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9277EB" w:rsidP="00EF01C4">
                <w:pPr>
                  <w:pStyle w:val="KonuBal"/>
                  <w:rPr>
                    <w:sz w:val="96"/>
                    <w:szCs w:val="96"/>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EF01C4">
                      <w:rPr>
                        <w:color w:val="548DD4" w:themeColor="text2" w:themeTint="99"/>
                        <w:sz w:val="96"/>
                        <w:szCs w:val="96"/>
                      </w:rPr>
                      <w:t>Nazım Hikmet Kültür ve Sanat</w:t>
                    </w:r>
                    <w:r w:rsidR="00017C2F" w:rsidRPr="00D6527A">
                      <w:rPr>
                        <w:color w:val="548DD4" w:themeColor="text2" w:themeTint="99"/>
                        <w:sz w:val="96"/>
                        <w:szCs w:val="96"/>
                      </w:rPr>
                      <w:t xml:space="preserve"> </w:t>
                    </w:r>
                    <w:r w:rsidR="00185F00" w:rsidRPr="00D6527A">
                      <w:rPr>
                        <w:color w:val="548DD4" w:themeColor="text2" w:themeTint="99"/>
                        <w:sz w:val="96"/>
                        <w:szCs w:val="96"/>
                      </w:rPr>
                      <w:t>Uygulama ve Araştırma Merkezi</w:t>
                    </w:r>
                  </w:sdtContent>
                </w:sdt>
              </w:p>
            </w:tc>
          </w:tr>
          <w:tr w:rsidR="00D9381D" w:rsidRPr="00D6527A">
            <w:tc>
              <w:tcPr>
                <w:tcW w:w="0" w:type="auto"/>
                <w:vAlign w:val="bottom"/>
              </w:tcPr>
              <w:p w:rsidR="00D9381D" w:rsidRPr="00D6527A" w:rsidRDefault="009277EB" w:rsidP="005B44C7">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6527A">
                      <w:rPr>
                        <w:b/>
                        <w:sz w:val="96"/>
                        <w:szCs w:val="96"/>
                      </w:rPr>
                      <w:t>20</w:t>
                    </w:r>
                    <w:r w:rsidR="00104F30">
                      <w:rPr>
                        <w:b/>
                        <w:sz w:val="96"/>
                        <w:szCs w:val="96"/>
                      </w:rPr>
                      <w:t>2</w:t>
                    </w:r>
                    <w:r w:rsidR="005B44C7">
                      <w:rPr>
                        <w:b/>
                        <w:sz w:val="96"/>
                        <w:szCs w:val="96"/>
                      </w:rPr>
                      <w:t>1</w:t>
                    </w:r>
                  </w:sdtContent>
                </w:sdt>
              </w:p>
            </w:tc>
          </w:tr>
          <w:tr w:rsidR="00D9381D" w:rsidRPr="00D6527A">
            <w:trPr>
              <w:trHeight w:val="1152"/>
            </w:trPr>
            <w:tc>
              <w:tcPr>
                <w:tcW w:w="0" w:type="auto"/>
                <w:vAlign w:val="bottom"/>
              </w:tcPr>
              <w:p w:rsidR="00D9381D" w:rsidRPr="00D6527A" w:rsidRDefault="009277EB"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3B54F162" wp14:editId="44BD1C23">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219A6860"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25ED34E5" wp14:editId="1813084A">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47C156F9"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2D31C338" wp14:editId="691B07FE">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187EEC" w:rsidRDefault="00187EEC">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2D31C338"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187EEC" w:rsidRDefault="00187EEC">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D0E9482" wp14:editId="43641505">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7303DEE6"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718739D4" wp14:editId="6BC27220">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306525">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787477" w:rsidRDefault="00787477" w:rsidP="00306525">
      <w:pPr>
        <w:spacing w:after="0" w:line="300" w:lineRule="exact"/>
        <w:rPr>
          <w:rFonts w:asciiTheme="majorHAnsi" w:eastAsia="Calibri" w:hAnsiTheme="majorHAnsi" w:cs="InterstateLight"/>
          <w:lang w:val="de-DE"/>
        </w:rPr>
      </w:pPr>
    </w:p>
    <w:p w:rsidR="00E17ECD" w:rsidRDefault="00EF01C4" w:rsidP="00104F30">
      <w:pPr>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00104F30" w:rsidRPr="00104F30">
        <w:rPr>
          <w:rFonts w:asciiTheme="majorHAnsi" w:eastAsia="Calibri" w:hAnsiTheme="majorHAnsi" w:cs="InterstateLight"/>
          <w:lang w:val="de-DE"/>
        </w:rPr>
        <w:t xml:space="preserve">Nâzım Hikmet Kültür ve Sanat Araştırma Merkezi, Nâzım Hikmet’in anısını yaşatmak, arşivini ve bilgi-belge merkezini oluşturmak, eserlerini ve çok yönlü kimliğini kamusal alana açmak ve şairin Türkiye’de edebiyata, sanat ve kültür politikalarına yaptığı katkıları çok boyutlu bir biçimde değerlendirmek amacıyla kurulmuştur. Merkezin bir diğer önemli misyonu da Türkiye’nin kültür ve </w:t>
      </w:r>
      <w:proofErr w:type="spellStart"/>
      <w:r w:rsidR="00104F30" w:rsidRPr="00104F30">
        <w:rPr>
          <w:rFonts w:asciiTheme="majorHAnsi" w:eastAsia="Calibri" w:hAnsiTheme="majorHAnsi" w:cs="InterstateLight"/>
          <w:lang w:val="de-DE"/>
        </w:rPr>
        <w:t>sanat</w:t>
      </w:r>
      <w:proofErr w:type="spellEnd"/>
      <w:r w:rsidR="00104F30" w:rsidRPr="00104F30">
        <w:rPr>
          <w:rFonts w:asciiTheme="majorHAnsi" w:eastAsia="Calibri" w:hAnsiTheme="majorHAnsi" w:cs="InterstateLight"/>
          <w:lang w:val="de-DE"/>
        </w:rPr>
        <w:t xml:space="preserve"> </w:t>
      </w:r>
      <w:proofErr w:type="spellStart"/>
      <w:r w:rsidR="00104F30" w:rsidRPr="00104F30">
        <w:rPr>
          <w:rFonts w:asciiTheme="majorHAnsi" w:eastAsia="Calibri" w:hAnsiTheme="majorHAnsi" w:cs="InterstateLight"/>
          <w:lang w:val="de-DE"/>
        </w:rPr>
        <w:t>birikimi</w:t>
      </w:r>
      <w:proofErr w:type="spellEnd"/>
      <w:r w:rsidR="00104F30" w:rsidRPr="00104F30">
        <w:rPr>
          <w:rFonts w:asciiTheme="majorHAnsi" w:eastAsia="Calibri" w:hAnsiTheme="majorHAnsi" w:cs="InterstateLight"/>
          <w:lang w:val="de-DE"/>
        </w:rPr>
        <w:t xml:space="preserve"> </w:t>
      </w:r>
      <w:proofErr w:type="spellStart"/>
      <w:r w:rsidR="00104F30" w:rsidRPr="00104F30">
        <w:rPr>
          <w:rFonts w:asciiTheme="majorHAnsi" w:eastAsia="Calibri" w:hAnsiTheme="majorHAnsi" w:cs="InterstateLight"/>
          <w:lang w:val="de-DE"/>
        </w:rPr>
        <w:t>hakkında</w:t>
      </w:r>
      <w:proofErr w:type="spellEnd"/>
      <w:r w:rsidR="00104F30" w:rsidRPr="00104F30">
        <w:rPr>
          <w:rFonts w:asciiTheme="majorHAnsi" w:eastAsia="Calibri" w:hAnsiTheme="majorHAnsi" w:cs="InterstateLight"/>
          <w:lang w:val="de-DE"/>
        </w:rPr>
        <w:t xml:space="preserve"> </w:t>
      </w:r>
      <w:proofErr w:type="spellStart"/>
      <w:r w:rsidR="00104F30" w:rsidRPr="00104F30">
        <w:rPr>
          <w:rFonts w:asciiTheme="majorHAnsi" w:eastAsia="Calibri" w:hAnsiTheme="majorHAnsi" w:cs="InterstateLight"/>
          <w:lang w:val="de-DE"/>
        </w:rPr>
        <w:t>yapılacak</w:t>
      </w:r>
      <w:proofErr w:type="spellEnd"/>
      <w:r w:rsidR="00104F30" w:rsidRPr="00104F30">
        <w:rPr>
          <w:rFonts w:asciiTheme="majorHAnsi" w:eastAsia="Calibri" w:hAnsiTheme="majorHAnsi" w:cs="InterstateLight"/>
          <w:lang w:val="de-DE"/>
        </w:rPr>
        <w:t xml:space="preserve"> </w:t>
      </w:r>
      <w:proofErr w:type="spellStart"/>
      <w:r w:rsidR="00104F30" w:rsidRPr="00104F30">
        <w:rPr>
          <w:rFonts w:asciiTheme="majorHAnsi" w:eastAsia="Calibri" w:hAnsiTheme="majorHAnsi" w:cs="InterstateLight"/>
          <w:lang w:val="de-DE"/>
        </w:rPr>
        <w:t>özgün</w:t>
      </w:r>
      <w:proofErr w:type="spellEnd"/>
      <w:r w:rsidR="00104F30" w:rsidRPr="00104F30">
        <w:rPr>
          <w:rFonts w:asciiTheme="majorHAnsi" w:eastAsia="Calibri" w:hAnsiTheme="majorHAnsi" w:cs="InterstateLight"/>
          <w:lang w:val="de-DE"/>
        </w:rPr>
        <w:t xml:space="preserve"> </w:t>
      </w:r>
      <w:proofErr w:type="spellStart"/>
      <w:r w:rsidR="00104F30" w:rsidRPr="00104F30">
        <w:rPr>
          <w:rFonts w:asciiTheme="majorHAnsi" w:eastAsia="Calibri" w:hAnsiTheme="majorHAnsi" w:cs="InterstateLight"/>
          <w:lang w:val="de-DE"/>
        </w:rPr>
        <w:t>çalışmaları</w:t>
      </w:r>
      <w:proofErr w:type="spellEnd"/>
      <w:r w:rsidR="00104F30" w:rsidRPr="00104F30">
        <w:rPr>
          <w:rFonts w:asciiTheme="majorHAnsi" w:eastAsia="Calibri" w:hAnsiTheme="majorHAnsi" w:cs="InterstateLight"/>
          <w:lang w:val="de-DE"/>
        </w:rPr>
        <w:t xml:space="preserve"> </w:t>
      </w:r>
      <w:proofErr w:type="spellStart"/>
      <w:r w:rsidR="00104F30" w:rsidRPr="00104F30">
        <w:rPr>
          <w:rFonts w:asciiTheme="majorHAnsi" w:eastAsia="Calibri" w:hAnsiTheme="majorHAnsi" w:cs="InterstateLight"/>
          <w:lang w:val="de-DE"/>
        </w:rPr>
        <w:t>desteklemektir</w:t>
      </w:r>
      <w:proofErr w:type="spellEnd"/>
      <w:r w:rsidR="00104F30" w:rsidRPr="00104F30">
        <w:rPr>
          <w:rFonts w:asciiTheme="majorHAnsi" w:eastAsia="Calibri" w:hAnsiTheme="majorHAnsi" w:cs="InterstateLight"/>
          <w:lang w:val="de-DE"/>
        </w:rPr>
        <w:t>.</w:t>
      </w:r>
    </w:p>
    <w:p w:rsidR="00220BAD" w:rsidRDefault="00522364" w:rsidP="00306525">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A430CE" w:rsidRPr="00A430CE" w:rsidRDefault="00A430CE" w:rsidP="00306525">
      <w:pPr>
        <w:spacing w:after="0" w:line="300" w:lineRule="exact"/>
        <w:rPr>
          <w:rFonts w:ascii="Cambria" w:eastAsia="Calibri" w:hAnsi="Cambria" w:cs="Times New Roman"/>
          <w:b/>
          <w:color w:val="365F91" w:themeColor="accent1" w:themeShade="BF"/>
          <w:sz w:val="28"/>
          <w:szCs w:val="28"/>
          <w:lang w:eastAsia="tr-TR"/>
        </w:rPr>
      </w:pPr>
    </w:p>
    <w:p w:rsidR="00A430CE" w:rsidRPr="00104F30" w:rsidRDefault="003C0C61" w:rsidP="00306525">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00104F30" w:rsidRPr="00104F30">
        <w:rPr>
          <w:rFonts w:asciiTheme="majorHAnsi" w:eastAsia="Calibri" w:hAnsiTheme="majorHAnsi" w:cs="InterstateLight"/>
          <w:lang w:val="de-DE"/>
        </w:rPr>
        <w:t>Merkezin</w:t>
      </w:r>
      <w:proofErr w:type="spellEnd"/>
      <w:r w:rsidR="00104F30" w:rsidRPr="00104F30">
        <w:rPr>
          <w:rFonts w:asciiTheme="majorHAnsi" w:eastAsia="Calibri" w:hAnsiTheme="majorHAnsi" w:cs="InterstateLight"/>
          <w:lang w:val="de-DE"/>
        </w:rPr>
        <w:t xml:space="preserve"> </w:t>
      </w:r>
      <w:proofErr w:type="spellStart"/>
      <w:r w:rsidR="00104F30" w:rsidRPr="00104F30">
        <w:rPr>
          <w:rFonts w:asciiTheme="majorHAnsi" w:eastAsia="Calibri" w:hAnsiTheme="majorHAnsi" w:cs="InterstateLight"/>
          <w:lang w:val="de-DE"/>
        </w:rPr>
        <w:t>hedefleri</w:t>
      </w:r>
      <w:proofErr w:type="spellEnd"/>
      <w:r w:rsidR="00104F30" w:rsidRPr="00104F30">
        <w:rPr>
          <w:rFonts w:asciiTheme="majorHAnsi" w:eastAsia="Calibri" w:hAnsiTheme="majorHAnsi" w:cs="InterstateLight"/>
          <w:lang w:val="de-DE"/>
        </w:rPr>
        <w:t xml:space="preserve"> </w:t>
      </w:r>
      <w:proofErr w:type="spellStart"/>
      <w:r w:rsidR="00104F30" w:rsidRPr="00104F30">
        <w:rPr>
          <w:rFonts w:asciiTheme="majorHAnsi" w:eastAsia="Calibri" w:hAnsiTheme="majorHAnsi" w:cs="InterstateLight"/>
          <w:lang w:val="de-DE"/>
        </w:rPr>
        <w:t>arasında</w:t>
      </w:r>
      <w:proofErr w:type="spellEnd"/>
      <w:r w:rsidR="00104F30" w:rsidRPr="00104F30">
        <w:rPr>
          <w:rFonts w:asciiTheme="majorHAnsi" w:eastAsia="Calibri" w:hAnsiTheme="majorHAnsi" w:cs="InterstateLight"/>
          <w:lang w:val="de-DE"/>
        </w:rPr>
        <w:t xml:space="preserve"> </w:t>
      </w:r>
      <w:proofErr w:type="spellStart"/>
      <w:r w:rsidR="00104F30" w:rsidRPr="00104F30">
        <w:rPr>
          <w:rFonts w:asciiTheme="majorHAnsi" w:eastAsia="Calibri" w:hAnsiTheme="majorHAnsi" w:cs="InterstateLight"/>
          <w:lang w:val="de-DE"/>
        </w:rPr>
        <w:t>edebiyat</w:t>
      </w:r>
      <w:proofErr w:type="spellEnd"/>
      <w:r w:rsidR="00104F30" w:rsidRPr="00104F30">
        <w:rPr>
          <w:rFonts w:asciiTheme="majorHAnsi" w:eastAsia="Calibri" w:hAnsiTheme="majorHAnsi" w:cs="InterstateLight"/>
          <w:lang w:val="de-DE"/>
        </w:rPr>
        <w:t>, yakın tarih, toplumbilim alanlarında araştırma projeleri yürütmek, konferanslar, atölyeler ve eğitim programları düzenlemek bulunmaktadır</w:t>
      </w:r>
    </w:p>
    <w:p w:rsidR="00104F30" w:rsidRDefault="00104F30" w:rsidP="00306525">
      <w:pPr>
        <w:spacing w:after="0" w:line="300" w:lineRule="exact"/>
        <w:rPr>
          <w:rFonts w:ascii="Cambria" w:eastAsia="Calibri" w:hAnsi="Cambria" w:cs="Times New Roman"/>
          <w:b/>
          <w:color w:val="365F91" w:themeColor="accent1" w:themeShade="BF"/>
          <w:sz w:val="28"/>
          <w:szCs w:val="28"/>
          <w:lang w:eastAsia="tr-TR"/>
        </w:rPr>
      </w:pPr>
    </w:p>
    <w:p w:rsidR="00A430CE" w:rsidRDefault="00A430CE" w:rsidP="00306525">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A430CE">
        <w:rPr>
          <w:rFonts w:ascii="Cambria" w:eastAsia="Calibri" w:hAnsi="Cambria" w:cs="Times New Roman"/>
          <w:b/>
          <w:color w:val="365F91" w:themeColor="accent1" w:themeShade="BF"/>
          <w:sz w:val="28"/>
          <w:szCs w:val="28"/>
          <w:lang w:eastAsia="tr-TR"/>
        </w:rPr>
        <w:t>MERKEZİN TEMEL POLİTİKA VE ÖNCELİKLERİ</w:t>
      </w:r>
    </w:p>
    <w:p w:rsidR="00104F30" w:rsidRPr="00A430CE" w:rsidRDefault="00104F30" w:rsidP="00306525">
      <w:pPr>
        <w:spacing w:after="0" w:line="300" w:lineRule="exact"/>
        <w:rPr>
          <w:rFonts w:ascii="Cambria" w:eastAsia="Calibri" w:hAnsi="Cambria" w:cs="Times New Roman"/>
          <w:b/>
          <w:color w:val="365F91" w:themeColor="accent1" w:themeShade="BF"/>
          <w:sz w:val="28"/>
          <w:szCs w:val="28"/>
          <w:lang w:eastAsia="tr-TR"/>
        </w:rPr>
      </w:pPr>
    </w:p>
    <w:p w:rsidR="00A430CE" w:rsidRDefault="00A430CE" w:rsidP="00306525">
      <w:pPr>
        <w:spacing w:after="0" w:line="300" w:lineRule="exact"/>
        <w:rPr>
          <w:rFonts w:ascii="Trebuchet MS" w:hAnsi="Trebuchet MS"/>
          <w:b/>
          <w:sz w:val="20"/>
          <w:szCs w:val="20"/>
        </w:rPr>
      </w:pPr>
      <w:r>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Arşiv</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ve</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sözlü</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tarih</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çalışmaları</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yürütmek</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eğitim</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programları</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ve</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ücretsiz</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etkinlikler</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düzenlemek</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sosyal</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ve</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beşeri</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bilimler</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alanlarında</w:t>
      </w:r>
      <w:proofErr w:type="spellEnd"/>
      <w:r w:rsidRPr="00A430CE">
        <w:rPr>
          <w:rFonts w:asciiTheme="majorHAnsi" w:eastAsia="Calibri" w:hAnsiTheme="majorHAnsi" w:cs="InterstateLight"/>
          <w:lang w:val="de-DE"/>
        </w:rPr>
        <w:t xml:space="preserve"> yenilikçi çalışmaları teşvik etmek</w:t>
      </w:r>
      <w:r>
        <w:rPr>
          <w:rFonts w:ascii="Trebuchet MS" w:hAnsi="Trebuchet MS"/>
          <w:b/>
          <w:sz w:val="20"/>
          <w:szCs w:val="20"/>
        </w:rPr>
        <w:t>.</w:t>
      </w:r>
    </w:p>
    <w:p w:rsidR="00306525" w:rsidRDefault="00306525" w:rsidP="00306525">
      <w:pPr>
        <w:spacing w:after="0" w:line="300" w:lineRule="exact"/>
        <w:rPr>
          <w:rFonts w:ascii="Trebuchet MS" w:hAnsi="Trebuchet MS"/>
          <w:b/>
          <w:sz w:val="20"/>
          <w:szCs w:val="20"/>
        </w:rPr>
      </w:pPr>
    </w:p>
    <w:p w:rsidR="00641613" w:rsidRDefault="00641613" w:rsidP="00306525">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641613">
        <w:rPr>
          <w:rFonts w:ascii="Cambria" w:eastAsia="Calibri" w:hAnsi="Cambria" w:cs="Times New Roman"/>
          <w:b/>
          <w:color w:val="365F91" w:themeColor="accent1" w:themeShade="BF"/>
          <w:sz w:val="28"/>
          <w:szCs w:val="28"/>
          <w:lang w:eastAsia="tr-TR"/>
        </w:rPr>
        <w:t>MERKEZDE YETKİ, GÖREV VE SORUMLULUKLAR</w:t>
      </w:r>
    </w:p>
    <w:p w:rsidR="00306525" w:rsidRDefault="00306525" w:rsidP="00736157">
      <w:pPr>
        <w:spacing w:after="0" w:line="280" w:lineRule="exact"/>
        <w:rPr>
          <w:rFonts w:ascii="Cambria" w:eastAsia="Calibri" w:hAnsi="Cambria" w:cs="Times New Roman"/>
          <w:b/>
          <w:color w:val="365F91" w:themeColor="accent1" w:themeShade="BF"/>
          <w:sz w:val="28"/>
          <w:szCs w:val="28"/>
          <w:lang w:eastAsia="tr-TR"/>
        </w:rPr>
      </w:pPr>
    </w:p>
    <w:p w:rsidR="00641613" w:rsidRPr="00641613" w:rsidRDefault="00641613" w:rsidP="00736157">
      <w:pPr>
        <w:spacing w:after="0" w:line="280" w:lineRule="exact"/>
        <w:rPr>
          <w:rFonts w:asciiTheme="majorHAnsi" w:eastAsia="Calibri" w:hAnsiTheme="majorHAnsi" w:cs="InterstateLight"/>
          <w:b/>
          <w:lang w:val="de-DE"/>
        </w:rPr>
      </w:pPr>
      <w:r>
        <w:rPr>
          <w:rFonts w:asciiTheme="majorHAnsi" w:eastAsia="Calibri" w:hAnsiTheme="majorHAnsi" w:cs="InterstateLight"/>
          <w:b/>
          <w:lang w:val="de-DE"/>
        </w:rPr>
        <w:t>a)</w:t>
      </w:r>
      <w:proofErr w:type="spellStart"/>
      <w:r w:rsidRPr="00641613">
        <w:rPr>
          <w:rFonts w:asciiTheme="majorHAnsi" w:eastAsia="Calibri" w:hAnsiTheme="majorHAnsi" w:cs="InterstateLight"/>
          <w:b/>
          <w:lang w:val="de-DE"/>
        </w:rPr>
        <w:t>Örgüt</w:t>
      </w:r>
      <w:proofErr w:type="spellEnd"/>
      <w:r w:rsidRPr="00641613">
        <w:rPr>
          <w:rFonts w:asciiTheme="majorHAnsi" w:eastAsia="Calibri" w:hAnsiTheme="majorHAnsi" w:cs="InterstateLight"/>
          <w:b/>
          <w:lang w:val="de-DE"/>
        </w:rPr>
        <w:t xml:space="preserve"> </w:t>
      </w:r>
      <w:proofErr w:type="spellStart"/>
      <w:r w:rsidRPr="00641613">
        <w:rPr>
          <w:rFonts w:asciiTheme="majorHAnsi" w:eastAsia="Calibri" w:hAnsiTheme="majorHAnsi" w:cs="InterstateLight"/>
          <w:b/>
          <w:lang w:val="de-DE"/>
        </w:rPr>
        <w:t>Yapısı</w:t>
      </w:r>
      <w:proofErr w:type="spellEnd"/>
    </w:p>
    <w:p w:rsidR="00641613" w:rsidRPr="00641613" w:rsidRDefault="00641613" w:rsidP="00736157">
      <w:pPr>
        <w:spacing w:after="0" w:line="280" w:lineRule="exact"/>
        <w:rPr>
          <w:rFonts w:asciiTheme="majorHAnsi" w:eastAsia="Calibri" w:hAnsiTheme="majorHAnsi" w:cs="InterstateLight"/>
          <w:lang w:val="de-DE"/>
        </w:rPr>
      </w:pPr>
    </w:p>
    <w:p w:rsidR="005B44C7" w:rsidRPr="005B44C7" w:rsidRDefault="005B44C7" w:rsidP="005B44C7">
      <w:pPr>
        <w:spacing w:after="0" w:line="300" w:lineRule="exact"/>
        <w:rPr>
          <w:rFonts w:asciiTheme="majorHAnsi" w:eastAsia="Calibri" w:hAnsiTheme="majorHAnsi" w:cs="InterstateLight"/>
          <w:lang w:val="de-DE"/>
        </w:rPr>
      </w:pPr>
      <w:proofErr w:type="spellStart"/>
      <w:r w:rsidRPr="005B44C7">
        <w:rPr>
          <w:rFonts w:asciiTheme="majorHAnsi" w:eastAsia="Calibri" w:hAnsiTheme="majorHAnsi" w:cs="InterstateLight"/>
          <w:b/>
          <w:lang w:val="de-DE"/>
        </w:rPr>
        <w:t>Merkez</w:t>
      </w:r>
      <w:proofErr w:type="spellEnd"/>
      <w:r w:rsidRPr="005B44C7">
        <w:rPr>
          <w:rFonts w:asciiTheme="majorHAnsi" w:eastAsia="Calibri" w:hAnsiTheme="majorHAnsi" w:cs="InterstateLight"/>
          <w:b/>
          <w:lang w:val="de-DE"/>
        </w:rPr>
        <w:t xml:space="preserve"> </w:t>
      </w:r>
      <w:proofErr w:type="spellStart"/>
      <w:r w:rsidRPr="005B44C7">
        <w:rPr>
          <w:rFonts w:asciiTheme="majorHAnsi" w:eastAsia="Calibri" w:hAnsiTheme="majorHAnsi" w:cs="InterstateLight"/>
          <w:b/>
          <w:lang w:val="de-DE"/>
        </w:rPr>
        <w:t>Müdürü</w:t>
      </w:r>
      <w:proofErr w:type="spellEnd"/>
      <w:r w:rsidRPr="005B44C7">
        <w:rPr>
          <w:rFonts w:asciiTheme="majorHAnsi" w:eastAsia="Calibri" w:hAnsiTheme="majorHAnsi" w:cs="InterstateLight"/>
          <w:b/>
          <w:lang w:val="de-DE"/>
        </w:rPr>
        <w:t>:</w:t>
      </w:r>
      <w:r w:rsidRPr="005B44C7">
        <w:rPr>
          <w:rFonts w:asciiTheme="majorHAnsi" w:eastAsia="Calibri" w:hAnsiTheme="majorHAnsi" w:cs="InterstateLight"/>
          <w:lang w:val="de-DE"/>
        </w:rPr>
        <w:t xml:space="preserve"> Murat Gülsoy</w:t>
      </w:r>
    </w:p>
    <w:p w:rsidR="005B44C7" w:rsidRPr="005B44C7" w:rsidRDefault="005B44C7" w:rsidP="005B44C7">
      <w:pPr>
        <w:spacing w:after="0" w:line="300" w:lineRule="exact"/>
        <w:rPr>
          <w:rFonts w:asciiTheme="majorHAnsi" w:eastAsia="Calibri" w:hAnsiTheme="majorHAnsi" w:cs="InterstateLight"/>
          <w:lang w:val="de-DE"/>
        </w:rPr>
      </w:pPr>
      <w:proofErr w:type="spellStart"/>
      <w:r w:rsidRPr="005B44C7">
        <w:rPr>
          <w:rFonts w:asciiTheme="majorHAnsi" w:eastAsia="Calibri" w:hAnsiTheme="majorHAnsi" w:cs="InterstateLight"/>
          <w:b/>
          <w:lang w:val="de-DE"/>
        </w:rPr>
        <w:t>Merkez</w:t>
      </w:r>
      <w:proofErr w:type="spellEnd"/>
      <w:r w:rsidRPr="005B44C7">
        <w:rPr>
          <w:rFonts w:asciiTheme="majorHAnsi" w:eastAsia="Calibri" w:hAnsiTheme="majorHAnsi" w:cs="InterstateLight"/>
          <w:b/>
          <w:lang w:val="de-DE"/>
        </w:rPr>
        <w:t xml:space="preserve"> </w:t>
      </w:r>
      <w:proofErr w:type="spellStart"/>
      <w:r w:rsidRPr="005B44C7">
        <w:rPr>
          <w:rFonts w:asciiTheme="majorHAnsi" w:eastAsia="Calibri" w:hAnsiTheme="majorHAnsi" w:cs="InterstateLight"/>
          <w:b/>
          <w:lang w:val="de-DE"/>
        </w:rPr>
        <w:t>Müdür</w:t>
      </w:r>
      <w:proofErr w:type="spellEnd"/>
      <w:r w:rsidRPr="005B44C7">
        <w:rPr>
          <w:rFonts w:asciiTheme="majorHAnsi" w:eastAsia="Calibri" w:hAnsiTheme="majorHAnsi" w:cs="InterstateLight"/>
          <w:b/>
          <w:lang w:val="de-DE"/>
        </w:rPr>
        <w:t xml:space="preserve"> </w:t>
      </w:r>
      <w:proofErr w:type="spellStart"/>
      <w:r w:rsidRPr="005B44C7">
        <w:rPr>
          <w:rFonts w:asciiTheme="majorHAnsi" w:eastAsia="Calibri" w:hAnsiTheme="majorHAnsi" w:cs="InterstateLight"/>
          <w:b/>
          <w:lang w:val="de-DE"/>
        </w:rPr>
        <w:t>Yardımcıları</w:t>
      </w:r>
      <w:proofErr w:type="spellEnd"/>
      <w:r w:rsidRPr="005B44C7">
        <w:rPr>
          <w:rFonts w:asciiTheme="majorHAnsi" w:eastAsia="Calibri" w:hAnsiTheme="majorHAnsi" w:cs="InterstateLight"/>
          <w:b/>
          <w:lang w:val="de-DE"/>
        </w:rPr>
        <w:t>:</w:t>
      </w:r>
      <w:r w:rsidRPr="005B44C7">
        <w:rPr>
          <w:rFonts w:asciiTheme="majorHAnsi" w:eastAsia="Calibri" w:hAnsiTheme="majorHAnsi" w:cs="InterstateLight"/>
          <w:lang w:val="de-DE"/>
        </w:rPr>
        <w:t xml:space="preserve"> Olcay Akyıldız, Ahmet Ersoy</w:t>
      </w:r>
    </w:p>
    <w:p w:rsidR="005B44C7" w:rsidRPr="005B44C7" w:rsidRDefault="005B44C7" w:rsidP="005B44C7">
      <w:pPr>
        <w:spacing w:after="0" w:line="300" w:lineRule="exact"/>
        <w:jc w:val="both"/>
        <w:rPr>
          <w:rFonts w:asciiTheme="majorHAnsi" w:eastAsia="Calibri" w:hAnsiTheme="majorHAnsi" w:cs="InterstateLight"/>
          <w:lang w:val="de-DE"/>
        </w:rPr>
      </w:pPr>
      <w:proofErr w:type="spellStart"/>
      <w:r w:rsidRPr="005B44C7">
        <w:rPr>
          <w:rFonts w:asciiTheme="majorHAnsi" w:eastAsia="Calibri" w:hAnsiTheme="majorHAnsi" w:cs="InterstateLight"/>
          <w:b/>
          <w:lang w:val="de-DE"/>
        </w:rPr>
        <w:t>Yönetim</w:t>
      </w:r>
      <w:proofErr w:type="spellEnd"/>
      <w:r w:rsidRPr="005B44C7">
        <w:rPr>
          <w:rFonts w:asciiTheme="majorHAnsi" w:eastAsia="Calibri" w:hAnsiTheme="majorHAnsi" w:cs="InterstateLight"/>
          <w:b/>
          <w:lang w:val="de-DE"/>
        </w:rPr>
        <w:t xml:space="preserve"> </w:t>
      </w:r>
      <w:proofErr w:type="spellStart"/>
      <w:r w:rsidRPr="005B44C7">
        <w:rPr>
          <w:rFonts w:asciiTheme="majorHAnsi" w:eastAsia="Calibri" w:hAnsiTheme="majorHAnsi" w:cs="InterstateLight"/>
          <w:b/>
          <w:lang w:val="de-DE"/>
        </w:rPr>
        <w:t>Kurulu</w:t>
      </w:r>
      <w:proofErr w:type="spellEnd"/>
      <w:r w:rsidRPr="005B44C7">
        <w:rPr>
          <w:rFonts w:asciiTheme="majorHAnsi" w:eastAsia="Calibri" w:hAnsiTheme="majorHAnsi" w:cs="InterstateLight"/>
          <w:b/>
          <w:lang w:val="de-DE"/>
        </w:rPr>
        <w:t xml:space="preserve"> </w:t>
      </w:r>
      <w:proofErr w:type="spellStart"/>
      <w:r w:rsidRPr="005B44C7">
        <w:rPr>
          <w:rFonts w:asciiTheme="majorHAnsi" w:eastAsia="Calibri" w:hAnsiTheme="majorHAnsi" w:cs="InterstateLight"/>
          <w:b/>
          <w:lang w:val="de-DE"/>
        </w:rPr>
        <w:t>Üyeleri</w:t>
      </w:r>
      <w:proofErr w:type="spellEnd"/>
      <w:r w:rsidRPr="005B44C7">
        <w:rPr>
          <w:rFonts w:asciiTheme="majorHAnsi" w:eastAsia="Calibri" w:hAnsiTheme="majorHAnsi" w:cs="InterstateLight"/>
          <w:b/>
          <w:lang w:val="de-DE"/>
        </w:rPr>
        <w:t>:</w:t>
      </w:r>
      <w:r w:rsidRPr="005B44C7">
        <w:rPr>
          <w:rFonts w:asciiTheme="majorHAnsi" w:eastAsia="Calibri" w:hAnsiTheme="majorHAnsi" w:cs="InterstateLight"/>
          <w:lang w:val="de-DE"/>
        </w:rPr>
        <w:t xml:space="preserve"> Murat Gülsoy, Zeynep Uysal, Veysel Öztürk, Halim Kara, Hande Tekdemir, </w:t>
      </w:r>
      <w:proofErr w:type="spellStart"/>
      <w:r w:rsidRPr="005B44C7">
        <w:rPr>
          <w:rFonts w:asciiTheme="majorHAnsi" w:eastAsia="Calibri" w:hAnsiTheme="majorHAnsi" w:cs="InterstateLight"/>
          <w:lang w:val="de-DE"/>
        </w:rPr>
        <w:t>Jonathan</w:t>
      </w:r>
      <w:proofErr w:type="spellEnd"/>
      <w:r w:rsidRPr="005B44C7">
        <w:rPr>
          <w:rFonts w:asciiTheme="majorHAnsi" w:eastAsia="Calibri" w:hAnsiTheme="majorHAnsi" w:cs="InterstateLight"/>
          <w:lang w:val="de-DE"/>
        </w:rPr>
        <w:t xml:space="preserve"> </w:t>
      </w:r>
      <w:proofErr w:type="spellStart"/>
      <w:r w:rsidRPr="005B44C7">
        <w:rPr>
          <w:rFonts w:asciiTheme="majorHAnsi" w:eastAsia="Calibri" w:hAnsiTheme="majorHAnsi" w:cs="InterstateLight"/>
          <w:lang w:val="de-DE"/>
        </w:rPr>
        <w:t>Ross</w:t>
      </w:r>
      <w:proofErr w:type="spellEnd"/>
      <w:r w:rsidRPr="005B44C7">
        <w:rPr>
          <w:rFonts w:asciiTheme="majorHAnsi" w:eastAsia="Calibri" w:hAnsiTheme="majorHAnsi" w:cs="InterstateLight"/>
          <w:lang w:val="de-DE"/>
        </w:rPr>
        <w:t xml:space="preserve">, Yedek Üyeler: İpek Hüner </w:t>
      </w:r>
      <w:proofErr w:type="spellStart"/>
      <w:r w:rsidRPr="005B44C7">
        <w:rPr>
          <w:rFonts w:asciiTheme="majorHAnsi" w:eastAsia="Calibri" w:hAnsiTheme="majorHAnsi" w:cs="InterstateLight"/>
          <w:lang w:val="de-DE"/>
        </w:rPr>
        <w:t>Cora</w:t>
      </w:r>
      <w:proofErr w:type="spellEnd"/>
      <w:r w:rsidRPr="005B44C7">
        <w:rPr>
          <w:rFonts w:asciiTheme="majorHAnsi" w:eastAsia="Calibri" w:hAnsiTheme="majorHAnsi" w:cs="InterstateLight"/>
          <w:lang w:val="de-DE"/>
        </w:rPr>
        <w:t xml:space="preserve">, Melih </w:t>
      </w:r>
      <w:proofErr w:type="spellStart"/>
      <w:r w:rsidRPr="005B44C7">
        <w:rPr>
          <w:rFonts w:asciiTheme="majorHAnsi" w:eastAsia="Calibri" w:hAnsiTheme="majorHAnsi" w:cs="InterstateLight"/>
          <w:lang w:val="de-DE"/>
        </w:rPr>
        <w:t>Levi</w:t>
      </w:r>
      <w:proofErr w:type="spellEnd"/>
      <w:r w:rsidRPr="005B44C7">
        <w:rPr>
          <w:rFonts w:asciiTheme="majorHAnsi" w:eastAsia="Calibri" w:hAnsiTheme="majorHAnsi" w:cs="InterstateLight"/>
          <w:lang w:val="de-DE"/>
        </w:rPr>
        <w:t>.</w:t>
      </w:r>
    </w:p>
    <w:p w:rsidR="005B44C7" w:rsidRPr="005B44C7" w:rsidRDefault="005B44C7" w:rsidP="005B44C7">
      <w:pPr>
        <w:spacing w:after="0" w:line="300" w:lineRule="exact"/>
        <w:jc w:val="both"/>
        <w:rPr>
          <w:rFonts w:asciiTheme="majorHAnsi" w:eastAsia="Calibri" w:hAnsiTheme="majorHAnsi" w:cs="InterstateLight"/>
          <w:lang w:val="de-DE"/>
        </w:rPr>
      </w:pPr>
      <w:proofErr w:type="spellStart"/>
      <w:r w:rsidRPr="005B44C7">
        <w:rPr>
          <w:rFonts w:asciiTheme="majorHAnsi" w:eastAsia="Calibri" w:hAnsiTheme="majorHAnsi" w:cs="InterstateLight"/>
          <w:b/>
          <w:lang w:val="de-DE"/>
        </w:rPr>
        <w:t>Danışma</w:t>
      </w:r>
      <w:proofErr w:type="spellEnd"/>
      <w:r w:rsidRPr="005B44C7">
        <w:rPr>
          <w:rFonts w:asciiTheme="majorHAnsi" w:eastAsia="Calibri" w:hAnsiTheme="majorHAnsi" w:cs="InterstateLight"/>
          <w:b/>
          <w:lang w:val="de-DE"/>
        </w:rPr>
        <w:t xml:space="preserve"> </w:t>
      </w:r>
      <w:proofErr w:type="spellStart"/>
      <w:r w:rsidRPr="005B44C7">
        <w:rPr>
          <w:rFonts w:asciiTheme="majorHAnsi" w:eastAsia="Calibri" w:hAnsiTheme="majorHAnsi" w:cs="InterstateLight"/>
          <w:b/>
          <w:lang w:val="de-DE"/>
        </w:rPr>
        <w:t>Kurulu</w:t>
      </w:r>
      <w:proofErr w:type="spellEnd"/>
      <w:r w:rsidRPr="005B44C7">
        <w:rPr>
          <w:rFonts w:asciiTheme="majorHAnsi" w:eastAsia="Calibri" w:hAnsiTheme="majorHAnsi" w:cs="InterstateLight"/>
          <w:b/>
          <w:lang w:val="de-DE"/>
        </w:rPr>
        <w:t xml:space="preserve"> </w:t>
      </w:r>
      <w:proofErr w:type="spellStart"/>
      <w:r w:rsidRPr="005B44C7">
        <w:rPr>
          <w:rFonts w:asciiTheme="majorHAnsi" w:eastAsia="Calibri" w:hAnsiTheme="majorHAnsi" w:cs="InterstateLight"/>
          <w:b/>
          <w:lang w:val="de-DE"/>
        </w:rPr>
        <w:t>Üyeleri</w:t>
      </w:r>
      <w:proofErr w:type="spellEnd"/>
      <w:r w:rsidRPr="005B44C7">
        <w:rPr>
          <w:rFonts w:asciiTheme="majorHAnsi" w:eastAsia="Calibri" w:hAnsiTheme="majorHAnsi" w:cs="InterstateLight"/>
          <w:b/>
          <w:lang w:val="de-DE"/>
        </w:rPr>
        <w:t>:</w:t>
      </w:r>
      <w:r w:rsidRPr="005B44C7">
        <w:rPr>
          <w:rFonts w:asciiTheme="majorHAnsi" w:eastAsia="Calibri" w:hAnsiTheme="majorHAnsi" w:cs="InterstateLight"/>
          <w:lang w:val="de-DE"/>
        </w:rPr>
        <w:t xml:space="preserve"> Olcay Akyıldız, Aylin </w:t>
      </w:r>
      <w:proofErr w:type="spellStart"/>
      <w:r w:rsidRPr="005B44C7">
        <w:rPr>
          <w:rFonts w:asciiTheme="majorHAnsi" w:eastAsia="Calibri" w:hAnsiTheme="majorHAnsi" w:cs="InterstateLight"/>
          <w:lang w:val="de-DE"/>
        </w:rPr>
        <w:t>Alkaç</w:t>
      </w:r>
      <w:proofErr w:type="spellEnd"/>
      <w:r w:rsidRPr="005B44C7">
        <w:rPr>
          <w:rFonts w:asciiTheme="majorHAnsi" w:eastAsia="Calibri" w:hAnsiTheme="majorHAnsi" w:cs="InterstateLight"/>
          <w:lang w:val="de-DE"/>
        </w:rPr>
        <w:t xml:space="preserve">, Oğuz Baykara, Ayşe Buğra, İpek Hüner </w:t>
      </w:r>
      <w:proofErr w:type="spellStart"/>
      <w:r w:rsidRPr="005B44C7">
        <w:rPr>
          <w:rFonts w:asciiTheme="majorHAnsi" w:eastAsia="Calibri" w:hAnsiTheme="majorHAnsi" w:cs="InterstateLight"/>
          <w:lang w:val="de-DE"/>
        </w:rPr>
        <w:t>Cora</w:t>
      </w:r>
      <w:proofErr w:type="spellEnd"/>
      <w:r w:rsidRPr="005B44C7">
        <w:rPr>
          <w:rFonts w:asciiTheme="majorHAnsi" w:eastAsia="Calibri" w:hAnsiTheme="majorHAnsi" w:cs="InterstateLight"/>
          <w:lang w:val="de-DE"/>
        </w:rPr>
        <w:t xml:space="preserve">, Ahmet Ersoy, Nüket Esen, Murat Gülsoy, Halim Kara, Cengiz Kırlı, Biray </w:t>
      </w:r>
      <w:proofErr w:type="spellStart"/>
      <w:r w:rsidRPr="005B44C7">
        <w:rPr>
          <w:rFonts w:asciiTheme="majorHAnsi" w:eastAsia="Calibri" w:hAnsiTheme="majorHAnsi" w:cs="InterstateLight"/>
          <w:lang w:val="de-DE"/>
        </w:rPr>
        <w:t>Kolluoğlu</w:t>
      </w:r>
      <w:proofErr w:type="spellEnd"/>
      <w:r w:rsidRPr="005B44C7">
        <w:rPr>
          <w:rFonts w:asciiTheme="majorHAnsi" w:eastAsia="Calibri" w:hAnsiTheme="majorHAnsi" w:cs="InterstateLight"/>
          <w:lang w:val="de-DE"/>
        </w:rPr>
        <w:t xml:space="preserve">, Erol Köroğlu, Melih </w:t>
      </w:r>
      <w:proofErr w:type="spellStart"/>
      <w:r w:rsidRPr="005B44C7">
        <w:rPr>
          <w:rFonts w:asciiTheme="majorHAnsi" w:eastAsia="Calibri" w:hAnsiTheme="majorHAnsi" w:cs="InterstateLight"/>
          <w:lang w:val="de-DE"/>
        </w:rPr>
        <w:t>Levi</w:t>
      </w:r>
      <w:proofErr w:type="spellEnd"/>
      <w:r w:rsidRPr="005B44C7">
        <w:rPr>
          <w:rFonts w:asciiTheme="majorHAnsi" w:eastAsia="Calibri" w:hAnsiTheme="majorHAnsi" w:cs="InterstateLight"/>
          <w:lang w:val="de-DE"/>
        </w:rPr>
        <w:t xml:space="preserve">, Nadir Özbek, Veysel Öztürk, Arzu </w:t>
      </w:r>
      <w:proofErr w:type="spellStart"/>
      <w:r w:rsidRPr="005B44C7">
        <w:rPr>
          <w:rFonts w:asciiTheme="majorHAnsi" w:eastAsia="Calibri" w:hAnsiTheme="majorHAnsi" w:cs="InterstateLight"/>
          <w:lang w:val="de-DE"/>
        </w:rPr>
        <w:t>Öztürkmen</w:t>
      </w:r>
      <w:proofErr w:type="spellEnd"/>
      <w:r w:rsidRPr="005B44C7">
        <w:rPr>
          <w:rFonts w:asciiTheme="majorHAnsi" w:eastAsia="Calibri" w:hAnsiTheme="majorHAnsi" w:cs="InterstateLight"/>
          <w:lang w:val="de-DE"/>
        </w:rPr>
        <w:t xml:space="preserve">, Şevket Pamuk, </w:t>
      </w:r>
      <w:proofErr w:type="spellStart"/>
      <w:r w:rsidRPr="005B44C7">
        <w:rPr>
          <w:rFonts w:asciiTheme="majorHAnsi" w:eastAsia="Calibri" w:hAnsiTheme="majorHAnsi" w:cs="InterstateLight"/>
          <w:lang w:val="de-DE"/>
        </w:rPr>
        <w:t>Jonathan</w:t>
      </w:r>
      <w:proofErr w:type="spellEnd"/>
      <w:r w:rsidRPr="005B44C7">
        <w:rPr>
          <w:rFonts w:asciiTheme="majorHAnsi" w:eastAsia="Calibri" w:hAnsiTheme="majorHAnsi" w:cs="InterstateLight"/>
          <w:lang w:val="de-DE"/>
        </w:rPr>
        <w:t xml:space="preserve"> </w:t>
      </w:r>
      <w:proofErr w:type="spellStart"/>
      <w:r w:rsidRPr="005B44C7">
        <w:rPr>
          <w:rFonts w:asciiTheme="majorHAnsi" w:eastAsia="Calibri" w:hAnsiTheme="majorHAnsi" w:cs="InterstateLight"/>
          <w:lang w:val="de-DE"/>
        </w:rPr>
        <w:t>Ross</w:t>
      </w:r>
      <w:proofErr w:type="spellEnd"/>
      <w:r w:rsidRPr="005B44C7">
        <w:rPr>
          <w:rFonts w:asciiTheme="majorHAnsi" w:eastAsia="Calibri" w:hAnsiTheme="majorHAnsi" w:cs="InterstateLight"/>
          <w:lang w:val="de-DE"/>
        </w:rPr>
        <w:t xml:space="preserve">, Betül </w:t>
      </w:r>
      <w:proofErr w:type="spellStart"/>
      <w:r w:rsidRPr="005B44C7">
        <w:rPr>
          <w:rFonts w:asciiTheme="majorHAnsi" w:eastAsia="Calibri" w:hAnsiTheme="majorHAnsi" w:cs="InterstateLight"/>
          <w:lang w:val="de-DE"/>
        </w:rPr>
        <w:t>Tanbay</w:t>
      </w:r>
      <w:proofErr w:type="spellEnd"/>
      <w:r w:rsidRPr="005B44C7">
        <w:rPr>
          <w:rFonts w:asciiTheme="majorHAnsi" w:eastAsia="Calibri" w:hAnsiTheme="majorHAnsi" w:cs="InterstateLight"/>
          <w:lang w:val="de-DE"/>
        </w:rPr>
        <w:t>, Hande Tekdemir, Zafer Toprak, Zeynep Oktay Uslu, Zeynep Uysal, Zafer Yenal</w:t>
      </w:r>
    </w:p>
    <w:p w:rsidR="005B44C7" w:rsidRPr="005B44C7" w:rsidRDefault="005B44C7" w:rsidP="005B44C7">
      <w:pPr>
        <w:spacing w:after="0" w:line="300" w:lineRule="exact"/>
        <w:jc w:val="both"/>
        <w:rPr>
          <w:rFonts w:asciiTheme="majorHAnsi" w:eastAsia="Calibri" w:hAnsiTheme="majorHAnsi" w:cs="InterstateLight"/>
          <w:lang w:val="de-DE"/>
        </w:rPr>
      </w:pPr>
      <w:proofErr w:type="spellStart"/>
      <w:r w:rsidRPr="005B44C7">
        <w:rPr>
          <w:rFonts w:asciiTheme="majorHAnsi" w:eastAsia="Calibri" w:hAnsiTheme="majorHAnsi" w:cs="InterstateLight"/>
          <w:b/>
          <w:lang w:val="de-DE"/>
        </w:rPr>
        <w:t>Merkez</w:t>
      </w:r>
      <w:proofErr w:type="spellEnd"/>
      <w:r w:rsidRPr="005B44C7">
        <w:rPr>
          <w:rFonts w:asciiTheme="majorHAnsi" w:eastAsia="Calibri" w:hAnsiTheme="majorHAnsi" w:cs="InterstateLight"/>
          <w:b/>
          <w:lang w:val="de-DE"/>
        </w:rPr>
        <w:t xml:space="preserve"> </w:t>
      </w:r>
      <w:proofErr w:type="spellStart"/>
      <w:r w:rsidRPr="005B44C7">
        <w:rPr>
          <w:rFonts w:asciiTheme="majorHAnsi" w:eastAsia="Calibri" w:hAnsiTheme="majorHAnsi" w:cs="InterstateLight"/>
          <w:b/>
          <w:lang w:val="de-DE"/>
        </w:rPr>
        <w:t>Koordinatörü</w:t>
      </w:r>
      <w:proofErr w:type="spellEnd"/>
      <w:r w:rsidRPr="005B44C7">
        <w:rPr>
          <w:rFonts w:asciiTheme="majorHAnsi" w:eastAsia="Calibri" w:hAnsiTheme="majorHAnsi" w:cs="InterstateLight"/>
          <w:lang w:val="de-DE"/>
        </w:rPr>
        <w:t xml:space="preserve">: </w:t>
      </w:r>
      <w:proofErr w:type="spellStart"/>
      <w:r w:rsidRPr="005B44C7">
        <w:rPr>
          <w:rFonts w:asciiTheme="majorHAnsi" w:eastAsia="Calibri" w:hAnsiTheme="majorHAnsi" w:cs="InterstateLight"/>
          <w:lang w:val="de-DE"/>
        </w:rPr>
        <w:t>Buket</w:t>
      </w:r>
      <w:proofErr w:type="spellEnd"/>
      <w:r w:rsidRPr="005B44C7">
        <w:rPr>
          <w:rFonts w:asciiTheme="majorHAnsi" w:eastAsia="Calibri" w:hAnsiTheme="majorHAnsi" w:cs="InterstateLight"/>
          <w:lang w:val="de-DE"/>
        </w:rPr>
        <w:t xml:space="preserve"> </w:t>
      </w:r>
      <w:proofErr w:type="spellStart"/>
      <w:r w:rsidRPr="005B44C7">
        <w:rPr>
          <w:rFonts w:asciiTheme="majorHAnsi" w:eastAsia="Calibri" w:hAnsiTheme="majorHAnsi" w:cs="InterstateLight"/>
          <w:lang w:val="de-DE"/>
        </w:rPr>
        <w:t>Okucu</w:t>
      </w:r>
      <w:proofErr w:type="spellEnd"/>
      <w:r w:rsidRPr="005B44C7">
        <w:rPr>
          <w:rFonts w:asciiTheme="majorHAnsi" w:eastAsia="Calibri" w:hAnsiTheme="majorHAnsi" w:cs="InterstateLight"/>
          <w:lang w:val="de-DE"/>
        </w:rPr>
        <w:t xml:space="preserve"> (Haziran 2021 itibariyle istifa etti).</w:t>
      </w:r>
    </w:p>
    <w:p w:rsidR="00736157" w:rsidRPr="00641613" w:rsidRDefault="00736157" w:rsidP="00736157">
      <w:pPr>
        <w:spacing w:after="0" w:line="280" w:lineRule="exact"/>
        <w:rPr>
          <w:rFonts w:asciiTheme="majorHAnsi" w:eastAsia="Calibri" w:hAnsiTheme="majorHAnsi" w:cs="InterstateLight"/>
          <w:lang w:val="de-DE"/>
        </w:rPr>
      </w:pPr>
    </w:p>
    <w:p w:rsidR="00641613" w:rsidRDefault="00641613" w:rsidP="00736157">
      <w:pPr>
        <w:spacing w:after="0" w:line="280" w:lineRule="exact"/>
        <w:rPr>
          <w:rFonts w:asciiTheme="majorHAnsi" w:eastAsia="Calibri" w:hAnsiTheme="majorHAnsi" w:cs="InterstateLight"/>
          <w:b/>
          <w:lang w:val="de-DE"/>
        </w:rPr>
      </w:pPr>
      <w:r w:rsidRPr="00641613">
        <w:rPr>
          <w:rFonts w:asciiTheme="majorHAnsi" w:eastAsia="Calibri" w:hAnsiTheme="majorHAnsi" w:cs="InterstateLight"/>
          <w:b/>
          <w:lang w:val="de-DE"/>
        </w:rPr>
        <w:t xml:space="preserve">b) </w:t>
      </w:r>
      <w:proofErr w:type="spellStart"/>
      <w:r w:rsidRPr="00641613">
        <w:rPr>
          <w:rFonts w:asciiTheme="majorHAnsi" w:eastAsia="Calibri" w:hAnsiTheme="majorHAnsi" w:cs="InterstateLight"/>
          <w:b/>
          <w:lang w:val="de-DE"/>
        </w:rPr>
        <w:t>Teşkilat</w:t>
      </w:r>
      <w:proofErr w:type="spellEnd"/>
      <w:r w:rsidRPr="00641613">
        <w:rPr>
          <w:rFonts w:asciiTheme="majorHAnsi" w:eastAsia="Calibri" w:hAnsiTheme="majorHAnsi" w:cs="InterstateLight"/>
          <w:b/>
          <w:lang w:val="de-DE"/>
        </w:rPr>
        <w:t xml:space="preserve"> </w:t>
      </w:r>
      <w:proofErr w:type="spellStart"/>
      <w:r w:rsidRPr="00641613">
        <w:rPr>
          <w:rFonts w:asciiTheme="majorHAnsi" w:eastAsia="Calibri" w:hAnsiTheme="majorHAnsi" w:cs="InterstateLight"/>
          <w:b/>
          <w:lang w:val="de-DE"/>
        </w:rPr>
        <w:t>Şeması</w:t>
      </w:r>
      <w:proofErr w:type="spellEnd"/>
      <w:r w:rsidRPr="00641613">
        <w:rPr>
          <w:rFonts w:asciiTheme="majorHAnsi" w:eastAsia="Calibri" w:hAnsiTheme="majorHAnsi" w:cs="InterstateLight"/>
          <w:b/>
          <w:lang w:val="de-DE"/>
        </w:rPr>
        <w:t xml:space="preserve"> </w:t>
      </w:r>
    </w:p>
    <w:p w:rsidR="00736157" w:rsidRPr="00736157" w:rsidRDefault="00736157" w:rsidP="00736157">
      <w:pPr>
        <w:spacing w:after="0" w:line="280" w:lineRule="exact"/>
        <w:rPr>
          <w:rFonts w:asciiTheme="majorHAnsi" w:eastAsia="Calibri" w:hAnsiTheme="majorHAnsi" w:cs="InterstateLight"/>
          <w:b/>
          <w:lang w:val="de-DE"/>
        </w:rPr>
      </w:pPr>
    </w:p>
    <w:p w:rsidR="00641613" w:rsidRPr="00641613" w:rsidRDefault="006F3B9E" w:rsidP="00641613">
      <w:pPr>
        <w:pStyle w:val="ListeParagraf"/>
        <w:ind w:left="426"/>
        <w:rPr>
          <w:rFonts w:asciiTheme="majorHAnsi" w:eastAsia="Calibri" w:hAnsiTheme="majorHAnsi" w:cs="InterstateLight"/>
          <w:lang w:val="de-DE"/>
        </w:rPr>
      </w:pPr>
      <w:r w:rsidRPr="009B7FE1">
        <w:rPr>
          <w:rFonts w:ascii="Trebuchet MS" w:hAnsi="Trebuchet MS"/>
          <w:noProof/>
          <w:sz w:val="20"/>
          <w:szCs w:val="20"/>
          <w:lang w:eastAsia="tr-TR"/>
        </w:rPr>
        <w:drawing>
          <wp:inline distT="0" distB="0" distL="0" distR="0" wp14:anchorId="472D0C23" wp14:editId="26376319">
            <wp:extent cx="5488305" cy="2247900"/>
            <wp:effectExtent l="0" t="0" r="93345" b="0"/>
            <wp:docPr id="1" name="Diy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E7419F" w:rsidRDefault="00E7419F" w:rsidP="00E7419F">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Pr="000B65F8">
        <w:rPr>
          <w:rFonts w:ascii="Cambria" w:eastAsia="Calibri" w:hAnsi="Cambria" w:cs="Times New Roman"/>
          <w:b/>
          <w:color w:val="365F91" w:themeColor="accent1" w:themeShade="BF"/>
          <w:sz w:val="28"/>
          <w:szCs w:val="28"/>
          <w:lang w:eastAsia="tr-TR"/>
        </w:rPr>
        <w:t>MERKEZ TARAFINDAN DÜZENLENEN EĞİTİM PROGRAMLARI</w:t>
      </w:r>
    </w:p>
    <w:p w:rsidR="00E7419F" w:rsidRDefault="00E7419F" w:rsidP="00106FCC">
      <w:pPr>
        <w:spacing w:after="0" w:line="300" w:lineRule="exact"/>
        <w:rPr>
          <w:rFonts w:ascii="Cambria" w:eastAsia="Calibri" w:hAnsi="Cambria" w:cs="Times New Roman"/>
          <w:b/>
          <w:color w:val="365F91" w:themeColor="accent1" w:themeShade="BF"/>
          <w:sz w:val="28"/>
          <w:szCs w:val="28"/>
          <w:lang w:eastAsia="tr-TR"/>
        </w:rPr>
      </w:pPr>
    </w:p>
    <w:tbl>
      <w:tblPr>
        <w:tblStyle w:val="TabloKlavuzu"/>
        <w:tblW w:w="9212" w:type="dxa"/>
        <w:tblInd w:w="108" w:type="dxa"/>
        <w:tblLook w:val="04A0" w:firstRow="1" w:lastRow="0" w:firstColumn="1" w:lastColumn="0" w:noHBand="0" w:noVBand="1"/>
      </w:tblPr>
      <w:tblGrid>
        <w:gridCol w:w="1698"/>
        <w:gridCol w:w="1216"/>
        <w:gridCol w:w="1410"/>
        <w:gridCol w:w="3788"/>
        <w:gridCol w:w="1100"/>
      </w:tblGrid>
      <w:tr w:rsidR="0042725F" w:rsidRPr="00D40ED3" w:rsidTr="0042725F">
        <w:tc>
          <w:tcPr>
            <w:tcW w:w="1701" w:type="dxa"/>
            <w:vAlign w:val="center"/>
          </w:tcPr>
          <w:p w:rsidR="0042725F" w:rsidRPr="0042725F" w:rsidRDefault="0042725F" w:rsidP="0042725F">
            <w:pPr>
              <w:spacing w:line="300" w:lineRule="exact"/>
              <w:rPr>
                <w:rFonts w:asciiTheme="majorHAnsi" w:eastAsia="Calibri" w:hAnsiTheme="majorHAnsi" w:cs="InterstateLight"/>
                <w:b/>
                <w:lang w:val="de-DE"/>
              </w:rPr>
            </w:pPr>
            <w:proofErr w:type="spellStart"/>
            <w:r w:rsidRPr="0042725F">
              <w:rPr>
                <w:rFonts w:asciiTheme="majorHAnsi" w:eastAsia="Calibri" w:hAnsiTheme="majorHAnsi" w:cs="InterstateLight"/>
                <w:b/>
                <w:lang w:val="de-DE"/>
              </w:rPr>
              <w:t>Eğitim</w:t>
            </w:r>
            <w:proofErr w:type="spellEnd"/>
            <w:r w:rsidRPr="0042725F">
              <w:rPr>
                <w:rFonts w:asciiTheme="majorHAnsi" w:eastAsia="Calibri" w:hAnsiTheme="majorHAnsi" w:cs="InterstateLight"/>
                <w:b/>
                <w:lang w:val="de-DE"/>
              </w:rPr>
              <w:t xml:space="preserve"> </w:t>
            </w:r>
            <w:proofErr w:type="spellStart"/>
            <w:r w:rsidRPr="0042725F">
              <w:rPr>
                <w:rFonts w:asciiTheme="majorHAnsi" w:eastAsia="Calibri" w:hAnsiTheme="majorHAnsi" w:cs="InterstateLight"/>
                <w:b/>
                <w:lang w:val="de-DE"/>
              </w:rPr>
              <w:t>Programının</w:t>
            </w:r>
            <w:proofErr w:type="spellEnd"/>
            <w:r w:rsidRPr="0042725F">
              <w:rPr>
                <w:rFonts w:asciiTheme="majorHAnsi" w:eastAsia="Calibri" w:hAnsiTheme="majorHAnsi" w:cs="InterstateLight"/>
                <w:b/>
                <w:lang w:val="de-DE"/>
              </w:rPr>
              <w:t xml:space="preserve"> </w:t>
            </w:r>
            <w:proofErr w:type="spellStart"/>
            <w:r w:rsidRPr="0042725F">
              <w:rPr>
                <w:rFonts w:asciiTheme="majorHAnsi" w:eastAsia="Calibri" w:hAnsiTheme="majorHAnsi" w:cs="InterstateLight"/>
                <w:b/>
                <w:lang w:val="de-DE"/>
              </w:rPr>
              <w:t>Başlığı</w:t>
            </w:r>
            <w:proofErr w:type="spellEnd"/>
          </w:p>
        </w:tc>
        <w:tc>
          <w:tcPr>
            <w:tcW w:w="1163" w:type="dxa"/>
            <w:vAlign w:val="center"/>
          </w:tcPr>
          <w:p w:rsidR="0042725F" w:rsidRPr="0042725F" w:rsidRDefault="0042725F" w:rsidP="0042725F">
            <w:pPr>
              <w:spacing w:line="300" w:lineRule="exact"/>
              <w:rPr>
                <w:rFonts w:asciiTheme="majorHAnsi" w:eastAsia="Calibri" w:hAnsiTheme="majorHAnsi" w:cs="InterstateLight"/>
                <w:b/>
                <w:lang w:val="de-DE"/>
              </w:rPr>
            </w:pPr>
            <w:proofErr w:type="spellStart"/>
            <w:r w:rsidRPr="0042725F">
              <w:rPr>
                <w:rFonts w:asciiTheme="majorHAnsi" w:eastAsia="Calibri" w:hAnsiTheme="majorHAnsi" w:cs="InterstateLight"/>
                <w:b/>
                <w:lang w:val="de-DE"/>
              </w:rPr>
              <w:t>Yöneticisi</w:t>
            </w:r>
            <w:proofErr w:type="spellEnd"/>
          </w:p>
        </w:tc>
        <w:tc>
          <w:tcPr>
            <w:tcW w:w="1418" w:type="dxa"/>
            <w:vAlign w:val="center"/>
          </w:tcPr>
          <w:p w:rsidR="0042725F" w:rsidRPr="0042725F" w:rsidRDefault="0042725F" w:rsidP="0042725F">
            <w:pPr>
              <w:spacing w:line="300" w:lineRule="exact"/>
              <w:rPr>
                <w:rFonts w:asciiTheme="majorHAnsi" w:eastAsia="Calibri" w:hAnsiTheme="majorHAnsi" w:cs="InterstateLight"/>
                <w:b/>
                <w:lang w:val="de-DE"/>
              </w:rPr>
            </w:pPr>
            <w:proofErr w:type="spellStart"/>
            <w:r w:rsidRPr="0042725F">
              <w:rPr>
                <w:rFonts w:asciiTheme="majorHAnsi" w:eastAsia="Calibri" w:hAnsiTheme="majorHAnsi" w:cs="InterstateLight"/>
                <w:b/>
                <w:lang w:val="de-DE"/>
              </w:rPr>
              <w:t>Görev</w:t>
            </w:r>
            <w:proofErr w:type="spellEnd"/>
            <w:r w:rsidRPr="0042725F">
              <w:rPr>
                <w:rFonts w:asciiTheme="majorHAnsi" w:eastAsia="Calibri" w:hAnsiTheme="majorHAnsi" w:cs="InterstateLight"/>
                <w:b/>
                <w:lang w:val="de-DE"/>
              </w:rPr>
              <w:t xml:space="preserve"> Alan </w:t>
            </w:r>
            <w:proofErr w:type="spellStart"/>
            <w:r w:rsidRPr="0042725F">
              <w:rPr>
                <w:rFonts w:asciiTheme="majorHAnsi" w:eastAsia="Calibri" w:hAnsiTheme="majorHAnsi" w:cs="InterstateLight"/>
                <w:b/>
                <w:lang w:val="de-DE"/>
              </w:rPr>
              <w:t>Merkez</w:t>
            </w:r>
            <w:proofErr w:type="spellEnd"/>
            <w:r w:rsidRPr="0042725F">
              <w:rPr>
                <w:rFonts w:asciiTheme="majorHAnsi" w:eastAsia="Calibri" w:hAnsiTheme="majorHAnsi" w:cs="InterstateLight"/>
                <w:b/>
                <w:lang w:val="de-DE"/>
              </w:rPr>
              <w:t xml:space="preserve"> </w:t>
            </w:r>
            <w:proofErr w:type="spellStart"/>
            <w:r w:rsidRPr="0042725F">
              <w:rPr>
                <w:rFonts w:asciiTheme="majorHAnsi" w:eastAsia="Calibri" w:hAnsiTheme="majorHAnsi" w:cs="InterstateLight"/>
                <w:b/>
                <w:lang w:val="de-DE"/>
              </w:rPr>
              <w:t>Üyeleri</w:t>
            </w:r>
            <w:proofErr w:type="spellEnd"/>
          </w:p>
        </w:tc>
        <w:tc>
          <w:tcPr>
            <w:tcW w:w="3827" w:type="dxa"/>
            <w:vAlign w:val="center"/>
          </w:tcPr>
          <w:p w:rsidR="0042725F" w:rsidRPr="0042725F" w:rsidRDefault="0042725F" w:rsidP="0042725F">
            <w:pPr>
              <w:spacing w:line="300" w:lineRule="exact"/>
              <w:rPr>
                <w:rFonts w:asciiTheme="majorHAnsi" w:eastAsia="Calibri" w:hAnsiTheme="majorHAnsi" w:cs="InterstateLight"/>
                <w:b/>
                <w:lang w:val="de-DE"/>
              </w:rPr>
            </w:pPr>
            <w:proofErr w:type="spellStart"/>
            <w:r w:rsidRPr="0042725F">
              <w:rPr>
                <w:rFonts w:asciiTheme="majorHAnsi" w:eastAsia="Calibri" w:hAnsiTheme="majorHAnsi" w:cs="InterstateLight"/>
                <w:b/>
                <w:lang w:val="de-DE"/>
              </w:rPr>
              <w:t>Düzenlendiği</w:t>
            </w:r>
            <w:proofErr w:type="spellEnd"/>
            <w:r w:rsidRPr="0042725F">
              <w:rPr>
                <w:rFonts w:asciiTheme="majorHAnsi" w:eastAsia="Calibri" w:hAnsiTheme="majorHAnsi" w:cs="InterstateLight"/>
                <w:b/>
                <w:lang w:val="de-DE"/>
              </w:rPr>
              <w:t xml:space="preserve"> </w:t>
            </w:r>
            <w:proofErr w:type="spellStart"/>
            <w:r w:rsidRPr="0042725F">
              <w:rPr>
                <w:rFonts w:asciiTheme="majorHAnsi" w:eastAsia="Calibri" w:hAnsiTheme="majorHAnsi" w:cs="InterstateLight"/>
                <w:b/>
                <w:lang w:val="de-DE"/>
              </w:rPr>
              <w:t>Tarihler</w:t>
            </w:r>
            <w:proofErr w:type="spellEnd"/>
          </w:p>
        </w:tc>
        <w:tc>
          <w:tcPr>
            <w:tcW w:w="1103" w:type="dxa"/>
            <w:vAlign w:val="center"/>
          </w:tcPr>
          <w:p w:rsidR="0042725F" w:rsidRPr="0042725F" w:rsidRDefault="0042725F" w:rsidP="0042725F">
            <w:pPr>
              <w:spacing w:line="300" w:lineRule="exact"/>
              <w:rPr>
                <w:rFonts w:asciiTheme="majorHAnsi" w:eastAsia="Calibri" w:hAnsiTheme="majorHAnsi" w:cs="InterstateLight"/>
                <w:b/>
                <w:lang w:val="de-DE"/>
              </w:rPr>
            </w:pPr>
            <w:proofErr w:type="spellStart"/>
            <w:r w:rsidRPr="0042725F">
              <w:rPr>
                <w:rFonts w:asciiTheme="majorHAnsi" w:eastAsia="Calibri" w:hAnsiTheme="majorHAnsi" w:cs="InterstateLight"/>
                <w:b/>
                <w:lang w:val="de-DE"/>
              </w:rPr>
              <w:t>Katılan</w:t>
            </w:r>
            <w:proofErr w:type="spellEnd"/>
            <w:r w:rsidRPr="0042725F">
              <w:rPr>
                <w:rFonts w:asciiTheme="majorHAnsi" w:eastAsia="Calibri" w:hAnsiTheme="majorHAnsi" w:cs="InterstateLight"/>
                <w:b/>
                <w:lang w:val="de-DE"/>
              </w:rPr>
              <w:t xml:space="preserve"> </w:t>
            </w:r>
            <w:proofErr w:type="spellStart"/>
            <w:r w:rsidRPr="0042725F">
              <w:rPr>
                <w:rFonts w:asciiTheme="majorHAnsi" w:eastAsia="Calibri" w:hAnsiTheme="majorHAnsi" w:cs="InterstateLight"/>
                <w:b/>
                <w:lang w:val="de-DE"/>
              </w:rPr>
              <w:t>Kişi</w:t>
            </w:r>
            <w:proofErr w:type="spellEnd"/>
            <w:r w:rsidRPr="0042725F">
              <w:rPr>
                <w:rFonts w:asciiTheme="majorHAnsi" w:eastAsia="Calibri" w:hAnsiTheme="majorHAnsi" w:cs="InterstateLight"/>
                <w:b/>
                <w:lang w:val="de-DE"/>
              </w:rPr>
              <w:t xml:space="preserve"> </w:t>
            </w:r>
            <w:proofErr w:type="spellStart"/>
            <w:r w:rsidRPr="0042725F">
              <w:rPr>
                <w:rFonts w:asciiTheme="majorHAnsi" w:eastAsia="Calibri" w:hAnsiTheme="majorHAnsi" w:cs="InterstateLight"/>
                <w:b/>
                <w:lang w:val="de-DE"/>
              </w:rPr>
              <w:t>Sayısı</w:t>
            </w:r>
            <w:proofErr w:type="spellEnd"/>
          </w:p>
        </w:tc>
      </w:tr>
      <w:tr w:rsidR="0042725F" w:rsidRPr="00D40ED3" w:rsidTr="0042725F">
        <w:tc>
          <w:tcPr>
            <w:tcW w:w="1701" w:type="dxa"/>
          </w:tcPr>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Yaratıcı Yazarlık (10 Hafta)</w:t>
            </w:r>
          </w:p>
        </w:tc>
        <w:tc>
          <w:tcPr>
            <w:tcW w:w="1163" w:type="dxa"/>
          </w:tcPr>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Murat Gülsoy</w:t>
            </w:r>
          </w:p>
        </w:tc>
        <w:tc>
          <w:tcPr>
            <w:tcW w:w="1418" w:type="dxa"/>
          </w:tcPr>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Murat Gülsoy</w:t>
            </w:r>
          </w:p>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Zeynep Uysal</w:t>
            </w:r>
          </w:p>
        </w:tc>
        <w:tc>
          <w:tcPr>
            <w:tcW w:w="3827" w:type="dxa"/>
          </w:tcPr>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2 Şubat’tan 6 Nisan’a (Çevrimiçi)</w:t>
            </w:r>
          </w:p>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3 Şubat’tan 7 Nisan’a (Çevrimiçi)</w:t>
            </w:r>
          </w:p>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13 Nisan’dan 15 Haziran’a (Çevrimiçi)</w:t>
            </w:r>
          </w:p>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14 Nisan’dan 16 Haziran’a (Çevrimiçi)</w:t>
            </w:r>
          </w:p>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21 Eylül’den 23 Kasım’a (Çevrimiçi)</w:t>
            </w:r>
          </w:p>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22 Eylül’den 24 Kasım’a (Çevrimiçi)</w:t>
            </w:r>
          </w:p>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30 Kasım’dan 1 Şubat’a (Çevrimiçi)</w:t>
            </w:r>
          </w:p>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1 Aralık’tan 2 Şubat’a (Çevrimiçi)</w:t>
            </w:r>
          </w:p>
        </w:tc>
        <w:tc>
          <w:tcPr>
            <w:tcW w:w="1103" w:type="dxa"/>
          </w:tcPr>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240</w:t>
            </w:r>
          </w:p>
        </w:tc>
      </w:tr>
      <w:tr w:rsidR="0042725F" w:rsidRPr="00D40ED3" w:rsidTr="0042725F">
        <w:trPr>
          <w:trHeight w:val="3201"/>
        </w:trPr>
        <w:tc>
          <w:tcPr>
            <w:tcW w:w="1701" w:type="dxa"/>
          </w:tcPr>
          <w:p w:rsidR="0042725F" w:rsidRPr="0042725F" w:rsidRDefault="0042725F" w:rsidP="0042725F">
            <w:pPr>
              <w:spacing w:line="300" w:lineRule="exact"/>
              <w:rPr>
                <w:rFonts w:asciiTheme="majorHAnsi" w:eastAsia="Calibri" w:hAnsiTheme="majorHAnsi" w:cs="InterstateLight"/>
                <w:lang w:val="de-DE"/>
              </w:rPr>
            </w:pPr>
            <w:proofErr w:type="spellStart"/>
            <w:r w:rsidRPr="0042725F">
              <w:rPr>
                <w:rFonts w:asciiTheme="majorHAnsi" w:eastAsia="Calibri" w:hAnsiTheme="majorHAnsi" w:cs="InterstateLight"/>
                <w:lang w:val="de-DE"/>
              </w:rPr>
              <w:t>Yaratıcı</w:t>
            </w:r>
            <w:proofErr w:type="spellEnd"/>
            <w:r w:rsidRPr="0042725F">
              <w:rPr>
                <w:rFonts w:asciiTheme="majorHAnsi" w:eastAsia="Calibri" w:hAnsiTheme="majorHAnsi" w:cs="InterstateLight"/>
                <w:lang w:val="de-DE"/>
              </w:rPr>
              <w:t xml:space="preserve"> </w:t>
            </w:r>
            <w:proofErr w:type="spellStart"/>
            <w:r w:rsidRPr="0042725F">
              <w:rPr>
                <w:rFonts w:asciiTheme="majorHAnsi" w:eastAsia="Calibri" w:hAnsiTheme="majorHAnsi" w:cs="InterstateLight"/>
                <w:lang w:val="de-DE"/>
              </w:rPr>
              <w:t>Yazarlık</w:t>
            </w:r>
            <w:proofErr w:type="spellEnd"/>
            <w:r w:rsidRPr="0042725F">
              <w:rPr>
                <w:rFonts w:asciiTheme="majorHAnsi" w:eastAsia="Calibri" w:hAnsiTheme="majorHAnsi" w:cs="InterstateLight"/>
                <w:lang w:val="de-DE"/>
              </w:rPr>
              <w:t xml:space="preserve"> </w:t>
            </w:r>
            <w:proofErr w:type="spellStart"/>
            <w:r w:rsidRPr="0042725F">
              <w:rPr>
                <w:rFonts w:asciiTheme="majorHAnsi" w:eastAsia="Calibri" w:hAnsiTheme="majorHAnsi" w:cs="InterstateLight"/>
                <w:lang w:val="de-DE"/>
              </w:rPr>
              <w:t>Atölyesi</w:t>
            </w:r>
            <w:proofErr w:type="spellEnd"/>
          </w:p>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(10 Hafta)</w:t>
            </w:r>
          </w:p>
        </w:tc>
        <w:tc>
          <w:tcPr>
            <w:tcW w:w="1163" w:type="dxa"/>
          </w:tcPr>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Murat Gülsoy</w:t>
            </w:r>
          </w:p>
        </w:tc>
        <w:tc>
          <w:tcPr>
            <w:tcW w:w="1418" w:type="dxa"/>
          </w:tcPr>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Murat Gülsoy</w:t>
            </w:r>
          </w:p>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Zeynep Uysal</w:t>
            </w:r>
          </w:p>
        </w:tc>
        <w:tc>
          <w:tcPr>
            <w:tcW w:w="3827" w:type="dxa"/>
          </w:tcPr>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1 Şubat’tan 5 Nisan’a (Çevrimiçi)</w:t>
            </w:r>
          </w:p>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4 Şubat’tan 8 Nisan’a (Çevrimiçi)</w:t>
            </w:r>
          </w:p>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12 Nisan’dan 14 Haziran’a (Çevrimiçi)</w:t>
            </w:r>
          </w:p>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15 Nisan’dan 17 Haziran’a (Çevrimiçi)</w:t>
            </w:r>
          </w:p>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20 Eylül’den 22 Kasım’a (Çevrimiçi)</w:t>
            </w:r>
          </w:p>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23 Eylül’den 25 Kasım’a (Çevrimiçi)</w:t>
            </w:r>
          </w:p>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29 Kasım’dan 31 Ocak’a (Çevrimiçi)</w:t>
            </w:r>
          </w:p>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2 Aralık’tan 3 Şubat’a (Çevrimiçi)</w:t>
            </w:r>
          </w:p>
        </w:tc>
        <w:tc>
          <w:tcPr>
            <w:tcW w:w="1103" w:type="dxa"/>
          </w:tcPr>
          <w:p w:rsidR="0042725F" w:rsidRPr="0042725F" w:rsidRDefault="0042725F" w:rsidP="0042725F">
            <w:pPr>
              <w:spacing w:line="300" w:lineRule="exact"/>
              <w:rPr>
                <w:rFonts w:asciiTheme="majorHAnsi" w:eastAsia="Calibri" w:hAnsiTheme="majorHAnsi" w:cs="InterstateLight"/>
                <w:lang w:val="de-DE"/>
              </w:rPr>
            </w:pPr>
            <w:r w:rsidRPr="0042725F">
              <w:rPr>
                <w:rFonts w:asciiTheme="majorHAnsi" w:eastAsia="Calibri" w:hAnsiTheme="majorHAnsi" w:cs="InterstateLight"/>
                <w:lang w:val="de-DE"/>
              </w:rPr>
              <w:t>160</w:t>
            </w:r>
          </w:p>
        </w:tc>
      </w:tr>
    </w:tbl>
    <w:p w:rsidR="00E7419F" w:rsidRDefault="00E7419F" w:rsidP="00106FCC">
      <w:pPr>
        <w:spacing w:after="0" w:line="300" w:lineRule="exact"/>
        <w:rPr>
          <w:rFonts w:ascii="Cambria" w:eastAsia="Calibri" w:hAnsi="Cambria" w:cs="Times New Roman"/>
          <w:b/>
          <w:color w:val="365F91" w:themeColor="accent1" w:themeShade="BF"/>
          <w:sz w:val="28"/>
          <w:szCs w:val="28"/>
          <w:lang w:eastAsia="tr-TR"/>
        </w:rPr>
      </w:pPr>
    </w:p>
    <w:p w:rsidR="00F80330" w:rsidRDefault="00F80330" w:rsidP="00106FCC">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306525">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 TOPLUMA HİZMET</w:t>
      </w:r>
    </w:p>
    <w:p w:rsidR="00F80330" w:rsidRPr="008A6AE0" w:rsidRDefault="00F80330" w:rsidP="008A6AE0">
      <w:pPr>
        <w:spacing w:after="0" w:line="300" w:lineRule="exact"/>
        <w:rPr>
          <w:rFonts w:asciiTheme="majorHAnsi" w:hAnsiTheme="majorHAnsi"/>
          <w:lang w:eastAsia="ko-KR"/>
        </w:rPr>
      </w:pPr>
    </w:p>
    <w:p w:rsidR="008A6AE0" w:rsidRPr="008A6AE0" w:rsidRDefault="008A6AE0" w:rsidP="008A6AE0">
      <w:pPr>
        <w:spacing w:after="0" w:line="300" w:lineRule="exact"/>
        <w:rPr>
          <w:rFonts w:asciiTheme="majorHAnsi" w:hAnsiTheme="majorHAnsi"/>
          <w:lang w:eastAsia="ko-KR"/>
        </w:rPr>
      </w:pPr>
      <w:r w:rsidRPr="008A6AE0">
        <w:rPr>
          <w:rFonts w:asciiTheme="majorHAnsi" w:hAnsiTheme="majorHAnsi"/>
          <w:lang w:eastAsia="ko-KR"/>
        </w:rPr>
        <w:t>Video Üretimi:/</w:t>
      </w:r>
      <w:proofErr w:type="spellStart"/>
      <w:r w:rsidRPr="008A6AE0">
        <w:rPr>
          <w:rFonts w:asciiTheme="majorHAnsi" w:hAnsiTheme="majorHAnsi"/>
          <w:lang w:eastAsia="ko-KR"/>
        </w:rPr>
        <w:t>YouTube</w:t>
      </w:r>
      <w:proofErr w:type="spellEnd"/>
      <w:r w:rsidRPr="008A6AE0">
        <w:rPr>
          <w:rFonts w:asciiTheme="majorHAnsi" w:hAnsiTheme="majorHAnsi"/>
          <w:lang w:eastAsia="ko-KR"/>
        </w:rPr>
        <w:t xml:space="preserve"> yüklemeleri (www.youtube.com/c/nazimhikmetmerkezi): </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15.01.2021: Ben Yüz Çiçekten Yanayım: Nâzım Hikmet Tiyatrosunda Metinler, Türler, Söylemler, Esra Dicle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/-J578qO4q7c</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18.01.2021: Olcay Akyıldız, Leylâ Erbil Özel Koleksiyonu'nu Anlatıyor, Hayat Sanat, TRT 2, 25 Eylül 2019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/o44cAH_6lw0</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19.01.2021: Olcay Akyıldız, Leylâ Erbil Özel Koleksiyonu'nu ve Bibliyografya Çalışmasını Anlatıyor, Artı TV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/c4CpPmiPT8g</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22.01.2021: Asuman Susam, Günümüz Şairlerinde Nâzım Hikmet Etkisi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/jO3gQ74itY4</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29.01.2021: Kemal Varol ile Âşıklar Bayramı, Yazar &amp; Şair Buluşmaları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/LMwh5kgYYMs</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08.02.2021: Müslüm Yücel, Günümüz Şairlerinde Nâzım Hikmet Etkisi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/A1DtSLzcUWc</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16.02.2021: Torunlar Çok mu Sevilir Sahiden? Ya da Galiba Gelecek Gelmeyecek</w:t>
      </w:r>
      <w:proofErr w:type="gramStart"/>
      <w:r w:rsidRPr="008A6AE0">
        <w:rPr>
          <w:rFonts w:asciiTheme="majorHAnsi" w:hAnsiTheme="majorHAnsi"/>
          <w:lang w:eastAsia="ko-KR"/>
        </w:rPr>
        <w:t>!,</w:t>
      </w:r>
      <w:proofErr w:type="gramEnd"/>
      <w:r w:rsidRPr="008A6AE0">
        <w:rPr>
          <w:rFonts w:asciiTheme="majorHAnsi" w:hAnsiTheme="majorHAnsi"/>
          <w:lang w:eastAsia="ko-KR"/>
        </w:rPr>
        <w:t xml:space="preserve"> Ömer Madra https://youtu.be/YL7Rq0LT5sE</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 xml:space="preserve">26.02.2021: Gonca Özmen ile bile isteye, Yazar &amp; Şair Buluşmaları </w:t>
      </w:r>
      <w:r w:rsidRPr="008A6AE0">
        <w:rPr>
          <w:rFonts w:asciiTheme="majorHAnsi" w:hAnsiTheme="majorHAnsi"/>
          <w:lang w:eastAsia="ko-KR"/>
        </w:rPr>
        <w:br/>
        <w:t>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/-MiEftc_mng</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lastRenderedPageBreak/>
        <w:t xml:space="preserve">05.03.2021: Kimin Kanonu? 4. Oturum: Esra Dicle, Duygu </w:t>
      </w:r>
      <w:proofErr w:type="spellStart"/>
      <w:r w:rsidRPr="008A6AE0">
        <w:rPr>
          <w:rFonts w:asciiTheme="majorHAnsi" w:hAnsiTheme="majorHAnsi"/>
          <w:lang w:eastAsia="ko-KR"/>
        </w:rPr>
        <w:t>Kankaytsın</w:t>
      </w:r>
      <w:proofErr w:type="spellEnd"/>
      <w:r w:rsidRPr="008A6AE0">
        <w:rPr>
          <w:rFonts w:asciiTheme="majorHAnsi" w:hAnsiTheme="majorHAnsi"/>
          <w:lang w:eastAsia="ko-KR"/>
        </w:rPr>
        <w:t>, Esra Özdoğan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/t-6wEVg_iek</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 xml:space="preserve">05.03.2021: Kimin Kanonu? 3. Oturum: Neslihan Cangöz, Zehra </w:t>
      </w:r>
      <w:proofErr w:type="spellStart"/>
      <w:r w:rsidRPr="008A6AE0">
        <w:rPr>
          <w:rFonts w:asciiTheme="majorHAnsi" w:hAnsiTheme="majorHAnsi"/>
          <w:lang w:eastAsia="ko-KR"/>
        </w:rPr>
        <w:t>Toska</w:t>
      </w:r>
      <w:proofErr w:type="spellEnd"/>
      <w:r w:rsidRPr="008A6AE0">
        <w:rPr>
          <w:rFonts w:asciiTheme="majorHAnsi" w:hAnsiTheme="majorHAnsi"/>
          <w:lang w:eastAsia="ko-KR"/>
        </w:rPr>
        <w:t xml:space="preserve">, Özlem Berk </w:t>
      </w:r>
      <w:proofErr w:type="spellStart"/>
      <w:r w:rsidRPr="008A6AE0">
        <w:rPr>
          <w:rFonts w:asciiTheme="majorHAnsi" w:hAnsiTheme="majorHAnsi"/>
          <w:lang w:eastAsia="ko-KR"/>
        </w:rPr>
        <w:t>Albachten</w:t>
      </w:r>
      <w:proofErr w:type="spellEnd"/>
      <w:r w:rsidRPr="008A6AE0">
        <w:rPr>
          <w:rFonts w:asciiTheme="majorHAnsi" w:hAnsiTheme="majorHAnsi"/>
          <w:lang w:eastAsia="ko-KR"/>
        </w:rPr>
        <w:t xml:space="preserve">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/PsTzaV_4jLQ</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 xml:space="preserve">05.03.2021: Kimin Kanonu? 2. Oturum: Nüket Esen, Hüsniye </w:t>
      </w:r>
      <w:proofErr w:type="spellStart"/>
      <w:r w:rsidRPr="008A6AE0">
        <w:rPr>
          <w:rFonts w:asciiTheme="majorHAnsi" w:hAnsiTheme="majorHAnsi"/>
          <w:lang w:eastAsia="ko-KR"/>
        </w:rPr>
        <w:t>Gülsev</w:t>
      </w:r>
      <w:proofErr w:type="spellEnd"/>
      <w:r w:rsidRPr="008A6AE0">
        <w:rPr>
          <w:rFonts w:asciiTheme="majorHAnsi" w:hAnsiTheme="majorHAnsi"/>
          <w:lang w:eastAsia="ko-KR"/>
        </w:rPr>
        <w:t xml:space="preserve"> Koç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/LbgHBlK9uGo</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 xml:space="preserve">05.03.2021: Kimin Kanonu? 1. Oturum: Gizem </w:t>
      </w:r>
      <w:proofErr w:type="spellStart"/>
      <w:r w:rsidRPr="008A6AE0">
        <w:rPr>
          <w:rFonts w:asciiTheme="majorHAnsi" w:hAnsiTheme="majorHAnsi"/>
          <w:lang w:eastAsia="ko-KR"/>
        </w:rPr>
        <w:t>Tongo</w:t>
      </w:r>
      <w:proofErr w:type="spellEnd"/>
      <w:r w:rsidRPr="008A6AE0">
        <w:rPr>
          <w:rFonts w:asciiTheme="majorHAnsi" w:hAnsiTheme="majorHAnsi"/>
          <w:lang w:eastAsia="ko-KR"/>
        </w:rPr>
        <w:t xml:space="preserve">, Berna </w:t>
      </w:r>
      <w:proofErr w:type="spellStart"/>
      <w:r w:rsidRPr="008A6AE0">
        <w:rPr>
          <w:rFonts w:asciiTheme="majorHAnsi" w:hAnsiTheme="majorHAnsi"/>
          <w:lang w:eastAsia="ko-KR"/>
        </w:rPr>
        <w:t>Gençalp</w:t>
      </w:r>
      <w:proofErr w:type="spellEnd"/>
      <w:r w:rsidRPr="008A6AE0">
        <w:rPr>
          <w:rFonts w:asciiTheme="majorHAnsi" w:hAnsiTheme="majorHAnsi"/>
          <w:lang w:eastAsia="ko-KR"/>
        </w:rPr>
        <w:t xml:space="preserve">, Seza Sinanlar Uslu ve Sula </w:t>
      </w:r>
      <w:proofErr w:type="spellStart"/>
      <w:r w:rsidRPr="008A6AE0">
        <w:rPr>
          <w:rFonts w:asciiTheme="majorHAnsi" w:hAnsiTheme="majorHAnsi"/>
          <w:lang w:eastAsia="ko-KR"/>
        </w:rPr>
        <w:t>Bozis</w:t>
      </w:r>
      <w:proofErr w:type="spellEnd"/>
      <w:r w:rsidRPr="008A6AE0">
        <w:rPr>
          <w:rFonts w:asciiTheme="majorHAnsi" w:hAnsiTheme="majorHAnsi"/>
          <w:lang w:eastAsia="ko-KR"/>
        </w:rPr>
        <w:t xml:space="preserve">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/MnCuoSFMOJo</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05.03.2021: Kimin Kanonu? Açılış Paneli: Zeynep Uysal, Olcay Akyıldız, Özlem Belkıs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/sw0v96gpKeM</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07.04.2021: Nâzım'ın Hikâyesi Açıldı: www.naziminhikayesi.com https://youtu.be/X3A6KDZwXj0</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 xml:space="preserve">.04.2021: Diyaloglar: Trenle Seyahatin Avantajları, </w:t>
      </w:r>
      <w:proofErr w:type="spellStart"/>
      <w:r w:rsidRPr="008A6AE0">
        <w:rPr>
          <w:rFonts w:asciiTheme="majorHAnsi" w:hAnsiTheme="majorHAnsi"/>
          <w:lang w:eastAsia="ko-KR"/>
        </w:rPr>
        <w:t>Antonio</w:t>
      </w:r>
      <w:proofErr w:type="spellEnd"/>
      <w:r w:rsidRPr="008A6AE0">
        <w:rPr>
          <w:rFonts w:asciiTheme="majorHAnsi" w:hAnsiTheme="majorHAnsi"/>
          <w:lang w:eastAsia="ko-KR"/>
        </w:rPr>
        <w:t xml:space="preserve"> </w:t>
      </w:r>
      <w:proofErr w:type="spellStart"/>
      <w:r w:rsidRPr="008A6AE0">
        <w:rPr>
          <w:rFonts w:asciiTheme="majorHAnsi" w:hAnsiTheme="majorHAnsi"/>
          <w:lang w:eastAsia="ko-KR"/>
        </w:rPr>
        <w:t>Orejudo</w:t>
      </w:r>
      <w:proofErr w:type="spellEnd"/>
      <w:r w:rsidRPr="008A6AE0">
        <w:rPr>
          <w:rFonts w:asciiTheme="majorHAnsi" w:hAnsiTheme="majorHAnsi"/>
          <w:lang w:eastAsia="ko-KR"/>
        </w:rPr>
        <w:t xml:space="preserve">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/D4pj24XDPYc</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30.04.2021: Nâzım'ın Hikâyesi ve Yeni Mecralar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/4dxxICZGfIs</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11.06.2021: Şükrü Erbaş, Günümüz Şairlerinde Nâzım Hikmet Etkisi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/_C2oF2MjCuU</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16.07.2021: Güven Turan, Günümüz Şairlerinde Nâzım Hikmet Etkisi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/oaufKRsSR4c</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10.08.2021: Gülseli İnal, Günümüz Şairlerinde Nâzım Hikmet Etkisi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/VvdWlvLltMM</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10.08.2021: Yeşim Ağaoğlu, Nâzım Hikmet'le nasıl tanıştım?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/-PXZB7ApaCk</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10.08.2021: Yeşim Ağaoğlu, Günümüz Şairlerinde Nâzım Hikmet Etkisi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/fRMiFeZNM6A</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31.08.2021: Dünya Edebiyatının Şairi Nâzım Paneli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/9jKgCKGSXCA</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31.08.2021: Güven Turan, Nâzım Hikmet'le nasıl tanıştım?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/Niep45m4NT0</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31.08.2021: Şükrü Erbaş, Nâzım Hikmet'le nasıl tanıştım?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/aRc4MWyTJBs</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31.08.2021: Gülseli İnal, Nâzım Hikmet'le nasıl tanıştım?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/4wbgxyXMG0k</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13.09.2021: Akgün Akova, Günümüz Şairlerinde Nâzım Hikmet Etkisi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/ivbVKau1SzE</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16.09.2021: Akgün Akova, Nâzım Hikmet'le nasıl tanıştım?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/L6TNdmAcUgM</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 xml:space="preserve">23.09.2021: Atilla </w:t>
      </w:r>
      <w:proofErr w:type="spellStart"/>
      <w:r w:rsidRPr="008A6AE0">
        <w:rPr>
          <w:rFonts w:asciiTheme="majorHAnsi" w:hAnsiTheme="majorHAnsi"/>
          <w:lang w:eastAsia="ko-KR"/>
        </w:rPr>
        <w:t>Birkiye</w:t>
      </w:r>
      <w:proofErr w:type="spellEnd"/>
      <w:r w:rsidRPr="008A6AE0">
        <w:rPr>
          <w:rFonts w:asciiTheme="majorHAnsi" w:hAnsiTheme="majorHAnsi"/>
          <w:lang w:eastAsia="ko-KR"/>
        </w:rPr>
        <w:t>, Günümüz Şairlerinde Nâzım Hikmet Etkisi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/2UOXLCSI-VM</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 xml:space="preserve">23.09.2021: Atilla </w:t>
      </w:r>
      <w:proofErr w:type="spellStart"/>
      <w:r w:rsidRPr="008A6AE0">
        <w:rPr>
          <w:rFonts w:asciiTheme="majorHAnsi" w:hAnsiTheme="majorHAnsi"/>
          <w:lang w:eastAsia="ko-KR"/>
        </w:rPr>
        <w:t>Birkiye</w:t>
      </w:r>
      <w:proofErr w:type="spellEnd"/>
      <w:r w:rsidRPr="008A6AE0">
        <w:rPr>
          <w:rFonts w:asciiTheme="majorHAnsi" w:hAnsiTheme="majorHAnsi"/>
          <w:lang w:eastAsia="ko-KR"/>
        </w:rPr>
        <w:t>, Nâzım Hikmet'le nasıl tanıştım?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/umvzOZnOGWY</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01.10.2021: Ömer Erdem, Günümüz Şairlerinde Nâzım Hikmet Etkisi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/jcI2kUOSrRY</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04.10.2021: Ömer Erdem, Nâzım Hikmet'le nasıl tanıştım?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/CMFVdEVfRTc</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05.10.2021: Enis Batur, Günümüz Şairlerinde Nâzım Hikmet Etkisi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/qFfEmFyh5j8</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lastRenderedPageBreak/>
        <w:t>05.10.2021: Enis Batur, Nâzım Hikmet'le nasıl tanıştım?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/PzTXpgfpM0Y</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 xml:space="preserve">19.10.2021: Mahmut </w:t>
      </w:r>
      <w:proofErr w:type="spellStart"/>
      <w:r w:rsidRPr="008A6AE0">
        <w:rPr>
          <w:rFonts w:asciiTheme="majorHAnsi" w:hAnsiTheme="majorHAnsi"/>
          <w:lang w:eastAsia="ko-KR"/>
        </w:rPr>
        <w:t>Temizyürek</w:t>
      </w:r>
      <w:proofErr w:type="spellEnd"/>
      <w:r w:rsidRPr="008A6AE0">
        <w:rPr>
          <w:rFonts w:asciiTheme="majorHAnsi" w:hAnsiTheme="majorHAnsi"/>
          <w:lang w:eastAsia="ko-KR"/>
        </w:rPr>
        <w:t>, Günümüz Şairlerinde Nâzım Hikmet Etkisi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/ME_VW18RISk</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 xml:space="preserve">19.10.2021: Mahmut </w:t>
      </w:r>
      <w:proofErr w:type="spellStart"/>
      <w:r w:rsidRPr="008A6AE0">
        <w:rPr>
          <w:rFonts w:asciiTheme="majorHAnsi" w:hAnsiTheme="majorHAnsi"/>
          <w:lang w:eastAsia="ko-KR"/>
        </w:rPr>
        <w:t>Temizyürek</w:t>
      </w:r>
      <w:proofErr w:type="spellEnd"/>
      <w:r w:rsidRPr="008A6AE0">
        <w:rPr>
          <w:rFonts w:asciiTheme="majorHAnsi" w:hAnsiTheme="majorHAnsi"/>
          <w:lang w:eastAsia="ko-KR"/>
        </w:rPr>
        <w:t>, Nâzım Hikmet'le nasıl tanıştım?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/Typ86Gh-cI8</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27.10.2021: Hayri Yetik, Günümüz Şairlerinde Nâzım Hikmet Etkisi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/OZoF4QHwaa8</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27.10.2021: Hayri Yetik, Nâzım Hikmet'le nasıl tanıştım?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/p2xEWMFJtcE</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 xml:space="preserve">10.11.2021: Parmak Hesabıyla Shakespeare, Melih </w:t>
      </w:r>
      <w:proofErr w:type="spellStart"/>
      <w:r w:rsidRPr="008A6AE0">
        <w:rPr>
          <w:rFonts w:asciiTheme="majorHAnsi" w:hAnsiTheme="majorHAnsi"/>
          <w:lang w:eastAsia="ko-KR"/>
        </w:rPr>
        <w:t>Levi</w:t>
      </w:r>
      <w:proofErr w:type="spellEnd"/>
      <w:r w:rsidRPr="008A6AE0">
        <w:rPr>
          <w:rFonts w:asciiTheme="majorHAnsi" w:hAnsiTheme="majorHAnsi"/>
          <w:lang w:eastAsia="ko-KR"/>
        </w:rPr>
        <w:t xml:space="preserve"> | Aşiyan Konuşmaları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/dp797kqAqkU</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18.11.2021: Deniz Durukan, Günümüz Şairlerinde Nâzım Hikmet Etkisi https://</w:t>
      </w:r>
      <w:proofErr w:type="gramStart"/>
      <w:r w:rsidRPr="008A6AE0">
        <w:rPr>
          <w:rFonts w:asciiTheme="majorHAnsi" w:hAnsiTheme="majorHAnsi"/>
          <w:lang w:eastAsia="ko-KR"/>
        </w:rPr>
        <w:t>youtu.be</w:t>
      </w:r>
      <w:proofErr w:type="gramEnd"/>
      <w:r w:rsidRPr="008A6AE0">
        <w:rPr>
          <w:rFonts w:asciiTheme="majorHAnsi" w:hAnsiTheme="majorHAnsi"/>
          <w:lang w:eastAsia="ko-KR"/>
        </w:rPr>
        <w:t>/sZ42HBN_NaQ</w:t>
      </w:r>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 xml:space="preserve">18.11.2021: Deniz Durukan, Nâzım Hikmet'le nasıl tanıştım? </w:t>
      </w:r>
      <w:hyperlink r:id="rId15" w:history="1">
        <w:r w:rsidRPr="008A6AE0">
          <w:rPr>
            <w:rFonts w:asciiTheme="majorHAnsi" w:hAnsiTheme="majorHAnsi"/>
            <w:lang w:eastAsia="ko-KR"/>
          </w:rPr>
          <w:t>https://youtu.be/L-fsIGnbWQE</w:t>
        </w:r>
      </w:hyperlink>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 xml:space="preserve">18.11.2021: Matematik ve Müzik, Alp Bassa | Aşiyan Konuşmaları </w:t>
      </w:r>
      <w:hyperlink r:id="rId16" w:history="1">
        <w:r w:rsidRPr="008A6AE0">
          <w:rPr>
            <w:rFonts w:asciiTheme="majorHAnsi" w:hAnsiTheme="majorHAnsi"/>
            <w:lang w:eastAsia="ko-KR"/>
          </w:rPr>
          <w:t>https://youtu.be/tgilpuSiSXk</w:t>
        </w:r>
      </w:hyperlink>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 xml:space="preserve">1.12.2021: Orhan Alkaya, Günümüz Şairlerinde Nâzım Hikmet Etkisi, </w:t>
      </w:r>
      <w:hyperlink r:id="rId17" w:history="1">
        <w:r w:rsidRPr="008A6AE0">
          <w:rPr>
            <w:rFonts w:asciiTheme="majorHAnsi" w:hAnsiTheme="majorHAnsi"/>
            <w:lang w:eastAsia="ko-KR"/>
          </w:rPr>
          <w:t>https://www.youtube.com/watch?v=EpYa0oxEVWA</w:t>
        </w:r>
      </w:hyperlink>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 xml:space="preserve">1.12.2021: Orhan Alkaya, Nâzım Hikmet’le Nasıl Tanıştım, </w:t>
      </w:r>
      <w:hyperlink r:id="rId18" w:history="1">
        <w:r w:rsidRPr="008A6AE0">
          <w:rPr>
            <w:rFonts w:asciiTheme="majorHAnsi" w:hAnsiTheme="majorHAnsi"/>
            <w:lang w:eastAsia="ko-KR"/>
          </w:rPr>
          <w:t>https://www.youtube.com/watch?v=sROJ9K55A_g</w:t>
        </w:r>
      </w:hyperlink>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 xml:space="preserve">15.12.2021: Mehmet Erte, Günümüz Şairlerinde Nâzım Hikmet Etkisi, </w:t>
      </w:r>
      <w:hyperlink r:id="rId19" w:history="1">
        <w:r w:rsidRPr="008A6AE0">
          <w:rPr>
            <w:rFonts w:asciiTheme="majorHAnsi" w:hAnsiTheme="majorHAnsi"/>
            <w:lang w:eastAsia="ko-KR"/>
          </w:rPr>
          <w:t>https://www.youtube.com/watch?v=PpaR83Xsi_8</w:t>
        </w:r>
      </w:hyperlink>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 xml:space="preserve">15.12.2021: Mehmet Erte, Nâzım Hikmet’le Nasıl Tanıştım, </w:t>
      </w:r>
      <w:hyperlink r:id="rId20" w:history="1">
        <w:r w:rsidRPr="008A6AE0">
          <w:rPr>
            <w:rFonts w:asciiTheme="majorHAnsi" w:hAnsiTheme="majorHAnsi"/>
            <w:lang w:eastAsia="ko-KR"/>
          </w:rPr>
          <w:t>https://www.youtube.com/watch?v=omD-v7zeWkc</w:t>
        </w:r>
      </w:hyperlink>
    </w:p>
    <w:p w:rsidR="008A6AE0" w:rsidRP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 xml:space="preserve">15.12.2021: </w:t>
      </w:r>
      <w:proofErr w:type="spellStart"/>
      <w:r w:rsidRPr="008A6AE0">
        <w:rPr>
          <w:rFonts w:asciiTheme="majorHAnsi" w:hAnsiTheme="majorHAnsi"/>
          <w:lang w:eastAsia="ko-KR"/>
        </w:rPr>
        <w:t>Lives</w:t>
      </w:r>
      <w:proofErr w:type="spellEnd"/>
      <w:r w:rsidRPr="008A6AE0">
        <w:rPr>
          <w:rFonts w:asciiTheme="majorHAnsi" w:hAnsiTheme="majorHAnsi"/>
          <w:lang w:eastAsia="ko-KR"/>
        </w:rPr>
        <w:t xml:space="preserve"> in </w:t>
      </w:r>
      <w:proofErr w:type="spellStart"/>
      <w:r w:rsidRPr="008A6AE0">
        <w:rPr>
          <w:rFonts w:asciiTheme="majorHAnsi" w:hAnsiTheme="majorHAnsi"/>
          <w:lang w:eastAsia="ko-KR"/>
        </w:rPr>
        <w:t>Turkish</w:t>
      </w:r>
      <w:proofErr w:type="spellEnd"/>
      <w:r w:rsidRPr="008A6AE0">
        <w:rPr>
          <w:rFonts w:asciiTheme="majorHAnsi" w:hAnsiTheme="majorHAnsi"/>
          <w:lang w:eastAsia="ko-KR"/>
        </w:rPr>
        <w:t xml:space="preserve"> Biyografinin Türkçedeki Dijital Tarihi, Ceyda </w:t>
      </w:r>
      <w:proofErr w:type="spellStart"/>
      <w:r w:rsidRPr="008A6AE0">
        <w:rPr>
          <w:rFonts w:asciiTheme="majorHAnsi" w:hAnsiTheme="majorHAnsi"/>
          <w:lang w:eastAsia="ko-KR"/>
        </w:rPr>
        <w:t>Elgül</w:t>
      </w:r>
      <w:proofErr w:type="spellEnd"/>
      <w:r w:rsidRPr="008A6AE0">
        <w:rPr>
          <w:rFonts w:asciiTheme="majorHAnsi" w:hAnsiTheme="majorHAnsi"/>
          <w:lang w:eastAsia="ko-KR"/>
        </w:rPr>
        <w:t xml:space="preserve"> | Aşiyan Konuşmaları </w:t>
      </w:r>
      <w:hyperlink r:id="rId21" w:history="1">
        <w:r w:rsidRPr="008A6AE0">
          <w:rPr>
            <w:rFonts w:asciiTheme="majorHAnsi" w:hAnsiTheme="majorHAnsi"/>
            <w:lang w:eastAsia="ko-KR"/>
          </w:rPr>
          <w:t>https://www.youtube.com/watch?v=iQyt-EZB7MM</w:t>
        </w:r>
      </w:hyperlink>
    </w:p>
    <w:p w:rsidR="008A6AE0" w:rsidRDefault="008A6AE0" w:rsidP="008A6AE0">
      <w:pPr>
        <w:pStyle w:val="ListeParagraf"/>
        <w:numPr>
          <w:ilvl w:val="0"/>
          <w:numId w:val="23"/>
        </w:numPr>
        <w:spacing w:after="0" w:line="300" w:lineRule="exact"/>
        <w:rPr>
          <w:rFonts w:asciiTheme="majorHAnsi" w:hAnsiTheme="majorHAnsi"/>
          <w:lang w:eastAsia="ko-KR"/>
        </w:rPr>
      </w:pPr>
      <w:r w:rsidRPr="008A6AE0">
        <w:rPr>
          <w:rFonts w:asciiTheme="majorHAnsi" w:hAnsiTheme="majorHAnsi"/>
          <w:lang w:eastAsia="ko-KR"/>
        </w:rPr>
        <w:t xml:space="preserve">23.12.2021: Birgül Oğuz’la İstasyon &amp; Har, Yazar &amp; Şair Buluşmaları </w:t>
      </w:r>
      <w:hyperlink r:id="rId22" w:history="1">
        <w:r w:rsidRPr="008A6AE0">
          <w:rPr>
            <w:rFonts w:asciiTheme="majorHAnsi" w:hAnsiTheme="majorHAnsi"/>
            <w:lang w:eastAsia="ko-KR"/>
          </w:rPr>
          <w:t>https://www.youtube.com/watch?v=OL2cs0g_AoA</w:t>
        </w:r>
      </w:hyperlink>
    </w:p>
    <w:p w:rsidR="008A6AE0" w:rsidRPr="008A6AE0" w:rsidRDefault="008A6AE0" w:rsidP="008A6AE0">
      <w:pPr>
        <w:pStyle w:val="ListeParagraf"/>
        <w:spacing w:after="0" w:line="300" w:lineRule="exact"/>
        <w:rPr>
          <w:rFonts w:asciiTheme="majorHAnsi" w:hAnsiTheme="majorHAnsi"/>
          <w:lang w:eastAsia="ko-KR"/>
        </w:rPr>
      </w:pPr>
    </w:p>
    <w:p w:rsidR="00217925" w:rsidRDefault="00306525" w:rsidP="00106FCC">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00217925" w:rsidRPr="007B03B1">
        <w:rPr>
          <w:rFonts w:ascii="Cambria" w:eastAsia="Calibri" w:hAnsi="Cambria" w:cs="Times New Roman"/>
          <w:b/>
          <w:color w:val="365F91" w:themeColor="accent1" w:themeShade="BF"/>
          <w:sz w:val="28"/>
          <w:szCs w:val="28"/>
          <w:lang w:eastAsia="tr-TR"/>
        </w:rPr>
        <w:t>-</w:t>
      </w:r>
      <w:r w:rsidR="00217925">
        <w:rPr>
          <w:rFonts w:ascii="Cambria" w:eastAsia="Calibri" w:hAnsi="Cambria" w:cs="Times New Roman"/>
          <w:b/>
          <w:color w:val="365F91" w:themeColor="accent1" w:themeShade="BF"/>
          <w:sz w:val="28"/>
          <w:szCs w:val="28"/>
          <w:lang w:eastAsia="tr-TR"/>
        </w:rPr>
        <w:t xml:space="preserve">MERKEZ TARAFINDAN DÜZENLENEN </w:t>
      </w:r>
      <w:r w:rsidR="00521E49">
        <w:rPr>
          <w:rFonts w:ascii="Cambria" w:eastAsia="Calibri" w:hAnsi="Cambria" w:cs="Times New Roman"/>
          <w:b/>
          <w:color w:val="365F91" w:themeColor="accent1" w:themeShade="BF"/>
          <w:sz w:val="28"/>
          <w:szCs w:val="28"/>
          <w:lang w:eastAsia="tr-TR"/>
        </w:rPr>
        <w:t xml:space="preserve">BİLİMSEL </w:t>
      </w:r>
      <w:r w:rsidR="00217925">
        <w:rPr>
          <w:rFonts w:ascii="Cambria" w:eastAsia="Calibri" w:hAnsi="Cambria" w:cs="Times New Roman"/>
          <w:b/>
          <w:color w:val="365F91" w:themeColor="accent1" w:themeShade="BF"/>
          <w:sz w:val="28"/>
          <w:szCs w:val="28"/>
          <w:lang w:eastAsia="tr-TR"/>
        </w:rPr>
        <w:t>TOPLANTILAR</w:t>
      </w:r>
    </w:p>
    <w:p w:rsidR="007044F2" w:rsidRPr="00633FF6" w:rsidRDefault="007044F2" w:rsidP="007044F2">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3"/>
        <w:gridCol w:w="1251"/>
        <w:gridCol w:w="4394"/>
        <w:gridCol w:w="1610"/>
      </w:tblGrid>
      <w:tr w:rsidR="007B2A90" w:rsidRPr="009B3989" w:rsidTr="007C6178">
        <w:trPr>
          <w:trHeight w:val="807"/>
        </w:trPr>
        <w:tc>
          <w:tcPr>
            <w:tcW w:w="2543" w:type="dxa"/>
            <w:shd w:val="clear" w:color="auto" w:fill="auto"/>
            <w:vAlign w:val="center"/>
          </w:tcPr>
          <w:p w:rsidR="007B2A90" w:rsidRPr="007B2A90" w:rsidRDefault="007B2A90" w:rsidP="007B2A90">
            <w:pPr>
              <w:spacing w:after="0" w:line="300" w:lineRule="exact"/>
              <w:rPr>
                <w:rFonts w:asciiTheme="majorHAnsi" w:hAnsiTheme="majorHAnsi"/>
                <w:b/>
                <w:lang w:eastAsia="ko-KR"/>
              </w:rPr>
            </w:pPr>
            <w:proofErr w:type="spellStart"/>
            <w:r w:rsidRPr="007B2A90">
              <w:rPr>
                <w:rFonts w:asciiTheme="majorHAnsi" w:hAnsiTheme="majorHAnsi"/>
                <w:b/>
                <w:lang w:eastAsia="ko-KR"/>
              </w:rPr>
              <w:t>Faaliyetin</w:t>
            </w:r>
            <w:proofErr w:type="spellEnd"/>
            <w:r w:rsidRPr="007B2A90">
              <w:rPr>
                <w:rFonts w:asciiTheme="majorHAnsi" w:hAnsiTheme="majorHAnsi"/>
                <w:b/>
                <w:lang w:eastAsia="ko-KR"/>
              </w:rPr>
              <w:t xml:space="preserve"> </w:t>
            </w:r>
            <w:proofErr w:type="spellStart"/>
            <w:r w:rsidRPr="007B2A90">
              <w:rPr>
                <w:rFonts w:asciiTheme="majorHAnsi" w:hAnsiTheme="majorHAnsi"/>
                <w:b/>
                <w:lang w:eastAsia="ko-KR"/>
              </w:rPr>
              <w:t>Tarihi</w:t>
            </w:r>
            <w:proofErr w:type="spellEnd"/>
            <w:r w:rsidRPr="007B2A90">
              <w:rPr>
                <w:rFonts w:asciiTheme="majorHAnsi" w:hAnsiTheme="majorHAnsi"/>
                <w:b/>
                <w:lang w:eastAsia="ko-KR"/>
              </w:rPr>
              <w:t xml:space="preserve"> (</w:t>
            </w:r>
            <w:proofErr w:type="spellStart"/>
            <w:r w:rsidRPr="007B2A90">
              <w:rPr>
                <w:rFonts w:asciiTheme="majorHAnsi" w:hAnsiTheme="majorHAnsi"/>
                <w:b/>
                <w:lang w:eastAsia="ko-KR"/>
              </w:rPr>
              <w:t>leri</w:t>
            </w:r>
            <w:proofErr w:type="spellEnd"/>
            <w:r w:rsidRPr="007B2A90">
              <w:rPr>
                <w:rFonts w:asciiTheme="majorHAnsi" w:hAnsiTheme="majorHAnsi"/>
                <w:b/>
                <w:lang w:eastAsia="ko-KR"/>
              </w:rPr>
              <w:t>)</w:t>
            </w:r>
          </w:p>
        </w:tc>
        <w:tc>
          <w:tcPr>
            <w:tcW w:w="1251" w:type="dxa"/>
            <w:shd w:val="clear" w:color="auto" w:fill="auto"/>
            <w:vAlign w:val="center"/>
          </w:tcPr>
          <w:p w:rsidR="007B2A90" w:rsidRPr="007B2A90" w:rsidRDefault="007B2A90" w:rsidP="007B2A90">
            <w:pPr>
              <w:spacing w:after="0" w:line="300" w:lineRule="exact"/>
              <w:rPr>
                <w:rFonts w:asciiTheme="majorHAnsi" w:hAnsiTheme="majorHAnsi"/>
                <w:b/>
                <w:lang w:eastAsia="ko-KR"/>
              </w:rPr>
            </w:pPr>
            <w:proofErr w:type="spellStart"/>
            <w:r w:rsidRPr="007B2A90">
              <w:rPr>
                <w:rFonts w:asciiTheme="majorHAnsi" w:hAnsiTheme="majorHAnsi"/>
                <w:b/>
                <w:lang w:eastAsia="ko-KR"/>
              </w:rPr>
              <w:t>Faaliyetin</w:t>
            </w:r>
            <w:proofErr w:type="spellEnd"/>
            <w:r w:rsidRPr="007B2A90">
              <w:rPr>
                <w:rFonts w:asciiTheme="majorHAnsi" w:hAnsiTheme="majorHAnsi"/>
                <w:b/>
                <w:lang w:eastAsia="ko-KR"/>
              </w:rPr>
              <w:t xml:space="preserve"> </w:t>
            </w:r>
            <w:proofErr w:type="spellStart"/>
            <w:r w:rsidRPr="007B2A90">
              <w:rPr>
                <w:rFonts w:asciiTheme="majorHAnsi" w:hAnsiTheme="majorHAnsi"/>
                <w:b/>
                <w:lang w:eastAsia="ko-KR"/>
              </w:rPr>
              <w:t>Türü</w:t>
            </w:r>
            <w:proofErr w:type="spellEnd"/>
          </w:p>
        </w:tc>
        <w:tc>
          <w:tcPr>
            <w:tcW w:w="4394" w:type="dxa"/>
            <w:shd w:val="clear" w:color="auto" w:fill="auto"/>
            <w:vAlign w:val="center"/>
          </w:tcPr>
          <w:p w:rsidR="007B2A90" w:rsidRPr="007B2A90" w:rsidRDefault="007B2A90" w:rsidP="007B2A90">
            <w:pPr>
              <w:spacing w:after="0" w:line="300" w:lineRule="exact"/>
              <w:rPr>
                <w:rFonts w:asciiTheme="majorHAnsi" w:hAnsiTheme="majorHAnsi"/>
                <w:b/>
                <w:lang w:eastAsia="ko-KR"/>
              </w:rPr>
            </w:pPr>
            <w:r w:rsidRPr="007B2A90">
              <w:rPr>
                <w:rFonts w:asciiTheme="majorHAnsi" w:hAnsiTheme="majorHAnsi"/>
                <w:b/>
                <w:lang w:eastAsia="ko-KR"/>
              </w:rPr>
              <w:t>Fa</w:t>
            </w:r>
            <w:r>
              <w:rPr>
                <w:rFonts w:asciiTheme="majorHAnsi" w:hAnsiTheme="majorHAnsi"/>
                <w:b/>
                <w:lang w:eastAsia="ko-KR"/>
              </w:rPr>
              <w:t>a</w:t>
            </w:r>
            <w:r w:rsidRPr="007B2A90">
              <w:rPr>
                <w:rFonts w:asciiTheme="majorHAnsi" w:hAnsiTheme="majorHAnsi"/>
                <w:b/>
                <w:lang w:eastAsia="ko-KR"/>
              </w:rPr>
              <w:t>liyetin Adı</w:t>
            </w:r>
          </w:p>
        </w:tc>
        <w:tc>
          <w:tcPr>
            <w:tcW w:w="1610" w:type="dxa"/>
            <w:shd w:val="clear" w:color="auto" w:fill="auto"/>
            <w:vAlign w:val="center"/>
          </w:tcPr>
          <w:p w:rsidR="007B2A90" w:rsidRPr="007B2A90" w:rsidRDefault="007B2A90" w:rsidP="007B2A90">
            <w:pPr>
              <w:spacing w:after="0" w:line="300" w:lineRule="exact"/>
              <w:rPr>
                <w:rFonts w:asciiTheme="majorHAnsi" w:hAnsiTheme="majorHAnsi"/>
                <w:b/>
                <w:lang w:eastAsia="ko-KR"/>
              </w:rPr>
            </w:pPr>
            <w:proofErr w:type="spellStart"/>
            <w:r w:rsidRPr="007B2A90">
              <w:rPr>
                <w:rFonts w:asciiTheme="majorHAnsi" w:hAnsiTheme="majorHAnsi"/>
                <w:b/>
                <w:lang w:eastAsia="ko-KR"/>
              </w:rPr>
              <w:t>Faaliyeti</w:t>
            </w:r>
            <w:proofErr w:type="spellEnd"/>
            <w:r w:rsidRPr="007B2A90">
              <w:rPr>
                <w:rFonts w:asciiTheme="majorHAnsi" w:hAnsiTheme="majorHAnsi"/>
                <w:b/>
                <w:lang w:eastAsia="ko-KR"/>
              </w:rPr>
              <w:t xml:space="preserve"> </w:t>
            </w:r>
            <w:proofErr w:type="spellStart"/>
            <w:r w:rsidRPr="007B2A90">
              <w:rPr>
                <w:rFonts w:asciiTheme="majorHAnsi" w:hAnsiTheme="majorHAnsi"/>
                <w:b/>
                <w:lang w:eastAsia="ko-KR"/>
              </w:rPr>
              <w:t>Yapan</w:t>
            </w:r>
            <w:proofErr w:type="spellEnd"/>
            <w:r w:rsidRPr="007B2A90">
              <w:rPr>
                <w:rFonts w:asciiTheme="majorHAnsi" w:hAnsiTheme="majorHAnsi"/>
                <w:b/>
                <w:lang w:eastAsia="ko-KR"/>
              </w:rPr>
              <w:t xml:space="preserve"> </w:t>
            </w:r>
            <w:proofErr w:type="spellStart"/>
            <w:r w:rsidRPr="007B2A90">
              <w:rPr>
                <w:rFonts w:asciiTheme="majorHAnsi" w:hAnsiTheme="majorHAnsi"/>
                <w:b/>
                <w:lang w:eastAsia="ko-KR"/>
              </w:rPr>
              <w:t>Birimin</w:t>
            </w:r>
            <w:proofErr w:type="spellEnd"/>
            <w:r w:rsidRPr="007B2A90">
              <w:rPr>
                <w:rFonts w:asciiTheme="majorHAnsi" w:hAnsiTheme="majorHAnsi"/>
                <w:b/>
                <w:lang w:eastAsia="ko-KR"/>
              </w:rPr>
              <w:t xml:space="preserve"> </w:t>
            </w:r>
            <w:proofErr w:type="spellStart"/>
            <w:r w:rsidRPr="007B2A90">
              <w:rPr>
                <w:rFonts w:asciiTheme="majorHAnsi" w:hAnsiTheme="majorHAnsi"/>
                <w:b/>
                <w:lang w:eastAsia="ko-KR"/>
              </w:rPr>
              <w:t>Adı</w:t>
            </w:r>
            <w:proofErr w:type="spellEnd"/>
          </w:p>
        </w:tc>
      </w:tr>
      <w:tr w:rsidR="007B2A90" w:rsidTr="007C6178">
        <w:trPr>
          <w:trHeight w:val="411"/>
        </w:trPr>
        <w:tc>
          <w:tcPr>
            <w:tcW w:w="2543"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03.06.2021</w:t>
            </w:r>
          </w:p>
        </w:tc>
        <w:tc>
          <w:tcPr>
            <w:tcW w:w="1251"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Konferans</w:t>
            </w:r>
          </w:p>
        </w:tc>
        <w:tc>
          <w:tcPr>
            <w:tcW w:w="4394" w:type="dxa"/>
            <w:shd w:val="clear" w:color="auto" w:fill="auto"/>
          </w:tcPr>
          <w:p w:rsidR="007B2A90" w:rsidRPr="007B2A90" w:rsidRDefault="007B2A90" w:rsidP="007B2A90">
            <w:pPr>
              <w:spacing w:after="0" w:line="300" w:lineRule="exact"/>
              <w:rPr>
                <w:rFonts w:asciiTheme="majorHAnsi" w:hAnsiTheme="majorHAnsi"/>
                <w:lang w:eastAsia="ko-KR"/>
              </w:rPr>
            </w:pPr>
            <w:r w:rsidRPr="007B2A90">
              <w:rPr>
                <w:rFonts w:asciiTheme="majorHAnsi" w:hAnsiTheme="majorHAnsi"/>
                <w:lang w:eastAsia="ko-KR"/>
              </w:rPr>
              <w:t>Dünya Edebiyatının Şairi Nâzım</w:t>
            </w:r>
          </w:p>
        </w:tc>
        <w:tc>
          <w:tcPr>
            <w:tcW w:w="1610"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NHKSAM</w:t>
            </w:r>
          </w:p>
        </w:tc>
      </w:tr>
      <w:tr w:rsidR="007B2A90" w:rsidTr="007C6178">
        <w:trPr>
          <w:trHeight w:val="396"/>
        </w:trPr>
        <w:tc>
          <w:tcPr>
            <w:tcW w:w="2543"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16.04.2021</w:t>
            </w:r>
          </w:p>
        </w:tc>
        <w:tc>
          <w:tcPr>
            <w:tcW w:w="1251"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Panel</w:t>
            </w:r>
          </w:p>
        </w:tc>
        <w:tc>
          <w:tcPr>
            <w:tcW w:w="4394"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 xml:space="preserve">Nâzım’ın </w:t>
            </w:r>
            <w:proofErr w:type="gramStart"/>
            <w:r w:rsidRPr="007B2A90">
              <w:rPr>
                <w:rFonts w:asciiTheme="majorHAnsi" w:hAnsiTheme="majorHAnsi"/>
                <w:lang w:eastAsia="ko-KR"/>
              </w:rPr>
              <w:t>Hikayesi</w:t>
            </w:r>
            <w:proofErr w:type="gramEnd"/>
            <w:r w:rsidRPr="007B2A90">
              <w:rPr>
                <w:rFonts w:asciiTheme="majorHAnsi" w:hAnsiTheme="majorHAnsi"/>
                <w:lang w:eastAsia="ko-KR"/>
              </w:rPr>
              <w:t xml:space="preserve"> ve Yeni Mecralar</w:t>
            </w:r>
          </w:p>
        </w:tc>
        <w:tc>
          <w:tcPr>
            <w:tcW w:w="1610"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NHKSAM</w:t>
            </w:r>
          </w:p>
        </w:tc>
      </w:tr>
      <w:tr w:rsidR="007B2A90" w:rsidTr="007C6178">
        <w:trPr>
          <w:trHeight w:val="426"/>
        </w:trPr>
        <w:tc>
          <w:tcPr>
            <w:tcW w:w="2543"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29-30.03.2021</w:t>
            </w:r>
          </w:p>
        </w:tc>
        <w:tc>
          <w:tcPr>
            <w:tcW w:w="1251"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Konferans</w:t>
            </w:r>
          </w:p>
        </w:tc>
        <w:tc>
          <w:tcPr>
            <w:tcW w:w="4394"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2021 Lisansüstü Buluşmaları Sosyal ve Beşeri Bilimler</w:t>
            </w:r>
          </w:p>
        </w:tc>
        <w:tc>
          <w:tcPr>
            <w:tcW w:w="1610"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NHKSAM</w:t>
            </w:r>
          </w:p>
        </w:tc>
      </w:tr>
      <w:tr w:rsidR="007B2A90" w:rsidTr="007C6178">
        <w:trPr>
          <w:trHeight w:val="426"/>
        </w:trPr>
        <w:tc>
          <w:tcPr>
            <w:tcW w:w="2543"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18.11.2021</w:t>
            </w:r>
          </w:p>
        </w:tc>
        <w:tc>
          <w:tcPr>
            <w:tcW w:w="1251"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Seminer</w:t>
            </w:r>
          </w:p>
        </w:tc>
        <w:tc>
          <w:tcPr>
            <w:tcW w:w="4394"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 xml:space="preserve">Şair/Yazar </w:t>
            </w:r>
            <w:proofErr w:type="spellStart"/>
            <w:r w:rsidRPr="007B2A90">
              <w:rPr>
                <w:rFonts w:asciiTheme="majorHAnsi" w:hAnsiTheme="majorHAnsi"/>
                <w:lang w:eastAsia="ko-KR"/>
              </w:rPr>
              <w:t>Buluşmalrı</w:t>
            </w:r>
            <w:proofErr w:type="spellEnd"/>
            <w:r w:rsidRPr="007B2A90">
              <w:rPr>
                <w:rFonts w:asciiTheme="majorHAnsi" w:hAnsiTheme="majorHAnsi"/>
                <w:lang w:eastAsia="ko-KR"/>
              </w:rPr>
              <w:t xml:space="preserve"> Birgül Oğuz</w:t>
            </w:r>
          </w:p>
        </w:tc>
        <w:tc>
          <w:tcPr>
            <w:tcW w:w="1610"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NHKSAM</w:t>
            </w:r>
          </w:p>
        </w:tc>
      </w:tr>
      <w:tr w:rsidR="007B2A90" w:rsidTr="007C6178">
        <w:trPr>
          <w:trHeight w:val="426"/>
        </w:trPr>
        <w:tc>
          <w:tcPr>
            <w:tcW w:w="2543" w:type="dxa"/>
            <w:shd w:val="clear" w:color="auto" w:fill="auto"/>
          </w:tcPr>
          <w:p w:rsidR="007B2A90" w:rsidRPr="007B2A90" w:rsidRDefault="00735500" w:rsidP="007B2A90">
            <w:pPr>
              <w:spacing w:after="0" w:line="300" w:lineRule="exact"/>
              <w:jc w:val="both"/>
              <w:rPr>
                <w:rFonts w:asciiTheme="majorHAnsi" w:hAnsiTheme="majorHAnsi"/>
                <w:lang w:eastAsia="ko-KR"/>
              </w:rPr>
            </w:pPr>
            <w:r>
              <w:rPr>
                <w:rFonts w:asciiTheme="majorHAnsi" w:hAnsiTheme="majorHAnsi"/>
                <w:lang w:eastAsia="ko-KR"/>
              </w:rPr>
              <w:t>0</w:t>
            </w:r>
            <w:r w:rsidR="007B2A90" w:rsidRPr="007B2A90">
              <w:rPr>
                <w:rFonts w:asciiTheme="majorHAnsi" w:hAnsiTheme="majorHAnsi"/>
                <w:lang w:eastAsia="ko-KR"/>
              </w:rPr>
              <w:t>9.04.2021</w:t>
            </w:r>
          </w:p>
        </w:tc>
        <w:tc>
          <w:tcPr>
            <w:tcW w:w="1251"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Panel</w:t>
            </w:r>
          </w:p>
        </w:tc>
        <w:tc>
          <w:tcPr>
            <w:tcW w:w="4394"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Ayfer Tunç-Murat Gülsoy Diyaloglar: Trenle Seyahatin Avantajları</w:t>
            </w:r>
          </w:p>
        </w:tc>
        <w:tc>
          <w:tcPr>
            <w:tcW w:w="1610"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NHKSAM</w:t>
            </w:r>
          </w:p>
        </w:tc>
      </w:tr>
      <w:tr w:rsidR="007B2A90" w:rsidTr="007C6178">
        <w:trPr>
          <w:trHeight w:val="426"/>
        </w:trPr>
        <w:tc>
          <w:tcPr>
            <w:tcW w:w="2543"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21.10.2021</w:t>
            </w:r>
          </w:p>
        </w:tc>
        <w:tc>
          <w:tcPr>
            <w:tcW w:w="1251"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Seminer</w:t>
            </w:r>
          </w:p>
        </w:tc>
        <w:tc>
          <w:tcPr>
            <w:tcW w:w="4394"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 xml:space="preserve">Aşiyan Konuşmaları: Parmak Hesabıyla Shakespeare, Melih </w:t>
            </w:r>
            <w:proofErr w:type="spellStart"/>
            <w:r w:rsidRPr="007B2A90">
              <w:rPr>
                <w:rFonts w:asciiTheme="majorHAnsi" w:hAnsiTheme="majorHAnsi"/>
                <w:lang w:eastAsia="ko-KR"/>
              </w:rPr>
              <w:t>Levi</w:t>
            </w:r>
            <w:proofErr w:type="spellEnd"/>
          </w:p>
        </w:tc>
        <w:tc>
          <w:tcPr>
            <w:tcW w:w="1610"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NHKSAM</w:t>
            </w:r>
          </w:p>
        </w:tc>
      </w:tr>
      <w:tr w:rsidR="007B2A90" w:rsidTr="007C6178">
        <w:trPr>
          <w:trHeight w:val="426"/>
        </w:trPr>
        <w:tc>
          <w:tcPr>
            <w:tcW w:w="2543"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lastRenderedPageBreak/>
              <w:t>04.11.2021</w:t>
            </w:r>
          </w:p>
        </w:tc>
        <w:tc>
          <w:tcPr>
            <w:tcW w:w="1251"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Seminer</w:t>
            </w:r>
          </w:p>
        </w:tc>
        <w:tc>
          <w:tcPr>
            <w:tcW w:w="4394"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Aşiyan Konuşmaları: Matematik ve Müzik, Alp Bassa</w:t>
            </w:r>
          </w:p>
        </w:tc>
        <w:tc>
          <w:tcPr>
            <w:tcW w:w="1610"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NHKSAM</w:t>
            </w:r>
          </w:p>
        </w:tc>
      </w:tr>
      <w:tr w:rsidR="007B2A90" w:rsidTr="007C6178">
        <w:trPr>
          <w:trHeight w:val="426"/>
        </w:trPr>
        <w:tc>
          <w:tcPr>
            <w:tcW w:w="2543"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02.12.2021</w:t>
            </w:r>
          </w:p>
        </w:tc>
        <w:tc>
          <w:tcPr>
            <w:tcW w:w="1251"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Seminer</w:t>
            </w:r>
          </w:p>
        </w:tc>
        <w:tc>
          <w:tcPr>
            <w:tcW w:w="4394"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 xml:space="preserve">Aşiyan Konuşmaları: </w:t>
            </w:r>
            <w:proofErr w:type="spellStart"/>
            <w:r w:rsidRPr="007B2A90">
              <w:rPr>
                <w:rFonts w:asciiTheme="majorHAnsi" w:hAnsiTheme="majorHAnsi"/>
                <w:lang w:eastAsia="ko-KR"/>
              </w:rPr>
              <w:t>Lives</w:t>
            </w:r>
            <w:proofErr w:type="spellEnd"/>
            <w:r w:rsidRPr="007B2A90">
              <w:rPr>
                <w:rFonts w:asciiTheme="majorHAnsi" w:hAnsiTheme="majorHAnsi"/>
                <w:lang w:eastAsia="ko-KR"/>
              </w:rPr>
              <w:t xml:space="preserve"> in </w:t>
            </w:r>
            <w:proofErr w:type="spellStart"/>
            <w:r w:rsidRPr="007B2A90">
              <w:rPr>
                <w:rFonts w:asciiTheme="majorHAnsi" w:hAnsiTheme="majorHAnsi"/>
                <w:lang w:eastAsia="ko-KR"/>
              </w:rPr>
              <w:t>Turkish</w:t>
            </w:r>
            <w:proofErr w:type="spellEnd"/>
            <w:r w:rsidRPr="007B2A90">
              <w:rPr>
                <w:rFonts w:asciiTheme="majorHAnsi" w:hAnsiTheme="majorHAnsi"/>
                <w:lang w:eastAsia="ko-KR"/>
              </w:rPr>
              <w:t xml:space="preserve">, Ceyda </w:t>
            </w:r>
            <w:proofErr w:type="spellStart"/>
            <w:r w:rsidRPr="007B2A90">
              <w:rPr>
                <w:rFonts w:asciiTheme="majorHAnsi" w:hAnsiTheme="majorHAnsi"/>
                <w:lang w:eastAsia="ko-KR"/>
              </w:rPr>
              <w:t>Elgül</w:t>
            </w:r>
            <w:proofErr w:type="spellEnd"/>
          </w:p>
        </w:tc>
        <w:tc>
          <w:tcPr>
            <w:tcW w:w="1610" w:type="dxa"/>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NHKSAM</w:t>
            </w:r>
          </w:p>
        </w:tc>
      </w:tr>
      <w:tr w:rsidR="007B2A90" w:rsidTr="007C6178">
        <w:trPr>
          <w:trHeight w:val="426"/>
        </w:trPr>
        <w:tc>
          <w:tcPr>
            <w:tcW w:w="2543" w:type="dxa"/>
            <w:tcBorders>
              <w:top w:val="single" w:sz="4" w:space="0" w:color="000000"/>
              <w:left w:val="single" w:sz="4" w:space="0" w:color="000000"/>
              <w:bottom w:val="single" w:sz="4" w:space="0" w:color="000000"/>
              <w:right w:val="single" w:sz="4" w:space="0" w:color="000000"/>
            </w:tcBorders>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16.12.2021</w:t>
            </w:r>
          </w:p>
        </w:tc>
        <w:tc>
          <w:tcPr>
            <w:tcW w:w="1251" w:type="dxa"/>
            <w:tcBorders>
              <w:top w:val="single" w:sz="4" w:space="0" w:color="000000"/>
              <w:left w:val="single" w:sz="4" w:space="0" w:color="000000"/>
              <w:bottom w:val="single" w:sz="4" w:space="0" w:color="000000"/>
              <w:right w:val="single" w:sz="4" w:space="0" w:color="000000"/>
            </w:tcBorders>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Panel</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7B2A90" w:rsidRPr="007B2A90" w:rsidRDefault="007B2A90" w:rsidP="007B2A90">
            <w:pPr>
              <w:spacing w:after="0" w:line="300" w:lineRule="exact"/>
              <w:jc w:val="both"/>
              <w:rPr>
                <w:rFonts w:asciiTheme="majorHAnsi" w:hAnsiTheme="majorHAnsi"/>
                <w:lang w:eastAsia="ko-KR"/>
              </w:rPr>
            </w:pPr>
            <w:proofErr w:type="spellStart"/>
            <w:r w:rsidRPr="007B2A90">
              <w:rPr>
                <w:rFonts w:asciiTheme="majorHAnsi" w:hAnsiTheme="majorHAnsi"/>
                <w:lang w:eastAsia="ko-KR"/>
              </w:rPr>
              <w:t>Disiplinlerarası</w:t>
            </w:r>
            <w:proofErr w:type="spellEnd"/>
            <w:r w:rsidRPr="007B2A90">
              <w:rPr>
                <w:rFonts w:asciiTheme="majorHAnsi" w:hAnsiTheme="majorHAnsi"/>
                <w:lang w:eastAsia="ko-KR"/>
              </w:rPr>
              <w:t xml:space="preserve"> Karşılaşmalar: </w:t>
            </w:r>
            <w:proofErr w:type="spellStart"/>
            <w:r w:rsidRPr="007B2A90">
              <w:rPr>
                <w:rFonts w:asciiTheme="majorHAnsi" w:hAnsiTheme="majorHAnsi"/>
                <w:lang w:eastAsia="ko-KR"/>
              </w:rPr>
              <w:t>Antroposen</w:t>
            </w:r>
            <w:proofErr w:type="spellEnd"/>
            <w:r w:rsidRPr="007B2A90">
              <w:rPr>
                <w:rFonts w:asciiTheme="majorHAnsi" w:hAnsiTheme="majorHAnsi"/>
                <w:lang w:eastAsia="ko-KR"/>
              </w:rPr>
              <w:t xml:space="preserve"> Çağında Coğrafya, Ekoloji, Edebiyat ve Sanat 1. Oturum</w:t>
            </w:r>
          </w:p>
        </w:tc>
        <w:tc>
          <w:tcPr>
            <w:tcW w:w="1610" w:type="dxa"/>
            <w:tcBorders>
              <w:top w:val="single" w:sz="4" w:space="0" w:color="000000"/>
              <w:left w:val="single" w:sz="4" w:space="0" w:color="000000"/>
              <w:bottom w:val="single" w:sz="4" w:space="0" w:color="000000"/>
              <w:right w:val="single" w:sz="4" w:space="0" w:color="000000"/>
            </w:tcBorders>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NHKSAM</w:t>
            </w:r>
          </w:p>
        </w:tc>
      </w:tr>
      <w:tr w:rsidR="007B2A90" w:rsidTr="007C6178">
        <w:trPr>
          <w:trHeight w:val="426"/>
        </w:trPr>
        <w:tc>
          <w:tcPr>
            <w:tcW w:w="2543" w:type="dxa"/>
            <w:tcBorders>
              <w:top w:val="single" w:sz="4" w:space="0" w:color="000000"/>
              <w:left w:val="single" w:sz="4" w:space="0" w:color="000000"/>
              <w:bottom w:val="single" w:sz="4" w:space="0" w:color="000000"/>
              <w:right w:val="single" w:sz="4" w:space="0" w:color="000000"/>
            </w:tcBorders>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23.12.2021</w:t>
            </w:r>
          </w:p>
        </w:tc>
        <w:tc>
          <w:tcPr>
            <w:tcW w:w="1251" w:type="dxa"/>
            <w:tcBorders>
              <w:top w:val="single" w:sz="4" w:space="0" w:color="000000"/>
              <w:left w:val="single" w:sz="4" w:space="0" w:color="000000"/>
              <w:bottom w:val="single" w:sz="4" w:space="0" w:color="000000"/>
              <w:right w:val="single" w:sz="4" w:space="0" w:color="000000"/>
            </w:tcBorders>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Panel</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7B2A90" w:rsidRPr="007B2A90" w:rsidRDefault="007B2A90" w:rsidP="007B2A90">
            <w:pPr>
              <w:spacing w:after="0" w:line="300" w:lineRule="exact"/>
              <w:jc w:val="both"/>
              <w:rPr>
                <w:rFonts w:asciiTheme="majorHAnsi" w:hAnsiTheme="majorHAnsi"/>
                <w:lang w:eastAsia="ko-KR"/>
              </w:rPr>
            </w:pPr>
            <w:proofErr w:type="spellStart"/>
            <w:r w:rsidRPr="007B2A90">
              <w:rPr>
                <w:rFonts w:asciiTheme="majorHAnsi" w:hAnsiTheme="majorHAnsi"/>
                <w:lang w:eastAsia="ko-KR"/>
              </w:rPr>
              <w:t>Disiplinlerarası</w:t>
            </w:r>
            <w:proofErr w:type="spellEnd"/>
            <w:r w:rsidRPr="007B2A90">
              <w:rPr>
                <w:rFonts w:asciiTheme="majorHAnsi" w:hAnsiTheme="majorHAnsi"/>
                <w:lang w:eastAsia="ko-KR"/>
              </w:rPr>
              <w:t xml:space="preserve"> Karşılaşmalar: </w:t>
            </w:r>
            <w:proofErr w:type="spellStart"/>
            <w:r w:rsidRPr="007B2A90">
              <w:rPr>
                <w:rFonts w:asciiTheme="majorHAnsi" w:hAnsiTheme="majorHAnsi"/>
                <w:lang w:eastAsia="ko-KR"/>
              </w:rPr>
              <w:t>Antroposen</w:t>
            </w:r>
            <w:proofErr w:type="spellEnd"/>
            <w:r w:rsidRPr="007B2A90">
              <w:rPr>
                <w:rFonts w:asciiTheme="majorHAnsi" w:hAnsiTheme="majorHAnsi"/>
                <w:lang w:eastAsia="ko-KR"/>
              </w:rPr>
              <w:t xml:space="preserve"> Çağında Coğrafya, Ekoloji, Edebiyat ve Sanat 2.Oturum</w:t>
            </w:r>
          </w:p>
        </w:tc>
        <w:tc>
          <w:tcPr>
            <w:tcW w:w="1610" w:type="dxa"/>
            <w:tcBorders>
              <w:top w:val="single" w:sz="4" w:space="0" w:color="000000"/>
              <w:left w:val="single" w:sz="4" w:space="0" w:color="000000"/>
              <w:bottom w:val="single" w:sz="4" w:space="0" w:color="000000"/>
              <w:right w:val="single" w:sz="4" w:space="0" w:color="000000"/>
            </w:tcBorders>
            <w:shd w:val="clear" w:color="auto" w:fill="auto"/>
          </w:tcPr>
          <w:p w:rsidR="007B2A90" w:rsidRPr="007B2A90" w:rsidRDefault="007B2A90" w:rsidP="007B2A90">
            <w:pPr>
              <w:spacing w:after="0" w:line="300" w:lineRule="exact"/>
              <w:jc w:val="both"/>
              <w:rPr>
                <w:rFonts w:asciiTheme="majorHAnsi" w:hAnsiTheme="majorHAnsi"/>
                <w:lang w:eastAsia="ko-KR"/>
              </w:rPr>
            </w:pPr>
            <w:r w:rsidRPr="007B2A90">
              <w:rPr>
                <w:rFonts w:asciiTheme="majorHAnsi" w:hAnsiTheme="majorHAnsi"/>
                <w:lang w:eastAsia="ko-KR"/>
              </w:rPr>
              <w:t>NHKSAM</w:t>
            </w:r>
          </w:p>
        </w:tc>
      </w:tr>
    </w:tbl>
    <w:p w:rsidR="00E359F1" w:rsidRDefault="00E359F1" w:rsidP="006A320F">
      <w:pPr>
        <w:spacing w:after="0" w:line="300" w:lineRule="exact"/>
        <w:rPr>
          <w:rFonts w:ascii="Cambria" w:eastAsia="Calibri" w:hAnsi="Cambria" w:cs="Times New Roman"/>
          <w:b/>
          <w:color w:val="365F91" w:themeColor="accent1" w:themeShade="BF"/>
          <w:sz w:val="28"/>
          <w:szCs w:val="28"/>
          <w:lang w:eastAsia="tr-TR"/>
        </w:rPr>
      </w:pPr>
    </w:p>
    <w:p w:rsidR="00434236" w:rsidRDefault="00CA5588" w:rsidP="00106FCC">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VIII</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w:t>
      </w:r>
      <w:r w:rsidR="000811C3">
        <w:rPr>
          <w:rFonts w:ascii="Cambria" w:eastAsia="Calibri" w:hAnsi="Cambria" w:cs="Times New Roman"/>
          <w:b/>
          <w:color w:val="365F91" w:themeColor="accent1" w:themeShade="BF"/>
          <w:sz w:val="28"/>
          <w:szCs w:val="28"/>
          <w:lang w:eastAsia="tr-TR"/>
        </w:rPr>
        <w:t>2</w:t>
      </w:r>
      <w:r w:rsidR="009F02D1">
        <w:rPr>
          <w:rFonts w:ascii="Cambria" w:eastAsia="Calibri" w:hAnsi="Cambria" w:cs="Times New Roman"/>
          <w:b/>
          <w:color w:val="365F91" w:themeColor="accent1" w:themeShade="BF"/>
          <w:sz w:val="28"/>
          <w:szCs w:val="28"/>
          <w:lang w:eastAsia="tr-TR"/>
        </w:rPr>
        <w:t>2</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7A1A16" w:rsidRDefault="007A1A16" w:rsidP="00106FCC">
      <w:pPr>
        <w:spacing w:after="0" w:line="300" w:lineRule="exact"/>
        <w:rPr>
          <w:rFonts w:ascii="Trebuchet MS" w:hAnsi="Trebuchet MS"/>
          <w:b/>
          <w:sz w:val="20"/>
          <w:szCs w:val="20"/>
        </w:rPr>
      </w:pPr>
    </w:p>
    <w:p w:rsidR="009F02D1" w:rsidRDefault="00F50C5B" w:rsidP="009F02D1">
      <w:pPr>
        <w:spacing w:after="0" w:line="300" w:lineRule="exact"/>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w:t>
      </w:r>
      <w:r w:rsidR="009F02D1">
        <w:rPr>
          <w:rFonts w:asciiTheme="majorHAnsi" w:eastAsia="Calibri" w:hAnsiTheme="majorHAnsi" w:cs="InterstateLight"/>
          <w:b/>
          <w:lang w:val="de-DE"/>
        </w:rPr>
        <w:t>formans</w:t>
      </w:r>
      <w:proofErr w:type="spellEnd"/>
      <w:r w:rsidR="009F02D1">
        <w:rPr>
          <w:rFonts w:asciiTheme="majorHAnsi" w:eastAsia="Calibri" w:hAnsiTheme="majorHAnsi" w:cs="InterstateLight"/>
          <w:b/>
          <w:lang w:val="de-DE"/>
        </w:rPr>
        <w:t xml:space="preserve"> </w:t>
      </w:r>
      <w:proofErr w:type="spellStart"/>
      <w:r w:rsidR="009F02D1">
        <w:rPr>
          <w:rFonts w:asciiTheme="majorHAnsi" w:eastAsia="Calibri" w:hAnsiTheme="majorHAnsi" w:cs="InterstateLight"/>
          <w:b/>
          <w:lang w:val="de-DE"/>
        </w:rPr>
        <w:t>Değerlendirme</w:t>
      </w:r>
      <w:proofErr w:type="spellEnd"/>
      <w:r w:rsidR="009F02D1">
        <w:rPr>
          <w:rFonts w:asciiTheme="majorHAnsi" w:eastAsia="Calibri" w:hAnsiTheme="majorHAnsi" w:cs="InterstateLight"/>
          <w:b/>
          <w:lang w:val="de-DE"/>
        </w:rPr>
        <w:t xml:space="preserve"> </w:t>
      </w:r>
      <w:proofErr w:type="spellStart"/>
      <w:r w:rsidR="009F02D1">
        <w:rPr>
          <w:rFonts w:asciiTheme="majorHAnsi" w:eastAsia="Calibri" w:hAnsiTheme="majorHAnsi" w:cs="InterstateLight"/>
          <w:b/>
          <w:lang w:val="de-DE"/>
        </w:rPr>
        <w:t>Kriterleri</w:t>
      </w:r>
      <w:proofErr w:type="spellEnd"/>
    </w:p>
    <w:p w:rsidR="009F02D1" w:rsidRPr="009F02D1" w:rsidRDefault="009F02D1" w:rsidP="009F02D1">
      <w:pPr>
        <w:spacing w:after="0" w:line="300" w:lineRule="exact"/>
        <w:rPr>
          <w:rFonts w:asciiTheme="majorHAnsi" w:eastAsia="Calibri" w:hAnsiTheme="majorHAnsi" w:cs="InterstateLight"/>
          <w:b/>
          <w:lang w:val="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735"/>
      </w:tblGrid>
      <w:tr w:rsidR="009F02D1" w:rsidRPr="00D40ED3" w:rsidTr="007C6178">
        <w:trPr>
          <w:trHeight w:val="567"/>
        </w:trPr>
        <w:tc>
          <w:tcPr>
            <w:tcW w:w="3510" w:type="dxa"/>
            <w:vAlign w:val="center"/>
          </w:tcPr>
          <w:p w:rsidR="009F02D1" w:rsidRPr="009F02D1" w:rsidRDefault="009F02D1" w:rsidP="007C6178">
            <w:pPr>
              <w:tabs>
                <w:tab w:val="left" w:pos="2520"/>
                <w:tab w:val="left" w:pos="5400"/>
              </w:tabs>
              <w:spacing w:line="240" w:lineRule="exact"/>
              <w:rPr>
                <w:rFonts w:asciiTheme="majorHAnsi" w:hAnsiTheme="majorHAnsi"/>
                <w:b/>
                <w:lang w:eastAsia="ko-KR"/>
              </w:rPr>
            </w:pPr>
            <w:r w:rsidRPr="009F02D1">
              <w:rPr>
                <w:rFonts w:asciiTheme="majorHAnsi" w:hAnsiTheme="majorHAnsi"/>
                <w:b/>
                <w:lang w:eastAsia="ko-KR"/>
              </w:rPr>
              <w:t>Kriterler</w:t>
            </w:r>
          </w:p>
        </w:tc>
        <w:tc>
          <w:tcPr>
            <w:tcW w:w="1735" w:type="dxa"/>
            <w:vAlign w:val="center"/>
          </w:tcPr>
          <w:p w:rsidR="009F02D1" w:rsidRPr="009F02D1" w:rsidRDefault="009F02D1" w:rsidP="007C6178">
            <w:pPr>
              <w:tabs>
                <w:tab w:val="left" w:pos="2520"/>
                <w:tab w:val="left" w:pos="5400"/>
              </w:tabs>
              <w:spacing w:line="240" w:lineRule="exact"/>
              <w:rPr>
                <w:rFonts w:asciiTheme="majorHAnsi" w:hAnsiTheme="majorHAnsi"/>
                <w:b/>
                <w:lang w:eastAsia="ko-KR"/>
              </w:rPr>
            </w:pPr>
            <w:r w:rsidRPr="009F02D1">
              <w:rPr>
                <w:rFonts w:asciiTheme="majorHAnsi" w:hAnsiTheme="majorHAnsi"/>
                <w:b/>
                <w:lang w:eastAsia="ko-KR"/>
              </w:rPr>
              <w:t>Sayısal Hedef</w:t>
            </w:r>
          </w:p>
        </w:tc>
      </w:tr>
      <w:tr w:rsidR="009F02D1" w:rsidRPr="00D40ED3" w:rsidTr="007C6178">
        <w:trPr>
          <w:trHeight w:val="283"/>
        </w:trPr>
        <w:tc>
          <w:tcPr>
            <w:tcW w:w="3510" w:type="dxa"/>
          </w:tcPr>
          <w:p w:rsidR="009F02D1" w:rsidRPr="009F02D1" w:rsidRDefault="009F02D1" w:rsidP="007C6178">
            <w:pPr>
              <w:tabs>
                <w:tab w:val="left" w:pos="2520"/>
                <w:tab w:val="left" w:pos="5400"/>
              </w:tabs>
              <w:spacing w:line="240" w:lineRule="exact"/>
              <w:rPr>
                <w:rFonts w:asciiTheme="majorHAnsi" w:hAnsiTheme="majorHAnsi"/>
                <w:lang w:eastAsia="ko-KR"/>
              </w:rPr>
            </w:pPr>
            <w:r w:rsidRPr="009F02D1">
              <w:rPr>
                <w:rFonts w:asciiTheme="majorHAnsi" w:hAnsiTheme="majorHAnsi"/>
                <w:lang w:eastAsia="ko-KR"/>
              </w:rPr>
              <w:t>Etkinlik</w:t>
            </w:r>
          </w:p>
        </w:tc>
        <w:tc>
          <w:tcPr>
            <w:tcW w:w="1735" w:type="dxa"/>
          </w:tcPr>
          <w:p w:rsidR="009F02D1" w:rsidRPr="009F02D1" w:rsidRDefault="009F02D1" w:rsidP="007C6178">
            <w:pPr>
              <w:tabs>
                <w:tab w:val="left" w:pos="2520"/>
                <w:tab w:val="left" w:pos="5400"/>
              </w:tabs>
              <w:spacing w:line="240" w:lineRule="exact"/>
              <w:rPr>
                <w:rFonts w:asciiTheme="majorHAnsi" w:hAnsiTheme="majorHAnsi"/>
                <w:lang w:eastAsia="ko-KR"/>
              </w:rPr>
            </w:pPr>
            <w:r w:rsidRPr="009F02D1">
              <w:rPr>
                <w:rFonts w:asciiTheme="majorHAnsi" w:hAnsiTheme="majorHAnsi"/>
                <w:lang w:eastAsia="ko-KR"/>
              </w:rPr>
              <w:t>12</w:t>
            </w:r>
          </w:p>
        </w:tc>
      </w:tr>
      <w:tr w:rsidR="009F02D1" w:rsidRPr="00D40ED3" w:rsidTr="007C6178">
        <w:trPr>
          <w:trHeight w:val="283"/>
        </w:trPr>
        <w:tc>
          <w:tcPr>
            <w:tcW w:w="3510" w:type="dxa"/>
          </w:tcPr>
          <w:p w:rsidR="009F02D1" w:rsidRPr="009F02D1" w:rsidRDefault="009F02D1" w:rsidP="007C6178">
            <w:pPr>
              <w:tabs>
                <w:tab w:val="left" w:pos="2520"/>
                <w:tab w:val="left" w:pos="5400"/>
              </w:tabs>
              <w:spacing w:line="240" w:lineRule="exact"/>
              <w:rPr>
                <w:rFonts w:asciiTheme="majorHAnsi" w:hAnsiTheme="majorHAnsi"/>
                <w:lang w:eastAsia="ko-KR"/>
              </w:rPr>
            </w:pPr>
            <w:r w:rsidRPr="009F02D1">
              <w:rPr>
                <w:rFonts w:asciiTheme="majorHAnsi" w:hAnsiTheme="majorHAnsi"/>
                <w:lang w:eastAsia="ko-KR"/>
              </w:rPr>
              <w:t>Arşiv Çalışması</w:t>
            </w:r>
          </w:p>
        </w:tc>
        <w:tc>
          <w:tcPr>
            <w:tcW w:w="1735" w:type="dxa"/>
          </w:tcPr>
          <w:p w:rsidR="009F02D1" w:rsidRPr="009F02D1" w:rsidRDefault="009F02D1" w:rsidP="007C6178">
            <w:pPr>
              <w:tabs>
                <w:tab w:val="left" w:pos="2520"/>
                <w:tab w:val="left" w:pos="5400"/>
              </w:tabs>
              <w:spacing w:line="240" w:lineRule="exact"/>
              <w:rPr>
                <w:rFonts w:asciiTheme="majorHAnsi" w:hAnsiTheme="majorHAnsi"/>
                <w:lang w:eastAsia="ko-KR"/>
              </w:rPr>
            </w:pPr>
            <w:r w:rsidRPr="009F02D1">
              <w:rPr>
                <w:rFonts w:asciiTheme="majorHAnsi" w:hAnsiTheme="majorHAnsi"/>
                <w:lang w:eastAsia="ko-KR"/>
              </w:rPr>
              <w:t>1</w:t>
            </w:r>
          </w:p>
        </w:tc>
      </w:tr>
      <w:tr w:rsidR="009F02D1" w:rsidRPr="00D40ED3" w:rsidTr="007C6178">
        <w:trPr>
          <w:trHeight w:val="283"/>
        </w:trPr>
        <w:tc>
          <w:tcPr>
            <w:tcW w:w="3510" w:type="dxa"/>
          </w:tcPr>
          <w:p w:rsidR="009F02D1" w:rsidRPr="009F02D1" w:rsidRDefault="009F02D1" w:rsidP="007C6178">
            <w:pPr>
              <w:tabs>
                <w:tab w:val="left" w:pos="2520"/>
                <w:tab w:val="left" w:pos="5400"/>
              </w:tabs>
              <w:spacing w:line="240" w:lineRule="exact"/>
              <w:rPr>
                <w:rFonts w:asciiTheme="majorHAnsi" w:hAnsiTheme="majorHAnsi"/>
                <w:lang w:eastAsia="ko-KR"/>
              </w:rPr>
            </w:pPr>
            <w:r w:rsidRPr="009F02D1">
              <w:rPr>
                <w:rFonts w:asciiTheme="majorHAnsi" w:hAnsiTheme="majorHAnsi"/>
                <w:lang w:eastAsia="ko-KR"/>
              </w:rPr>
              <w:t>Video Üretimi</w:t>
            </w:r>
          </w:p>
        </w:tc>
        <w:tc>
          <w:tcPr>
            <w:tcW w:w="1735" w:type="dxa"/>
          </w:tcPr>
          <w:p w:rsidR="009F02D1" w:rsidRPr="009F02D1" w:rsidRDefault="009F02D1" w:rsidP="007C6178">
            <w:pPr>
              <w:tabs>
                <w:tab w:val="left" w:pos="2520"/>
                <w:tab w:val="left" w:pos="5400"/>
              </w:tabs>
              <w:spacing w:line="240" w:lineRule="exact"/>
              <w:rPr>
                <w:rFonts w:asciiTheme="majorHAnsi" w:hAnsiTheme="majorHAnsi"/>
                <w:lang w:eastAsia="ko-KR"/>
              </w:rPr>
            </w:pPr>
            <w:r w:rsidRPr="009F02D1">
              <w:rPr>
                <w:rFonts w:asciiTheme="majorHAnsi" w:hAnsiTheme="majorHAnsi"/>
                <w:lang w:eastAsia="ko-KR"/>
              </w:rPr>
              <w:t>30</w:t>
            </w:r>
          </w:p>
        </w:tc>
      </w:tr>
      <w:tr w:rsidR="009F02D1" w:rsidRPr="00D40ED3" w:rsidTr="007C6178">
        <w:trPr>
          <w:trHeight w:val="283"/>
        </w:trPr>
        <w:tc>
          <w:tcPr>
            <w:tcW w:w="3510" w:type="dxa"/>
          </w:tcPr>
          <w:p w:rsidR="009F02D1" w:rsidRPr="009F02D1" w:rsidRDefault="009F02D1" w:rsidP="007C6178">
            <w:pPr>
              <w:tabs>
                <w:tab w:val="left" w:pos="2520"/>
                <w:tab w:val="left" w:pos="5400"/>
              </w:tabs>
              <w:spacing w:line="240" w:lineRule="exact"/>
              <w:rPr>
                <w:rFonts w:asciiTheme="majorHAnsi" w:hAnsiTheme="majorHAnsi"/>
                <w:lang w:eastAsia="ko-KR"/>
              </w:rPr>
            </w:pPr>
            <w:r w:rsidRPr="009F02D1">
              <w:rPr>
                <w:rFonts w:asciiTheme="majorHAnsi" w:hAnsiTheme="majorHAnsi"/>
                <w:lang w:eastAsia="ko-KR"/>
              </w:rPr>
              <w:t>Eğitim Programı</w:t>
            </w:r>
          </w:p>
        </w:tc>
        <w:tc>
          <w:tcPr>
            <w:tcW w:w="1735" w:type="dxa"/>
          </w:tcPr>
          <w:p w:rsidR="009F02D1" w:rsidRPr="009F02D1" w:rsidRDefault="009F02D1" w:rsidP="007C6178">
            <w:pPr>
              <w:tabs>
                <w:tab w:val="left" w:pos="2520"/>
                <w:tab w:val="left" w:pos="5400"/>
              </w:tabs>
              <w:spacing w:line="240" w:lineRule="exact"/>
              <w:rPr>
                <w:rFonts w:asciiTheme="majorHAnsi" w:hAnsiTheme="majorHAnsi"/>
                <w:lang w:eastAsia="ko-KR"/>
              </w:rPr>
            </w:pPr>
            <w:r w:rsidRPr="009F02D1">
              <w:rPr>
                <w:rFonts w:asciiTheme="majorHAnsi" w:hAnsiTheme="majorHAnsi"/>
                <w:lang w:eastAsia="ko-KR"/>
              </w:rPr>
              <w:t>14</w:t>
            </w:r>
          </w:p>
        </w:tc>
      </w:tr>
    </w:tbl>
    <w:p w:rsidR="00C467E9" w:rsidRDefault="00C467E9"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EF6EC2" w:rsidRDefault="00CA5588"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I</w:t>
      </w:r>
      <w:r w:rsidR="003C0C61">
        <w:rPr>
          <w:rFonts w:asciiTheme="majorHAnsi" w:eastAsia="Calibri" w:hAnsiTheme="majorHAnsi" w:cs="InterstateLight"/>
          <w:b/>
          <w:color w:val="365F91" w:themeColor="accent1" w:themeShade="BF"/>
          <w:sz w:val="28"/>
          <w:szCs w:val="28"/>
          <w:lang w:val="de-DE"/>
        </w:rPr>
        <w:t>X</w:t>
      </w:r>
      <w:r w:rsidR="00B41C84">
        <w:rPr>
          <w:rFonts w:asciiTheme="majorHAnsi" w:eastAsia="Calibri" w:hAnsiTheme="majorHAnsi" w:cs="InterstateLight"/>
          <w:b/>
          <w:color w:val="365F91" w:themeColor="accent1" w:themeShade="BF"/>
          <w:sz w:val="28"/>
          <w:szCs w:val="28"/>
          <w:lang w:val="de-DE"/>
        </w:rPr>
        <w:t>-ÖZDEĞERLENDİRME</w:t>
      </w:r>
    </w:p>
    <w:p w:rsidR="005631C8" w:rsidRPr="005631C8" w:rsidRDefault="005631C8" w:rsidP="005631C8">
      <w:pPr>
        <w:tabs>
          <w:tab w:val="left" w:pos="2520"/>
          <w:tab w:val="left" w:pos="5400"/>
        </w:tabs>
        <w:spacing w:after="0" w:line="300" w:lineRule="exact"/>
        <w:rPr>
          <w:rFonts w:asciiTheme="majorHAnsi" w:hAnsiTheme="majorHAnsi"/>
          <w:lang w:eastAsia="ko-KR"/>
        </w:rPr>
      </w:pPr>
    </w:p>
    <w:p w:rsidR="005631C8" w:rsidRPr="003265E2" w:rsidRDefault="005631C8" w:rsidP="00CA5588">
      <w:pPr>
        <w:tabs>
          <w:tab w:val="left" w:pos="2520"/>
          <w:tab w:val="left" w:pos="5400"/>
        </w:tabs>
        <w:spacing w:after="0" w:line="300" w:lineRule="exact"/>
        <w:jc w:val="both"/>
        <w:rPr>
          <w:rFonts w:asciiTheme="majorHAnsi" w:hAnsiTheme="majorHAnsi"/>
          <w:b/>
          <w:lang w:eastAsia="ko-KR"/>
        </w:rPr>
      </w:pPr>
      <w:r w:rsidRPr="003265E2">
        <w:rPr>
          <w:rFonts w:asciiTheme="majorHAnsi" w:hAnsiTheme="majorHAnsi"/>
          <w:b/>
          <w:lang w:eastAsia="ko-KR"/>
        </w:rPr>
        <w:t>Genel yol gösterici başlıklarınız (</w:t>
      </w:r>
      <w:proofErr w:type="spellStart"/>
      <w:r w:rsidRPr="003265E2">
        <w:rPr>
          <w:rFonts w:asciiTheme="majorHAnsi" w:hAnsiTheme="majorHAnsi"/>
          <w:b/>
          <w:lang w:eastAsia="ko-KR"/>
        </w:rPr>
        <w:t>rubrics</w:t>
      </w:r>
      <w:proofErr w:type="spellEnd"/>
      <w:r w:rsidRPr="003265E2">
        <w:rPr>
          <w:rFonts w:asciiTheme="majorHAnsi" w:hAnsiTheme="majorHAnsi"/>
          <w:b/>
          <w:lang w:eastAsia="ko-KR"/>
        </w:rPr>
        <w:t>) var mı</w:t>
      </w:r>
      <w:proofErr w:type="gramStart"/>
      <w:r w:rsidRPr="003265E2">
        <w:rPr>
          <w:rFonts w:asciiTheme="majorHAnsi" w:hAnsiTheme="majorHAnsi"/>
          <w:b/>
          <w:lang w:eastAsia="ko-KR"/>
        </w:rPr>
        <w:t>?,</w:t>
      </w:r>
      <w:proofErr w:type="gramEnd"/>
      <w:r w:rsidRPr="003265E2">
        <w:rPr>
          <w:rFonts w:asciiTheme="majorHAnsi" w:hAnsiTheme="majorHAnsi"/>
          <w:b/>
          <w:lang w:eastAsia="ko-KR"/>
        </w:rPr>
        <w:t xml:space="preserve"> </w:t>
      </w:r>
    </w:p>
    <w:p w:rsidR="005631C8" w:rsidRPr="005631C8" w:rsidRDefault="005631C8" w:rsidP="00CA5588">
      <w:pPr>
        <w:tabs>
          <w:tab w:val="left" w:pos="2520"/>
          <w:tab w:val="left" w:pos="5400"/>
        </w:tabs>
        <w:spacing w:after="0" w:line="300" w:lineRule="exact"/>
        <w:jc w:val="both"/>
        <w:rPr>
          <w:rFonts w:asciiTheme="majorHAnsi" w:hAnsiTheme="majorHAnsi"/>
          <w:lang w:eastAsia="ko-KR"/>
        </w:rPr>
      </w:pPr>
      <w:r w:rsidRPr="005631C8">
        <w:rPr>
          <w:rFonts w:asciiTheme="majorHAnsi" w:hAnsiTheme="majorHAnsi"/>
          <w:lang w:eastAsia="ko-KR"/>
        </w:rPr>
        <w:t xml:space="preserve">Nâzım Hikmet üzerine akademik çalışmalar yürütmek. Sosyal ve beşeri bilimler alanlarında: ikinci eğitimler; halka açık seminerler, konferanslar, paneller; </w:t>
      </w:r>
      <w:proofErr w:type="spellStart"/>
      <w:r w:rsidRPr="005631C8">
        <w:rPr>
          <w:rFonts w:asciiTheme="majorHAnsi" w:hAnsiTheme="majorHAnsi"/>
          <w:lang w:eastAsia="ko-KR"/>
        </w:rPr>
        <w:t>disiplinlerarası</w:t>
      </w:r>
      <w:proofErr w:type="spellEnd"/>
      <w:r w:rsidRPr="005631C8">
        <w:rPr>
          <w:rFonts w:asciiTheme="majorHAnsi" w:hAnsiTheme="majorHAnsi"/>
          <w:lang w:eastAsia="ko-KR"/>
        </w:rPr>
        <w:t xml:space="preserve"> akademik çalışmaların paylaşımı için toplantılar düzenlemek.</w:t>
      </w:r>
    </w:p>
    <w:p w:rsidR="005631C8" w:rsidRPr="005631C8" w:rsidRDefault="005631C8" w:rsidP="00CA5588">
      <w:pPr>
        <w:tabs>
          <w:tab w:val="left" w:pos="2520"/>
          <w:tab w:val="left" w:pos="5400"/>
        </w:tabs>
        <w:spacing w:after="0" w:line="300" w:lineRule="exact"/>
        <w:jc w:val="both"/>
        <w:rPr>
          <w:rFonts w:asciiTheme="majorHAnsi" w:hAnsiTheme="majorHAnsi"/>
          <w:lang w:eastAsia="ko-KR"/>
        </w:rPr>
      </w:pPr>
    </w:p>
    <w:p w:rsidR="005631C8" w:rsidRPr="003265E2" w:rsidRDefault="005631C8" w:rsidP="00CA5588">
      <w:pPr>
        <w:tabs>
          <w:tab w:val="left" w:pos="2520"/>
          <w:tab w:val="left" w:pos="5400"/>
        </w:tabs>
        <w:spacing w:after="0" w:line="300" w:lineRule="exact"/>
        <w:jc w:val="both"/>
        <w:rPr>
          <w:rFonts w:asciiTheme="majorHAnsi" w:hAnsiTheme="majorHAnsi"/>
          <w:b/>
          <w:lang w:eastAsia="ko-KR"/>
        </w:rPr>
      </w:pPr>
      <w:r w:rsidRPr="003265E2">
        <w:rPr>
          <w:rFonts w:asciiTheme="majorHAnsi" w:hAnsiTheme="majorHAnsi"/>
          <w:b/>
          <w:lang w:eastAsia="ko-KR"/>
        </w:rPr>
        <w:t>Mevcut durumunuzdan bir adım öt</w:t>
      </w:r>
      <w:r w:rsidR="003265E2">
        <w:rPr>
          <w:rFonts w:asciiTheme="majorHAnsi" w:hAnsiTheme="majorHAnsi"/>
          <w:b/>
          <w:lang w:eastAsia="ko-KR"/>
        </w:rPr>
        <w:t>eye gitmek için neler yaptınız?</w:t>
      </w:r>
    </w:p>
    <w:p w:rsidR="005631C8" w:rsidRPr="005631C8" w:rsidRDefault="005631C8" w:rsidP="00CA5588">
      <w:pPr>
        <w:tabs>
          <w:tab w:val="left" w:pos="2520"/>
          <w:tab w:val="left" w:pos="5400"/>
        </w:tabs>
        <w:spacing w:after="0" w:line="300" w:lineRule="exact"/>
        <w:jc w:val="both"/>
        <w:rPr>
          <w:rFonts w:asciiTheme="majorHAnsi" w:hAnsiTheme="majorHAnsi"/>
          <w:lang w:eastAsia="ko-KR"/>
        </w:rPr>
      </w:pPr>
      <w:r w:rsidRPr="005631C8">
        <w:rPr>
          <w:rFonts w:asciiTheme="majorHAnsi" w:hAnsiTheme="majorHAnsi"/>
          <w:lang w:eastAsia="ko-KR"/>
        </w:rPr>
        <w:t xml:space="preserve">Bu yıl Yönetim Kurulu üyeleri yenilendi. Sosyal ve Beşeri Bilimleri alanlarından yeni akademisyenler kurulda görev almaya başladı. İki akademisyen Müdür Yardımcılığı görevini üstlendi. Beş kişilik yönetim kurulu 2 kişilik yedek üyelerle birlikte toplantılara katılım gösterdi. Böylelikle 1 Müdür, 2 Müdür Yardımcısı, 5 asil ve 2 yedek olmak üzere 7 kişiden oluşan yönetim kurulu üyeleriyle beraber 10 akademisyenin katkılarıyla Merkez faaliyetleri planlanmaya ve yürütülmeye devam etti. COVID-19 </w:t>
      </w:r>
      <w:proofErr w:type="spellStart"/>
      <w:r w:rsidRPr="005631C8">
        <w:rPr>
          <w:rFonts w:asciiTheme="majorHAnsi" w:hAnsiTheme="majorHAnsi"/>
          <w:lang w:eastAsia="ko-KR"/>
        </w:rPr>
        <w:t>pandemisi</w:t>
      </w:r>
      <w:proofErr w:type="spellEnd"/>
      <w:r w:rsidRPr="005631C8">
        <w:rPr>
          <w:rFonts w:asciiTheme="majorHAnsi" w:hAnsiTheme="majorHAnsi"/>
          <w:lang w:eastAsia="ko-KR"/>
        </w:rPr>
        <w:t xml:space="preserve"> nedeniyle çevrimiçi faaliyetlere ağırlık verildi. Bu sayede farklı şehirlerden ve ülkelerden insanların katılımı sağlanmış oldu. </w:t>
      </w:r>
    </w:p>
    <w:p w:rsidR="005631C8" w:rsidRPr="005631C8" w:rsidRDefault="005631C8" w:rsidP="00CA5588">
      <w:pPr>
        <w:tabs>
          <w:tab w:val="left" w:pos="2520"/>
          <w:tab w:val="left" w:pos="5400"/>
        </w:tabs>
        <w:spacing w:after="0" w:line="300" w:lineRule="exact"/>
        <w:jc w:val="both"/>
        <w:rPr>
          <w:rFonts w:asciiTheme="majorHAnsi" w:hAnsiTheme="majorHAnsi"/>
          <w:lang w:eastAsia="ko-KR"/>
        </w:rPr>
      </w:pPr>
    </w:p>
    <w:p w:rsidR="005631C8" w:rsidRPr="003265E2" w:rsidRDefault="005631C8" w:rsidP="00CA5588">
      <w:pPr>
        <w:tabs>
          <w:tab w:val="left" w:pos="2520"/>
          <w:tab w:val="left" w:pos="5400"/>
        </w:tabs>
        <w:spacing w:after="0" w:line="300" w:lineRule="exact"/>
        <w:jc w:val="both"/>
        <w:rPr>
          <w:rFonts w:asciiTheme="majorHAnsi" w:hAnsiTheme="majorHAnsi"/>
          <w:b/>
          <w:lang w:eastAsia="ko-KR"/>
        </w:rPr>
      </w:pPr>
      <w:r w:rsidRPr="003265E2">
        <w:rPr>
          <w:rFonts w:asciiTheme="majorHAnsi" w:hAnsiTheme="majorHAnsi"/>
          <w:b/>
          <w:lang w:eastAsia="ko-KR"/>
        </w:rPr>
        <w:t>Hedeflerinizi gerçekleştirmek için</w:t>
      </w:r>
      <w:r w:rsidR="003265E2">
        <w:rPr>
          <w:rFonts w:asciiTheme="majorHAnsi" w:hAnsiTheme="majorHAnsi"/>
          <w:b/>
          <w:lang w:eastAsia="ko-KR"/>
        </w:rPr>
        <w:t xml:space="preserve"> hangi çalışmalarda bulundunuz?</w:t>
      </w:r>
    </w:p>
    <w:p w:rsidR="005631C8" w:rsidRPr="005631C8" w:rsidRDefault="005631C8" w:rsidP="00CA5588">
      <w:pPr>
        <w:tabs>
          <w:tab w:val="left" w:pos="2520"/>
          <w:tab w:val="left" w:pos="5400"/>
        </w:tabs>
        <w:spacing w:after="0" w:line="300" w:lineRule="exact"/>
        <w:jc w:val="both"/>
        <w:rPr>
          <w:rFonts w:asciiTheme="majorHAnsi" w:hAnsiTheme="majorHAnsi"/>
          <w:lang w:eastAsia="ko-KR"/>
        </w:rPr>
      </w:pPr>
      <w:r w:rsidRPr="005631C8">
        <w:rPr>
          <w:rFonts w:asciiTheme="majorHAnsi" w:hAnsiTheme="majorHAnsi"/>
          <w:lang w:eastAsia="ko-KR"/>
        </w:rPr>
        <w:t xml:space="preserve">2021’de 2 Konferans, 4 Panel, 4 Seminer olmak üzere 10 etkinlik yapılmış, 47 adet video üretimi gerçekleştirilmiş ve Merkez </w:t>
      </w:r>
      <w:proofErr w:type="spellStart"/>
      <w:r w:rsidRPr="005631C8">
        <w:rPr>
          <w:rFonts w:asciiTheme="majorHAnsi" w:hAnsiTheme="majorHAnsi"/>
          <w:lang w:eastAsia="ko-KR"/>
        </w:rPr>
        <w:t>YouTube</w:t>
      </w:r>
      <w:proofErr w:type="spellEnd"/>
      <w:r w:rsidRPr="005631C8">
        <w:rPr>
          <w:rFonts w:asciiTheme="majorHAnsi" w:hAnsiTheme="majorHAnsi"/>
          <w:lang w:eastAsia="ko-KR"/>
        </w:rPr>
        <w:t xml:space="preserve"> kanalında yayınlamıştır. </w:t>
      </w:r>
    </w:p>
    <w:p w:rsidR="005631C8" w:rsidRPr="005631C8" w:rsidRDefault="005631C8" w:rsidP="00CA5588">
      <w:pPr>
        <w:tabs>
          <w:tab w:val="left" w:pos="2520"/>
          <w:tab w:val="left" w:pos="5400"/>
        </w:tabs>
        <w:spacing w:after="0" w:line="300" w:lineRule="exact"/>
        <w:jc w:val="both"/>
        <w:rPr>
          <w:rFonts w:asciiTheme="majorHAnsi" w:hAnsiTheme="majorHAnsi"/>
          <w:lang w:eastAsia="ko-KR"/>
        </w:rPr>
      </w:pPr>
      <w:r w:rsidRPr="005631C8">
        <w:rPr>
          <w:rFonts w:asciiTheme="majorHAnsi" w:hAnsiTheme="majorHAnsi"/>
          <w:lang w:eastAsia="ko-KR"/>
        </w:rPr>
        <w:t xml:space="preserve">Gönüllü öğrencilerin de desteğiyle </w:t>
      </w:r>
      <w:proofErr w:type="spellStart"/>
      <w:r w:rsidRPr="005631C8">
        <w:rPr>
          <w:rFonts w:asciiTheme="majorHAnsi" w:hAnsiTheme="majorHAnsi"/>
          <w:lang w:eastAsia="ko-KR"/>
        </w:rPr>
        <w:t>YouTube</w:t>
      </w:r>
      <w:proofErr w:type="spellEnd"/>
      <w:r w:rsidRPr="005631C8">
        <w:rPr>
          <w:rFonts w:asciiTheme="majorHAnsi" w:hAnsiTheme="majorHAnsi"/>
          <w:lang w:eastAsia="ko-KR"/>
        </w:rPr>
        <w:t xml:space="preserve"> kanalı aktif bir şekilde güncellenerek 6200 aboneye ve 315.843 bin görüntülenmeye ulaşıldı; Kurumsal İletişim Birimi haberleri, Merkez sosyal </w:t>
      </w:r>
      <w:r w:rsidRPr="005631C8">
        <w:rPr>
          <w:rFonts w:asciiTheme="majorHAnsi" w:hAnsiTheme="majorHAnsi"/>
          <w:lang w:eastAsia="ko-KR"/>
        </w:rPr>
        <w:lastRenderedPageBreak/>
        <w:t xml:space="preserve">medya hesapları (Facebook, </w:t>
      </w:r>
      <w:proofErr w:type="spellStart"/>
      <w:r w:rsidRPr="005631C8">
        <w:rPr>
          <w:rFonts w:asciiTheme="majorHAnsi" w:hAnsiTheme="majorHAnsi"/>
          <w:lang w:eastAsia="ko-KR"/>
        </w:rPr>
        <w:t>Twitter</w:t>
      </w:r>
      <w:proofErr w:type="spellEnd"/>
      <w:r w:rsidRPr="005631C8">
        <w:rPr>
          <w:rFonts w:asciiTheme="majorHAnsi" w:hAnsiTheme="majorHAnsi"/>
          <w:lang w:eastAsia="ko-KR"/>
        </w:rPr>
        <w:t xml:space="preserve"> ve </w:t>
      </w:r>
      <w:proofErr w:type="spellStart"/>
      <w:r w:rsidRPr="005631C8">
        <w:rPr>
          <w:rFonts w:asciiTheme="majorHAnsi" w:hAnsiTheme="majorHAnsi"/>
          <w:lang w:eastAsia="ko-KR"/>
        </w:rPr>
        <w:t>Instagram</w:t>
      </w:r>
      <w:proofErr w:type="spellEnd"/>
      <w:r w:rsidRPr="005631C8">
        <w:rPr>
          <w:rFonts w:asciiTheme="majorHAnsi" w:hAnsiTheme="majorHAnsi"/>
          <w:lang w:eastAsia="ko-KR"/>
        </w:rPr>
        <w:t xml:space="preserve">) ve yaklaşık 2 bin üyesi bulunan Merkez haber bülteni aracılığıyla etkinlikler, projeler ve eğitim programları duyuruldu. </w:t>
      </w:r>
    </w:p>
    <w:p w:rsidR="005631C8" w:rsidRPr="005631C8" w:rsidRDefault="005631C8" w:rsidP="00CA5588">
      <w:pPr>
        <w:tabs>
          <w:tab w:val="left" w:pos="2520"/>
          <w:tab w:val="left" w:pos="5400"/>
        </w:tabs>
        <w:spacing w:after="0" w:line="300" w:lineRule="exact"/>
        <w:jc w:val="both"/>
        <w:rPr>
          <w:rFonts w:asciiTheme="majorHAnsi" w:hAnsiTheme="majorHAnsi"/>
          <w:lang w:eastAsia="ko-KR"/>
        </w:rPr>
      </w:pPr>
      <w:r w:rsidRPr="005631C8">
        <w:rPr>
          <w:rFonts w:asciiTheme="majorHAnsi" w:hAnsiTheme="majorHAnsi"/>
          <w:lang w:eastAsia="ko-KR"/>
        </w:rPr>
        <w:t xml:space="preserve">Nâzım’ın Hikâyesi başlıklı internet sitesinin çalışmaları tamamlandı ve erişime açıldı. </w:t>
      </w:r>
    </w:p>
    <w:p w:rsidR="005631C8" w:rsidRPr="005631C8" w:rsidRDefault="005631C8" w:rsidP="00CA5588">
      <w:pPr>
        <w:tabs>
          <w:tab w:val="left" w:pos="2520"/>
          <w:tab w:val="left" w:pos="5400"/>
        </w:tabs>
        <w:spacing w:after="0" w:line="300" w:lineRule="exact"/>
        <w:jc w:val="both"/>
        <w:rPr>
          <w:rFonts w:asciiTheme="majorHAnsi" w:hAnsiTheme="majorHAnsi"/>
          <w:lang w:eastAsia="ko-KR"/>
        </w:rPr>
      </w:pPr>
      <w:r w:rsidRPr="005631C8">
        <w:rPr>
          <w:rFonts w:asciiTheme="majorHAnsi" w:hAnsiTheme="majorHAnsi"/>
          <w:lang w:eastAsia="ko-KR"/>
        </w:rPr>
        <w:t>Leylâ Erbil Özel Koleksiyonu projesi Merkez çatısı altında, Arşiv Merkezi işbirliğiyle devam ettirildi</w:t>
      </w:r>
      <w:proofErr w:type="gramStart"/>
      <w:r w:rsidRPr="005631C8">
        <w:rPr>
          <w:rFonts w:asciiTheme="majorHAnsi" w:hAnsiTheme="majorHAnsi"/>
          <w:lang w:eastAsia="ko-KR"/>
        </w:rPr>
        <w:t>..</w:t>
      </w:r>
      <w:proofErr w:type="gramEnd"/>
      <w:r w:rsidRPr="005631C8">
        <w:rPr>
          <w:rFonts w:asciiTheme="majorHAnsi" w:hAnsiTheme="majorHAnsi"/>
          <w:lang w:eastAsia="ko-KR"/>
        </w:rPr>
        <w:t xml:space="preserve"> Eğitim programları sürdürüldü ve yenileri tasarlandı.</w:t>
      </w:r>
    </w:p>
    <w:p w:rsidR="005631C8" w:rsidRPr="005631C8" w:rsidRDefault="005631C8" w:rsidP="00CA5588">
      <w:pPr>
        <w:tabs>
          <w:tab w:val="left" w:pos="2520"/>
          <w:tab w:val="left" w:pos="5400"/>
        </w:tabs>
        <w:spacing w:after="0" w:line="300" w:lineRule="exact"/>
        <w:jc w:val="both"/>
        <w:rPr>
          <w:rFonts w:asciiTheme="majorHAnsi" w:hAnsiTheme="majorHAnsi"/>
          <w:lang w:eastAsia="ko-KR"/>
        </w:rPr>
      </w:pPr>
    </w:p>
    <w:p w:rsidR="005631C8" w:rsidRPr="003265E2" w:rsidRDefault="005631C8" w:rsidP="00CA5588">
      <w:pPr>
        <w:tabs>
          <w:tab w:val="left" w:pos="2520"/>
          <w:tab w:val="left" w:pos="5400"/>
        </w:tabs>
        <w:spacing w:after="0" w:line="300" w:lineRule="exact"/>
        <w:jc w:val="both"/>
        <w:rPr>
          <w:rFonts w:asciiTheme="majorHAnsi" w:hAnsiTheme="majorHAnsi"/>
          <w:b/>
          <w:lang w:eastAsia="ko-KR"/>
        </w:rPr>
      </w:pPr>
      <w:r w:rsidRPr="003265E2">
        <w:rPr>
          <w:rFonts w:asciiTheme="majorHAnsi" w:hAnsiTheme="majorHAnsi"/>
          <w:b/>
          <w:lang w:eastAsia="ko-KR"/>
        </w:rPr>
        <w:t>Hedefinizin ne kadarına ulaştınız? Ulaşamadıysanız e</w:t>
      </w:r>
      <w:r w:rsidR="003265E2">
        <w:rPr>
          <w:rFonts w:asciiTheme="majorHAnsi" w:hAnsiTheme="majorHAnsi"/>
          <w:b/>
          <w:lang w:eastAsia="ko-KR"/>
        </w:rPr>
        <w:t>ksikleriniz nelerdi gerekçeleri?</w:t>
      </w:r>
    </w:p>
    <w:p w:rsidR="005631C8" w:rsidRPr="005631C8" w:rsidRDefault="005631C8" w:rsidP="00CA5588">
      <w:pPr>
        <w:tabs>
          <w:tab w:val="left" w:pos="2520"/>
          <w:tab w:val="left" w:pos="5400"/>
        </w:tabs>
        <w:spacing w:after="0" w:line="300" w:lineRule="exact"/>
        <w:jc w:val="both"/>
        <w:rPr>
          <w:rFonts w:asciiTheme="majorHAnsi" w:hAnsiTheme="majorHAnsi"/>
          <w:lang w:eastAsia="ko-KR"/>
        </w:rPr>
      </w:pPr>
      <w:r w:rsidRPr="005631C8">
        <w:rPr>
          <w:rFonts w:asciiTheme="majorHAnsi" w:hAnsiTheme="majorHAnsi"/>
          <w:lang w:eastAsia="ko-KR"/>
        </w:rPr>
        <w:t>2021 yılında hedeflenen etkinliklerin bazıları (</w:t>
      </w:r>
      <w:proofErr w:type="spellStart"/>
      <w:r w:rsidRPr="005631C8">
        <w:rPr>
          <w:rFonts w:asciiTheme="majorHAnsi" w:hAnsiTheme="majorHAnsi"/>
          <w:lang w:eastAsia="ko-KR"/>
        </w:rPr>
        <w:t>örn</w:t>
      </w:r>
      <w:proofErr w:type="spellEnd"/>
      <w:r w:rsidRPr="005631C8">
        <w:rPr>
          <w:rFonts w:asciiTheme="majorHAnsi" w:hAnsiTheme="majorHAnsi"/>
          <w:lang w:eastAsia="ko-KR"/>
        </w:rPr>
        <w:t xml:space="preserve">. Diyaloglar) COVID-19 </w:t>
      </w:r>
      <w:proofErr w:type="spellStart"/>
      <w:r w:rsidRPr="005631C8">
        <w:rPr>
          <w:rFonts w:asciiTheme="majorHAnsi" w:hAnsiTheme="majorHAnsi"/>
          <w:lang w:eastAsia="ko-KR"/>
        </w:rPr>
        <w:t>pandemisi</w:t>
      </w:r>
      <w:proofErr w:type="spellEnd"/>
      <w:r w:rsidRPr="005631C8">
        <w:rPr>
          <w:rFonts w:asciiTheme="majorHAnsi" w:hAnsiTheme="majorHAnsi"/>
          <w:lang w:eastAsia="ko-KR"/>
        </w:rPr>
        <w:t xml:space="preserve"> nedeniyle yapılamamış olsa da video üretimi hedefinin neredeyse iki katına ulaşılmıştır. Eğitim programlarının BÜYEM ile işbirliği içinde çevrimiçi ortamda çok daha geniş kitlelere ulaşması sağlanmıştır. Merkez’in maddi ihtiyaçları Döner </w:t>
      </w:r>
      <w:proofErr w:type="spellStart"/>
      <w:r w:rsidRPr="005631C8">
        <w:rPr>
          <w:rFonts w:asciiTheme="majorHAnsi" w:hAnsiTheme="majorHAnsi"/>
          <w:lang w:eastAsia="ko-KR"/>
        </w:rPr>
        <w:t>Sermaye’de</w:t>
      </w:r>
      <w:proofErr w:type="spellEnd"/>
      <w:r w:rsidRPr="005631C8">
        <w:rPr>
          <w:rFonts w:asciiTheme="majorHAnsi" w:hAnsiTheme="majorHAnsi"/>
          <w:lang w:eastAsia="ko-KR"/>
        </w:rPr>
        <w:t xml:space="preserve"> biriken eğitim programları gelirinden karşılanmıştır.</w:t>
      </w:r>
    </w:p>
    <w:p w:rsidR="005631C8" w:rsidRPr="005631C8" w:rsidRDefault="005631C8" w:rsidP="00CA5588">
      <w:pPr>
        <w:tabs>
          <w:tab w:val="left" w:pos="2520"/>
          <w:tab w:val="left" w:pos="5400"/>
        </w:tabs>
        <w:spacing w:after="0" w:line="300" w:lineRule="exact"/>
        <w:jc w:val="both"/>
        <w:rPr>
          <w:rFonts w:asciiTheme="majorHAnsi" w:hAnsiTheme="majorHAnsi"/>
          <w:lang w:eastAsia="ko-KR"/>
        </w:rPr>
      </w:pPr>
    </w:p>
    <w:p w:rsidR="005631C8" w:rsidRPr="003265E2" w:rsidRDefault="005631C8" w:rsidP="00CA5588">
      <w:pPr>
        <w:tabs>
          <w:tab w:val="left" w:pos="2520"/>
          <w:tab w:val="left" w:pos="5400"/>
        </w:tabs>
        <w:spacing w:after="0" w:line="300" w:lineRule="exact"/>
        <w:jc w:val="both"/>
        <w:rPr>
          <w:rFonts w:asciiTheme="majorHAnsi" w:hAnsiTheme="majorHAnsi"/>
          <w:b/>
          <w:lang w:eastAsia="ko-KR"/>
        </w:rPr>
      </w:pPr>
      <w:r w:rsidRPr="003265E2">
        <w:rPr>
          <w:rFonts w:asciiTheme="majorHAnsi" w:hAnsiTheme="majorHAnsi"/>
          <w:b/>
          <w:lang w:eastAsia="ko-KR"/>
        </w:rPr>
        <w:t>Hedef üstü çalışmanız oldu mu</w:t>
      </w:r>
      <w:proofErr w:type="gramStart"/>
      <w:r w:rsidRPr="003265E2">
        <w:rPr>
          <w:rFonts w:asciiTheme="majorHAnsi" w:hAnsiTheme="majorHAnsi"/>
          <w:b/>
          <w:lang w:eastAsia="ko-KR"/>
        </w:rPr>
        <w:t>?,</w:t>
      </w:r>
      <w:proofErr w:type="gramEnd"/>
      <w:r w:rsidRPr="003265E2">
        <w:rPr>
          <w:rFonts w:asciiTheme="majorHAnsi" w:hAnsiTheme="majorHAnsi"/>
          <w:b/>
          <w:lang w:eastAsia="ko-KR"/>
        </w:rPr>
        <w:t xml:space="preserve"> bunu nasıl bir çalışma sayesi</w:t>
      </w:r>
      <w:r w:rsidR="003265E2" w:rsidRPr="003265E2">
        <w:rPr>
          <w:rFonts w:asciiTheme="majorHAnsi" w:hAnsiTheme="majorHAnsi"/>
          <w:b/>
          <w:lang w:eastAsia="ko-KR"/>
        </w:rPr>
        <w:t>nde başardınız?</w:t>
      </w:r>
      <w:r w:rsidRPr="003265E2">
        <w:rPr>
          <w:rFonts w:asciiTheme="majorHAnsi" w:hAnsiTheme="majorHAnsi"/>
          <w:b/>
          <w:lang w:eastAsia="ko-KR"/>
        </w:rPr>
        <w:t xml:space="preserve"> </w:t>
      </w:r>
    </w:p>
    <w:p w:rsidR="005631C8" w:rsidRPr="005631C8" w:rsidRDefault="005631C8" w:rsidP="00CA5588">
      <w:pPr>
        <w:tabs>
          <w:tab w:val="left" w:pos="2520"/>
          <w:tab w:val="left" w:pos="5400"/>
        </w:tabs>
        <w:spacing w:after="0" w:line="300" w:lineRule="exact"/>
        <w:jc w:val="both"/>
        <w:rPr>
          <w:rFonts w:asciiTheme="majorHAnsi" w:hAnsiTheme="majorHAnsi"/>
          <w:lang w:eastAsia="ko-KR"/>
        </w:rPr>
      </w:pPr>
      <w:r w:rsidRPr="005631C8">
        <w:rPr>
          <w:rFonts w:asciiTheme="majorHAnsi" w:hAnsiTheme="majorHAnsi"/>
          <w:lang w:eastAsia="ko-KR"/>
        </w:rPr>
        <w:t>Hedeflenen video sayısının neredeyse iki katı üretilmiştir. Yeni bir seminer dizisi ihdas edilmiştir. Yönetim kurulunu yenileyip katılımı genişleterek bu hedeflere ve ötesine ulaşılmıştır.</w:t>
      </w:r>
    </w:p>
    <w:p w:rsidR="005631C8" w:rsidRPr="005631C8" w:rsidRDefault="005631C8" w:rsidP="00CA5588">
      <w:pPr>
        <w:tabs>
          <w:tab w:val="left" w:pos="2520"/>
          <w:tab w:val="left" w:pos="5400"/>
        </w:tabs>
        <w:spacing w:after="0" w:line="300" w:lineRule="exact"/>
        <w:jc w:val="both"/>
        <w:rPr>
          <w:rFonts w:asciiTheme="majorHAnsi" w:hAnsiTheme="majorHAnsi"/>
          <w:lang w:eastAsia="ko-KR"/>
        </w:rPr>
      </w:pPr>
    </w:p>
    <w:p w:rsidR="005631C8" w:rsidRPr="003265E2" w:rsidRDefault="005631C8" w:rsidP="00CA5588">
      <w:pPr>
        <w:tabs>
          <w:tab w:val="left" w:pos="2520"/>
          <w:tab w:val="left" w:pos="5400"/>
        </w:tabs>
        <w:spacing w:after="0" w:line="300" w:lineRule="exact"/>
        <w:jc w:val="both"/>
        <w:rPr>
          <w:rFonts w:asciiTheme="majorHAnsi" w:hAnsiTheme="majorHAnsi"/>
          <w:b/>
          <w:lang w:eastAsia="ko-KR"/>
        </w:rPr>
      </w:pPr>
      <w:r w:rsidRPr="003265E2">
        <w:rPr>
          <w:rFonts w:asciiTheme="majorHAnsi" w:hAnsiTheme="majorHAnsi"/>
          <w:b/>
          <w:lang w:eastAsia="ko-KR"/>
        </w:rPr>
        <w:t xml:space="preserve">Diğer Merkezler ile işbirliği yaptınız mı? </w:t>
      </w:r>
    </w:p>
    <w:p w:rsidR="005631C8" w:rsidRPr="005631C8" w:rsidRDefault="005631C8" w:rsidP="00CA5588">
      <w:pPr>
        <w:tabs>
          <w:tab w:val="left" w:pos="2520"/>
          <w:tab w:val="left" w:pos="5400"/>
        </w:tabs>
        <w:spacing w:after="0" w:line="300" w:lineRule="exact"/>
        <w:jc w:val="both"/>
        <w:rPr>
          <w:rFonts w:asciiTheme="majorHAnsi" w:hAnsiTheme="majorHAnsi"/>
          <w:lang w:eastAsia="ko-KR"/>
        </w:rPr>
      </w:pPr>
      <w:r w:rsidRPr="005631C8">
        <w:rPr>
          <w:rFonts w:asciiTheme="majorHAnsi" w:hAnsiTheme="majorHAnsi"/>
          <w:lang w:eastAsia="ko-KR"/>
        </w:rPr>
        <w:t>Leylâ Erbil Özel Koleksiyonu projesinde Arşiv ve Dokümantasyon Merkezi ile işbirliği içinde çalışılmıştır.</w:t>
      </w:r>
    </w:p>
    <w:p w:rsidR="005631C8" w:rsidRPr="005631C8" w:rsidRDefault="005631C8" w:rsidP="00CA5588">
      <w:pPr>
        <w:tabs>
          <w:tab w:val="left" w:pos="2520"/>
          <w:tab w:val="left" w:pos="5400"/>
        </w:tabs>
        <w:spacing w:after="0" w:line="300" w:lineRule="exact"/>
        <w:jc w:val="both"/>
        <w:rPr>
          <w:rFonts w:asciiTheme="majorHAnsi" w:hAnsiTheme="majorHAnsi"/>
          <w:lang w:eastAsia="ko-KR"/>
        </w:rPr>
      </w:pPr>
    </w:p>
    <w:p w:rsidR="005631C8" w:rsidRPr="003265E2" w:rsidRDefault="005631C8" w:rsidP="00CA5588">
      <w:pPr>
        <w:tabs>
          <w:tab w:val="left" w:pos="2520"/>
          <w:tab w:val="left" w:pos="5400"/>
        </w:tabs>
        <w:spacing w:after="0" w:line="300" w:lineRule="exact"/>
        <w:jc w:val="both"/>
        <w:rPr>
          <w:rFonts w:asciiTheme="majorHAnsi" w:hAnsiTheme="majorHAnsi"/>
          <w:b/>
          <w:lang w:eastAsia="ko-KR"/>
        </w:rPr>
      </w:pPr>
      <w:r w:rsidRPr="003265E2">
        <w:rPr>
          <w:rFonts w:asciiTheme="majorHAnsi" w:hAnsiTheme="majorHAnsi"/>
          <w:b/>
          <w:lang w:eastAsia="ko-KR"/>
        </w:rPr>
        <w:t>2022 Yılı hedefleriniz nelerdir?</w:t>
      </w:r>
    </w:p>
    <w:p w:rsidR="005631C8" w:rsidRPr="005631C8" w:rsidRDefault="005631C8" w:rsidP="00CA5588">
      <w:pPr>
        <w:tabs>
          <w:tab w:val="left" w:pos="2520"/>
          <w:tab w:val="left" w:pos="5400"/>
        </w:tabs>
        <w:spacing w:after="0" w:line="300" w:lineRule="exact"/>
        <w:jc w:val="both"/>
        <w:rPr>
          <w:rFonts w:asciiTheme="majorHAnsi" w:hAnsiTheme="majorHAnsi"/>
          <w:lang w:eastAsia="ko-KR"/>
        </w:rPr>
      </w:pPr>
      <w:r w:rsidRPr="005631C8">
        <w:rPr>
          <w:rFonts w:asciiTheme="majorHAnsi" w:hAnsiTheme="majorHAnsi"/>
          <w:lang w:eastAsia="ko-KR"/>
        </w:rPr>
        <w:t xml:space="preserve">12 etkinlik, 30 video içerik üretimi, arşivlerin güncellenmesi ve sürdürülmesi, 14 eğitim programı açılması, Leylâ Erbil Özel Koleksiyonu projesinin </w:t>
      </w:r>
      <w:proofErr w:type="spellStart"/>
      <w:r w:rsidRPr="005631C8">
        <w:rPr>
          <w:rFonts w:asciiTheme="majorHAnsi" w:hAnsiTheme="majorHAnsi"/>
          <w:lang w:eastAsia="ko-KR"/>
        </w:rPr>
        <w:t>dijitasyon</w:t>
      </w:r>
      <w:proofErr w:type="spellEnd"/>
      <w:r w:rsidRPr="005631C8">
        <w:rPr>
          <w:rFonts w:asciiTheme="majorHAnsi" w:hAnsiTheme="majorHAnsi"/>
          <w:lang w:eastAsia="ko-KR"/>
        </w:rPr>
        <w:t xml:space="preserve"> sürecinin devam ettirilmesi</w:t>
      </w:r>
    </w:p>
    <w:p w:rsidR="005631C8" w:rsidRPr="005631C8" w:rsidRDefault="005631C8" w:rsidP="00CA5588">
      <w:pPr>
        <w:tabs>
          <w:tab w:val="left" w:pos="2520"/>
          <w:tab w:val="left" w:pos="5400"/>
        </w:tabs>
        <w:spacing w:after="0" w:line="300" w:lineRule="exact"/>
        <w:jc w:val="both"/>
        <w:rPr>
          <w:rFonts w:asciiTheme="majorHAnsi" w:hAnsiTheme="majorHAnsi"/>
          <w:lang w:eastAsia="ko-KR"/>
        </w:rPr>
      </w:pPr>
    </w:p>
    <w:p w:rsidR="00E84285" w:rsidRPr="00344BA4" w:rsidRDefault="00E84285" w:rsidP="00CA5588">
      <w:pPr>
        <w:tabs>
          <w:tab w:val="left" w:pos="2520"/>
          <w:tab w:val="left" w:pos="5400"/>
        </w:tabs>
        <w:spacing w:after="0" w:line="300" w:lineRule="exact"/>
        <w:jc w:val="both"/>
        <w:rPr>
          <w:rFonts w:asciiTheme="majorHAnsi" w:hAnsiTheme="majorHAnsi"/>
          <w:lang w:eastAsia="ko-KR"/>
        </w:rPr>
      </w:pPr>
      <w:bookmarkStart w:id="0" w:name="_GoBack"/>
      <w:bookmarkEnd w:id="0"/>
    </w:p>
    <w:sectPr w:rsidR="00E84285" w:rsidRPr="00344BA4" w:rsidSect="00D9381D">
      <w:headerReference w:type="default" r:id="rId23"/>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7EB" w:rsidRDefault="009277EB" w:rsidP="00D9381D">
      <w:pPr>
        <w:spacing w:after="0" w:line="240" w:lineRule="auto"/>
      </w:pPr>
      <w:r>
        <w:separator/>
      </w:r>
    </w:p>
  </w:endnote>
  <w:endnote w:type="continuationSeparator" w:id="0">
    <w:p w:rsidR="009277EB" w:rsidRDefault="009277EB"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charset w:val="00"/>
    <w:family w:val="auto"/>
    <w:pitch w:val="variable"/>
    <w:sig w:usb0="00000003" w:usb1="00000000" w:usb2="00000000" w:usb3="00000000" w:csb0="00000001" w:csb1="00000000"/>
  </w:font>
  <w:font w:name="Helvetica">
    <w:panose1 w:val="020B060402020203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7EB" w:rsidRDefault="009277EB" w:rsidP="00D9381D">
      <w:pPr>
        <w:spacing w:after="0" w:line="240" w:lineRule="auto"/>
      </w:pPr>
      <w:r>
        <w:separator/>
      </w:r>
    </w:p>
  </w:footnote>
  <w:footnote w:type="continuationSeparator" w:id="0">
    <w:p w:rsidR="009277EB" w:rsidRDefault="009277EB"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187EE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187EEC" w:rsidRDefault="00187EEC">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Nazım Hikmet Kültür ve Sanat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1-01-01T00:00:00Z">
            <w:dateFormat w:val="yyyy"/>
            <w:lid w:val="tr-TR"/>
            <w:storeMappedDataAs w:val="dateTime"/>
            <w:calendar w:val="gregorian"/>
          </w:date>
        </w:sdtPr>
        <w:sdtEndPr/>
        <w:sdtContent>
          <w:tc>
            <w:tcPr>
              <w:tcW w:w="1105" w:type="dxa"/>
            </w:tcPr>
            <w:p w:rsidR="00187EEC" w:rsidRDefault="005B44C7" w:rsidP="005B44C7">
              <w:pPr>
                <w:pStyle w:val="stBilgi"/>
                <w:rPr>
                  <w:rFonts w:asciiTheme="majorHAnsi" w:eastAsiaTheme="majorEastAsia" w:hAnsiTheme="majorHAnsi" w:cstheme="majorBidi"/>
                  <w:b/>
                  <w:bCs/>
                  <w:color w:val="4F81BD" w:themeColor="accent1"/>
                  <w:sz w:val="36"/>
                  <w:szCs w:val="36"/>
                </w:rPr>
              </w:pPr>
              <w:r>
                <w:rPr>
                  <w:b/>
                  <w:color w:val="808080" w:themeColor="background1" w:themeShade="80"/>
                  <w:sz w:val="24"/>
                  <w:szCs w:val="24"/>
                </w:rPr>
                <w:t>2021</w:t>
              </w:r>
            </w:p>
          </w:tc>
        </w:sdtContent>
      </w:sdt>
    </w:tr>
  </w:tbl>
  <w:p w:rsidR="00187EEC" w:rsidRDefault="00187EE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1.25pt;height:11.25pt" o:bullet="t">
        <v:imagedata r:id="rId1" o:title="BD15132_"/>
      </v:shape>
    </w:pict>
  </w:numPicBullet>
  <w:abstractNum w:abstractNumId="0"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85010A"/>
    <w:multiLevelType w:val="hybridMultilevel"/>
    <w:tmpl w:val="3A3A100A"/>
    <w:lvl w:ilvl="0" w:tplc="041F0001">
      <w:start w:val="1"/>
      <w:numFmt w:val="bullet"/>
      <w:lvlText w:val=""/>
      <w:lvlJc w:val="left"/>
      <w:pPr>
        <w:ind w:left="1146" w:hanging="360"/>
      </w:pPr>
      <w:rPr>
        <w:rFonts w:ascii="Symbol" w:hAnsi="Symbol" w:hint="default"/>
      </w:rPr>
    </w:lvl>
    <w:lvl w:ilvl="1" w:tplc="041F0003">
      <w:start w:val="1"/>
      <w:numFmt w:val="bullet"/>
      <w:lvlText w:val="o"/>
      <w:lvlJc w:val="left"/>
      <w:pPr>
        <w:ind w:left="1866" w:hanging="360"/>
      </w:pPr>
      <w:rPr>
        <w:rFonts w:ascii="Courier New" w:hAnsi="Courier New" w:cs="Courier New" w:hint="default"/>
      </w:rPr>
    </w:lvl>
    <w:lvl w:ilvl="2" w:tplc="041F0005">
      <w:start w:val="1"/>
      <w:numFmt w:val="bullet"/>
      <w:lvlText w:val=""/>
      <w:lvlJc w:val="left"/>
      <w:pPr>
        <w:ind w:left="2586" w:hanging="360"/>
      </w:pPr>
      <w:rPr>
        <w:rFonts w:ascii="Wingdings" w:hAnsi="Wingdings" w:hint="default"/>
      </w:rPr>
    </w:lvl>
    <w:lvl w:ilvl="3" w:tplc="041F0001">
      <w:start w:val="1"/>
      <w:numFmt w:val="bullet"/>
      <w:lvlText w:val=""/>
      <w:lvlJc w:val="left"/>
      <w:pPr>
        <w:ind w:left="3306" w:hanging="360"/>
      </w:pPr>
      <w:rPr>
        <w:rFonts w:ascii="Symbol" w:hAnsi="Symbol" w:hint="default"/>
      </w:rPr>
    </w:lvl>
    <w:lvl w:ilvl="4" w:tplc="041F0003">
      <w:start w:val="1"/>
      <w:numFmt w:val="bullet"/>
      <w:lvlText w:val="o"/>
      <w:lvlJc w:val="left"/>
      <w:pPr>
        <w:ind w:left="4026" w:hanging="360"/>
      </w:pPr>
      <w:rPr>
        <w:rFonts w:ascii="Courier New" w:hAnsi="Courier New" w:cs="Courier New" w:hint="default"/>
      </w:rPr>
    </w:lvl>
    <w:lvl w:ilvl="5" w:tplc="041F0005">
      <w:start w:val="1"/>
      <w:numFmt w:val="bullet"/>
      <w:lvlText w:val=""/>
      <w:lvlJc w:val="left"/>
      <w:pPr>
        <w:ind w:left="4746" w:hanging="360"/>
      </w:pPr>
      <w:rPr>
        <w:rFonts w:ascii="Wingdings" w:hAnsi="Wingdings" w:hint="default"/>
      </w:rPr>
    </w:lvl>
    <w:lvl w:ilvl="6" w:tplc="041F0001">
      <w:start w:val="1"/>
      <w:numFmt w:val="bullet"/>
      <w:lvlText w:val=""/>
      <w:lvlJc w:val="left"/>
      <w:pPr>
        <w:ind w:left="5466" w:hanging="360"/>
      </w:pPr>
      <w:rPr>
        <w:rFonts w:ascii="Symbol" w:hAnsi="Symbol" w:hint="default"/>
      </w:rPr>
    </w:lvl>
    <w:lvl w:ilvl="7" w:tplc="041F0003">
      <w:start w:val="1"/>
      <w:numFmt w:val="bullet"/>
      <w:lvlText w:val="o"/>
      <w:lvlJc w:val="left"/>
      <w:pPr>
        <w:ind w:left="6186" w:hanging="360"/>
      </w:pPr>
      <w:rPr>
        <w:rFonts w:ascii="Courier New" w:hAnsi="Courier New" w:cs="Courier New" w:hint="default"/>
      </w:rPr>
    </w:lvl>
    <w:lvl w:ilvl="8" w:tplc="041F0005">
      <w:start w:val="1"/>
      <w:numFmt w:val="bullet"/>
      <w:lvlText w:val=""/>
      <w:lvlJc w:val="left"/>
      <w:pPr>
        <w:ind w:left="6906" w:hanging="360"/>
      </w:pPr>
      <w:rPr>
        <w:rFonts w:ascii="Wingdings" w:hAnsi="Wingdings" w:hint="default"/>
      </w:rPr>
    </w:lvl>
  </w:abstractNum>
  <w:abstractNum w:abstractNumId="2"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3C261F"/>
    <w:multiLevelType w:val="hybridMultilevel"/>
    <w:tmpl w:val="DE0AD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FD285E"/>
    <w:multiLevelType w:val="hybridMultilevel"/>
    <w:tmpl w:val="B89CEF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7" w15:restartNumberingAfterBreak="0">
    <w:nsid w:val="342403C6"/>
    <w:multiLevelType w:val="hybridMultilevel"/>
    <w:tmpl w:val="DC8A4A5A"/>
    <w:lvl w:ilvl="0" w:tplc="194AA9EA">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265256"/>
    <w:multiLevelType w:val="hybridMultilevel"/>
    <w:tmpl w:val="3824497A"/>
    <w:lvl w:ilvl="0" w:tplc="1918F706">
      <w:start w:val="1"/>
      <w:numFmt w:val="lowerLetter"/>
      <w:lvlText w:val="%1)"/>
      <w:lvlJc w:val="left"/>
      <w:pPr>
        <w:ind w:left="780" w:hanging="360"/>
      </w:pPr>
      <w:rPr>
        <w:rFonts w:hint="default"/>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9"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0"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1"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3"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4"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1320D3D"/>
    <w:multiLevelType w:val="hybridMultilevel"/>
    <w:tmpl w:val="9286A90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7"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8"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0"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C3F4FF3"/>
    <w:multiLevelType w:val="hybridMultilevel"/>
    <w:tmpl w:val="E33E6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6C188D"/>
    <w:multiLevelType w:val="hybridMultilevel"/>
    <w:tmpl w:val="AB56A98C"/>
    <w:lvl w:ilvl="0" w:tplc="89B2FB9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1"/>
  </w:num>
  <w:num w:numId="3">
    <w:abstractNumId w:val="5"/>
  </w:num>
  <w:num w:numId="4">
    <w:abstractNumId w:val="2"/>
  </w:num>
  <w:num w:numId="5">
    <w:abstractNumId w:val="20"/>
  </w:num>
  <w:num w:numId="6">
    <w:abstractNumId w:val="14"/>
  </w:num>
  <w:num w:numId="7">
    <w:abstractNumId w:val="11"/>
  </w:num>
  <w:num w:numId="8">
    <w:abstractNumId w:val="6"/>
  </w:num>
  <w:num w:numId="9">
    <w:abstractNumId w:val="19"/>
  </w:num>
  <w:num w:numId="10">
    <w:abstractNumId w:val="0"/>
  </w:num>
  <w:num w:numId="11">
    <w:abstractNumId w:val="16"/>
  </w:num>
  <w:num w:numId="12">
    <w:abstractNumId w:val="12"/>
  </w:num>
  <w:num w:numId="13">
    <w:abstractNumId w:val="10"/>
  </w:num>
  <w:num w:numId="14">
    <w:abstractNumId w:val="13"/>
  </w:num>
  <w:num w:numId="15">
    <w:abstractNumId w:val="9"/>
  </w:num>
  <w:num w:numId="16">
    <w:abstractNumId w:val="7"/>
  </w:num>
  <w:num w:numId="17">
    <w:abstractNumId w:val="8"/>
  </w:num>
  <w:num w:numId="18">
    <w:abstractNumId w:val="15"/>
  </w:num>
  <w:num w:numId="19">
    <w:abstractNumId w:val="3"/>
  </w:num>
  <w:num w:numId="20">
    <w:abstractNumId w:val="17"/>
  </w:num>
  <w:num w:numId="21">
    <w:abstractNumId w:val="4"/>
  </w:num>
  <w:num w:numId="22">
    <w:abstractNumId w:val="1"/>
  </w:num>
  <w:num w:numId="23">
    <w:abstractNumId w:val="23"/>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4259"/>
    <w:rsid w:val="00062AE9"/>
    <w:rsid w:val="00064866"/>
    <w:rsid w:val="000712B6"/>
    <w:rsid w:val="00071818"/>
    <w:rsid w:val="00074A37"/>
    <w:rsid w:val="00076588"/>
    <w:rsid w:val="000811C3"/>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103979"/>
    <w:rsid w:val="00103A39"/>
    <w:rsid w:val="00104F30"/>
    <w:rsid w:val="00106F2C"/>
    <w:rsid w:val="00106FCC"/>
    <w:rsid w:val="00121071"/>
    <w:rsid w:val="001221D1"/>
    <w:rsid w:val="00122FFC"/>
    <w:rsid w:val="00123059"/>
    <w:rsid w:val="00124E27"/>
    <w:rsid w:val="00125B29"/>
    <w:rsid w:val="001262F6"/>
    <w:rsid w:val="00126DB4"/>
    <w:rsid w:val="0013058D"/>
    <w:rsid w:val="00133E65"/>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C63"/>
    <w:rsid w:val="00174DDB"/>
    <w:rsid w:val="001770EC"/>
    <w:rsid w:val="0017782C"/>
    <w:rsid w:val="001803BA"/>
    <w:rsid w:val="001811D2"/>
    <w:rsid w:val="00182F67"/>
    <w:rsid w:val="00185230"/>
    <w:rsid w:val="00185F00"/>
    <w:rsid w:val="00187EEC"/>
    <w:rsid w:val="0019168B"/>
    <w:rsid w:val="00191B0B"/>
    <w:rsid w:val="00192530"/>
    <w:rsid w:val="0019349B"/>
    <w:rsid w:val="001A0DA7"/>
    <w:rsid w:val="001A58CA"/>
    <w:rsid w:val="001A769F"/>
    <w:rsid w:val="001B0FD7"/>
    <w:rsid w:val="001B3A74"/>
    <w:rsid w:val="001B56DB"/>
    <w:rsid w:val="001B64B8"/>
    <w:rsid w:val="001B7F8B"/>
    <w:rsid w:val="001C03AC"/>
    <w:rsid w:val="001C13BE"/>
    <w:rsid w:val="001C32B6"/>
    <w:rsid w:val="001C48E0"/>
    <w:rsid w:val="001C57B5"/>
    <w:rsid w:val="001C78E3"/>
    <w:rsid w:val="001D131C"/>
    <w:rsid w:val="001D5ACE"/>
    <w:rsid w:val="001E1D3A"/>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6612"/>
    <w:rsid w:val="002170F4"/>
    <w:rsid w:val="00217925"/>
    <w:rsid w:val="00220BAD"/>
    <w:rsid w:val="00221658"/>
    <w:rsid w:val="002219EC"/>
    <w:rsid w:val="002233C3"/>
    <w:rsid w:val="0022708F"/>
    <w:rsid w:val="00231FDC"/>
    <w:rsid w:val="0023337A"/>
    <w:rsid w:val="00235FA1"/>
    <w:rsid w:val="0024069D"/>
    <w:rsid w:val="002430E9"/>
    <w:rsid w:val="00246E71"/>
    <w:rsid w:val="002471B2"/>
    <w:rsid w:val="00256B00"/>
    <w:rsid w:val="002631D1"/>
    <w:rsid w:val="00276123"/>
    <w:rsid w:val="002767F9"/>
    <w:rsid w:val="002815A4"/>
    <w:rsid w:val="002822B5"/>
    <w:rsid w:val="00283DC8"/>
    <w:rsid w:val="00285883"/>
    <w:rsid w:val="00287D31"/>
    <w:rsid w:val="0029239A"/>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41DC"/>
    <w:rsid w:val="002E6A39"/>
    <w:rsid w:val="002F02E1"/>
    <w:rsid w:val="002F2D96"/>
    <w:rsid w:val="002F32EF"/>
    <w:rsid w:val="002F4AE7"/>
    <w:rsid w:val="002F5625"/>
    <w:rsid w:val="002F77DE"/>
    <w:rsid w:val="003025F9"/>
    <w:rsid w:val="003038EA"/>
    <w:rsid w:val="00303CC9"/>
    <w:rsid w:val="003049CC"/>
    <w:rsid w:val="00306525"/>
    <w:rsid w:val="0030701A"/>
    <w:rsid w:val="00317CEC"/>
    <w:rsid w:val="00322DED"/>
    <w:rsid w:val="00323F84"/>
    <w:rsid w:val="003254AC"/>
    <w:rsid w:val="00325B59"/>
    <w:rsid w:val="00325BAD"/>
    <w:rsid w:val="003265E2"/>
    <w:rsid w:val="00326B29"/>
    <w:rsid w:val="0033213F"/>
    <w:rsid w:val="00334753"/>
    <w:rsid w:val="00340836"/>
    <w:rsid w:val="00340E6C"/>
    <w:rsid w:val="00344193"/>
    <w:rsid w:val="00344BA4"/>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5B94"/>
    <w:rsid w:val="0038602B"/>
    <w:rsid w:val="00386C7C"/>
    <w:rsid w:val="00387378"/>
    <w:rsid w:val="0039136C"/>
    <w:rsid w:val="003918B4"/>
    <w:rsid w:val="00391A1C"/>
    <w:rsid w:val="00394B6C"/>
    <w:rsid w:val="00396F6A"/>
    <w:rsid w:val="003974F8"/>
    <w:rsid w:val="003A33C4"/>
    <w:rsid w:val="003A36D3"/>
    <w:rsid w:val="003A636B"/>
    <w:rsid w:val="003B27BE"/>
    <w:rsid w:val="003B3E46"/>
    <w:rsid w:val="003B435F"/>
    <w:rsid w:val="003B5A4B"/>
    <w:rsid w:val="003B5FCB"/>
    <w:rsid w:val="003B65A3"/>
    <w:rsid w:val="003C0C61"/>
    <w:rsid w:val="003C115C"/>
    <w:rsid w:val="003C4984"/>
    <w:rsid w:val="003C5100"/>
    <w:rsid w:val="003D0DB7"/>
    <w:rsid w:val="003D319F"/>
    <w:rsid w:val="003D3FF6"/>
    <w:rsid w:val="003D561E"/>
    <w:rsid w:val="003E01B1"/>
    <w:rsid w:val="003E066B"/>
    <w:rsid w:val="003E1385"/>
    <w:rsid w:val="003E28EA"/>
    <w:rsid w:val="003E2DD7"/>
    <w:rsid w:val="003E3F67"/>
    <w:rsid w:val="003E4947"/>
    <w:rsid w:val="003E5EED"/>
    <w:rsid w:val="003F2B90"/>
    <w:rsid w:val="003F30FE"/>
    <w:rsid w:val="003F3BB1"/>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25F"/>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43CA"/>
    <w:rsid w:val="004B4BFD"/>
    <w:rsid w:val="004C21B1"/>
    <w:rsid w:val="004D0C9D"/>
    <w:rsid w:val="004D1577"/>
    <w:rsid w:val="004D311C"/>
    <w:rsid w:val="004D536E"/>
    <w:rsid w:val="004D7CC9"/>
    <w:rsid w:val="004E08A2"/>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6818"/>
    <w:rsid w:val="00517001"/>
    <w:rsid w:val="00520D93"/>
    <w:rsid w:val="00520DC5"/>
    <w:rsid w:val="0052177C"/>
    <w:rsid w:val="00521C9F"/>
    <w:rsid w:val="00521E49"/>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31C8"/>
    <w:rsid w:val="00565AC6"/>
    <w:rsid w:val="00566276"/>
    <w:rsid w:val="0057119A"/>
    <w:rsid w:val="005725BC"/>
    <w:rsid w:val="0057380E"/>
    <w:rsid w:val="00580285"/>
    <w:rsid w:val="00581A31"/>
    <w:rsid w:val="005847F1"/>
    <w:rsid w:val="00585DD7"/>
    <w:rsid w:val="00586E0F"/>
    <w:rsid w:val="005878EE"/>
    <w:rsid w:val="00587D31"/>
    <w:rsid w:val="00590A9E"/>
    <w:rsid w:val="00592236"/>
    <w:rsid w:val="00592408"/>
    <w:rsid w:val="005952A7"/>
    <w:rsid w:val="005A2F3A"/>
    <w:rsid w:val="005A5A10"/>
    <w:rsid w:val="005A7DAF"/>
    <w:rsid w:val="005B3708"/>
    <w:rsid w:val="005B44C7"/>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6699"/>
    <w:rsid w:val="006021BF"/>
    <w:rsid w:val="00604006"/>
    <w:rsid w:val="006065B6"/>
    <w:rsid w:val="0061099A"/>
    <w:rsid w:val="00611DE3"/>
    <w:rsid w:val="006142D7"/>
    <w:rsid w:val="0061666F"/>
    <w:rsid w:val="006210D4"/>
    <w:rsid w:val="00621D23"/>
    <w:rsid w:val="0062268B"/>
    <w:rsid w:val="006226C6"/>
    <w:rsid w:val="00625E58"/>
    <w:rsid w:val="00626955"/>
    <w:rsid w:val="00626FBE"/>
    <w:rsid w:val="00627FC1"/>
    <w:rsid w:val="00633FF6"/>
    <w:rsid w:val="006375F6"/>
    <w:rsid w:val="00641613"/>
    <w:rsid w:val="006467D3"/>
    <w:rsid w:val="00650006"/>
    <w:rsid w:val="00650BC6"/>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BDE"/>
    <w:rsid w:val="00682598"/>
    <w:rsid w:val="006861B0"/>
    <w:rsid w:val="006958ED"/>
    <w:rsid w:val="00696ABA"/>
    <w:rsid w:val="00696F88"/>
    <w:rsid w:val="00697D19"/>
    <w:rsid w:val="006A08EB"/>
    <w:rsid w:val="006A0990"/>
    <w:rsid w:val="006A0BD8"/>
    <w:rsid w:val="006A1D7D"/>
    <w:rsid w:val="006A320F"/>
    <w:rsid w:val="006A4DC6"/>
    <w:rsid w:val="006A5899"/>
    <w:rsid w:val="006A5C66"/>
    <w:rsid w:val="006A7BBC"/>
    <w:rsid w:val="006B02E3"/>
    <w:rsid w:val="006B1AFE"/>
    <w:rsid w:val="006B3C5C"/>
    <w:rsid w:val="006B6E12"/>
    <w:rsid w:val="006C0AF4"/>
    <w:rsid w:val="006C0D74"/>
    <w:rsid w:val="006C4A87"/>
    <w:rsid w:val="006C65E8"/>
    <w:rsid w:val="006C6CAF"/>
    <w:rsid w:val="006D1666"/>
    <w:rsid w:val="006D2720"/>
    <w:rsid w:val="006D2A16"/>
    <w:rsid w:val="006D2C5B"/>
    <w:rsid w:val="006D3686"/>
    <w:rsid w:val="006D37BE"/>
    <w:rsid w:val="006D39A4"/>
    <w:rsid w:val="006D432E"/>
    <w:rsid w:val="006D470F"/>
    <w:rsid w:val="006D596A"/>
    <w:rsid w:val="006D5EA5"/>
    <w:rsid w:val="006D7CCC"/>
    <w:rsid w:val="006E0678"/>
    <w:rsid w:val="006E141C"/>
    <w:rsid w:val="006E15D9"/>
    <w:rsid w:val="006E2A52"/>
    <w:rsid w:val="006E4946"/>
    <w:rsid w:val="006E5DA3"/>
    <w:rsid w:val="006F3B9E"/>
    <w:rsid w:val="006F6C21"/>
    <w:rsid w:val="0070282C"/>
    <w:rsid w:val="00702BC9"/>
    <w:rsid w:val="00702C86"/>
    <w:rsid w:val="007044F2"/>
    <w:rsid w:val="007069E9"/>
    <w:rsid w:val="007073B1"/>
    <w:rsid w:val="00707A39"/>
    <w:rsid w:val="00707BCC"/>
    <w:rsid w:val="00713D89"/>
    <w:rsid w:val="00716235"/>
    <w:rsid w:val="00717DB8"/>
    <w:rsid w:val="007214C5"/>
    <w:rsid w:val="0072388A"/>
    <w:rsid w:val="00724DC4"/>
    <w:rsid w:val="00730072"/>
    <w:rsid w:val="0073038B"/>
    <w:rsid w:val="00731EC6"/>
    <w:rsid w:val="00732169"/>
    <w:rsid w:val="00732918"/>
    <w:rsid w:val="00734780"/>
    <w:rsid w:val="00735067"/>
    <w:rsid w:val="00735500"/>
    <w:rsid w:val="00736157"/>
    <w:rsid w:val="007365A0"/>
    <w:rsid w:val="00737D06"/>
    <w:rsid w:val="00740110"/>
    <w:rsid w:val="0074055F"/>
    <w:rsid w:val="007410A6"/>
    <w:rsid w:val="0075140B"/>
    <w:rsid w:val="00753431"/>
    <w:rsid w:val="007552EF"/>
    <w:rsid w:val="0075656F"/>
    <w:rsid w:val="0076005F"/>
    <w:rsid w:val="00762119"/>
    <w:rsid w:val="007623CA"/>
    <w:rsid w:val="007646E5"/>
    <w:rsid w:val="00774E8C"/>
    <w:rsid w:val="007759A2"/>
    <w:rsid w:val="00781E1E"/>
    <w:rsid w:val="0078224D"/>
    <w:rsid w:val="00782DFD"/>
    <w:rsid w:val="0078301E"/>
    <w:rsid w:val="00784D2D"/>
    <w:rsid w:val="007868CE"/>
    <w:rsid w:val="00787477"/>
    <w:rsid w:val="00791BDF"/>
    <w:rsid w:val="0079335A"/>
    <w:rsid w:val="007956DA"/>
    <w:rsid w:val="00796D72"/>
    <w:rsid w:val="00797531"/>
    <w:rsid w:val="007A04C0"/>
    <w:rsid w:val="007A1532"/>
    <w:rsid w:val="007A1A16"/>
    <w:rsid w:val="007A1C65"/>
    <w:rsid w:val="007A3FDD"/>
    <w:rsid w:val="007A5BA6"/>
    <w:rsid w:val="007A7EF6"/>
    <w:rsid w:val="007B03B1"/>
    <w:rsid w:val="007B05CA"/>
    <w:rsid w:val="007B1AAA"/>
    <w:rsid w:val="007B27FF"/>
    <w:rsid w:val="007B2A90"/>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6736"/>
    <w:rsid w:val="007F0207"/>
    <w:rsid w:val="007F09D1"/>
    <w:rsid w:val="007F0DFF"/>
    <w:rsid w:val="007F13CB"/>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56BA"/>
    <w:rsid w:val="008470BE"/>
    <w:rsid w:val="00854862"/>
    <w:rsid w:val="00861971"/>
    <w:rsid w:val="0086432E"/>
    <w:rsid w:val="00865D23"/>
    <w:rsid w:val="00867201"/>
    <w:rsid w:val="00867795"/>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87F4D"/>
    <w:rsid w:val="00890A85"/>
    <w:rsid w:val="00892D0D"/>
    <w:rsid w:val="00895934"/>
    <w:rsid w:val="008A0C9B"/>
    <w:rsid w:val="008A35B1"/>
    <w:rsid w:val="008A56EE"/>
    <w:rsid w:val="008A5CBC"/>
    <w:rsid w:val="008A6AE0"/>
    <w:rsid w:val="008B0C37"/>
    <w:rsid w:val="008B3CBA"/>
    <w:rsid w:val="008B4627"/>
    <w:rsid w:val="008B4792"/>
    <w:rsid w:val="008B6926"/>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3164"/>
    <w:rsid w:val="00914222"/>
    <w:rsid w:val="00921C35"/>
    <w:rsid w:val="00922493"/>
    <w:rsid w:val="00924438"/>
    <w:rsid w:val="0092458B"/>
    <w:rsid w:val="00926D70"/>
    <w:rsid w:val="009277EB"/>
    <w:rsid w:val="009279F1"/>
    <w:rsid w:val="00927F05"/>
    <w:rsid w:val="009330B2"/>
    <w:rsid w:val="009345B1"/>
    <w:rsid w:val="009364CE"/>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603F4"/>
    <w:rsid w:val="00960A3B"/>
    <w:rsid w:val="00960CA6"/>
    <w:rsid w:val="00967522"/>
    <w:rsid w:val="009709CE"/>
    <w:rsid w:val="00972020"/>
    <w:rsid w:val="009760B7"/>
    <w:rsid w:val="00976F03"/>
    <w:rsid w:val="00984730"/>
    <w:rsid w:val="009901F6"/>
    <w:rsid w:val="0099106C"/>
    <w:rsid w:val="00993F1B"/>
    <w:rsid w:val="00996BF5"/>
    <w:rsid w:val="009972CD"/>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6CD2"/>
    <w:rsid w:val="009E70F8"/>
    <w:rsid w:val="009F02D1"/>
    <w:rsid w:val="009F0404"/>
    <w:rsid w:val="009F0753"/>
    <w:rsid w:val="009F09D4"/>
    <w:rsid w:val="009F2B61"/>
    <w:rsid w:val="009F2E20"/>
    <w:rsid w:val="009F4023"/>
    <w:rsid w:val="009F49A3"/>
    <w:rsid w:val="009F52CC"/>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E16"/>
    <w:rsid w:val="00A41D59"/>
    <w:rsid w:val="00A430CE"/>
    <w:rsid w:val="00A50C8A"/>
    <w:rsid w:val="00A50E9F"/>
    <w:rsid w:val="00A51C55"/>
    <w:rsid w:val="00A53E5B"/>
    <w:rsid w:val="00A612E0"/>
    <w:rsid w:val="00A67FC5"/>
    <w:rsid w:val="00A7092A"/>
    <w:rsid w:val="00A75686"/>
    <w:rsid w:val="00A77ECF"/>
    <w:rsid w:val="00A84360"/>
    <w:rsid w:val="00A84FD8"/>
    <w:rsid w:val="00A9044A"/>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7407"/>
    <w:rsid w:val="00AE037B"/>
    <w:rsid w:val="00AE15D8"/>
    <w:rsid w:val="00AE3061"/>
    <w:rsid w:val="00AE3070"/>
    <w:rsid w:val="00AE4E9E"/>
    <w:rsid w:val="00AE68F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1C84"/>
    <w:rsid w:val="00B4387F"/>
    <w:rsid w:val="00B45CA5"/>
    <w:rsid w:val="00B51053"/>
    <w:rsid w:val="00B51773"/>
    <w:rsid w:val="00B51A99"/>
    <w:rsid w:val="00B531BA"/>
    <w:rsid w:val="00B656CF"/>
    <w:rsid w:val="00B65E6C"/>
    <w:rsid w:val="00B66851"/>
    <w:rsid w:val="00B7080D"/>
    <w:rsid w:val="00B70CED"/>
    <w:rsid w:val="00B71E7D"/>
    <w:rsid w:val="00B72860"/>
    <w:rsid w:val="00B77F37"/>
    <w:rsid w:val="00B80008"/>
    <w:rsid w:val="00B824E3"/>
    <w:rsid w:val="00B837B2"/>
    <w:rsid w:val="00B84476"/>
    <w:rsid w:val="00B851D8"/>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4E31"/>
    <w:rsid w:val="00BB6136"/>
    <w:rsid w:val="00BC301B"/>
    <w:rsid w:val="00BC538D"/>
    <w:rsid w:val="00BC688E"/>
    <w:rsid w:val="00BD0C78"/>
    <w:rsid w:val="00BD1F94"/>
    <w:rsid w:val="00BD2428"/>
    <w:rsid w:val="00BD48B0"/>
    <w:rsid w:val="00BE0D58"/>
    <w:rsid w:val="00BE1179"/>
    <w:rsid w:val="00BE1343"/>
    <w:rsid w:val="00BF08B9"/>
    <w:rsid w:val="00BF5A17"/>
    <w:rsid w:val="00BF5AE2"/>
    <w:rsid w:val="00BF6896"/>
    <w:rsid w:val="00BF78E4"/>
    <w:rsid w:val="00BF7A64"/>
    <w:rsid w:val="00BF7DC0"/>
    <w:rsid w:val="00C05D83"/>
    <w:rsid w:val="00C071FC"/>
    <w:rsid w:val="00C110D3"/>
    <w:rsid w:val="00C11E85"/>
    <w:rsid w:val="00C13B05"/>
    <w:rsid w:val="00C14524"/>
    <w:rsid w:val="00C16A96"/>
    <w:rsid w:val="00C20F38"/>
    <w:rsid w:val="00C21CF8"/>
    <w:rsid w:val="00C220B6"/>
    <w:rsid w:val="00C222A3"/>
    <w:rsid w:val="00C222C2"/>
    <w:rsid w:val="00C23802"/>
    <w:rsid w:val="00C24811"/>
    <w:rsid w:val="00C302AA"/>
    <w:rsid w:val="00C30F1D"/>
    <w:rsid w:val="00C314F9"/>
    <w:rsid w:val="00C3356C"/>
    <w:rsid w:val="00C33A72"/>
    <w:rsid w:val="00C34E9C"/>
    <w:rsid w:val="00C37125"/>
    <w:rsid w:val="00C3782F"/>
    <w:rsid w:val="00C42030"/>
    <w:rsid w:val="00C42661"/>
    <w:rsid w:val="00C43B1C"/>
    <w:rsid w:val="00C467E9"/>
    <w:rsid w:val="00C46BFD"/>
    <w:rsid w:val="00C46CB8"/>
    <w:rsid w:val="00C52C17"/>
    <w:rsid w:val="00C52C81"/>
    <w:rsid w:val="00C559B3"/>
    <w:rsid w:val="00C60496"/>
    <w:rsid w:val="00C61760"/>
    <w:rsid w:val="00C61FEF"/>
    <w:rsid w:val="00C65B78"/>
    <w:rsid w:val="00C66525"/>
    <w:rsid w:val="00C66726"/>
    <w:rsid w:val="00C712BD"/>
    <w:rsid w:val="00C773BF"/>
    <w:rsid w:val="00C825C8"/>
    <w:rsid w:val="00C83639"/>
    <w:rsid w:val="00C839FE"/>
    <w:rsid w:val="00C840A6"/>
    <w:rsid w:val="00C84437"/>
    <w:rsid w:val="00C848DA"/>
    <w:rsid w:val="00C86327"/>
    <w:rsid w:val="00C917D1"/>
    <w:rsid w:val="00C9299F"/>
    <w:rsid w:val="00C936A2"/>
    <w:rsid w:val="00C95CC8"/>
    <w:rsid w:val="00CA3D6D"/>
    <w:rsid w:val="00CA3EDF"/>
    <w:rsid w:val="00CA4C2D"/>
    <w:rsid w:val="00CA548D"/>
    <w:rsid w:val="00CA5588"/>
    <w:rsid w:val="00CA677A"/>
    <w:rsid w:val="00CA73A6"/>
    <w:rsid w:val="00CB122E"/>
    <w:rsid w:val="00CB2CDD"/>
    <w:rsid w:val="00CB33A4"/>
    <w:rsid w:val="00CB4F93"/>
    <w:rsid w:val="00CB572A"/>
    <w:rsid w:val="00CC044E"/>
    <w:rsid w:val="00CC53C8"/>
    <w:rsid w:val="00CD64A4"/>
    <w:rsid w:val="00CE229A"/>
    <w:rsid w:val="00CE3F1D"/>
    <w:rsid w:val="00CE3F6F"/>
    <w:rsid w:val="00CE6890"/>
    <w:rsid w:val="00CE68EE"/>
    <w:rsid w:val="00CF35BF"/>
    <w:rsid w:val="00CF6691"/>
    <w:rsid w:val="00CF77C3"/>
    <w:rsid w:val="00D01076"/>
    <w:rsid w:val="00D03645"/>
    <w:rsid w:val="00D0465C"/>
    <w:rsid w:val="00D06D89"/>
    <w:rsid w:val="00D07D99"/>
    <w:rsid w:val="00D16997"/>
    <w:rsid w:val="00D16D4D"/>
    <w:rsid w:val="00D215B5"/>
    <w:rsid w:val="00D223C5"/>
    <w:rsid w:val="00D23791"/>
    <w:rsid w:val="00D26869"/>
    <w:rsid w:val="00D27D52"/>
    <w:rsid w:val="00D3072E"/>
    <w:rsid w:val="00D324AB"/>
    <w:rsid w:val="00D32ECF"/>
    <w:rsid w:val="00D34F03"/>
    <w:rsid w:val="00D42114"/>
    <w:rsid w:val="00D452D3"/>
    <w:rsid w:val="00D50B7A"/>
    <w:rsid w:val="00D53744"/>
    <w:rsid w:val="00D53C35"/>
    <w:rsid w:val="00D55C7B"/>
    <w:rsid w:val="00D60587"/>
    <w:rsid w:val="00D60632"/>
    <w:rsid w:val="00D60675"/>
    <w:rsid w:val="00D650B6"/>
    <w:rsid w:val="00D6516E"/>
    <w:rsid w:val="00D6527A"/>
    <w:rsid w:val="00D6747B"/>
    <w:rsid w:val="00D71D5E"/>
    <w:rsid w:val="00D736CE"/>
    <w:rsid w:val="00D73EAD"/>
    <w:rsid w:val="00D754BD"/>
    <w:rsid w:val="00D76A4E"/>
    <w:rsid w:val="00D76D14"/>
    <w:rsid w:val="00D76DA7"/>
    <w:rsid w:val="00D82699"/>
    <w:rsid w:val="00D83B0A"/>
    <w:rsid w:val="00D9067F"/>
    <w:rsid w:val="00D9080F"/>
    <w:rsid w:val="00D9120B"/>
    <w:rsid w:val="00D914D3"/>
    <w:rsid w:val="00D92101"/>
    <w:rsid w:val="00D9381D"/>
    <w:rsid w:val="00D953C5"/>
    <w:rsid w:val="00D971A1"/>
    <w:rsid w:val="00D97BD4"/>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C73FB"/>
    <w:rsid w:val="00DD1E79"/>
    <w:rsid w:val="00DD3C80"/>
    <w:rsid w:val="00DD5E7B"/>
    <w:rsid w:val="00DD6585"/>
    <w:rsid w:val="00DD6715"/>
    <w:rsid w:val="00DD7175"/>
    <w:rsid w:val="00DD770E"/>
    <w:rsid w:val="00DD7B51"/>
    <w:rsid w:val="00DE2921"/>
    <w:rsid w:val="00DE3D34"/>
    <w:rsid w:val="00DE50F1"/>
    <w:rsid w:val="00DE7B7E"/>
    <w:rsid w:val="00DF28FB"/>
    <w:rsid w:val="00DF40E2"/>
    <w:rsid w:val="00DF4486"/>
    <w:rsid w:val="00DF5A23"/>
    <w:rsid w:val="00E01A3D"/>
    <w:rsid w:val="00E01D70"/>
    <w:rsid w:val="00E02891"/>
    <w:rsid w:val="00E04F8D"/>
    <w:rsid w:val="00E13C0F"/>
    <w:rsid w:val="00E14D67"/>
    <w:rsid w:val="00E157E2"/>
    <w:rsid w:val="00E17ECD"/>
    <w:rsid w:val="00E20F22"/>
    <w:rsid w:val="00E23B70"/>
    <w:rsid w:val="00E25A4C"/>
    <w:rsid w:val="00E26775"/>
    <w:rsid w:val="00E2714E"/>
    <w:rsid w:val="00E32491"/>
    <w:rsid w:val="00E33080"/>
    <w:rsid w:val="00E330F2"/>
    <w:rsid w:val="00E35050"/>
    <w:rsid w:val="00E359F1"/>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19F"/>
    <w:rsid w:val="00E74D46"/>
    <w:rsid w:val="00E754C6"/>
    <w:rsid w:val="00E7699C"/>
    <w:rsid w:val="00E77702"/>
    <w:rsid w:val="00E77958"/>
    <w:rsid w:val="00E84285"/>
    <w:rsid w:val="00E91D46"/>
    <w:rsid w:val="00E9233C"/>
    <w:rsid w:val="00E94D16"/>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E0E06"/>
    <w:rsid w:val="00EE2CF3"/>
    <w:rsid w:val="00EE77E4"/>
    <w:rsid w:val="00EF01C4"/>
    <w:rsid w:val="00EF5CE4"/>
    <w:rsid w:val="00EF6EC2"/>
    <w:rsid w:val="00EF7600"/>
    <w:rsid w:val="00F00EE1"/>
    <w:rsid w:val="00F0637C"/>
    <w:rsid w:val="00F10903"/>
    <w:rsid w:val="00F10BB0"/>
    <w:rsid w:val="00F12452"/>
    <w:rsid w:val="00F1294D"/>
    <w:rsid w:val="00F13773"/>
    <w:rsid w:val="00F13FB9"/>
    <w:rsid w:val="00F14516"/>
    <w:rsid w:val="00F16887"/>
    <w:rsid w:val="00F168D5"/>
    <w:rsid w:val="00F229C2"/>
    <w:rsid w:val="00F23049"/>
    <w:rsid w:val="00F232B8"/>
    <w:rsid w:val="00F235C7"/>
    <w:rsid w:val="00F24CCA"/>
    <w:rsid w:val="00F3024B"/>
    <w:rsid w:val="00F33986"/>
    <w:rsid w:val="00F34B4F"/>
    <w:rsid w:val="00F34DBD"/>
    <w:rsid w:val="00F35212"/>
    <w:rsid w:val="00F37220"/>
    <w:rsid w:val="00F378AD"/>
    <w:rsid w:val="00F40218"/>
    <w:rsid w:val="00F40289"/>
    <w:rsid w:val="00F4102F"/>
    <w:rsid w:val="00F41DEF"/>
    <w:rsid w:val="00F41EC5"/>
    <w:rsid w:val="00F4268B"/>
    <w:rsid w:val="00F44255"/>
    <w:rsid w:val="00F46771"/>
    <w:rsid w:val="00F50C5B"/>
    <w:rsid w:val="00F51689"/>
    <w:rsid w:val="00F519F9"/>
    <w:rsid w:val="00F52147"/>
    <w:rsid w:val="00F53780"/>
    <w:rsid w:val="00F55077"/>
    <w:rsid w:val="00F5797C"/>
    <w:rsid w:val="00F613D9"/>
    <w:rsid w:val="00F63440"/>
    <w:rsid w:val="00F647E4"/>
    <w:rsid w:val="00F652E7"/>
    <w:rsid w:val="00F673E9"/>
    <w:rsid w:val="00F72D6D"/>
    <w:rsid w:val="00F75731"/>
    <w:rsid w:val="00F80330"/>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48E10"/>
  <w15:docId w15:val="{A6113F11-1A33-41A8-8299-CB8AB22C5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paragraph" w:customStyle="1" w:styleId="SABREBALIK">
    <w:name w:val="SABİRE BAŞLIK"/>
    <w:basedOn w:val="Normal"/>
    <w:next w:val="Normal"/>
    <w:uiPriority w:val="99"/>
    <w:qFormat/>
    <w:rsid w:val="006D2A16"/>
    <w:pPr>
      <w:tabs>
        <w:tab w:val="left" w:pos="567"/>
      </w:tabs>
      <w:spacing w:after="0" w:line="36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hyperlink" Target="https://www.youtube.com/watch?v=sROJ9K55A_g" TargetMode="External"/><Relationship Id="rId3" Type="http://schemas.openxmlformats.org/officeDocument/2006/relationships/numbering" Target="numbering.xml"/><Relationship Id="rId21" Type="http://schemas.openxmlformats.org/officeDocument/2006/relationships/hyperlink" Target="https://www.youtube.com/watch?v=iQyt-EZB7MM" TargetMode="Externa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hyperlink" Target="https://www.youtube.com/watch?v=EpYa0oxEVWA"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youtu.be/tgilpuSiSXk" TargetMode="External"/><Relationship Id="rId20" Type="http://schemas.openxmlformats.org/officeDocument/2006/relationships/hyperlink" Target="https://www.youtube.com/watch?v=omD-v7zeWk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youtu.be/L-fsIGnbWQE" TargetMode="External"/><Relationship Id="rId23" Type="http://schemas.openxmlformats.org/officeDocument/2006/relationships/header" Target="header1.xml"/><Relationship Id="rId10" Type="http://schemas.openxmlformats.org/officeDocument/2006/relationships/diagramData" Target="diagrams/data1.xml"/><Relationship Id="rId19" Type="http://schemas.openxmlformats.org/officeDocument/2006/relationships/hyperlink" Target="https://www.youtube.com/watch?v=PpaR83Xsi_8" TargetMode="External"/><Relationship Id="rId4" Type="http://schemas.openxmlformats.org/officeDocument/2006/relationships/styles" Target="styles.xml"/><Relationship Id="rId9" Type="http://schemas.openxmlformats.org/officeDocument/2006/relationships/image" Target="media/image2.jpeg"/><Relationship Id="rId14" Type="http://schemas.microsoft.com/office/2007/relationships/diagramDrawing" Target="diagrams/drawing1.xml"/><Relationship Id="rId22" Type="http://schemas.openxmlformats.org/officeDocument/2006/relationships/hyperlink" Target="https://www.youtube.com/watch?v=OL2cs0g_AoA"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8E3CAD-A8E8-4705-B08C-DEC68D816EDA}" type="doc">
      <dgm:prSet loTypeId="urn:microsoft.com/office/officeart/2005/8/layout/orgChart1" loCatId="hierarchy" qsTypeId="urn:microsoft.com/office/officeart/2005/8/quickstyle/simple1" qsCatId="simple" csTypeId="urn:microsoft.com/office/officeart/2005/8/colors/accent1_2" csCatId="accent1" phldr="1"/>
      <dgm:spPr/>
    </dgm:pt>
    <dgm:pt modelId="{FA08720D-FA48-4444-9258-DC0A3970A3A0}">
      <dgm:prSet/>
      <dgm:spPr>
        <a:xfrm>
          <a:off x="368" y="1311361"/>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a:solidFill>
                <a:sysClr val="window" lastClr="FFFFFF"/>
              </a:solidFill>
              <a:latin typeface="Calibri"/>
              <a:ea typeface="+mn-ea"/>
              <a:cs typeface="+mn-cs"/>
            </a:rPr>
            <a:t>Olcay Akyıldız (Md.Yrd.) Ahmet Ersoy (Md.Yrd.)</a:t>
          </a:r>
        </a:p>
      </dgm:t>
    </dgm:pt>
    <dgm:pt modelId="{07E898A3-EE6B-4DF7-A0BB-FAF885580BF5}" type="parTrans" cxnId="{60761DFB-534B-4C77-93B3-527EECFBF912}">
      <dgm:prSet/>
      <dgm:spPr>
        <a:xfrm>
          <a:off x="802087" y="974638"/>
          <a:ext cx="1940160" cy="336722"/>
        </a:xfr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05B23862-CD35-4058-A50C-F08BB0227D4F}" type="sibTrans" cxnId="{60761DFB-534B-4C77-93B3-527EECFBF912}">
      <dgm:prSet/>
      <dgm:spPr/>
      <dgm:t>
        <a:bodyPr/>
        <a:lstStyle/>
        <a:p>
          <a:endParaRPr lang="tr-TR"/>
        </a:p>
      </dgm:t>
    </dgm:pt>
    <dgm:pt modelId="{9C58FC8F-0D66-994E-9C97-BC3F9F27EFAC}">
      <dgm:prSet/>
      <dgm:spPr/>
      <dgm:t>
        <a:bodyPr/>
        <a:lstStyle/>
        <a:p>
          <a:r>
            <a:rPr lang="en-US"/>
            <a:t>Murat Gülsoy (Md.)</a:t>
          </a:r>
        </a:p>
      </dgm:t>
    </dgm:pt>
    <dgm:pt modelId="{B0895B40-0996-4742-AAE3-14BBA559CCA2}" type="parTrans" cxnId="{515A3F80-878E-5548-845D-577EA0086EED}">
      <dgm:prSet/>
      <dgm:spPr/>
      <dgm:t>
        <a:bodyPr/>
        <a:lstStyle/>
        <a:p>
          <a:endParaRPr lang="en-US"/>
        </a:p>
      </dgm:t>
    </dgm:pt>
    <dgm:pt modelId="{C48D9410-D5BA-3548-828B-8BC993DE7519}" type="sibTrans" cxnId="{515A3F80-878E-5548-845D-577EA0086EED}">
      <dgm:prSet/>
      <dgm:spPr/>
      <dgm:t>
        <a:bodyPr/>
        <a:lstStyle/>
        <a:p>
          <a:endParaRPr lang="en-US"/>
        </a:p>
      </dgm:t>
    </dgm:pt>
    <dgm:pt modelId="{AF7DC80A-1089-A242-968D-496DA87EC68F}">
      <dgm:prSet/>
      <dgm:spPr/>
      <dgm:t>
        <a:bodyPr/>
        <a:lstStyle/>
        <a:p>
          <a:r>
            <a:rPr lang="en-US"/>
            <a:t>Zeynep Uysal</a:t>
          </a:r>
        </a:p>
      </dgm:t>
    </dgm:pt>
    <dgm:pt modelId="{FF1F778F-3E41-2B49-A970-2D079783A352}" type="parTrans" cxnId="{0C1BB672-FBDC-D844-BB6B-5BFE09D5084B}">
      <dgm:prSet/>
      <dgm:spPr/>
      <dgm:t>
        <a:bodyPr/>
        <a:lstStyle/>
        <a:p>
          <a:endParaRPr lang="en-US"/>
        </a:p>
      </dgm:t>
    </dgm:pt>
    <dgm:pt modelId="{58983AF4-AD8E-4B45-9F53-2590BF65837A}" type="sibTrans" cxnId="{0C1BB672-FBDC-D844-BB6B-5BFE09D5084B}">
      <dgm:prSet/>
      <dgm:spPr/>
      <dgm:t>
        <a:bodyPr/>
        <a:lstStyle/>
        <a:p>
          <a:endParaRPr lang="en-US"/>
        </a:p>
      </dgm:t>
    </dgm:pt>
    <dgm:pt modelId="{409941C4-3CC7-2A44-A0A8-4F3FC3345158}">
      <dgm:prSet/>
      <dgm:spPr/>
      <dgm:t>
        <a:bodyPr/>
        <a:lstStyle/>
        <a:p>
          <a:r>
            <a:rPr lang="en-US"/>
            <a:t>Halim Kara</a:t>
          </a:r>
        </a:p>
      </dgm:t>
    </dgm:pt>
    <dgm:pt modelId="{8FACF012-ABE4-F841-8936-B5C8685EBABC}" type="parTrans" cxnId="{67A5B574-2B76-4246-B40A-8A89A6D77C2F}">
      <dgm:prSet/>
      <dgm:spPr/>
      <dgm:t>
        <a:bodyPr/>
        <a:lstStyle/>
        <a:p>
          <a:endParaRPr lang="en-US"/>
        </a:p>
      </dgm:t>
    </dgm:pt>
    <dgm:pt modelId="{7E67206C-AE43-C64C-BC39-DCE76F9784C3}" type="sibTrans" cxnId="{67A5B574-2B76-4246-B40A-8A89A6D77C2F}">
      <dgm:prSet/>
      <dgm:spPr/>
      <dgm:t>
        <a:bodyPr/>
        <a:lstStyle/>
        <a:p>
          <a:endParaRPr lang="en-US"/>
        </a:p>
      </dgm:t>
    </dgm:pt>
    <dgm:pt modelId="{907FF04F-74F1-A84B-A801-71E1DBAE32C2}">
      <dgm:prSet/>
      <dgm:spPr/>
      <dgm:t>
        <a:bodyPr/>
        <a:lstStyle/>
        <a:p>
          <a:r>
            <a:rPr lang="en-US"/>
            <a:t>Hande Tekdermir</a:t>
          </a:r>
        </a:p>
      </dgm:t>
    </dgm:pt>
    <dgm:pt modelId="{B10697A7-740E-1943-88E7-BBBEDBC158F0}" type="parTrans" cxnId="{701CCEBE-6BB6-764B-A647-CF781DF30540}">
      <dgm:prSet/>
      <dgm:spPr/>
      <dgm:t>
        <a:bodyPr/>
        <a:lstStyle/>
        <a:p>
          <a:endParaRPr lang="en-US"/>
        </a:p>
      </dgm:t>
    </dgm:pt>
    <dgm:pt modelId="{ADFA7BB8-A3AE-6041-ADAD-00AC25D61309}" type="sibTrans" cxnId="{701CCEBE-6BB6-764B-A647-CF781DF30540}">
      <dgm:prSet/>
      <dgm:spPr/>
      <dgm:t>
        <a:bodyPr/>
        <a:lstStyle/>
        <a:p>
          <a:endParaRPr lang="en-US"/>
        </a:p>
      </dgm:t>
    </dgm:pt>
    <dgm:pt modelId="{B3E05AF4-F83B-3E46-99EB-7C4BA0EFB194}">
      <dgm:prSet/>
      <dgm:spPr/>
      <dgm:t>
        <a:bodyPr/>
        <a:lstStyle/>
        <a:p>
          <a:r>
            <a:rPr lang="en-US"/>
            <a:t>Veysel Öztürk</a:t>
          </a:r>
        </a:p>
      </dgm:t>
    </dgm:pt>
    <dgm:pt modelId="{4FCFE8D6-30F7-074E-8DF0-330694E90C3C}" type="parTrans" cxnId="{D6B59812-0365-484E-BE13-FE5CAA827B7B}">
      <dgm:prSet/>
      <dgm:spPr/>
      <dgm:t>
        <a:bodyPr/>
        <a:lstStyle/>
        <a:p>
          <a:endParaRPr lang="en-US"/>
        </a:p>
      </dgm:t>
    </dgm:pt>
    <dgm:pt modelId="{CF694DB8-FCBA-6546-BD91-445CDFDF4C0D}" type="sibTrans" cxnId="{D6B59812-0365-484E-BE13-FE5CAA827B7B}">
      <dgm:prSet/>
      <dgm:spPr/>
      <dgm:t>
        <a:bodyPr/>
        <a:lstStyle/>
        <a:p>
          <a:endParaRPr lang="en-US"/>
        </a:p>
      </dgm:t>
    </dgm:pt>
    <dgm:pt modelId="{8AEA8C24-31E0-1643-88BF-23CCC35CA78D}">
      <dgm:prSet/>
      <dgm:spPr/>
      <dgm:t>
        <a:bodyPr/>
        <a:lstStyle/>
        <a:p>
          <a:r>
            <a:rPr lang="en-US"/>
            <a:t>Jonathan Ross</a:t>
          </a:r>
        </a:p>
      </dgm:t>
    </dgm:pt>
    <dgm:pt modelId="{B8BAEC5D-F79C-AD4B-9F1E-EB8B72D66DA5}" type="parTrans" cxnId="{38CCFB87-2FF7-0C46-9819-37E08264BE5F}">
      <dgm:prSet/>
      <dgm:spPr/>
      <dgm:t>
        <a:bodyPr/>
        <a:lstStyle/>
        <a:p>
          <a:endParaRPr lang="en-US"/>
        </a:p>
      </dgm:t>
    </dgm:pt>
    <dgm:pt modelId="{EF9A8556-52C5-2743-A656-BF953B5541CF}" type="sibTrans" cxnId="{38CCFB87-2FF7-0C46-9819-37E08264BE5F}">
      <dgm:prSet/>
      <dgm:spPr/>
      <dgm:t>
        <a:bodyPr/>
        <a:lstStyle/>
        <a:p>
          <a:endParaRPr lang="en-US"/>
        </a:p>
      </dgm:t>
    </dgm:pt>
    <dgm:pt modelId="{91446F5E-54AD-114F-A57A-AAC02BB5A19E}">
      <dgm:prSet/>
      <dgm:spPr/>
      <dgm:t>
        <a:bodyPr/>
        <a:lstStyle/>
        <a:p>
          <a:r>
            <a:rPr lang="en-US"/>
            <a:t>Melih Levi</a:t>
          </a:r>
        </a:p>
      </dgm:t>
    </dgm:pt>
    <dgm:pt modelId="{F74BB7E8-E56E-4143-B7D2-C5FD1460092D}" type="parTrans" cxnId="{37278FD4-B0B2-D546-8CB8-B6C5AF0D71FD}">
      <dgm:prSet/>
      <dgm:spPr/>
      <dgm:t>
        <a:bodyPr/>
        <a:lstStyle/>
        <a:p>
          <a:endParaRPr lang="en-US"/>
        </a:p>
      </dgm:t>
    </dgm:pt>
    <dgm:pt modelId="{517E5782-8CF7-A440-A20F-FF7278E3754D}" type="sibTrans" cxnId="{37278FD4-B0B2-D546-8CB8-B6C5AF0D71FD}">
      <dgm:prSet/>
      <dgm:spPr/>
      <dgm:t>
        <a:bodyPr/>
        <a:lstStyle/>
        <a:p>
          <a:endParaRPr lang="en-US"/>
        </a:p>
      </dgm:t>
    </dgm:pt>
    <dgm:pt modelId="{B7D480F9-767E-074E-8AD6-5366B0DED365}">
      <dgm:prSet/>
      <dgm:spPr/>
      <dgm:t>
        <a:bodyPr/>
        <a:lstStyle/>
        <a:p>
          <a:r>
            <a:rPr lang="en-US"/>
            <a:t>İpek Hüner Cora</a:t>
          </a:r>
        </a:p>
      </dgm:t>
    </dgm:pt>
    <dgm:pt modelId="{F29FC763-79B6-9F4F-ADB7-D14FB25F4E9C}" type="parTrans" cxnId="{093532E1-8441-5A4E-8B95-1D76D48D8EDC}">
      <dgm:prSet/>
      <dgm:spPr/>
      <dgm:t>
        <a:bodyPr/>
        <a:lstStyle/>
        <a:p>
          <a:endParaRPr lang="en-US"/>
        </a:p>
      </dgm:t>
    </dgm:pt>
    <dgm:pt modelId="{C75CFA5E-A8F5-5741-B618-1443F3439202}" type="sibTrans" cxnId="{093532E1-8441-5A4E-8B95-1D76D48D8EDC}">
      <dgm:prSet/>
      <dgm:spPr/>
      <dgm:t>
        <a:bodyPr/>
        <a:lstStyle/>
        <a:p>
          <a:endParaRPr lang="en-US"/>
        </a:p>
      </dgm:t>
    </dgm:pt>
    <dgm:pt modelId="{C90B6682-CFB1-4EA7-AEB3-BC6CEBCFC965}" type="pres">
      <dgm:prSet presAssocID="{8E8E3CAD-A8E8-4705-B08C-DEC68D816EDA}" presName="hierChild1" presStyleCnt="0">
        <dgm:presLayoutVars>
          <dgm:orgChart val="1"/>
          <dgm:chPref val="1"/>
          <dgm:dir/>
          <dgm:animOne val="branch"/>
          <dgm:animLvl val="lvl"/>
          <dgm:resizeHandles/>
        </dgm:presLayoutVars>
      </dgm:prSet>
      <dgm:spPr/>
    </dgm:pt>
    <dgm:pt modelId="{37362D21-C7B3-3F40-B677-118CBB6DFC34}" type="pres">
      <dgm:prSet presAssocID="{9C58FC8F-0D66-994E-9C97-BC3F9F27EFAC}" presName="hierRoot1" presStyleCnt="0">
        <dgm:presLayoutVars>
          <dgm:hierBranch val="init"/>
        </dgm:presLayoutVars>
      </dgm:prSet>
      <dgm:spPr/>
    </dgm:pt>
    <dgm:pt modelId="{9B6586B2-5FF8-6643-9627-0E25500C4CA9}" type="pres">
      <dgm:prSet presAssocID="{9C58FC8F-0D66-994E-9C97-BC3F9F27EFAC}" presName="rootComposite1" presStyleCnt="0"/>
      <dgm:spPr/>
    </dgm:pt>
    <dgm:pt modelId="{8E861994-4374-8C47-AE87-5EAAF6B3DA50}" type="pres">
      <dgm:prSet presAssocID="{9C58FC8F-0D66-994E-9C97-BC3F9F27EFAC}" presName="rootText1" presStyleLbl="node0" presStyleIdx="0" presStyleCnt="1" custScaleX="223823" custLinFactY="-38877" custLinFactNeighborX="-24917" custLinFactNeighborY="-100000">
        <dgm:presLayoutVars>
          <dgm:chPref val="3"/>
        </dgm:presLayoutVars>
      </dgm:prSet>
      <dgm:spPr/>
      <dgm:t>
        <a:bodyPr/>
        <a:lstStyle/>
        <a:p>
          <a:endParaRPr lang="tr-TR"/>
        </a:p>
      </dgm:t>
    </dgm:pt>
    <dgm:pt modelId="{4EFCC1D4-F2B2-CD48-A1C3-92F7ACCD1B27}" type="pres">
      <dgm:prSet presAssocID="{9C58FC8F-0D66-994E-9C97-BC3F9F27EFAC}" presName="rootConnector1" presStyleLbl="node1" presStyleIdx="0" presStyleCnt="0"/>
      <dgm:spPr/>
      <dgm:t>
        <a:bodyPr/>
        <a:lstStyle/>
        <a:p>
          <a:endParaRPr lang="tr-TR"/>
        </a:p>
      </dgm:t>
    </dgm:pt>
    <dgm:pt modelId="{F9E9D04A-DB08-F342-87E8-6009AE0EA72A}" type="pres">
      <dgm:prSet presAssocID="{9C58FC8F-0D66-994E-9C97-BC3F9F27EFAC}" presName="hierChild2" presStyleCnt="0"/>
      <dgm:spPr/>
    </dgm:pt>
    <dgm:pt modelId="{9C008F7F-E631-8C49-983A-5B5C7ECEDCE3}" type="pres">
      <dgm:prSet presAssocID="{07E898A3-EE6B-4DF7-A0BB-FAF885580BF5}" presName="Name37" presStyleLbl="parChTrans1D2" presStyleIdx="0" presStyleCnt="1"/>
      <dgm:spPr/>
      <dgm:t>
        <a:bodyPr/>
        <a:lstStyle/>
        <a:p>
          <a:endParaRPr lang="tr-TR"/>
        </a:p>
      </dgm:t>
    </dgm:pt>
    <dgm:pt modelId="{051ECC0C-F9EB-4619-993E-326A9C520A8E}" type="pres">
      <dgm:prSet presAssocID="{FA08720D-FA48-4444-9258-DC0A3970A3A0}" presName="hierRoot2" presStyleCnt="0">
        <dgm:presLayoutVars>
          <dgm:hierBranch/>
        </dgm:presLayoutVars>
      </dgm:prSet>
      <dgm:spPr/>
    </dgm:pt>
    <dgm:pt modelId="{310370CF-68A7-419B-97E4-8D3446A6FDA0}" type="pres">
      <dgm:prSet presAssocID="{FA08720D-FA48-4444-9258-DC0A3970A3A0}" presName="rootComposite" presStyleCnt="0"/>
      <dgm:spPr/>
    </dgm:pt>
    <dgm:pt modelId="{3277ACD7-6C9D-49AB-AA58-BACD4C38B626}" type="pres">
      <dgm:prSet presAssocID="{FA08720D-FA48-4444-9258-DC0A3970A3A0}" presName="rootText" presStyleLbl="node2" presStyleIdx="0" presStyleCnt="1" custScaleX="482741" custScaleY="104415" custLinFactNeighborX="-27162" custLinFactNeighborY="-74163">
        <dgm:presLayoutVars>
          <dgm:chPref val="3"/>
        </dgm:presLayoutVars>
      </dgm:prSet>
      <dgm:spPr>
        <a:prstGeom prst="rect">
          <a:avLst/>
        </a:prstGeom>
      </dgm:spPr>
      <dgm:t>
        <a:bodyPr/>
        <a:lstStyle/>
        <a:p>
          <a:endParaRPr lang="tr-TR"/>
        </a:p>
      </dgm:t>
    </dgm:pt>
    <dgm:pt modelId="{F401AE51-AEC1-4094-94C7-67FFAAD44F4A}" type="pres">
      <dgm:prSet presAssocID="{FA08720D-FA48-4444-9258-DC0A3970A3A0}" presName="rootConnector" presStyleLbl="node2" presStyleIdx="0" presStyleCnt="1"/>
      <dgm:spPr/>
      <dgm:t>
        <a:bodyPr/>
        <a:lstStyle/>
        <a:p>
          <a:endParaRPr lang="tr-TR"/>
        </a:p>
      </dgm:t>
    </dgm:pt>
    <dgm:pt modelId="{409DFC5B-BA09-4A21-9CDB-736F1A847953}" type="pres">
      <dgm:prSet presAssocID="{FA08720D-FA48-4444-9258-DC0A3970A3A0}" presName="hierChild4" presStyleCnt="0"/>
      <dgm:spPr/>
    </dgm:pt>
    <dgm:pt modelId="{B863D9BD-0037-6145-A05A-C59370C66A8A}" type="pres">
      <dgm:prSet presAssocID="{FF1F778F-3E41-2B49-A970-2D079783A352}" presName="Name35" presStyleLbl="parChTrans1D3" presStyleIdx="0" presStyleCnt="7"/>
      <dgm:spPr/>
      <dgm:t>
        <a:bodyPr/>
        <a:lstStyle/>
        <a:p>
          <a:endParaRPr lang="tr-TR"/>
        </a:p>
      </dgm:t>
    </dgm:pt>
    <dgm:pt modelId="{7CB64286-D3E0-BD41-A2FF-B6C5737D7769}" type="pres">
      <dgm:prSet presAssocID="{AF7DC80A-1089-A242-968D-496DA87EC68F}" presName="hierRoot2" presStyleCnt="0">
        <dgm:presLayoutVars>
          <dgm:hierBranch val="init"/>
        </dgm:presLayoutVars>
      </dgm:prSet>
      <dgm:spPr/>
    </dgm:pt>
    <dgm:pt modelId="{A385632C-0011-C64B-861D-B72B5935F52D}" type="pres">
      <dgm:prSet presAssocID="{AF7DC80A-1089-A242-968D-496DA87EC68F}" presName="rootComposite" presStyleCnt="0"/>
      <dgm:spPr/>
    </dgm:pt>
    <dgm:pt modelId="{9C33E8BC-1C1D-E348-ACDC-62BF85E81AD2}" type="pres">
      <dgm:prSet presAssocID="{AF7DC80A-1089-A242-968D-496DA87EC68F}" presName="rootText" presStyleLbl="node3" presStyleIdx="0" presStyleCnt="7">
        <dgm:presLayoutVars>
          <dgm:chPref val="3"/>
        </dgm:presLayoutVars>
      </dgm:prSet>
      <dgm:spPr/>
      <dgm:t>
        <a:bodyPr/>
        <a:lstStyle/>
        <a:p>
          <a:endParaRPr lang="tr-TR"/>
        </a:p>
      </dgm:t>
    </dgm:pt>
    <dgm:pt modelId="{2F0B814A-0CFA-EE48-8843-2ABA6948F670}" type="pres">
      <dgm:prSet presAssocID="{AF7DC80A-1089-A242-968D-496DA87EC68F}" presName="rootConnector" presStyleLbl="node3" presStyleIdx="0" presStyleCnt="7"/>
      <dgm:spPr/>
      <dgm:t>
        <a:bodyPr/>
        <a:lstStyle/>
        <a:p>
          <a:endParaRPr lang="tr-TR"/>
        </a:p>
      </dgm:t>
    </dgm:pt>
    <dgm:pt modelId="{B8AC0C07-A90B-C641-9EE1-5F6BEFE3B946}" type="pres">
      <dgm:prSet presAssocID="{AF7DC80A-1089-A242-968D-496DA87EC68F}" presName="hierChild4" presStyleCnt="0"/>
      <dgm:spPr/>
    </dgm:pt>
    <dgm:pt modelId="{DA753998-8B72-784C-8905-1A7A0E634B59}" type="pres">
      <dgm:prSet presAssocID="{AF7DC80A-1089-A242-968D-496DA87EC68F}" presName="hierChild5" presStyleCnt="0"/>
      <dgm:spPr/>
    </dgm:pt>
    <dgm:pt modelId="{8CD9158E-F60F-3346-9C7E-E61539FC5A04}" type="pres">
      <dgm:prSet presAssocID="{8FACF012-ABE4-F841-8936-B5C8685EBABC}" presName="Name35" presStyleLbl="parChTrans1D3" presStyleIdx="1" presStyleCnt="7"/>
      <dgm:spPr/>
      <dgm:t>
        <a:bodyPr/>
        <a:lstStyle/>
        <a:p>
          <a:endParaRPr lang="tr-TR"/>
        </a:p>
      </dgm:t>
    </dgm:pt>
    <dgm:pt modelId="{30B7F1DA-BC09-FA47-897D-A9C6C284DDF4}" type="pres">
      <dgm:prSet presAssocID="{409941C4-3CC7-2A44-A0A8-4F3FC3345158}" presName="hierRoot2" presStyleCnt="0">
        <dgm:presLayoutVars>
          <dgm:hierBranch val="init"/>
        </dgm:presLayoutVars>
      </dgm:prSet>
      <dgm:spPr/>
    </dgm:pt>
    <dgm:pt modelId="{BFF78248-1D72-8943-9E4D-DC81A8B517C3}" type="pres">
      <dgm:prSet presAssocID="{409941C4-3CC7-2A44-A0A8-4F3FC3345158}" presName="rootComposite" presStyleCnt="0"/>
      <dgm:spPr/>
    </dgm:pt>
    <dgm:pt modelId="{AE865032-51A9-F44A-854D-F462643DC1D0}" type="pres">
      <dgm:prSet presAssocID="{409941C4-3CC7-2A44-A0A8-4F3FC3345158}" presName="rootText" presStyleLbl="node3" presStyleIdx="1" presStyleCnt="7">
        <dgm:presLayoutVars>
          <dgm:chPref val="3"/>
        </dgm:presLayoutVars>
      </dgm:prSet>
      <dgm:spPr/>
      <dgm:t>
        <a:bodyPr/>
        <a:lstStyle/>
        <a:p>
          <a:endParaRPr lang="tr-TR"/>
        </a:p>
      </dgm:t>
    </dgm:pt>
    <dgm:pt modelId="{04034972-DB62-9B42-B152-288CC11A87FA}" type="pres">
      <dgm:prSet presAssocID="{409941C4-3CC7-2A44-A0A8-4F3FC3345158}" presName="rootConnector" presStyleLbl="node3" presStyleIdx="1" presStyleCnt="7"/>
      <dgm:spPr/>
      <dgm:t>
        <a:bodyPr/>
        <a:lstStyle/>
        <a:p>
          <a:endParaRPr lang="tr-TR"/>
        </a:p>
      </dgm:t>
    </dgm:pt>
    <dgm:pt modelId="{B784A96A-6C17-0943-82C9-8B7756AC0BC7}" type="pres">
      <dgm:prSet presAssocID="{409941C4-3CC7-2A44-A0A8-4F3FC3345158}" presName="hierChild4" presStyleCnt="0"/>
      <dgm:spPr/>
    </dgm:pt>
    <dgm:pt modelId="{1878F32A-6B99-FF49-BB39-F7AC64BEF522}" type="pres">
      <dgm:prSet presAssocID="{409941C4-3CC7-2A44-A0A8-4F3FC3345158}" presName="hierChild5" presStyleCnt="0"/>
      <dgm:spPr/>
    </dgm:pt>
    <dgm:pt modelId="{1C0331C4-2B9C-C945-8AD9-CDFA9F425343}" type="pres">
      <dgm:prSet presAssocID="{B10697A7-740E-1943-88E7-BBBEDBC158F0}" presName="Name35" presStyleLbl="parChTrans1D3" presStyleIdx="2" presStyleCnt="7"/>
      <dgm:spPr/>
      <dgm:t>
        <a:bodyPr/>
        <a:lstStyle/>
        <a:p>
          <a:endParaRPr lang="tr-TR"/>
        </a:p>
      </dgm:t>
    </dgm:pt>
    <dgm:pt modelId="{ECFC1436-027E-1848-8230-AC9A3382F3B0}" type="pres">
      <dgm:prSet presAssocID="{907FF04F-74F1-A84B-A801-71E1DBAE32C2}" presName="hierRoot2" presStyleCnt="0">
        <dgm:presLayoutVars>
          <dgm:hierBranch val="init"/>
        </dgm:presLayoutVars>
      </dgm:prSet>
      <dgm:spPr/>
    </dgm:pt>
    <dgm:pt modelId="{FFC836A8-1D81-BC40-920E-32C8B7B04A1A}" type="pres">
      <dgm:prSet presAssocID="{907FF04F-74F1-A84B-A801-71E1DBAE32C2}" presName="rootComposite" presStyleCnt="0"/>
      <dgm:spPr/>
    </dgm:pt>
    <dgm:pt modelId="{AB1B0E3F-D1C9-B742-9A73-4A4E36FE18F1}" type="pres">
      <dgm:prSet presAssocID="{907FF04F-74F1-A84B-A801-71E1DBAE32C2}" presName="rootText" presStyleLbl="node3" presStyleIdx="2" presStyleCnt="7">
        <dgm:presLayoutVars>
          <dgm:chPref val="3"/>
        </dgm:presLayoutVars>
      </dgm:prSet>
      <dgm:spPr/>
      <dgm:t>
        <a:bodyPr/>
        <a:lstStyle/>
        <a:p>
          <a:endParaRPr lang="tr-TR"/>
        </a:p>
      </dgm:t>
    </dgm:pt>
    <dgm:pt modelId="{C6653D34-B974-944E-B8E8-6DFD23E74901}" type="pres">
      <dgm:prSet presAssocID="{907FF04F-74F1-A84B-A801-71E1DBAE32C2}" presName="rootConnector" presStyleLbl="node3" presStyleIdx="2" presStyleCnt="7"/>
      <dgm:spPr/>
      <dgm:t>
        <a:bodyPr/>
        <a:lstStyle/>
        <a:p>
          <a:endParaRPr lang="tr-TR"/>
        </a:p>
      </dgm:t>
    </dgm:pt>
    <dgm:pt modelId="{82C6D9E3-81BF-BE47-85CD-1EE0DF9B678F}" type="pres">
      <dgm:prSet presAssocID="{907FF04F-74F1-A84B-A801-71E1DBAE32C2}" presName="hierChild4" presStyleCnt="0"/>
      <dgm:spPr/>
    </dgm:pt>
    <dgm:pt modelId="{0CBFFF28-4839-754B-A0A0-59C51EEC98A5}" type="pres">
      <dgm:prSet presAssocID="{907FF04F-74F1-A84B-A801-71E1DBAE32C2}" presName="hierChild5" presStyleCnt="0"/>
      <dgm:spPr/>
    </dgm:pt>
    <dgm:pt modelId="{8109743F-67A7-9A42-B4CD-EDEA4F1D2D15}" type="pres">
      <dgm:prSet presAssocID="{4FCFE8D6-30F7-074E-8DF0-330694E90C3C}" presName="Name35" presStyleLbl="parChTrans1D3" presStyleIdx="3" presStyleCnt="7"/>
      <dgm:spPr/>
      <dgm:t>
        <a:bodyPr/>
        <a:lstStyle/>
        <a:p>
          <a:endParaRPr lang="tr-TR"/>
        </a:p>
      </dgm:t>
    </dgm:pt>
    <dgm:pt modelId="{CE9AA989-6ACD-AE4F-A6F8-AF713F041D5B}" type="pres">
      <dgm:prSet presAssocID="{B3E05AF4-F83B-3E46-99EB-7C4BA0EFB194}" presName="hierRoot2" presStyleCnt="0">
        <dgm:presLayoutVars>
          <dgm:hierBranch val="init"/>
        </dgm:presLayoutVars>
      </dgm:prSet>
      <dgm:spPr/>
    </dgm:pt>
    <dgm:pt modelId="{3B411393-EBF0-FD4C-B53D-AFF0051A2B47}" type="pres">
      <dgm:prSet presAssocID="{B3E05AF4-F83B-3E46-99EB-7C4BA0EFB194}" presName="rootComposite" presStyleCnt="0"/>
      <dgm:spPr/>
    </dgm:pt>
    <dgm:pt modelId="{3096515C-3213-FB4A-BCA9-EECE106E3FCF}" type="pres">
      <dgm:prSet presAssocID="{B3E05AF4-F83B-3E46-99EB-7C4BA0EFB194}" presName="rootText" presStyleLbl="node3" presStyleIdx="3" presStyleCnt="7">
        <dgm:presLayoutVars>
          <dgm:chPref val="3"/>
        </dgm:presLayoutVars>
      </dgm:prSet>
      <dgm:spPr/>
      <dgm:t>
        <a:bodyPr/>
        <a:lstStyle/>
        <a:p>
          <a:endParaRPr lang="tr-TR"/>
        </a:p>
      </dgm:t>
    </dgm:pt>
    <dgm:pt modelId="{92C92C33-876F-D545-AECF-BED9F4FDA947}" type="pres">
      <dgm:prSet presAssocID="{B3E05AF4-F83B-3E46-99EB-7C4BA0EFB194}" presName="rootConnector" presStyleLbl="node3" presStyleIdx="3" presStyleCnt="7"/>
      <dgm:spPr/>
      <dgm:t>
        <a:bodyPr/>
        <a:lstStyle/>
        <a:p>
          <a:endParaRPr lang="tr-TR"/>
        </a:p>
      </dgm:t>
    </dgm:pt>
    <dgm:pt modelId="{2D6E6C9F-4DC2-4040-8F7F-D3C9538CB886}" type="pres">
      <dgm:prSet presAssocID="{B3E05AF4-F83B-3E46-99EB-7C4BA0EFB194}" presName="hierChild4" presStyleCnt="0"/>
      <dgm:spPr/>
    </dgm:pt>
    <dgm:pt modelId="{9A9332D1-5F75-B548-AB33-12702BC26681}" type="pres">
      <dgm:prSet presAssocID="{B3E05AF4-F83B-3E46-99EB-7C4BA0EFB194}" presName="hierChild5" presStyleCnt="0"/>
      <dgm:spPr/>
    </dgm:pt>
    <dgm:pt modelId="{0B6892B0-ADAA-AF4C-8BE0-33493FE5F165}" type="pres">
      <dgm:prSet presAssocID="{B8BAEC5D-F79C-AD4B-9F1E-EB8B72D66DA5}" presName="Name35" presStyleLbl="parChTrans1D3" presStyleIdx="4" presStyleCnt="7"/>
      <dgm:spPr/>
      <dgm:t>
        <a:bodyPr/>
        <a:lstStyle/>
        <a:p>
          <a:endParaRPr lang="tr-TR"/>
        </a:p>
      </dgm:t>
    </dgm:pt>
    <dgm:pt modelId="{31BE7C5A-441A-5B48-BC01-5B45DDA246AB}" type="pres">
      <dgm:prSet presAssocID="{8AEA8C24-31E0-1643-88BF-23CCC35CA78D}" presName="hierRoot2" presStyleCnt="0">
        <dgm:presLayoutVars>
          <dgm:hierBranch val="init"/>
        </dgm:presLayoutVars>
      </dgm:prSet>
      <dgm:spPr/>
    </dgm:pt>
    <dgm:pt modelId="{A2683B08-6657-4042-9482-3E03491498BC}" type="pres">
      <dgm:prSet presAssocID="{8AEA8C24-31E0-1643-88BF-23CCC35CA78D}" presName="rootComposite" presStyleCnt="0"/>
      <dgm:spPr/>
    </dgm:pt>
    <dgm:pt modelId="{94B22FF9-D28B-AA45-9ABB-1EB1673B2F9B}" type="pres">
      <dgm:prSet presAssocID="{8AEA8C24-31E0-1643-88BF-23CCC35CA78D}" presName="rootText" presStyleLbl="node3" presStyleIdx="4" presStyleCnt="7">
        <dgm:presLayoutVars>
          <dgm:chPref val="3"/>
        </dgm:presLayoutVars>
      </dgm:prSet>
      <dgm:spPr/>
      <dgm:t>
        <a:bodyPr/>
        <a:lstStyle/>
        <a:p>
          <a:endParaRPr lang="tr-TR"/>
        </a:p>
      </dgm:t>
    </dgm:pt>
    <dgm:pt modelId="{613F26EA-0CF7-6B41-80F6-D23A7FDE111F}" type="pres">
      <dgm:prSet presAssocID="{8AEA8C24-31E0-1643-88BF-23CCC35CA78D}" presName="rootConnector" presStyleLbl="node3" presStyleIdx="4" presStyleCnt="7"/>
      <dgm:spPr/>
      <dgm:t>
        <a:bodyPr/>
        <a:lstStyle/>
        <a:p>
          <a:endParaRPr lang="tr-TR"/>
        </a:p>
      </dgm:t>
    </dgm:pt>
    <dgm:pt modelId="{8F4F2BBB-68CF-C34D-98D3-D57DC5F8E46A}" type="pres">
      <dgm:prSet presAssocID="{8AEA8C24-31E0-1643-88BF-23CCC35CA78D}" presName="hierChild4" presStyleCnt="0"/>
      <dgm:spPr/>
    </dgm:pt>
    <dgm:pt modelId="{7ADDB0E7-0555-8748-8427-260389D6C42B}" type="pres">
      <dgm:prSet presAssocID="{8AEA8C24-31E0-1643-88BF-23CCC35CA78D}" presName="hierChild5" presStyleCnt="0"/>
      <dgm:spPr/>
    </dgm:pt>
    <dgm:pt modelId="{6B692C44-1222-9E4E-9BF5-D3BDE39913F7}" type="pres">
      <dgm:prSet presAssocID="{F74BB7E8-E56E-4143-B7D2-C5FD1460092D}" presName="Name35" presStyleLbl="parChTrans1D3" presStyleIdx="5" presStyleCnt="7"/>
      <dgm:spPr/>
      <dgm:t>
        <a:bodyPr/>
        <a:lstStyle/>
        <a:p>
          <a:endParaRPr lang="tr-TR"/>
        </a:p>
      </dgm:t>
    </dgm:pt>
    <dgm:pt modelId="{65FF259B-757A-E249-8CCA-05AD74C71ED8}" type="pres">
      <dgm:prSet presAssocID="{91446F5E-54AD-114F-A57A-AAC02BB5A19E}" presName="hierRoot2" presStyleCnt="0">
        <dgm:presLayoutVars>
          <dgm:hierBranch val="init"/>
        </dgm:presLayoutVars>
      </dgm:prSet>
      <dgm:spPr/>
    </dgm:pt>
    <dgm:pt modelId="{D3CBF8E4-9D5B-FA40-BACE-87DCAB1B640D}" type="pres">
      <dgm:prSet presAssocID="{91446F5E-54AD-114F-A57A-AAC02BB5A19E}" presName="rootComposite" presStyleCnt="0"/>
      <dgm:spPr/>
    </dgm:pt>
    <dgm:pt modelId="{2D79F7AC-EFB0-BA40-9624-48BC9D7618A4}" type="pres">
      <dgm:prSet presAssocID="{91446F5E-54AD-114F-A57A-AAC02BB5A19E}" presName="rootText" presStyleLbl="node3" presStyleIdx="5" presStyleCnt="7">
        <dgm:presLayoutVars>
          <dgm:chPref val="3"/>
        </dgm:presLayoutVars>
      </dgm:prSet>
      <dgm:spPr/>
      <dgm:t>
        <a:bodyPr/>
        <a:lstStyle/>
        <a:p>
          <a:endParaRPr lang="tr-TR"/>
        </a:p>
      </dgm:t>
    </dgm:pt>
    <dgm:pt modelId="{052B0121-EE71-A342-8C8A-C1BD4BA2B0BA}" type="pres">
      <dgm:prSet presAssocID="{91446F5E-54AD-114F-A57A-AAC02BB5A19E}" presName="rootConnector" presStyleLbl="node3" presStyleIdx="5" presStyleCnt="7"/>
      <dgm:spPr/>
      <dgm:t>
        <a:bodyPr/>
        <a:lstStyle/>
        <a:p>
          <a:endParaRPr lang="tr-TR"/>
        </a:p>
      </dgm:t>
    </dgm:pt>
    <dgm:pt modelId="{023248DB-82E5-FF4D-BC8A-DA8E2FC29F88}" type="pres">
      <dgm:prSet presAssocID="{91446F5E-54AD-114F-A57A-AAC02BB5A19E}" presName="hierChild4" presStyleCnt="0"/>
      <dgm:spPr/>
    </dgm:pt>
    <dgm:pt modelId="{5690AE70-5E24-3746-8F57-CDC8D1E0F76A}" type="pres">
      <dgm:prSet presAssocID="{91446F5E-54AD-114F-A57A-AAC02BB5A19E}" presName="hierChild5" presStyleCnt="0"/>
      <dgm:spPr/>
    </dgm:pt>
    <dgm:pt modelId="{792AFA68-BA4F-FB48-88E2-2281C5BD13AD}" type="pres">
      <dgm:prSet presAssocID="{F29FC763-79B6-9F4F-ADB7-D14FB25F4E9C}" presName="Name35" presStyleLbl="parChTrans1D3" presStyleIdx="6" presStyleCnt="7"/>
      <dgm:spPr/>
      <dgm:t>
        <a:bodyPr/>
        <a:lstStyle/>
        <a:p>
          <a:endParaRPr lang="tr-TR"/>
        </a:p>
      </dgm:t>
    </dgm:pt>
    <dgm:pt modelId="{35D50CD1-3874-6A48-99CF-8E1FC04C5E15}" type="pres">
      <dgm:prSet presAssocID="{B7D480F9-767E-074E-8AD6-5366B0DED365}" presName="hierRoot2" presStyleCnt="0">
        <dgm:presLayoutVars>
          <dgm:hierBranch val="init"/>
        </dgm:presLayoutVars>
      </dgm:prSet>
      <dgm:spPr/>
    </dgm:pt>
    <dgm:pt modelId="{67ECC525-AE6F-6148-8F67-852149E46EE3}" type="pres">
      <dgm:prSet presAssocID="{B7D480F9-767E-074E-8AD6-5366B0DED365}" presName="rootComposite" presStyleCnt="0"/>
      <dgm:spPr/>
    </dgm:pt>
    <dgm:pt modelId="{0F280E1F-8855-8C47-A479-7DF05A53ED24}" type="pres">
      <dgm:prSet presAssocID="{B7D480F9-767E-074E-8AD6-5366B0DED365}" presName="rootText" presStyleLbl="node3" presStyleIdx="6" presStyleCnt="7">
        <dgm:presLayoutVars>
          <dgm:chPref val="3"/>
        </dgm:presLayoutVars>
      </dgm:prSet>
      <dgm:spPr/>
      <dgm:t>
        <a:bodyPr/>
        <a:lstStyle/>
        <a:p>
          <a:endParaRPr lang="tr-TR"/>
        </a:p>
      </dgm:t>
    </dgm:pt>
    <dgm:pt modelId="{B5DAF40C-622B-5843-8650-B2751EE07D88}" type="pres">
      <dgm:prSet presAssocID="{B7D480F9-767E-074E-8AD6-5366B0DED365}" presName="rootConnector" presStyleLbl="node3" presStyleIdx="6" presStyleCnt="7"/>
      <dgm:spPr/>
      <dgm:t>
        <a:bodyPr/>
        <a:lstStyle/>
        <a:p>
          <a:endParaRPr lang="tr-TR"/>
        </a:p>
      </dgm:t>
    </dgm:pt>
    <dgm:pt modelId="{BFB4C2B7-7D11-EA45-95B4-D01DE1CE675D}" type="pres">
      <dgm:prSet presAssocID="{B7D480F9-767E-074E-8AD6-5366B0DED365}" presName="hierChild4" presStyleCnt="0"/>
      <dgm:spPr/>
    </dgm:pt>
    <dgm:pt modelId="{A89E9CFF-5E2C-3345-82A9-4884F0AB50B3}" type="pres">
      <dgm:prSet presAssocID="{B7D480F9-767E-074E-8AD6-5366B0DED365}" presName="hierChild5" presStyleCnt="0"/>
      <dgm:spPr/>
    </dgm:pt>
    <dgm:pt modelId="{E02EA8EA-B4A4-4604-8917-60D28527F11B}" type="pres">
      <dgm:prSet presAssocID="{FA08720D-FA48-4444-9258-DC0A3970A3A0}" presName="hierChild5" presStyleCnt="0"/>
      <dgm:spPr/>
    </dgm:pt>
    <dgm:pt modelId="{B40F6853-7D6C-7B44-9B41-31AC169207E7}" type="pres">
      <dgm:prSet presAssocID="{9C58FC8F-0D66-994E-9C97-BC3F9F27EFAC}" presName="hierChild3" presStyleCnt="0"/>
      <dgm:spPr/>
    </dgm:pt>
  </dgm:ptLst>
  <dgm:cxnLst>
    <dgm:cxn modelId="{CAF88CA3-E82B-A149-A472-20DFB83DB52A}" type="presOf" srcId="{FA08720D-FA48-4444-9258-DC0A3970A3A0}" destId="{3277ACD7-6C9D-49AB-AA58-BACD4C38B626}" srcOrd="0" destOrd="0" presId="urn:microsoft.com/office/officeart/2005/8/layout/orgChart1"/>
    <dgm:cxn modelId="{834CB6C6-DD38-A045-8C4B-F1AAEE4B038F}" type="presOf" srcId="{8FACF012-ABE4-F841-8936-B5C8685EBABC}" destId="{8CD9158E-F60F-3346-9C7E-E61539FC5A04}" srcOrd="0" destOrd="0" presId="urn:microsoft.com/office/officeart/2005/8/layout/orgChart1"/>
    <dgm:cxn modelId="{A4E34D78-3D09-B140-AB45-00D115187C8F}" type="presOf" srcId="{07E898A3-EE6B-4DF7-A0BB-FAF885580BF5}" destId="{9C008F7F-E631-8C49-983A-5B5C7ECEDCE3}" srcOrd="0" destOrd="0" presId="urn:microsoft.com/office/officeart/2005/8/layout/orgChart1"/>
    <dgm:cxn modelId="{0D16B217-9C2C-0749-8502-9B687ECC9469}" type="presOf" srcId="{AF7DC80A-1089-A242-968D-496DA87EC68F}" destId="{2F0B814A-0CFA-EE48-8843-2ABA6948F670}" srcOrd="1" destOrd="0" presId="urn:microsoft.com/office/officeart/2005/8/layout/orgChart1"/>
    <dgm:cxn modelId="{ACE77805-BAFA-384C-B736-A9843DB63EB9}" type="presOf" srcId="{9C58FC8F-0D66-994E-9C97-BC3F9F27EFAC}" destId="{4EFCC1D4-F2B2-CD48-A1C3-92F7ACCD1B27}" srcOrd="1" destOrd="0" presId="urn:microsoft.com/office/officeart/2005/8/layout/orgChart1"/>
    <dgm:cxn modelId="{0D396530-03D2-BA41-93A4-84EB5B333AD1}" type="presOf" srcId="{B10697A7-740E-1943-88E7-BBBEDBC158F0}" destId="{1C0331C4-2B9C-C945-8AD9-CDFA9F425343}" srcOrd="0" destOrd="0" presId="urn:microsoft.com/office/officeart/2005/8/layout/orgChart1"/>
    <dgm:cxn modelId="{093532E1-8441-5A4E-8B95-1D76D48D8EDC}" srcId="{FA08720D-FA48-4444-9258-DC0A3970A3A0}" destId="{B7D480F9-767E-074E-8AD6-5366B0DED365}" srcOrd="6" destOrd="0" parTransId="{F29FC763-79B6-9F4F-ADB7-D14FB25F4E9C}" sibTransId="{C75CFA5E-A8F5-5741-B618-1443F3439202}"/>
    <dgm:cxn modelId="{8B8415B3-EC07-B04F-A707-74F1F5847671}" type="presOf" srcId="{9C58FC8F-0D66-994E-9C97-BC3F9F27EFAC}" destId="{8E861994-4374-8C47-AE87-5EAAF6B3DA50}" srcOrd="0" destOrd="0" presId="urn:microsoft.com/office/officeart/2005/8/layout/orgChart1"/>
    <dgm:cxn modelId="{9DE00FD1-A625-6D49-ACC6-2E580A001940}" type="presOf" srcId="{F29FC763-79B6-9F4F-ADB7-D14FB25F4E9C}" destId="{792AFA68-BA4F-FB48-88E2-2281C5BD13AD}" srcOrd="0" destOrd="0" presId="urn:microsoft.com/office/officeart/2005/8/layout/orgChart1"/>
    <dgm:cxn modelId="{701CCEBE-6BB6-764B-A647-CF781DF30540}" srcId="{FA08720D-FA48-4444-9258-DC0A3970A3A0}" destId="{907FF04F-74F1-A84B-A801-71E1DBAE32C2}" srcOrd="2" destOrd="0" parTransId="{B10697A7-740E-1943-88E7-BBBEDBC158F0}" sibTransId="{ADFA7BB8-A3AE-6041-ADAD-00AC25D61309}"/>
    <dgm:cxn modelId="{31940A24-1D92-EC43-8726-13DB51175B6A}" type="presOf" srcId="{907FF04F-74F1-A84B-A801-71E1DBAE32C2}" destId="{AB1B0E3F-D1C9-B742-9A73-4A4E36FE18F1}" srcOrd="0" destOrd="0" presId="urn:microsoft.com/office/officeart/2005/8/layout/orgChart1"/>
    <dgm:cxn modelId="{E10FF164-DBD3-974A-8FB0-C78ECC95DA80}" type="presOf" srcId="{B3E05AF4-F83B-3E46-99EB-7C4BA0EFB194}" destId="{3096515C-3213-FB4A-BCA9-EECE106E3FCF}" srcOrd="0" destOrd="0" presId="urn:microsoft.com/office/officeart/2005/8/layout/orgChart1"/>
    <dgm:cxn modelId="{9444A334-5285-1048-8D8A-A663A3C3ADA7}" type="presOf" srcId="{91446F5E-54AD-114F-A57A-AAC02BB5A19E}" destId="{2D79F7AC-EFB0-BA40-9624-48BC9D7618A4}" srcOrd="0" destOrd="0" presId="urn:microsoft.com/office/officeart/2005/8/layout/orgChart1"/>
    <dgm:cxn modelId="{FD32F8B6-BCAC-A043-BB41-0FBDB5C11A36}" type="presOf" srcId="{F74BB7E8-E56E-4143-B7D2-C5FD1460092D}" destId="{6B692C44-1222-9E4E-9BF5-D3BDE39913F7}" srcOrd="0" destOrd="0" presId="urn:microsoft.com/office/officeart/2005/8/layout/orgChart1"/>
    <dgm:cxn modelId="{4E9740C2-E42F-BB4A-B18A-A18B0D68423A}" type="presOf" srcId="{409941C4-3CC7-2A44-A0A8-4F3FC3345158}" destId="{AE865032-51A9-F44A-854D-F462643DC1D0}" srcOrd="0" destOrd="0" presId="urn:microsoft.com/office/officeart/2005/8/layout/orgChart1"/>
    <dgm:cxn modelId="{362B5AD4-9319-4541-B734-9EBEA973D689}" type="presOf" srcId="{8E8E3CAD-A8E8-4705-B08C-DEC68D816EDA}" destId="{C90B6682-CFB1-4EA7-AEB3-BC6CEBCFC965}" srcOrd="0" destOrd="0" presId="urn:microsoft.com/office/officeart/2005/8/layout/orgChart1"/>
    <dgm:cxn modelId="{D83848EF-DD83-2742-8B4C-84DEA81363A5}" type="presOf" srcId="{8AEA8C24-31E0-1643-88BF-23CCC35CA78D}" destId="{613F26EA-0CF7-6B41-80F6-D23A7FDE111F}" srcOrd="1" destOrd="0" presId="urn:microsoft.com/office/officeart/2005/8/layout/orgChart1"/>
    <dgm:cxn modelId="{69CAA100-CA7D-A649-BE49-5E9CF0A0CC57}" type="presOf" srcId="{409941C4-3CC7-2A44-A0A8-4F3FC3345158}" destId="{04034972-DB62-9B42-B152-288CC11A87FA}" srcOrd="1" destOrd="0" presId="urn:microsoft.com/office/officeart/2005/8/layout/orgChart1"/>
    <dgm:cxn modelId="{2AB29A8E-1C25-6142-8207-CB8BEC6FB035}" type="presOf" srcId="{B3E05AF4-F83B-3E46-99EB-7C4BA0EFB194}" destId="{92C92C33-876F-D545-AECF-BED9F4FDA947}" srcOrd="1" destOrd="0" presId="urn:microsoft.com/office/officeart/2005/8/layout/orgChart1"/>
    <dgm:cxn modelId="{60761DFB-534B-4C77-93B3-527EECFBF912}" srcId="{9C58FC8F-0D66-994E-9C97-BC3F9F27EFAC}" destId="{FA08720D-FA48-4444-9258-DC0A3970A3A0}" srcOrd="0" destOrd="0" parTransId="{07E898A3-EE6B-4DF7-A0BB-FAF885580BF5}" sibTransId="{05B23862-CD35-4058-A50C-F08BB0227D4F}"/>
    <dgm:cxn modelId="{1383E4AA-3F6A-DD47-A060-68DB9A4837D0}" type="presOf" srcId="{B7D480F9-767E-074E-8AD6-5366B0DED365}" destId="{B5DAF40C-622B-5843-8650-B2751EE07D88}" srcOrd="1" destOrd="0" presId="urn:microsoft.com/office/officeart/2005/8/layout/orgChart1"/>
    <dgm:cxn modelId="{0C1BB672-FBDC-D844-BB6B-5BFE09D5084B}" srcId="{FA08720D-FA48-4444-9258-DC0A3970A3A0}" destId="{AF7DC80A-1089-A242-968D-496DA87EC68F}" srcOrd="0" destOrd="0" parTransId="{FF1F778F-3E41-2B49-A970-2D079783A352}" sibTransId="{58983AF4-AD8E-4B45-9F53-2590BF65837A}"/>
    <dgm:cxn modelId="{7B9D55FF-1DBF-6040-A042-A45661847766}" type="presOf" srcId="{B8BAEC5D-F79C-AD4B-9F1E-EB8B72D66DA5}" destId="{0B6892B0-ADAA-AF4C-8BE0-33493FE5F165}" srcOrd="0" destOrd="0" presId="urn:microsoft.com/office/officeart/2005/8/layout/orgChart1"/>
    <dgm:cxn modelId="{4AB155C3-31F6-9D43-8F8F-4573278A5020}" type="presOf" srcId="{AF7DC80A-1089-A242-968D-496DA87EC68F}" destId="{9C33E8BC-1C1D-E348-ACDC-62BF85E81AD2}" srcOrd="0" destOrd="0" presId="urn:microsoft.com/office/officeart/2005/8/layout/orgChart1"/>
    <dgm:cxn modelId="{858C9095-F5B0-7A45-8814-7500820EDA87}" type="presOf" srcId="{91446F5E-54AD-114F-A57A-AAC02BB5A19E}" destId="{052B0121-EE71-A342-8C8A-C1BD4BA2B0BA}" srcOrd="1" destOrd="0" presId="urn:microsoft.com/office/officeart/2005/8/layout/orgChart1"/>
    <dgm:cxn modelId="{E32415A8-1859-5542-A6BE-D34669BD0B44}" type="presOf" srcId="{B7D480F9-767E-074E-8AD6-5366B0DED365}" destId="{0F280E1F-8855-8C47-A479-7DF05A53ED24}" srcOrd="0" destOrd="0" presId="urn:microsoft.com/office/officeart/2005/8/layout/orgChart1"/>
    <dgm:cxn modelId="{67A5B574-2B76-4246-B40A-8A89A6D77C2F}" srcId="{FA08720D-FA48-4444-9258-DC0A3970A3A0}" destId="{409941C4-3CC7-2A44-A0A8-4F3FC3345158}" srcOrd="1" destOrd="0" parTransId="{8FACF012-ABE4-F841-8936-B5C8685EBABC}" sibTransId="{7E67206C-AE43-C64C-BC39-DCE76F9784C3}"/>
    <dgm:cxn modelId="{37278FD4-B0B2-D546-8CB8-B6C5AF0D71FD}" srcId="{FA08720D-FA48-4444-9258-DC0A3970A3A0}" destId="{91446F5E-54AD-114F-A57A-AAC02BB5A19E}" srcOrd="5" destOrd="0" parTransId="{F74BB7E8-E56E-4143-B7D2-C5FD1460092D}" sibTransId="{517E5782-8CF7-A440-A20F-FF7278E3754D}"/>
    <dgm:cxn modelId="{B03B42BB-9696-0549-92F0-DE73064DC1BD}" type="presOf" srcId="{FA08720D-FA48-4444-9258-DC0A3970A3A0}" destId="{F401AE51-AEC1-4094-94C7-67FFAAD44F4A}" srcOrd="1" destOrd="0" presId="urn:microsoft.com/office/officeart/2005/8/layout/orgChart1"/>
    <dgm:cxn modelId="{3F7DAD7C-A1D0-2349-9875-45CBE6E0F5AC}" type="presOf" srcId="{907FF04F-74F1-A84B-A801-71E1DBAE32C2}" destId="{C6653D34-B974-944E-B8E8-6DFD23E74901}" srcOrd="1" destOrd="0" presId="urn:microsoft.com/office/officeart/2005/8/layout/orgChart1"/>
    <dgm:cxn modelId="{7F760C9D-C4C9-994D-9F92-8409E8DD02B3}" type="presOf" srcId="{4FCFE8D6-30F7-074E-8DF0-330694E90C3C}" destId="{8109743F-67A7-9A42-B4CD-EDEA4F1D2D15}" srcOrd="0" destOrd="0" presId="urn:microsoft.com/office/officeart/2005/8/layout/orgChart1"/>
    <dgm:cxn modelId="{D6B59812-0365-484E-BE13-FE5CAA827B7B}" srcId="{FA08720D-FA48-4444-9258-DC0A3970A3A0}" destId="{B3E05AF4-F83B-3E46-99EB-7C4BA0EFB194}" srcOrd="3" destOrd="0" parTransId="{4FCFE8D6-30F7-074E-8DF0-330694E90C3C}" sibTransId="{CF694DB8-FCBA-6546-BD91-445CDFDF4C0D}"/>
    <dgm:cxn modelId="{7AF5DBBB-5DFD-5240-A902-942DF4F26D7E}" type="presOf" srcId="{8AEA8C24-31E0-1643-88BF-23CCC35CA78D}" destId="{94B22FF9-D28B-AA45-9ABB-1EB1673B2F9B}" srcOrd="0" destOrd="0" presId="urn:microsoft.com/office/officeart/2005/8/layout/orgChart1"/>
    <dgm:cxn modelId="{9F14B76D-96A0-C544-9D16-EB77035D0491}" type="presOf" srcId="{FF1F778F-3E41-2B49-A970-2D079783A352}" destId="{B863D9BD-0037-6145-A05A-C59370C66A8A}" srcOrd="0" destOrd="0" presId="urn:microsoft.com/office/officeart/2005/8/layout/orgChart1"/>
    <dgm:cxn modelId="{38CCFB87-2FF7-0C46-9819-37E08264BE5F}" srcId="{FA08720D-FA48-4444-9258-DC0A3970A3A0}" destId="{8AEA8C24-31E0-1643-88BF-23CCC35CA78D}" srcOrd="4" destOrd="0" parTransId="{B8BAEC5D-F79C-AD4B-9F1E-EB8B72D66DA5}" sibTransId="{EF9A8556-52C5-2743-A656-BF953B5541CF}"/>
    <dgm:cxn modelId="{515A3F80-878E-5548-845D-577EA0086EED}" srcId="{8E8E3CAD-A8E8-4705-B08C-DEC68D816EDA}" destId="{9C58FC8F-0D66-994E-9C97-BC3F9F27EFAC}" srcOrd="0" destOrd="0" parTransId="{B0895B40-0996-4742-AAE3-14BBA559CCA2}" sibTransId="{C48D9410-D5BA-3548-828B-8BC993DE7519}"/>
    <dgm:cxn modelId="{7B05B7FA-A8B5-6A4E-9EE3-BC2A5752C58C}" type="presParOf" srcId="{C90B6682-CFB1-4EA7-AEB3-BC6CEBCFC965}" destId="{37362D21-C7B3-3F40-B677-118CBB6DFC34}" srcOrd="0" destOrd="0" presId="urn:microsoft.com/office/officeart/2005/8/layout/orgChart1"/>
    <dgm:cxn modelId="{DF1CC392-8AEC-0640-95C5-565902B53408}" type="presParOf" srcId="{37362D21-C7B3-3F40-B677-118CBB6DFC34}" destId="{9B6586B2-5FF8-6643-9627-0E25500C4CA9}" srcOrd="0" destOrd="0" presId="urn:microsoft.com/office/officeart/2005/8/layout/orgChart1"/>
    <dgm:cxn modelId="{9626539A-E086-F34F-9DF9-19AD9441FA37}" type="presParOf" srcId="{9B6586B2-5FF8-6643-9627-0E25500C4CA9}" destId="{8E861994-4374-8C47-AE87-5EAAF6B3DA50}" srcOrd="0" destOrd="0" presId="urn:microsoft.com/office/officeart/2005/8/layout/orgChart1"/>
    <dgm:cxn modelId="{69F7265F-8624-A546-843F-2746664FEF5B}" type="presParOf" srcId="{9B6586B2-5FF8-6643-9627-0E25500C4CA9}" destId="{4EFCC1D4-F2B2-CD48-A1C3-92F7ACCD1B27}" srcOrd="1" destOrd="0" presId="urn:microsoft.com/office/officeart/2005/8/layout/orgChart1"/>
    <dgm:cxn modelId="{8248DFE8-1EB7-0249-A730-1CE91A6C96DE}" type="presParOf" srcId="{37362D21-C7B3-3F40-B677-118CBB6DFC34}" destId="{F9E9D04A-DB08-F342-87E8-6009AE0EA72A}" srcOrd="1" destOrd="0" presId="urn:microsoft.com/office/officeart/2005/8/layout/orgChart1"/>
    <dgm:cxn modelId="{B38AA418-DD54-F54F-9E20-DD2EF0D7D6D2}" type="presParOf" srcId="{F9E9D04A-DB08-F342-87E8-6009AE0EA72A}" destId="{9C008F7F-E631-8C49-983A-5B5C7ECEDCE3}" srcOrd="0" destOrd="0" presId="urn:microsoft.com/office/officeart/2005/8/layout/orgChart1"/>
    <dgm:cxn modelId="{4941F1AF-6288-834D-922F-6E8E582559BF}" type="presParOf" srcId="{F9E9D04A-DB08-F342-87E8-6009AE0EA72A}" destId="{051ECC0C-F9EB-4619-993E-326A9C520A8E}" srcOrd="1" destOrd="0" presId="urn:microsoft.com/office/officeart/2005/8/layout/orgChart1"/>
    <dgm:cxn modelId="{F9E5B9A8-2902-3B4B-8E99-B7E3998E39D4}" type="presParOf" srcId="{051ECC0C-F9EB-4619-993E-326A9C520A8E}" destId="{310370CF-68A7-419B-97E4-8D3446A6FDA0}" srcOrd="0" destOrd="0" presId="urn:microsoft.com/office/officeart/2005/8/layout/orgChart1"/>
    <dgm:cxn modelId="{CC0557FB-2056-2F40-8E18-18FF005990EC}" type="presParOf" srcId="{310370CF-68A7-419B-97E4-8D3446A6FDA0}" destId="{3277ACD7-6C9D-49AB-AA58-BACD4C38B626}" srcOrd="0" destOrd="0" presId="urn:microsoft.com/office/officeart/2005/8/layout/orgChart1"/>
    <dgm:cxn modelId="{98BFBA10-28B4-D74C-9F73-BB11D113A609}" type="presParOf" srcId="{310370CF-68A7-419B-97E4-8D3446A6FDA0}" destId="{F401AE51-AEC1-4094-94C7-67FFAAD44F4A}" srcOrd="1" destOrd="0" presId="urn:microsoft.com/office/officeart/2005/8/layout/orgChart1"/>
    <dgm:cxn modelId="{215C4267-B07A-8247-B137-D12B3C79210A}" type="presParOf" srcId="{051ECC0C-F9EB-4619-993E-326A9C520A8E}" destId="{409DFC5B-BA09-4A21-9CDB-736F1A847953}" srcOrd="1" destOrd="0" presId="urn:microsoft.com/office/officeart/2005/8/layout/orgChart1"/>
    <dgm:cxn modelId="{D3FD3C80-615B-3041-BE64-E35A853F5C49}" type="presParOf" srcId="{409DFC5B-BA09-4A21-9CDB-736F1A847953}" destId="{B863D9BD-0037-6145-A05A-C59370C66A8A}" srcOrd="0" destOrd="0" presId="urn:microsoft.com/office/officeart/2005/8/layout/orgChart1"/>
    <dgm:cxn modelId="{F24295D1-947F-B342-9675-860D58579506}" type="presParOf" srcId="{409DFC5B-BA09-4A21-9CDB-736F1A847953}" destId="{7CB64286-D3E0-BD41-A2FF-B6C5737D7769}" srcOrd="1" destOrd="0" presId="urn:microsoft.com/office/officeart/2005/8/layout/orgChart1"/>
    <dgm:cxn modelId="{D7771133-F82C-AD4C-905A-6408FED7E53C}" type="presParOf" srcId="{7CB64286-D3E0-BD41-A2FF-B6C5737D7769}" destId="{A385632C-0011-C64B-861D-B72B5935F52D}" srcOrd="0" destOrd="0" presId="urn:microsoft.com/office/officeart/2005/8/layout/orgChart1"/>
    <dgm:cxn modelId="{78A91EB0-738D-5F4D-8B31-792AB42B550A}" type="presParOf" srcId="{A385632C-0011-C64B-861D-B72B5935F52D}" destId="{9C33E8BC-1C1D-E348-ACDC-62BF85E81AD2}" srcOrd="0" destOrd="0" presId="urn:microsoft.com/office/officeart/2005/8/layout/orgChart1"/>
    <dgm:cxn modelId="{2C9A9952-12DC-EA4A-8065-F8D74C6FE900}" type="presParOf" srcId="{A385632C-0011-C64B-861D-B72B5935F52D}" destId="{2F0B814A-0CFA-EE48-8843-2ABA6948F670}" srcOrd="1" destOrd="0" presId="urn:microsoft.com/office/officeart/2005/8/layout/orgChart1"/>
    <dgm:cxn modelId="{C96180AE-4725-5846-BA6C-7B126001EF0B}" type="presParOf" srcId="{7CB64286-D3E0-BD41-A2FF-B6C5737D7769}" destId="{B8AC0C07-A90B-C641-9EE1-5F6BEFE3B946}" srcOrd="1" destOrd="0" presId="urn:microsoft.com/office/officeart/2005/8/layout/orgChart1"/>
    <dgm:cxn modelId="{71AF5C43-6415-194E-A889-C7493A6CC0B9}" type="presParOf" srcId="{7CB64286-D3E0-BD41-A2FF-B6C5737D7769}" destId="{DA753998-8B72-784C-8905-1A7A0E634B59}" srcOrd="2" destOrd="0" presId="urn:microsoft.com/office/officeart/2005/8/layout/orgChart1"/>
    <dgm:cxn modelId="{6C1DF035-B7BC-B641-8232-7130A2E4DD78}" type="presParOf" srcId="{409DFC5B-BA09-4A21-9CDB-736F1A847953}" destId="{8CD9158E-F60F-3346-9C7E-E61539FC5A04}" srcOrd="2" destOrd="0" presId="urn:microsoft.com/office/officeart/2005/8/layout/orgChart1"/>
    <dgm:cxn modelId="{87D8AC0E-5800-0343-8579-3FC68E848AE1}" type="presParOf" srcId="{409DFC5B-BA09-4A21-9CDB-736F1A847953}" destId="{30B7F1DA-BC09-FA47-897D-A9C6C284DDF4}" srcOrd="3" destOrd="0" presId="urn:microsoft.com/office/officeart/2005/8/layout/orgChart1"/>
    <dgm:cxn modelId="{B7FD41EA-BB9D-5D4F-AA11-A848CD5CD64B}" type="presParOf" srcId="{30B7F1DA-BC09-FA47-897D-A9C6C284DDF4}" destId="{BFF78248-1D72-8943-9E4D-DC81A8B517C3}" srcOrd="0" destOrd="0" presId="urn:microsoft.com/office/officeart/2005/8/layout/orgChart1"/>
    <dgm:cxn modelId="{0F845355-7656-1546-8B7A-591CA660E83A}" type="presParOf" srcId="{BFF78248-1D72-8943-9E4D-DC81A8B517C3}" destId="{AE865032-51A9-F44A-854D-F462643DC1D0}" srcOrd="0" destOrd="0" presId="urn:microsoft.com/office/officeart/2005/8/layout/orgChart1"/>
    <dgm:cxn modelId="{03CDE1C4-A820-5340-AB7A-DFB63F8C0F94}" type="presParOf" srcId="{BFF78248-1D72-8943-9E4D-DC81A8B517C3}" destId="{04034972-DB62-9B42-B152-288CC11A87FA}" srcOrd="1" destOrd="0" presId="urn:microsoft.com/office/officeart/2005/8/layout/orgChart1"/>
    <dgm:cxn modelId="{730BB798-FC1D-094C-8794-2E1F56C9C0E8}" type="presParOf" srcId="{30B7F1DA-BC09-FA47-897D-A9C6C284DDF4}" destId="{B784A96A-6C17-0943-82C9-8B7756AC0BC7}" srcOrd="1" destOrd="0" presId="urn:microsoft.com/office/officeart/2005/8/layout/orgChart1"/>
    <dgm:cxn modelId="{DDA4D62C-7C8F-3542-85D5-8313DE6FC7BF}" type="presParOf" srcId="{30B7F1DA-BC09-FA47-897D-A9C6C284DDF4}" destId="{1878F32A-6B99-FF49-BB39-F7AC64BEF522}" srcOrd="2" destOrd="0" presId="urn:microsoft.com/office/officeart/2005/8/layout/orgChart1"/>
    <dgm:cxn modelId="{B733E96C-6587-754B-9380-48B84FB881E0}" type="presParOf" srcId="{409DFC5B-BA09-4A21-9CDB-736F1A847953}" destId="{1C0331C4-2B9C-C945-8AD9-CDFA9F425343}" srcOrd="4" destOrd="0" presId="urn:microsoft.com/office/officeart/2005/8/layout/orgChart1"/>
    <dgm:cxn modelId="{08943EE2-194F-0245-AB9A-29CEF4BB63C9}" type="presParOf" srcId="{409DFC5B-BA09-4A21-9CDB-736F1A847953}" destId="{ECFC1436-027E-1848-8230-AC9A3382F3B0}" srcOrd="5" destOrd="0" presId="urn:microsoft.com/office/officeart/2005/8/layout/orgChart1"/>
    <dgm:cxn modelId="{395C10DD-4E10-3143-BEE7-AB0C4835BD45}" type="presParOf" srcId="{ECFC1436-027E-1848-8230-AC9A3382F3B0}" destId="{FFC836A8-1D81-BC40-920E-32C8B7B04A1A}" srcOrd="0" destOrd="0" presId="urn:microsoft.com/office/officeart/2005/8/layout/orgChart1"/>
    <dgm:cxn modelId="{C6EC90D2-2635-174E-BC0A-7E3303900025}" type="presParOf" srcId="{FFC836A8-1D81-BC40-920E-32C8B7B04A1A}" destId="{AB1B0E3F-D1C9-B742-9A73-4A4E36FE18F1}" srcOrd="0" destOrd="0" presId="urn:microsoft.com/office/officeart/2005/8/layout/orgChart1"/>
    <dgm:cxn modelId="{3B1F1BF4-666F-2E48-8F9A-F17BCE05D7F4}" type="presParOf" srcId="{FFC836A8-1D81-BC40-920E-32C8B7B04A1A}" destId="{C6653D34-B974-944E-B8E8-6DFD23E74901}" srcOrd="1" destOrd="0" presId="urn:microsoft.com/office/officeart/2005/8/layout/orgChart1"/>
    <dgm:cxn modelId="{C9B228BE-6AAA-DE40-95C1-ACE4B0887521}" type="presParOf" srcId="{ECFC1436-027E-1848-8230-AC9A3382F3B0}" destId="{82C6D9E3-81BF-BE47-85CD-1EE0DF9B678F}" srcOrd="1" destOrd="0" presId="urn:microsoft.com/office/officeart/2005/8/layout/orgChart1"/>
    <dgm:cxn modelId="{AA2941C7-DA27-EC4B-A3F9-F4B923B16AB7}" type="presParOf" srcId="{ECFC1436-027E-1848-8230-AC9A3382F3B0}" destId="{0CBFFF28-4839-754B-A0A0-59C51EEC98A5}" srcOrd="2" destOrd="0" presId="urn:microsoft.com/office/officeart/2005/8/layout/orgChart1"/>
    <dgm:cxn modelId="{65D33C25-0BE2-5F43-8429-FCEFD4B88443}" type="presParOf" srcId="{409DFC5B-BA09-4A21-9CDB-736F1A847953}" destId="{8109743F-67A7-9A42-B4CD-EDEA4F1D2D15}" srcOrd="6" destOrd="0" presId="urn:microsoft.com/office/officeart/2005/8/layout/orgChart1"/>
    <dgm:cxn modelId="{5D6BA297-4372-3141-AB18-A6AB3A4F856C}" type="presParOf" srcId="{409DFC5B-BA09-4A21-9CDB-736F1A847953}" destId="{CE9AA989-6ACD-AE4F-A6F8-AF713F041D5B}" srcOrd="7" destOrd="0" presId="urn:microsoft.com/office/officeart/2005/8/layout/orgChart1"/>
    <dgm:cxn modelId="{6CF52DCF-CE1A-704F-BBAC-E05E2C7C1F57}" type="presParOf" srcId="{CE9AA989-6ACD-AE4F-A6F8-AF713F041D5B}" destId="{3B411393-EBF0-FD4C-B53D-AFF0051A2B47}" srcOrd="0" destOrd="0" presId="urn:microsoft.com/office/officeart/2005/8/layout/orgChart1"/>
    <dgm:cxn modelId="{C95E58E5-38F3-9544-911D-5116D0731914}" type="presParOf" srcId="{3B411393-EBF0-FD4C-B53D-AFF0051A2B47}" destId="{3096515C-3213-FB4A-BCA9-EECE106E3FCF}" srcOrd="0" destOrd="0" presId="urn:microsoft.com/office/officeart/2005/8/layout/orgChart1"/>
    <dgm:cxn modelId="{02574FE5-8B58-464C-8124-EA35027BAD28}" type="presParOf" srcId="{3B411393-EBF0-FD4C-B53D-AFF0051A2B47}" destId="{92C92C33-876F-D545-AECF-BED9F4FDA947}" srcOrd="1" destOrd="0" presId="urn:microsoft.com/office/officeart/2005/8/layout/orgChart1"/>
    <dgm:cxn modelId="{82634D5D-BB15-054E-A7A3-A99D409A36CA}" type="presParOf" srcId="{CE9AA989-6ACD-AE4F-A6F8-AF713F041D5B}" destId="{2D6E6C9F-4DC2-4040-8F7F-D3C9538CB886}" srcOrd="1" destOrd="0" presId="urn:microsoft.com/office/officeart/2005/8/layout/orgChart1"/>
    <dgm:cxn modelId="{5486DDA3-8946-AB4E-8E07-5623CDFC49E4}" type="presParOf" srcId="{CE9AA989-6ACD-AE4F-A6F8-AF713F041D5B}" destId="{9A9332D1-5F75-B548-AB33-12702BC26681}" srcOrd="2" destOrd="0" presId="urn:microsoft.com/office/officeart/2005/8/layout/orgChart1"/>
    <dgm:cxn modelId="{F727FE0B-C5D3-524B-BAB3-10F734165323}" type="presParOf" srcId="{409DFC5B-BA09-4A21-9CDB-736F1A847953}" destId="{0B6892B0-ADAA-AF4C-8BE0-33493FE5F165}" srcOrd="8" destOrd="0" presId="urn:microsoft.com/office/officeart/2005/8/layout/orgChart1"/>
    <dgm:cxn modelId="{51F89EC6-8038-A44E-89EB-129C3744DEBA}" type="presParOf" srcId="{409DFC5B-BA09-4A21-9CDB-736F1A847953}" destId="{31BE7C5A-441A-5B48-BC01-5B45DDA246AB}" srcOrd="9" destOrd="0" presId="urn:microsoft.com/office/officeart/2005/8/layout/orgChart1"/>
    <dgm:cxn modelId="{08FB4FAE-EB31-FC45-8B92-AF9592CEC7CD}" type="presParOf" srcId="{31BE7C5A-441A-5B48-BC01-5B45DDA246AB}" destId="{A2683B08-6657-4042-9482-3E03491498BC}" srcOrd="0" destOrd="0" presId="urn:microsoft.com/office/officeart/2005/8/layout/orgChart1"/>
    <dgm:cxn modelId="{0DAC5FF3-4E69-1545-A1A0-6777D98E3CA1}" type="presParOf" srcId="{A2683B08-6657-4042-9482-3E03491498BC}" destId="{94B22FF9-D28B-AA45-9ABB-1EB1673B2F9B}" srcOrd="0" destOrd="0" presId="urn:microsoft.com/office/officeart/2005/8/layout/orgChart1"/>
    <dgm:cxn modelId="{A206573C-B766-C54C-8243-F8DEA2E0ADFB}" type="presParOf" srcId="{A2683B08-6657-4042-9482-3E03491498BC}" destId="{613F26EA-0CF7-6B41-80F6-D23A7FDE111F}" srcOrd="1" destOrd="0" presId="urn:microsoft.com/office/officeart/2005/8/layout/orgChart1"/>
    <dgm:cxn modelId="{CE53F76D-92DD-C34D-87E8-2852EC6789A6}" type="presParOf" srcId="{31BE7C5A-441A-5B48-BC01-5B45DDA246AB}" destId="{8F4F2BBB-68CF-C34D-98D3-D57DC5F8E46A}" srcOrd="1" destOrd="0" presId="urn:microsoft.com/office/officeart/2005/8/layout/orgChart1"/>
    <dgm:cxn modelId="{598F8E1D-1982-0948-8E92-ABEC5325567E}" type="presParOf" srcId="{31BE7C5A-441A-5B48-BC01-5B45DDA246AB}" destId="{7ADDB0E7-0555-8748-8427-260389D6C42B}" srcOrd="2" destOrd="0" presId="urn:microsoft.com/office/officeart/2005/8/layout/orgChart1"/>
    <dgm:cxn modelId="{A0DCC673-D962-024F-B132-221CE8D0E4B1}" type="presParOf" srcId="{409DFC5B-BA09-4A21-9CDB-736F1A847953}" destId="{6B692C44-1222-9E4E-9BF5-D3BDE39913F7}" srcOrd="10" destOrd="0" presId="urn:microsoft.com/office/officeart/2005/8/layout/orgChart1"/>
    <dgm:cxn modelId="{BEC39ED0-FF3F-904E-A297-06A620B6461B}" type="presParOf" srcId="{409DFC5B-BA09-4A21-9CDB-736F1A847953}" destId="{65FF259B-757A-E249-8CCA-05AD74C71ED8}" srcOrd="11" destOrd="0" presId="urn:microsoft.com/office/officeart/2005/8/layout/orgChart1"/>
    <dgm:cxn modelId="{912F0804-A968-6E4A-BE96-32190E8BBCF8}" type="presParOf" srcId="{65FF259B-757A-E249-8CCA-05AD74C71ED8}" destId="{D3CBF8E4-9D5B-FA40-BACE-87DCAB1B640D}" srcOrd="0" destOrd="0" presId="urn:microsoft.com/office/officeart/2005/8/layout/orgChart1"/>
    <dgm:cxn modelId="{32A8C2EF-4450-C14F-BD92-3BA441958FA4}" type="presParOf" srcId="{D3CBF8E4-9D5B-FA40-BACE-87DCAB1B640D}" destId="{2D79F7AC-EFB0-BA40-9624-48BC9D7618A4}" srcOrd="0" destOrd="0" presId="urn:microsoft.com/office/officeart/2005/8/layout/orgChart1"/>
    <dgm:cxn modelId="{DC0C5AD8-B314-1B4D-A404-2910A0C25E56}" type="presParOf" srcId="{D3CBF8E4-9D5B-FA40-BACE-87DCAB1B640D}" destId="{052B0121-EE71-A342-8C8A-C1BD4BA2B0BA}" srcOrd="1" destOrd="0" presId="urn:microsoft.com/office/officeart/2005/8/layout/orgChart1"/>
    <dgm:cxn modelId="{1395B8A8-70F3-3745-A7E4-CEDB8B992F06}" type="presParOf" srcId="{65FF259B-757A-E249-8CCA-05AD74C71ED8}" destId="{023248DB-82E5-FF4D-BC8A-DA8E2FC29F88}" srcOrd="1" destOrd="0" presId="urn:microsoft.com/office/officeart/2005/8/layout/orgChart1"/>
    <dgm:cxn modelId="{74D24A21-1408-F249-BFCB-79FD31F825B4}" type="presParOf" srcId="{65FF259B-757A-E249-8CCA-05AD74C71ED8}" destId="{5690AE70-5E24-3746-8F57-CDC8D1E0F76A}" srcOrd="2" destOrd="0" presId="urn:microsoft.com/office/officeart/2005/8/layout/orgChart1"/>
    <dgm:cxn modelId="{D0A95297-0C80-2F46-B8F9-1C40C490347A}" type="presParOf" srcId="{409DFC5B-BA09-4A21-9CDB-736F1A847953}" destId="{792AFA68-BA4F-FB48-88E2-2281C5BD13AD}" srcOrd="12" destOrd="0" presId="urn:microsoft.com/office/officeart/2005/8/layout/orgChart1"/>
    <dgm:cxn modelId="{6085C7A6-80F0-7449-98A0-C4D0E5FF2AB2}" type="presParOf" srcId="{409DFC5B-BA09-4A21-9CDB-736F1A847953}" destId="{35D50CD1-3874-6A48-99CF-8E1FC04C5E15}" srcOrd="13" destOrd="0" presId="urn:microsoft.com/office/officeart/2005/8/layout/orgChart1"/>
    <dgm:cxn modelId="{5448B4E0-7DE8-214C-8E24-F0BBC443070E}" type="presParOf" srcId="{35D50CD1-3874-6A48-99CF-8E1FC04C5E15}" destId="{67ECC525-AE6F-6148-8F67-852149E46EE3}" srcOrd="0" destOrd="0" presId="urn:microsoft.com/office/officeart/2005/8/layout/orgChart1"/>
    <dgm:cxn modelId="{388FBFA7-4FED-664F-9D98-F664C8E90806}" type="presParOf" srcId="{67ECC525-AE6F-6148-8F67-852149E46EE3}" destId="{0F280E1F-8855-8C47-A479-7DF05A53ED24}" srcOrd="0" destOrd="0" presId="urn:microsoft.com/office/officeart/2005/8/layout/orgChart1"/>
    <dgm:cxn modelId="{009F04E9-5CF1-5148-92AE-88B55203F49C}" type="presParOf" srcId="{67ECC525-AE6F-6148-8F67-852149E46EE3}" destId="{B5DAF40C-622B-5843-8650-B2751EE07D88}" srcOrd="1" destOrd="0" presId="urn:microsoft.com/office/officeart/2005/8/layout/orgChart1"/>
    <dgm:cxn modelId="{7586956F-EC25-8E44-8DC5-2CE5A2E9344F}" type="presParOf" srcId="{35D50CD1-3874-6A48-99CF-8E1FC04C5E15}" destId="{BFB4C2B7-7D11-EA45-95B4-D01DE1CE675D}" srcOrd="1" destOrd="0" presId="urn:microsoft.com/office/officeart/2005/8/layout/orgChart1"/>
    <dgm:cxn modelId="{77817C7D-0BB2-D94B-86FD-D8A7F97BBF7C}" type="presParOf" srcId="{35D50CD1-3874-6A48-99CF-8E1FC04C5E15}" destId="{A89E9CFF-5E2C-3345-82A9-4884F0AB50B3}" srcOrd="2" destOrd="0" presId="urn:microsoft.com/office/officeart/2005/8/layout/orgChart1"/>
    <dgm:cxn modelId="{0D6B8879-0F39-FB4B-A0C8-A342B9AAD834}" type="presParOf" srcId="{051ECC0C-F9EB-4619-993E-326A9C520A8E}" destId="{E02EA8EA-B4A4-4604-8917-60D28527F11B}" srcOrd="2" destOrd="0" presId="urn:microsoft.com/office/officeart/2005/8/layout/orgChart1"/>
    <dgm:cxn modelId="{E2A5B903-B197-9649-878E-343B5292F48A}" type="presParOf" srcId="{37362D21-C7B3-3F40-B677-118CBB6DFC34}" destId="{B40F6853-7D6C-7B44-9B41-31AC169207E7}"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2AFA68-BA4F-FB48-88E2-2281C5BD13AD}">
      <dsp:nvSpPr>
        <dsp:cNvPr id="0" name=""/>
        <dsp:cNvSpPr/>
      </dsp:nvSpPr>
      <dsp:spPr>
        <a:xfrm>
          <a:off x="2563770" y="1051047"/>
          <a:ext cx="2591053" cy="385717"/>
        </a:xfrm>
        <a:custGeom>
          <a:avLst/>
          <a:gdLst/>
          <a:ahLst/>
          <a:cxnLst/>
          <a:rect l="0" t="0" r="0" b="0"/>
          <a:pathLst>
            <a:path>
              <a:moveTo>
                <a:pt x="0" y="0"/>
              </a:moveTo>
              <a:lnTo>
                <a:pt x="0" y="315987"/>
              </a:lnTo>
              <a:lnTo>
                <a:pt x="2591053" y="315987"/>
              </a:lnTo>
              <a:lnTo>
                <a:pt x="2591053" y="3857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B692C44-1222-9E4E-9BF5-D3BDE39913F7}">
      <dsp:nvSpPr>
        <dsp:cNvPr id="0" name=""/>
        <dsp:cNvSpPr/>
      </dsp:nvSpPr>
      <dsp:spPr>
        <a:xfrm>
          <a:off x="2563770" y="1051047"/>
          <a:ext cx="1787496" cy="385717"/>
        </a:xfrm>
        <a:custGeom>
          <a:avLst/>
          <a:gdLst/>
          <a:ahLst/>
          <a:cxnLst/>
          <a:rect l="0" t="0" r="0" b="0"/>
          <a:pathLst>
            <a:path>
              <a:moveTo>
                <a:pt x="0" y="0"/>
              </a:moveTo>
              <a:lnTo>
                <a:pt x="0" y="315987"/>
              </a:lnTo>
              <a:lnTo>
                <a:pt x="1787496" y="315987"/>
              </a:lnTo>
              <a:lnTo>
                <a:pt x="1787496" y="3857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6892B0-ADAA-AF4C-8BE0-33493FE5F165}">
      <dsp:nvSpPr>
        <dsp:cNvPr id="0" name=""/>
        <dsp:cNvSpPr/>
      </dsp:nvSpPr>
      <dsp:spPr>
        <a:xfrm>
          <a:off x="2563770" y="1051047"/>
          <a:ext cx="983939" cy="385717"/>
        </a:xfrm>
        <a:custGeom>
          <a:avLst/>
          <a:gdLst/>
          <a:ahLst/>
          <a:cxnLst/>
          <a:rect l="0" t="0" r="0" b="0"/>
          <a:pathLst>
            <a:path>
              <a:moveTo>
                <a:pt x="0" y="0"/>
              </a:moveTo>
              <a:lnTo>
                <a:pt x="0" y="315987"/>
              </a:lnTo>
              <a:lnTo>
                <a:pt x="983939" y="315987"/>
              </a:lnTo>
              <a:lnTo>
                <a:pt x="983939" y="3857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09743F-67A7-9A42-B4CD-EDEA4F1D2D15}">
      <dsp:nvSpPr>
        <dsp:cNvPr id="0" name=""/>
        <dsp:cNvSpPr/>
      </dsp:nvSpPr>
      <dsp:spPr>
        <a:xfrm>
          <a:off x="2563770" y="1051047"/>
          <a:ext cx="180382" cy="385717"/>
        </a:xfrm>
        <a:custGeom>
          <a:avLst/>
          <a:gdLst/>
          <a:ahLst/>
          <a:cxnLst/>
          <a:rect l="0" t="0" r="0" b="0"/>
          <a:pathLst>
            <a:path>
              <a:moveTo>
                <a:pt x="0" y="0"/>
              </a:moveTo>
              <a:lnTo>
                <a:pt x="0" y="315987"/>
              </a:lnTo>
              <a:lnTo>
                <a:pt x="180382" y="315987"/>
              </a:lnTo>
              <a:lnTo>
                <a:pt x="180382" y="3857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C0331C4-2B9C-C945-8AD9-CDFA9F425343}">
      <dsp:nvSpPr>
        <dsp:cNvPr id="0" name=""/>
        <dsp:cNvSpPr/>
      </dsp:nvSpPr>
      <dsp:spPr>
        <a:xfrm>
          <a:off x="1940595" y="1051047"/>
          <a:ext cx="623175" cy="385717"/>
        </a:xfrm>
        <a:custGeom>
          <a:avLst/>
          <a:gdLst/>
          <a:ahLst/>
          <a:cxnLst/>
          <a:rect l="0" t="0" r="0" b="0"/>
          <a:pathLst>
            <a:path>
              <a:moveTo>
                <a:pt x="623175" y="0"/>
              </a:moveTo>
              <a:lnTo>
                <a:pt x="623175" y="315987"/>
              </a:lnTo>
              <a:lnTo>
                <a:pt x="0" y="315987"/>
              </a:lnTo>
              <a:lnTo>
                <a:pt x="0" y="3857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D9158E-F60F-3346-9C7E-E61539FC5A04}">
      <dsp:nvSpPr>
        <dsp:cNvPr id="0" name=""/>
        <dsp:cNvSpPr/>
      </dsp:nvSpPr>
      <dsp:spPr>
        <a:xfrm>
          <a:off x="1137037" y="1051047"/>
          <a:ext cx="1426732" cy="385717"/>
        </a:xfrm>
        <a:custGeom>
          <a:avLst/>
          <a:gdLst/>
          <a:ahLst/>
          <a:cxnLst/>
          <a:rect l="0" t="0" r="0" b="0"/>
          <a:pathLst>
            <a:path>
              <a:moveTo>
                <a:pt x="1426732" y="0"/>
              </a:moveTo>
              <a:lnTo>
                <a:pt x="1426732" y="315987"/>
              </a:lnTo>
              <a:lnTo>
                <a:pt x="0" y="315987"/>
              </a:lnTo>
              <a:lnTo>
                <a:pt x="0" y="3857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63D9BD-0037-6145-A05A-C59370C66A8A}">
      <dsp:nvSpPr>
        <dsp:cNvPr id="0" name=""/>
        <dsp:cNvSpPr/>
      </dsp:nvSpPr>
      <dsp:spPr>
        <a:xfrm>
          <a:off x="333480" y="1051047"/>
          <a:ext cx="2230289" cy="385717"/>
        </a:xfrm>
        <a:custGeom>
          <a:avLst/>
          <a:gdLst/>
          <a:ahLst/>
          <a:cxnLst/>
          <a:rect l="0" t="0" r="0" b="0"/>
          <a:pathLst>
            <a:path>
              <a:moveTo>
                <a:pt x="2230289" y="0"/>
              </a:moveTo>
              <a:lnTo>
                <a:pt x="2230289" y="315987"/>
              </a:lnTo>
              <a:lnTo>
                <a:pt x="0" y="315987"/>
              </a:lnTo>
              <a:lnTo>
                <a:pt x="0" y="3857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008F7F-E631-8C49-983A-5B5C7ECEDCE3}">
      <dsp:nvSpPr>
        <dsp:cNvPr id="0" name=""/>
        <dsp:cNvSpPr/>
      </dsp:nvSpPr>
      <dsp:spPr>
        <a:xfrm>
          <a:off x="2518050" y="349996"/>
          <a:ext cx="91440" cy="354342"/>
        </a:xfrm>
        <a:custGeom>
          <a:avLst/>
          <a:gdLst/>
          <a:ahLst/>
          <a:cxnLst/>
          <a:rect l="0" t="0" r="0" b="0"/>
          <a:pathLst>
            <a:path>
              <a:moveTo>
                <a:pt x="60628" y="0"/>
              </a:moveTo>
              <a:lnTo>
                <a:pt x="60628" y="284612"/>
              </a:lnTo>
              <a:lnTo>
                <a:pt x="45720" y="284612"/>
              </a:lnTo>
              <a:lnTo>
                <a:pt x="45720" y="35434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E861994-4374-8C47-AE87-5EAAF6B3DA50}">
      <dsp:nvSpPr>
        <dsp:cNvPr id="0" name=""/>
        <dsp:cNvSpPr/>
      </dsp:nvSpPr>
      <dsp:spPr>
        <a:xfrm>
          <a:off x="1835478" y="17947"/>
          <a:ext cx="1486401" cy="3320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Murat Gülsoy (Md.)</a:t>
          </a:r>
        </a:p>
      </dsp:txBody>
      <dsp:txXfrm>
        <a:off x="1835478" y="17947"/>
        <a:ext cx="1486401" cy="332048"/>
      </dsp:txXfrm>
    </dsp:sp>
    <dsp:sp modelId="{3277ACD7-6C9D-49AB-AA58-BACD4C38B626}">
      <dsp:nvSpPr>
        <dsp:cNvPr id="0" name=""/>
        <dsp:cNvSpPr/>
      </dsp:nvSpPr>
      <dsp:spPr>
        <a:xfrm>
          <a:off x="960836" y="704338"/>
          <a:ext cx="3205868" cy="34670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solidFill>
                <a:sysClr val="window" lastClr="FFFFFF"/>
              </a:solidFill>
              <a:latin typeface="Calibri"/>
              <a:ea typeface="+mn-ea"/>
              <a:cs typeface="+mn-cs"/>
            </a:rPr>
            <a:t>Olcay Akyıldız (Md.Yrd.) Ahmet Ersoy (Md.Yrd.)</a:t>
          </a:r>
        </a:p>
      </dsp:txBody>
      <dsp:txXfrm>
        <a:off x="960836" y="704338"/>
        <a:ext cx="3205868" cy="346708"/>
      </dsp:txXfrm>
    </dsp:sp>
    <dsp:sp modelId="{9C33E8BC-1C1D-E348-ACDC-62BF85E81AD2}">
      <dsp:nvSpPr>
        <dsp:cNvPr id="0" name=""/>
        <dsp:cNvSpPr/>
      </dsp:nvSpPr>
      <dsp:spPr>
        <a:xfrm>
          <a:off x="1432" y="1436764"/>
          <a:ext cx="664096" cy="3320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Zeynep Uysal</a:t>
          </a:r>
        </a:p>
      </dsp:txBody>
      <dsp:txXfrm>
        <a:off x="1432" y="1436764"/>
        <a:ext cx="664096" cy="332048"/>
      </dsp:txXfrm>
    </dsp:sp>
    <dsp:sp modelId="{AE865032-51A9-F44A-854D-F462643DC1D0}">
      <dsp:nvSpPr>
        <dsp:cNvPr id="0" name=""/>
        <dsp:cNvSpPr/>
      </dsp:nvSpPr>
      <dsp:spPr>
        <a:xfrm>
          <a:off x="804989" y="1436764"/>
          <a:ext cx="664096" cy="3320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Halim Kara</a:t>
          </a:r>
        </a:p>
      </dsp:txBody>
      <dsp:txXfrm>
        <a:off x="804989" y="1436764"/>
        <a:ext cx="664096" cy="332048"/>
      </dsp:txXfrm>
    </dsp:sp>
    <dsp:sp modelId="{AB1B0E3F-D1C9-B742-9A73-4A4E36FE18F1}">
      <dsp:nvSpPr>
        <dsp:cNvPr id="0" name=""/>
        <dsp:cNvSpPr/>
      </dsp:nvSpPr>
      <dsp:spPr>
        <a:xfrm>
          <a:off x="1608546" y="1436764"/>
          <a:ext cx="664096" cy="3320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Hande Tekdermir</a:t>
          </a:r>
        </a:p>
      </dsp:txBody>
      <dsp:txXfrm>
        <a:off x="1608546" y="1436764"/>
        <a:ext cx="664096" cy="332048"/>
      </dsp:txXfrm>
    </dsp:sp>
    <dsp:sp modelId="{3096515C-3213-FB4A-BCA9-EECE106E3FCF}">
      <dsp:nvSpPr>
        <dsp:cNvPr id="0" name=""/>
        <dsp:cNvSpPr/>
      </dsp:nvSpPr>
      <dsp:spPr>
        <a:xfrm>
          <a:off x="2412104" y="1436764"/>
          <a:ext cx="664096" cy="3320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Veysel Öztürk</a:t>
          </a:r>
        </a:p>
      </dsp:txBody>
      <dsp:txXfrm>
        <a:off x="2412104" y="1436764"/>
        <a:ext cx="664096" cy="332048"/>
      </dsp:txXfrm>
    </dsp:sp>
    <dsp:sp modelId="{94B22FF9-D28B-AA45-9ABB-1EB1673B2F9B}">
      <dsp:nvSpPr>
        <dsp:cNvPr id="0" name=""/>
        <dsp:cNvSpPr/>
      </dsp:nvSpPr>
      <dsp:spPr>
        <a:xfrm>
          <a:off x="3215661" y="1436764"/>
          <a:ext cx="664096" cy="3320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Jonathan Ross</a:t>
          </a:r>
        </a:p>
      </dsp:txBody>
      <dsp:txXfrm>
        <a:off x="3215661" y="1436764"/>
        <a:ext cx="664096" cy="332048"/>
      </dsp:txXfrm>
    </dsp:sp>
    <dsp:sp modelId="{2D79F7AC-EFB0-BA40-9624-48BC9D7618A4}">
      <dsp:nvSpPr>
        <dsp:cNvPr id="0" name=""/>
        <dsp:cNvSpPr/>
      </dsp:nvSpPr>
      <dsp:spPr>
        <a:xfrm>
          <a:off x="4019218" y="1436764"/>
          <a:ext cx="664096" cy="3320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Melih Levi</a:t>
          </a:r>
        </a:p>
      </dsp:txBody>
      <dsp:txXfrm>
        <a:off x="4019218" y="1436764"/>
        <a:ext cx="664096" cy="332048"/>
      </dsp:txXfrm>
    </dsp:sp>
    <dsp:sp modelId="{0F280E1F-8855-8C47-A479-7DF05A53ED24}">
      <dsp:nvSpPr>
        <dsp:cNvPr id="0" name=""/>
        <dsp:cNvSpPr/>
      </dsp:nvSpPr>
      <dsp:spPr>
        <a:xfrm>
          <a:off x="4822775" y="1436764"/>
          <a:ext cx="664096" cy="3320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İpek Hüner Cora</a:t>
          </a:r>
        </a:p>
      </dsp:txBody>
      <dsp:txXfrm>
        <a:off x="4822775" y="1436764"/>
        <a:ext cx="664096" cy="33204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EC22A68-E314-4173-B5CB-8F53EC17A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1208</TotalTime>
  <Pages>7</Pages>
  <Words>1799</Words>
  <Characters>10255</Characters>
  <Application>Microsoft Office Word</Application>
  <DocSecurity>0</DocSecurity>
  <Lines>85</Lines>
  <Paragraphs>24</Paragraphs>
  <ScaleCrop>false</ScaleCrop>
  <HeadingPairs>
    <vt:vector size="2" baseType="variant">
      <vt:variant>
        <vt:lpstr>Konu Başlığı</vt:lpstr>
      </vt:variant>
      <vt:variant>
        <vt:i4>1</vt:i4>
      </vt:variant>
    </vt:vector>
  </HeadingPairs>
  <TitlesOfParts>
    <vt:vector size="1" baseType="lpstr">
      <vt:lpstr>Nazım Hikmet Kültür ve Sanat Uygulama ve Araştırma Merkezi</vt:lpstr>
    </vt:vector>
  </TitlesOfParts>
  <Company/>
  <LinksUpToDate>false</LinksUpToDate>
  <CharactersWithSpaces>12030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Nazım Hikmet Kültür ve Sanat Uygulama ve Araştırma Merkezi</dc:title>
  <dc:subject>2021</dc:subject>
  <dc:creator>Gülşen Mutlu</dc:creator>
  <cp:lastModifiedBy>user</cp:lastModifiedBy>
  <cp:revision>323</cp:revision>
  <dcterms:created xsi:type="dcterms:W3CDTF">2017-01-30T06:56:00Z</dcterms:created>
  <dcterms:modified xsi:type="dcterms:W3CDTF">2021-12-29T10:42:00Z</dcterms:modified>
</cp:coreProperties>
</file>