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C3782F" w:rsidP="00EF01C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F01C4">
                      <w:rPr>
                        <w:color w:val="548DD4" w:themeColor="text2" w:themeTint="99"/>
                        <w:sz w:val="96"/>
                        <w:szCs w:val="96"/>
                      </w:rPr>
                      <w:t>Nazım Hikmet Kültür ve Sanat</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C3782F" w:rsidP="00104F30">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104F30">
                      <w:rPr>
                        <w:b/>
                        <w:sz w:val="96"/>
                        <w:szCs w:val="96"/>
                      </w:rPr>
                      <w:t>20</w:t>
                    </w:r>
                  </w:sdtContent>
                </w:sdt>
              </w:p>
            </w:tc>
          </w:tr>
          <w:tr w:rsidR="00D9381D" w:rsidRPr="00D6527A">
            <w:trPr>
              <w:trHeight w:val="1152"/>
            </w:trPr>
            <w:tc>
              <w:tcPr>
                <w:tcW w:w="0" w:type="auto"/>
                <w:vAlign w:val="bottom"/>
              </w:tcPr>
              <w:p w:rsidR="00D9381D" w:rsidRPr="00D6527A" w:rsidRDefault="00C3782F"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1DA4226A" wp14:editId="3CC8FB00">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551F536" wp14:editId="3438D3A9">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031CD955" wp14:editId="04CA4AAE">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187EEC" w:rsidRDefault="00187EE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187EEC" w:rsidRDefault="00187EE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5F9F9C8D" wp14:editId="0945A58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FED090F" wp14:editId="5381616F">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306525">
      <w:pPr>
        <w:spacing w:after="0" w:line="300" w:lineRule="exact"/>
        <w:rPr>
          <w:rFonts w:asciiTheme="majorHAnsi" w:eastAsia="Calibri" w:hAnsiTheme="majorHAnsi" w:cs="InterstateLight"/>
          <w:lang w:val="de-DE"/>
        </w:rPr>
      </w:pPr>
    </w:p>
    <w:p w:rsidR="00E17ECD" w:rsidRDefault="00EF01C4" w:rsidP="00104F30">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104F30" w:rsidRPr="00104F30">
        <w:rPr>
          <w:rFonts w:asciiTheme="majorHAnsi" w:eastAsia="Calibri" w:hAnsiTheme="majorHAnsi" w:cs="InterstateLight"/>
          <w:lang w:val="de-DE"/>
        </w:rPr>
        <w:t xml:space="preserve">Nâzım Hikmet Kültür ve Sanat Araştırma Merkezi, Nâzım Hikmet’in anısını yaşatmak, arşivini ve bilgi-belge merkezini oluşturmak, eserlerini ve çok yönlü kimliğini kamusal alana açmak ve şairin Türkiye’de edebiyata, sanat ve kültür politikalarına yaptığı katkıları çok boyutlu bir biçimde değerlendirmek amacıyla kurulmuştur. Merkezin bir diğer önemli misyonu da Türkiye’nin kültür ve sanat birikimi hakkında </w:t>
      </w:r>
      <w:proofErr w:type="spellStart"/>
      <w:r w:rsidR="00104F30" w:rsidRPr="00104F30">
        <w:rPr>
          <w:rFonts w:asciiTheme="majorHAnsi" w:eastAsia="Calibri" w:hAnsiTheme="majorHAnsi" w:cs="InterstateLight"/>
          <w:lang w:val="de-DE"/>
        </w:rPr>
        <w:t>yapılacak</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özgün</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çalışmaları</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desteklemektir</w:t>
      </w:r>
      <w:proofErr w:type="spellEnd"/>
      <w:r w:rsidR="00104F30" w:rsidRPr="00104F30">
        <w:rPr>
          <w:rFonts w:asciiTheme="majorHAnsi" w:eastAsia="Calibri" w:hAnsiTheme="majorHAnsi" w:cs="InterstateLight"/>
          <w:lang w:val="de-DE"/>
        </w:rPr>
        <w:t>.</w:t>
      </w:r>
    </w:p>
    <w:p w:rsidR="00220BAD" w:rsidRDefault="00522364" w:rsidP="00306525">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A430CE" w:rsidRPr="00A430CE" w:rsidRDefault="00A430CE" w:rsidP="00306525">
      <w:pPr>
        <w:spacing w:after="0" w:line="300" w:lineRule="exact"/>
        <w:rPr>
          <w:rFonts w:ascii="Cambria" w:eastAsia="Calibri" w:hAnsi="Cambria" w:cs="Times New Roman"/>
          <w:b/>
          <w:color w:val="365F91" w:themeColor="accent1" w:themeShade="BF"/>
          <w:sz w:val="28"/>
          <w:szCs w:val="28"/>
          <w:lang w:eastAsia="tr-TR"/>
        </w:rPr>
      </w:pPr>
    </w:p>
    <w:p w:rsidR="00A430CE" w:rsidRPr="00104F30" w:rsidRDefault="003C0C61" w:rsidP="0030652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Merkezin</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hedefleri</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arasında</w:t>
      </w:r>
      <w:proofErr w:type="spellEnd"/>
      <w:r w:rsidR="00104F30" w:rsidRPr="00104F30">
        <w:rPr>
          <w:rFonts w:asciiTheme="majorHAnsi" w:eastAsia="Calibri" w:hAnsiTheme="majorHAnsi" w:cs="InterstateLight"/>
          <w:lang w:val="de-DE"/>
        </w:rPr>
        <w:t xml:space="preserve"> </w:t>
      </w:r>
      <w:proofErr w:type="spellStart"/>
      <w:r w:rsidR="00104F30" w:rsidRPr="00104F30">
        <w:rPr>
          <w:rFonts w:asciiTheme="majorHAnsi" w:eastAsia="Calibri" w:hAnsiTheme="majorHAnsi" w:cs="InterstateLight"/>
          <w:lang w:val="de-DE"/>
        </w:rPr>
        <w:t>edebiyat</w:t>
      </w:r>
      <w:proofErr w:type="spellEnd"/>
      <w:r w:rsidR="00104F30" w:rsidRPr="00104F30">
        <w:rPr>
          <w:rFonts w:asciiTheme="majorHAnsi" w:eastAsia="Calibri" w:hAnsiTheme="majorHAnsi" w:cs="InterstateLight"/>
          <w:lang w:val="de-DE"/>
        </w:rPr>
        <w:t>, yakın tarih, toplumbilim alanlarında araştırma projeleri yürütmek, konferanslar, atölyeler ve eğitim programları düzenlemek bulunmaktadır</w:t>
      </w:r>
    </w:p>
    <w:p w:rsidR="00104F30"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A430CE">
        <w:rPr>
          <w:rFonts w:ascii="Cambria" w:eastAsia="Calibri" w:hAnsi="Cambria" w:cs="Times New Roman"/>
          <w:b/>
          <w:color w:val="365F91" w:themeColor="accent1" w:themeShade="BF"/>
          <w:sz w:val="28"/>
          <w:szCs w:val="28"/>
          <w:lang w:eastAsia="tr-TR"/>
        </w:rPr>
        <w:t>MERKEZİN TEMEL POLİTİKA VE ÖNCELİKLERİ</w:t>
      </w:r>
    </w:p>
    <w:p w:rsidR="00104F30" w:rsidRPr="00A430CE" w:rsidRDefault="00104F30" w:rsidP="00306525">
      <w:pPr>
        <w:spacing w:after="0" w:line="300" w:lineRule="exact"/>
        <w:rPr>
          <w:rFonts w:ascii="Cambria" w:eastAsia="Calibri" w:hAnsi="Cambria" w:cs="Times New Roman"/>
          <w:b/>
          <w:color w:val="365F91" w:themeColor="accent1" w:themeShade="BF"/>
          <w:sz w:val="28"/>
          <w:szCs w:val="28"/>
          <w:lang w:eastAsia="tr-TR"/>
        </w:rPr>
      </w:pPr>
    </w:p>
    <w:p w:rsidR="00A430CE" w:rsidRDefault="00A430CE" w:rsidP="00306525">
      <w:pPr>
        <w:spacing w:after="0" w:line="300" w:lineRule="exact"/>
        <w:rPr>
          <w:rFonts w:ascii="Trebuchet MS" w:hAnsi="Trebuchet MS"/>
          <w:b/>
          <w:sz w:val="20"/>
          <w:szCs w:val="20"/>
        </w:rPr>
      </w:pPr>
      <w:r>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Arşiv</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ve</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sözlü</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tarih</w:t>
      </w:r>
      <w:proofErr w:type="spellEnd"/>
      <w:r w:rsidRPr="00A430CE">
        <w:rPr>
          <w:rFonts w:asciiTheme="majorHAnsi" w:eastAsia="Calibri" w:hAnsiTheme="majorHAnsi" w:cs="InterstateLight"/>
          <w:lang w:val="de-DE"/>
        </w:rPr>
        <w:t xml:space="preserve"> çalışmaları </w:t>
      </w:r>
      <w:proofErr w:type="spellStart"/>
      <w:r w:rsidRPr="00A430CE">
        <w:rPr>
          <w:rFonts w:asciiTheme="majorHAnsi" w:eastAsia="Calibri" w:hAnsiTheme="majorHAnsi" w:cs="InterstateLight"/>
          <w:lang w:val="de-DE"/>
        </w:rPr>
        <w:t>yürütmek</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eğitim</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programları</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ve</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ücretsiz</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etkinlikler</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düzenlemek</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sosyal</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ve</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beşeri</w:t>
      </w:r>
      <w:proofErr w:type="spellEnd"/>
      <w:r w:rsidRPr="00A430CE">
        <w:rPr>
          <w:rFonts w:asciiTheme="majorHAnsi" w:eastAsia="Calibri" w:hAnsiTheme="majorHAnsi" w:cs="InterstateLight"/>
          <w:lang w:val="de-DE"/>
        </w:rPr>
        <w:t xml:space="preserve"> </w:t>
      </w:r>
      <w:proofErr w:type="spellStart"/>
      <w:r w:rsidRPr="00A430CE">
        <w:rPr>
          <w:rFonts w:asciiTheme="majorHAnsi" w:eastAsia="Calibri" w:hAnsiTheme="majorHAnsi" w:cs="InterstateLight"/>
          <w:lang w:val="de-DE"/>
        </w:rPr>
        <w:t>bilimler</w:t>
      </w:r>
      <w:proofErr w:type="spellEnd"/>
      <w:r w:rsidRPr="00A430CE">
        <w:rPr>
          <w:rFonts w:asciiTheme="majorHAnsi" w:eastAsia="Calibri" w:hAnsiTheme="majorHAnsi" w:cs="InterstateLight"/>
          <w:lang w:val="de-DE"/>
        </w:rPr>
        <w:t xml:space="preserve"> alanlarında yenilikçi çalışmaları teşvik etmek</w:t>
      </w:r>
      <w:r>
        <w:rPr>
          <w:rFonts w:ascii="Trebuchet MS" w:hAnsi="Trebuchet MS"/>
          <w:b/>
          <w:sz w:val="20"/>
          <w:szCs w:val="20"/>
        </w:rPr>
        <w:t>.</w:t>
      </w:r>
    </w:p>
    <w:p w:rsidR="00306525" w:rsidRDefault="00306525" w:rsidP="00306525">
      <w:pPr>
        <w:spacing w:after="0" w:line="300" w:lineRule="exact"/>
        <w:rPr>
          <w:rFonts w:ascii="Trebuchet MS" w:hAnsi="Trebuchet MS"/>
          <w:b/>
          <w:sz w:val="20"/>
          <w:szCs w:val="20"/>
        </w:rPr>
      </w:pPr>
    </w:p>
    <w:p w:rsidR="00641613" w:rsidRDefault="00641613" w:rsidP="0030652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641613">
        <w:rPr>
          <w:rFonts w:ascii="Cambria" w:eastAsia="Calibri" w:hAnsi="Cambria" w:cs="Times New Roman"/>
          <w:b/>
          <w:color w:val="365F91" w:themeColor="accent1" w:themeShade="BF"/>
          <w:sz w:val="28"/>
          <w:szCs w:val="28"/>
          <w:lang w:eastAsia="tr-TR"/>
        </w:rPr>
        <w:t>MERKEZDE YETKİ, GÖREV VE SORUMLULUKLAR</w:t>
      </w:r>
    </w:p>
    <w:p w:rsidR="00306525" w:rsidRDefault="00306525" w:rsidP="00736157">
      <w:pPr>
        <w:spacing w:after="0" w:line="280" w:lineRule="exact"/>
        <w:rPr>
          <w:rFonts w:ascii="Cambria" w:eastAsia="Calibri" w:hAnsi="Cambria" w:cs="Times New Roman"/>
          <w:b/>
          <w:color w:val="365F91" w:themeColor="accent1" w:themeShade="BF"/>
          <w:sz w:val="28"/>
          <w:szCs w:val="28"/>
          <w:lang w:eastAsia="tr-TR"/>
        </w:rPr>
      </w:pPr>
    </w:p>
    <w:p w:rsidR="00641613" w:rsidRPr="00641613" w:rsidRDefault="00641613" w:rsidP="00736157">
      <w:pPr>
        <w:spacing w:after="0" w:line="280" w:lineRule="exact"/>
        <w:rPr>
          <w:rFonts w:asciiTheme="majorHAnsi" w:eastAsia="Calibri" w:hAnsiTheme="majorHAnsi" w:cs="InterstateLight"/>
          <w:b/>
          <w:lang w:val="de-DE"/>
        </w:rPr>
      </w:pPr>
      <w:r>
        <w:rPr>
          <w:rFonts w:asciiTheme="majorHAnsi" w:eastAsia="Calibri" w:hAnsiTheme="majorHAnsi" w:cs="InterstateLight"/>
          <w:b/>
          <w:lang w:val="de-DE"/>
        </w:rPr>
        <w:t>a)</w:t>
      </w:r>
      <w:proofErr w:type="spellStart"/>
      <w:r w:rsidRPr="00641613">
        <w:rPr>
          <w:rFonts w:asciiTheme="majorHAnsi" w:eastAsia="Calibri" w:hAnsiTheme="majorHAnsi" w:cs="InterstateLight"/>
          <w:b/>
          <w:lang w:val="de-DE"/>
        </w:rPr>
        <w:t>Örgüt</w:t>
      </w:r>
      <w:proofErr w:type="spellEnd"/>
      <w:r w:rsidRPr="00641613">
        <w:rPr>
          <w:rFonts w:asciiTheme="majorHAnsi" w:eastAsia="Calibri" w:hAnsiTheme="majorHAnsi" w:cs="InterstateLight"/>
          <w:b/>
          <w:lang w:val="de-DE"/>
        </w:rPr>
        <w:t xml:space="preserve"> </w:t>
      </w:r>
      <w:proofErr w:type="spellStart"/>
      <w:r w:rsidRPr="00641613">
        <w:rPr>
          <w:rFonts w:asciiTheme="majorHAnsi" w:eastAsia="Calibri" w:hAnsiTheme="majorHAnsi" w:cs="InterstateLight"/>
          <w:b/>
          <w:lang w:val="de-DE"/>
        </w:rPr>
        <w:t>Yapısı</w:t>
      </w:r>
      <w:proofErr w:type="spellEnd"/>
    </w:p>
    <w:p w:rsidR="00641613" w:rsidRPr="00641613" w:rsidRDefault="00641613" w:rsidP="00736157">
      <w:pPr>
        <w:spacing w:after="0" w:line="280" w:lineRule="exact"/>
        <w:rPr>
          <w:rFonts w:asciiTheme="majorHAnsi" w:eastAsia="Calibri" w:hAnsiTheme="majorHAnsi" w:cs="InterstateLight"/>
          <w:lang w:val="de-DE"/>
        </w:rPr>
      </w:pPr>
    </w:p>
    <w:p w:rsidR="00641613" w:rsidRPr="00641613" w:rsidRDefault="00641613" w:rsidP="00736157">
      <w:pPr>
        <w:spacing w:after="0" w:line="280" w:lineRule="exact"/>
        <w:rPr>
          <w:rFonts w:asciiTheme="majorHAnsi" w:eastAsia="Calibri" w:hAnsiTheme="majorHAnsi" w:cs="InterstateLight"/>
          <w:lang w:val="de-DE"/>
        </w:rPr>
      </w:pPr>
      <w:proofErr w:type="spellStart"/>
      <w:r w:rsidRPr="00641613">
        <w:rPr>
          <w:rFonts w:asciiTheme="majorHAnsi" w:eastAsia="Calibri" w:hAnsiTheme="majorHAnsi" w:cs="InterstateLight"/>
          <w:lang w:val="de-DE"/>
        </w:rPr>
        <w:t>Merkez</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Müdürü</w:t>
      </w:r>
      <w:proofErr w:type="spellEnd"/>
      <w:r w:rsidRPr="00641613">
        <w:rPr>
          <w:rFonts w:asciiTheme="majorHAnsi" w:eastAsia="Calibri" w:hAnsiTheme="majorHAnsi" w:cs="InterstateLight"/>
          <w:lang w:val="de-DE"/>
        </w:rPr>
        <w:t xml:space="preserve">: Murat </w:t>
      </w:r>
      <w:proofErr w:type="spellStart"/>
      <w:r w:rsidRPr="00641613">
        <w:rPr>
          <w:rFonts w:asciiTheme="majorHAnsi" w:eastAsia="Calibri" w:hAnsiTheme="majorHAnsi" w:cs="InterstateLight"/>
          <w:lang w:val="de-DE"/>
        </w:rPr>
        <w:t>Gülsoy</w:t>
      </w:r>
      <w:proofErr w:type="spellEnd"/>
    </w:p>
    <w:p w:rsidR="00641613" w:rsidRPr="00641613" w:rsidRDefault="00641613" w:rsidP="00736157">
      <w:pPr>
        <w:spacing w:after="0" w:line="280" w:lineRule="exact"/>
        <w:rPr>
          <w:rFonts w:asciiTheme="majorHAnsi" w:eastAsia="Calibri" w:hAnsiTheme="majorHAnsi" w:cs="InterstateLight"/>
          <w:lang w:val="de-DE"/>
        </w:rPr>
      </w:pPr>
      <w:proofErr w:type="spellStart"/>
      <w:r w:rsidRPr="00641613">
        <w:rPr>
          <w:rFonts w:asciiTheme="majorHAnsi" w:eastAsia="Calibri" w:hAnsiTheme="majorHAnsi" w:cs="InterstateLight"/>
          <w:lang w:val="de-DE"/>
        </w:rPr>
        <w:t>Merkez</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Müdür</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Yardımcıları</w:t>
      </w:r>
      <w:proofErr w:type="spellEnd"/>
      <w:r w:rsidRPr="00641613">
        <w:rPr>
          <w:rFonts w:asciiTheme="majorHAnsi" w:eastAsia="Calibri" w:hAnsiTheme="majorHAnsi" w:cs="InterstateLight"/>
          <w:lang w:val="de-DE"/>
        </w:rPr>
        <w:t>: Zeynep Uysal</w:t>
      </w:r>
    </w:p>
    <w:p w:rsidR="00641613" w:rsidRPr="00641613" w:rsidRDefault="00641613" w:rsidP="00736157">
      <w:pPr>
        <w:spacing w:after="0" w:line="280" w:lineRule="exact"/>
        <w:rPr>
          <w:rFonts w:asciiTheme="majorHAnsi" w:eastAsia="Calibri" w:hAnsiTheme="majorHAnsi" w:cs="InterstateLight"/>
          <w:lang w:val="de-DE"/>
        </w:rPr>
      </w:pPr>
      <w:proofErr w:type="spellStart"/>
      <w:r w:rsidRPr="00641613">
        <w:rPr>
          <w:rFonts w:asciiTheme="majorHAnsi" w:eastAsia="Calibri" w:hAnsiTheme="majorHAnsi" w:cs="InterstateLight"/>
          <w:lang w:val="de-DE"/>
        </w:rPr>
        <w:t>Merkez</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Koordinatörü</w:t>
      </w:r>
      <w:proofErr w:type="spellEnd"/>
      <w:r w:rsidRPr="00641613">
        <w:rPr>
          <w:rFonts w:asciiTheme="majorHAnsi" w:eastAsia="Calibri" w:hAnsiTheme="majorHAnsi" w:cs="InterstateLight"/>
          <w:lang w:val="de-DE"/>
        </w:rPr>
        <w:t>: Buket Okucu Özbay</w:t>
      </w:r>
    </w:p>
    <w:p w:rsidR="00641613" w:rsidRPr="00641613" w:rsidRDefault="00641613" w:rsidP="00736157">
      <w:pPr>
        <w:spacing w:after="0" w:line="280" w:lineRule="exact"/>
        <w:rPr>
          <w:rFonts w:asciiTheme="majorHAnsi" w:eastAsia="Calibri" w:hAnsiTheme="majorHAnsi" w:cs="InterstateLight"/>
          <w:lang w:val="de-DE"/>
        </w:rPr>
      </w:pPr>
      <w:proofErr w:type="spellStart"/>
      <w:r w:rsidRPr="00641613">
        <w:rPr>
          <w:rFonts w:asciiTheme="majorHAnsi" w:eastAsia="Calibri" w:hAnsiTheme="majorHAnsi" w:cs="InterstateLight"/>
          <w:lang w:val="de-DE"/>
        </w:rPr>
        <w:t>Yönetim</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Kurulu</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Üyeleri</w:t>
      </w:r>
      <w:proofErr w:type="spellEnd"/>
      <w:r w:rsidRPr="00641613">
        <w:rPr>
          <w:rFonts w:asciiTheme="majorHAnsi" w:eastAsia="Calibri" w:hAnsiTheme="majorHAnsi" w:cs="InterstateLight"/>
          <w:lang w:val="de-DE"/>
        </w:rPr>
        <w:t xml:space="preserve">: Murat Gülsoy, Zeynep Uysal, Olcay Akyıldız, Halim Kara, Aylin </w:t>
      </w:r>
      <w:proofErr w:type="spellStart"/>
      <w:r w:rsidRPr="00641613">
        <w:rPr>
          <w:rFonts w:asciiTheme="majorHAnsi" w:eastAsia="Calibri" w:hAnsiTheme="majorHAnsi" w:cs="InterstateLight"/>
          <w:lang w:val="de-DE"/>
        </w:rPr>
        <w:t>Alkaç</w:t>
      </w:r>
      <w:proofErr w:type="spellEnd"/>
      <w:r w:rsidRPr="00641613">
        <w:rPr>
          <w:rFonts w:asciiTheme="majorHAnsi" w:eastAsia="Calibri" w:hAnsiTheme="majorHAnsi" w:cs="InterstateLight"/>
          <w:lang w:val="de-DE"/>
        </w:rPr>
        <w:t xml:space="preserve">, Cengiz </w:t>
      </w:r>
      <w:proofErr w:type="spellStart"/>
      <w:r w:rsidRPr="00641613">
        <w:rPr>
          <w:rFonts w:asciiTheme="majorHAnsi" w:eastAsia="Calibri" w:hAnsiTheme="majorHAnsi" w:cs="InterstateLight"/>
          <w:lang w:val="de-DE"/>
        </w:rPr>
        <w:t>Kırlı</w:t>
      </w:r>
      <w:proofErr w:type="spellEnd"/>
      <w:r w:rsidRPr="00641613">
        <w:rPr>
          <w:rFonts w:asciiTheme="majorHAnsi" w:eastAsia="Calibri" w:hAnsiTheme="majorHAnsi" w:cs="InterstateLight"/>
          <w:lang w:val="de-DE"/>
        </w:rPr>
        <w:t xml:space="preserve">, Zafer </w:t>
      </w:r>
      <w:proofErr w:type="spellStart"/>
      <w:r w:rsidRPr="00641613">
        <w:rPr>
          <w:rFonts w:asciiTheme="majorHAnsi" w:eastAsia="Calibri" w:hAnsiTheme="majorHAnsi" w:cs="InterstateLight"/>
          <w:lang w:val="de-DE"/>
        </w:rPr>
        <w:t>Yenal</w:t>
      </w:r>
      <w:proofErr w:type="spellEnd"/>
      <w:r w:rsidRPr="00641613">
        <w:rPr>
          <w:rFonts w:asciiTheme="majorHAnsi" w:eastAsia="Calibri" w:hAnsiTheme="majorHAnsi" w:cs="InterstateLight"/>
          <w:lang w:val="de-DE"/>
        </w:rPr>
        <w:t>, Jonathan Ross, Ahmet Ersoy</w:t>
      </w:r>
    </w:p>
    <w:p w:rsidR="00641613" w:rsidRPr="00641613" w:rsidRDefault="00641613" w:rsidP="00736157">
      <w:pPr>
        <w:spacing w:after="0" w:line="280" w:lineRule="exact"/>
        <w:rPr>
          <w:rFonts w:asciiTheme="majorHAnsi" w:eastAsia="Calibri" w:hAnsiTheme="majorHAnsi" w:cs="InterstateLight"/>
          <w:lang w:val="de-DE"/>
        </w:rPr>
      </w:pPr>
      <w:proofErr w:type="spellStart"/>
      <w:r w:rsidRPr="00641613">
        <w:rPr>
          <w:rFonts w:asciiTheme="majorHAnsi" w:eastAsia="Calibri" w:hAnsiTheme="majorHAnsi" w:cs="InterstateLight"/>
          <w:lang w:val="de-DE"/>
        </w:rPr>
        <w:t>Danışma</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Kurulu</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Üyeleri</w:t>
      </w:r>
      <w:proofErr w:type="spellEnd"/>
      <w:r w:rsidRPr="00641613">
        <w:rPr>
          <w:rFonts w:asciiTheme="majorHAnsi" w:eastAsia="Calibri" w:hAnsiTheme="majorHAnsi" w:cs="InterstateLight"/>
          <w:lang w:val="de-DE"/>
        </w:rPr>
        <w:t xml:space="preserve">:  Olcay Akyıldız, Oğuz Baykara, Ahmet Ersoy, Nüket Esen, Murat Gülsoy, Halim Kara, Asım </w:t>
      </w:r>
      <w:proofErr w:type="spellStart"/>
      <w:r w:rsidRPr="00641613">
        <w:rPr>
          <w:rFonts w:asciiTheme="majorHAnsi" w:eastAsia="Calibri" w:hAnsiTheme="majorHAnsi" w:cs="InterstateLight"/>
          <w:lang w:val="de-DE"/>
        </w:rPr>
        <w:t>Karaömerlioğlu</w:t>
      </w:r>
      <w:proofErr w:type="spellEnd"/>
      <w:r w:rsidRPr="00641613">
        <w:rPr>
          <w:rFonts w:asciiTheme="majorHAnsi" w:eastAsia="Calibri" w:hAnsiTheme="majorHAnsi" w:cs="InterstateLight"/>
          <w:lang w:val="de-DE"/>
        </w:rPr>
        <w:t xml:space="preserve">, Cengiz </w:t>
      </w:r>
      <w:proofErr w:type="spellStart"/>
      <w:r w:rsidRPr="00641613">
        <w:rPr>
          <w:rFonts w:asciiTheme="majorHAnsi" w:eastAsia="Calibri" w:hAnsiTheme="majorHAnsi" w:cs="InterstateLight"/>
          <w:lang w:val="de-DE"/>
        </w:rPr>
        <w:t>Kırlı</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Biray</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Kolluoğlu</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Duygu</w:t>
      </w:r>
      <w:proofErr w:type="spellEnd"/>
      <w:r w:rsidRPr="00641613">
        <w:rPr>
          <w:rFonts w:asciiTheme="majorHAnsi" w:eastAsia="Calibri" w:hAnsiTheme="majorHAnsi" w:cs="InterstateLight"/>
          <w:lang w:val="de-DE"/>
        </w:rPr>
        <w:t xml:space="preserve"> Köksal, Erol Köroğlu, Gün </w:t>
      </w:r>
      <w:proofErr w:type="spellStart"/>
      <w:r w:rsidRPr="00641613">
        <w:rPr>
          <w:rFonts w:asciiTheme="majorHAnsi" w:eastAsia="Calibri" w:hAnsiTheme="majorHAnsi" w:cs="InterstateLight"/>
          <w:lang w:val="de-DE"/>
        </w:rPr>
        <w:t>Kut</w:t>
      </w:r>
      <w:proofErr w:type="spellEnd"/>
      <w:r w:rsidRPr="00641613">
        <w:rPr>
          <w:rFonts w:asciiTheme="majorHAnsi" w:eastAsia="Calibri" w:hAnsiTheme="majorHAnsi" w:cs="InterstateLight"/>
          <w:lang w:val="de-DE"/>
        </w:rPr>
        <w:t xml:space="preserve">, Aylin </w:t>
      </w:r>
      <w:proofErr w:type="spellStart"/>
      <w:r w:rsidRPr="00641613">
        <w:rPr>
          <w:rFonts w:asciiTheme="majorHAnsi" w:eastAsia="Calibri" w:hAnsiTheme="majorHAnsi" w:cs="InterstateLight"/>
          <w:lang w:val="de-DE"/>
        </w:rPr>
        <w:t>Alkaç</w:t>
      </w:r>
      <w:proofErr w:type="spellEnd"/>
      <w:r w:rsidRPr="00641613">
        <w:rPr>
          <w:rFonts w:asciiTheme="majorHAnsi" w:eastAsia="Calibri" w:hAnsiTheme="majorHAnsi" w:cs="InterstateLight"/>
          <w:lang w:val="de-DE"/>
        </w:rPr>
        <w:t xml:space="preserve">, Nadir Özbek, Veysel Öztürk, Arzu </w:t>
      </w:r>
      <w:proofErr w:type="spellStart"/>
      <w:r w:rsidRPr="00641613">
        <w:rPr>
          <w:rFonts w:asciiTheme="majorHAnsi" w:eastAsia="Calibri" w:hAnsiTheme="majorHAnsi" w:cs="InterstateLight"/>
          <w:lang w:val="de-DE"/>
        </w:rPr>
        <w:t>Öztürkmen</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Şevket</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Pamuk</w:t>
      </w:r>
      <w:proofErr w:type="spellEnd"/>
      <w:r w:rsidRPr="00641613">
        <w:rPr>
          <w:rFonts w:asciiTheme="majorHAnsi" w:eastAsia="Calibri" w:hAnsiTheme="majorHAnsi" w:cs="InterstateLight"/>
          <w:lang w:val="de-DE"/>
        </w:rPr>
        <w:t xml:space="preserve">, Jonathan Ross, Betül </w:t>
      </w:r>
      <w:proofErr w:type="spellStart"/>
      <w:r w:rsidRPr="00641613">
        <w:rPr>
          <w:rFonts w:asciiTheme="majorHAnsi" w:eastAsia="Calibri" w:hAnsiTheme="majorHAnsi" w:cs="InterstateLight"/>
          <w:lang w:val="de-DE"/>
        </w:rPr>
        <w:t>Tanbay</w:t>
      </w:r>
      <w:proofErr w:type="spellEnd"/>
      <w:r w:rsidRPr="00641613">
        <w:rPr>
          <w:rFonts w:asciiTheme="majorHAnsi" w:eastAsia="Calibri" w:hAnsiTheme="majorHAnsi" w:cs="InterstateLight"/>
          <w:lang w:val="de-DE"/>
        </w:rPr>
        <w:t>, Hande Tekdemir, Yücel Terzibaşoğlu, Zafer Toprak, Zeynep Uysal, Zafer Yenal</w:t>
      </w:r>
    </w:p>
    <w:p w:rsidR="00641613" w:rsidRDefault="00641613" w:rsidP="00736157">
      <w:pPr>
        <w:spacing w:after="0" w:line="280" w:lineRule="exact"/>
        <w:rPr>
          <w:rFonts w:asciiTheme="majorHAnsi" w:eastAsia="Calibri" w:hAnsiTheme="majorHAnsi" w:cs="InterstateLight"/>
          <w:lang w:val="de-DE"/>
        </w:rPr>
      </w:pPr>
      <w:proofErr w:type="spellStart"/>
      <w:r w:rsidRPr="00641613">
        <w:rPr>
          <w:rFonts w:asciiTheme="majorHAnsi" w:eastAsia="Calibri" w:hAnsiTheme="majorHAnsi" w:cs="InterstateLight"/>
          <w:lang w:val="de-DE"/>
        </w:rPr>
        <w:t>Dış</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Danışma</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Kurulu</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Üyeleri</w:t>
      </w:r>
      <w:proofErr w:type="spellEnd"/>
      <w:r w:rsidRPr="00641613">
        <w:rPr>
          <w:rFonts w:asciiTheme="majorHAnsi" w:eastAsia="Calibri" w:hAnsiTheme="majorHAnsi" w:cs="InterstateLight"/>
          <w:lang w:val="de-DE"/>
        </w:rPr>
        <w:t xml:space="preserve">: Murat Germen, </w:t>
      </w:r>
      <w:proofErr w:type="spellStart"/>
      <w:r w:rsidRPr="00641613">
        <w:rPr>
          <w:rFonts w:asciiTheme="majorHAnsi" w:eastAsia="Calibri" w:hAnsiTheme="majorHAnsi" w:cs="InterstateLight"/>
          <w:lang w:val="de-DE"/>
        </w:rPr>
        <w:t>Göksenin</w:t>
      </w:r>
      <w:proofErr w:type="spellEnd"/>
      <w:r w:rsidRPr="00641613">
        <w:rPr>
          <w:rFonts w:asciiTheme="majorHAnsi" w:eastAsia="Calibri" w:hAnsiTheme="majorHAnsi" w:cs="InterstateLight"/>
          <w:lang w:val="de-DE"/>
        </w:rPr>
        <w:t xml:space="preserve"> Göksel, Tülay </w:t>
      </w:r>
      <w:proofErr w:type="spellStart"/>
      <w:r w:rsidRPr="00641613">
        <w:rPr>
          <w:rFonts w:asciiTheme="majorHAnsi" w:eastAsia="Calibri" w:hAnsiTheme="majorHAnsi" w:cs="InterstateLight"/>
          <w:lang w:val="de-DE"/>
        </w:rPr>
        <w:t>Güngen</w:t>
      </w:r>
      <w:proofErr w:type="spellEnd"/>
      <w:r w:rsidRPr="00641613">
        <w:rPr>
          <w:rFonts w:asciiTheme="majorHAnsi" w:eastAsia="Calibri" w:hAnsiTheme="majorHAnsi" w:cs="InterstateLight"/>
          <w:lang w:val="de-DE"/>
        </w:rPr>
        <w:t xml:space="preserve">, Meltem </w:t>
      </w:r>
      <w:proofErr w:type="spellStart"/>
      <w:r w:rsidRPr="00641613">
        <w:rPr>
          <w:rFonts w:asciiTheme="majorHAnsi" w:eastAsia="Calibri" w:hAnsiTheme="majorHAnsi" w:cs="InterstateLight"/>
          <w:lang w:val="de-DE"/>
        </w:rPr>
        <w:t>Gürle</w:t>
      </w:r>
      <w:proofErr w:type="spellEnd"/>
      <w:r w:rsidRPr="00641613">
        <w:rPr>
          <w:rFonts w:asciiTheme="majorHAnsi" w:eastAsia="Calibri" w:hAnsiTheme="majorHAnsi" w:cs="InterstateLight"/>
          <w:lang w:val="de-DE"/>
        </w:rPr>
        <w:t xml:space="preserve">, Doğan Hızlan, Erkan Irmak, Handan İnci, Can Dündar, Ergun </w:t>
      </w:r>
      <w:proofErr w:type="spellStart"/>
      <w:r w:rsidRPr="00641613">
        <w:rPr>
          <w:rFonts w:asciiTheme="majorHAnsi" w:eastAsia="Calibri" w:hAnsiTheme="majorHAnsi" w:cs="InterstateLight"/>
          <w:lang w:val="de-DE"/>
        </w:rPr>
        <w:t>Kocabıyık</w:t>
      </w:r>
      <w:proofErr w:type="spellEnd"/>
      <w:r w:rsidRPr="00641613">
        <w:rPr>
          <w:rFonts w:asciiTheme="majorHAnsi" w:eastAsia="Calibri" w:hAnsiTheme="majorHAnsi" w:cs="InterstateLight"/>
          <w:lang w:val="de-DE"/>
        </w:rPr>
        <w:t xml:space="preserve">, Jale </w:t>
      </w:r>
      <w:proofErr w:type="spellStart"/>
      <w:r w:rsidRPr="00641613">
        <w:rPr>
          <w:rFonts w:asciiTheme="majorHAnsi" w:eastAsia="Calibri" w:hAnsiTheme="majorHAnsi" w:cs="InterstateLight"/>
          <w:lang w:val="de-DE"/>
        </w:rPr>
        <w:t>Parla</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Sercan</w:t>
      </w:r>
      <w:proofErr w:type="spellEnd"/>
      <w:r w:rsidRPr="00641613">
        <w:rPr>
          <w:rFonts w:asciiTheme="majorHAnsi" w:eastAsia="Calibri" w:hAnsiTheme="majorHAnsi" w:cs="InterstateLight"/>
          <w:lang w:val="de-DE"/>
        </w:rPr>
        <w:t xml:space="preserve"> </w:t>
      </w:r>
      <w:proofErr w:type="spellStart"/>
      <w:r w:rsidRPr="00641613">
        <w:rPr>
          <w:rFonts w:asciiTheme="majorHAnsi" w:eastAsia="Calibri" w:hAnsiTheme="majorHAnsi" w:cs="InterstateLight"/>
          <w:lang w:val="de-DE"/>
        </w:rPr>
        <w:t>Şengün</w:t>
      </w:r>
      <w:proofErr w:type="spellEnd"/>
      <w:r w:rsidRPr="00641613">
        <w:rPr>
          <w:rFonts w:asciiTheme="majorHAnsi" w:eastAsia="Calibri" w:hAnsiTheme="majorHAnsi" w:cs="InterstateLight"/>
          <w:lang w:val="de-DE"/>
        </w:rPr>
        <w:t xml:space="preserve">, Ayfer </w:t>
      </w:r>
      <w:proofErr w:type="spellStart"/>
      <w:r w:rsidRPr="00641613">
        <w:rPr>
          <w:rFonts w:asciiTheme="majorHAnsi" w:eastAsia="Calibri" w:hAnsiTheme="majorHAnsi" w:cs="InterstateLight"/>
          <w:lang w:val="de-DE"/>
        </w:rPr>
        <w:t>Tunç</w:t>
      </w:r>
      <w:proofErr w:type="spellEnd"/>
    </w:p>
    <w:p w:rsidR="00736157" w:rsidRPr="00641613" w:rsidRDefault="00736157" w:rsidP="00736157">
      <w:pPr>
        <w:spacing w:after="0" w:line="280" w:lineRule="exact"/>
        <w:rPr>
          <w:rFonts w:asciiTheme="majorHAnsi" w:eastAsia="Calibri" w:hAnsiTheme="majorHAnsi" w:cs="InterstateLight"/>
          <w:lang w:val="de-DE"/>
        </w:rPr>
      </w:pPr>
    </w:p>
    <w:p w:rsidR="00641613" w:rsidRDefault="00641613" w:rsidP="00736157">
      <w:pPr>
        <w:spacing w:after="0" w:line="280" w:lineRule="exact"/>
        <w:rPr>
          <w:rFonts w:asciiTheme="majorHAnsi" w:eastAsia="Calibri" w:hAnsiTheme="majorHAnsi" w:cs="InterstateLight"/>
          <w:b/>
          <w:lang w:val="de-DE"/>
        </w:rPr>
      </w:pPr>
      <w:r w:rsidRPr="00641613">
        <w:rPr>
          <w:rFonts w:asciiTheme="majorHAnsi" w:eastAsia="Calibri" w:hAnsiTheme="majorHAnsi" w:cs="InterstateLight"/>
          <w:b/>
          <w:lang w:val="de-DE"/>
        </w:rPr>
        <w:t xml:space="preserve">b) </w:t>
      </w:r>
      <w:proofErr w:type="spellStart"/>
      <w:r w:rsidRPr="00641613">
        <w:rPr>
          <w:rFonts w:asciiTheme="majorHAnsi" w:eastAsia="Calibri" w:hAnsiTheme="majorHAnsi" w:cs="InterstateLight"/>
          <w:b/>
          <w:lang w:val="de-DE"/>
        </w:rPr>
        <w:t>Teşkilat</w:t>
      </w:r>
      <w:proofErr w:type="spellEnd"/>
      <w:r w:rsidRPr="00641613">
        <w:rPr>
          <w:rFonts w:asciiTheme="majorHAnsi" w:eastAsia="Calibri" w:hAnsiTheme="majorHAnsi" w:cs="InterstateLight"/>
          <w:b/>
          <w:lang w:val="de-DE"/>
        </w:rPr>
        <w:t xml:space="preserve"> </w:t>
      </w:r>
      <w:proofErr w:type="spellStart"/>
      <w:r w:rsidRPr="00641613">
        <w:rPr>
          <w:rFonts w:asciiTheme="majorHAnsi" w:eastAsia="Calibri" w:hAnsiTheme="majorHAnsi" w:cs="InterstateLight"/>
          <w:b/>
          <w:lang w:val="de-DE"/>
        </w:rPr>
        <w:t>Şeması</w:t>
      </w:r>
      <w:proofErr w:type="spellEnd"/>
      <w:r w:rsidRPr="00641613">
        <w:rPr>
          <w:rFonts w:asciiTheme="majorHAnsi" w:eastAsia="Calibri" w:hAnsiTheme="majorHAnsi" w:cs="InterstateLight"/>
          <w:b/>
          <w:lang w:val="de-DE"/>
        </w:rPr>
        <w:t xml:space="preserve"> </w:t>
      </w:r>
    </w:p>
    <w:p w:rsidR="00736157" w:rsidRPr="00736157" w:rsidRDefault="00736157" w:rsidP="00736157">
      <w:pPr>
        <w:spacing w:after="0" w:line="280" w:lineRule="exact"/>
        <w:rPr>
          <w:rFonts w:asciiTheme="majorHAnsi" w:eastAsia="Calibri" w:hAnsiTheme="majorHAnsi" w:cs="InterstateLight"/>
          <w:b/>
          <w:lang w:val="de-DE"/>
        </w:rPr>
      </w:pPr>
    </w:p>
    <w:p w:rsidR="00641613" w:rsidRPr="00641613" w:rsidRDefault="00641613" w:rsidP="00641613">
      <w:pPr>
        <w:pStyle w:val="ListeParagraf"/>
        <w:ind w:left="426"/>
        <w:rPr>
          <w:rFonts w:asciiTheme="majorHAnsi" w:eastAsia="Calibri" w:hAnsiTheme="majorHAnsi" w:cs="InterstateLight"/>
          <w:lang w:val="de-DE"/>
        </w:rPr>
      </w:pPr>
      <w:r w:rsidRPr="00641613">
        <w:rPr>
          <w:rFonts w:asciiTheme="majorHAnsi" w:eastAsia="Calibri" w:hAnsiTheme="majorHAnsi" w:cs="InterstateLight"/>
          <w:noProof/>
          <w:lang w:eastAsia="tr-TR"/>
        </w:rPr>
        <w:drawing>
          <wp:inline distT="0" distB="0" distL="0" distR="0" wp14:anchorId="09A4E628" wp14:editId="161E3D76">
            <wp:extent cx="5305425" cy="2000250"/>
            <wp:effectExtent l="0" t="38100" r="28575" b="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E7419F" w:rsidRDefault="00E7419F" w:rsidP="00E7419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0B65F8">
        <w:rPr>
          <w:rFonts w:ascii="Cambria" w:eastAsia="Calibri" w:hAnsi="Cambria" w:cs="Times New Roman"/>
          <w:b/>
          <w:color w:val="365F91" w:themeColor="accent1" w:themeShade="BF"/>
          <w:sz w:val="28"/>
          <w:szCs w:val="28"/>
          <w:lang w:eastAsia="tr-TR"/>
        </w:rPr>
        <w:t>MERKEZ TARAFINDAN DÜZENLENEN EĞİTİM PROGRAMLARI</w:t>
      </w:r>
    </w:p>
    <w:p w:rsidR="00E7419F" w:rsidRDefault="00E7419F" w:rsidP="00106FCC">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212" w:type="dxa"/>
        <w:tblInd w:w="108" w:type="dxa"/>
        <w:tblLayout w:type="fixed"/>
        <w:tblLook w:val="04A0" w:firstRow="1" w:lastRow="0" w:firstColumn="1" w:lastColumn="0" w:noHBand="0" w:noVBand="1"/>
      </w:tblPr>
      <w:tblGrid>
        <w:gridCol w:w="2268"/>
        <w:gridCol w:w="1560"/>
        <w:gridCol w:w="1701"/>
        <w:gridCol w:w="2409"/>
        <w:gridCol w:w="1274"/>
      </w:tblGrid>
      <w:tr w:rsidR="002E6A39" w:rsidRPr="00D40ED3" w:rsidTr="002E6A39">
        <w:tc>
          <w:tcPr>
            <w:tcW w:w="2268" w:type="dxa"/>
            <w:vAlign w:val="center"/>
          </w:tcPr>
          <w:p w:rsidR="00A9044A" w:rsidRPr="002E6A39" w:rsidRDefault="00A9044A" w:rsidP="00EF5348">
            <w:pPr>
              <w:spacing w:line="240" w:lineRule="exact"/>
              <w:rPr>
                <w:rFonts w:asciiTheme="majorHAnsi" w:eastAsia="Calibri" w:hAnsiTheme="majorHAnsi" w:cs="InterstateLight"/>
                <w:b/>
                <w:lang w:val="de-DE"/>
              </w:rPr>
            </w:pPr>
            <w:proofErr w:type="spellStart"/>
            <w:r w:rsidRPr="002E6A39">
              <w:rPr>
                <w:rFonts w:asciiTheme="majorHAnsi" w:eastAsia="Calibri" w:hAnsiTheme="majorHAnsi" w:cs="InterstateLight"/>
                <w:b/>
                <w:lang w:val="de-DE"/>
              </w:rPr>
              <w:t>Eğitim</w:t>
            </w:r>
            <w:proofErr w:type="spellEnd"/>
            <w:r w:rsidRPr="002E6A39">
              <w:rPr>
                <w:rFonts w:asciiTheme="majorHAnsi" w:eastAsia="Calibri" w:hAnsiTheme="majorHAnsi" w:cs="InterstateLight"/>
                <w:b/>
                <w:lang w:val="de-DE"/>
              </w:rPr>
              <w:t xml:space="preserve"> </w:t>
            </w:r>
            <w:proofErr w:type="spellStart"/>
            <w:r w:rsidRPr="002E6A39">
              <w:rPr>
                <w:rFonts w:asciiTheme="majorHAnsi" w:eastAsia="Calibri" w:hAnsiTheme="majorHAnsi" w:cs="InterstateLight"/>
                <w:b/>
                <w:lang w:val="de-DE"/>
              </w:rPr>
              <w:t>Programının</w:t>
            </w:r>
            <w:proofErr w:type="spellEnd"/>
            <w:r w:rsidRPr="002E6A39">
              <w:rPr>
                <w:rFonts w:asciiTheme="majorHAnsi" w:eastAsia="Calibri" w:hAnsiTheme="majorHAnsi" w:cs="InterstateLight"/>
                <w:b/>
                <w:lang w:val="de-DE"/>
              </w:rPr>
              <w:t xml:space="preserve"> </w:t>
            </w:r>
            <w:proofErr w:type="spellStart"/>
            <w:r w:rsidRPr="002E6A39">
              <w:rPr>
                <w:rFonts w:asciiTheme="majorHAnsi" w:eastAsia="Calibri" w:hAnsiTheme="majorHAnsi" w:cs="InterstateLight"/>
                <w:b/>
                <w:lang w:val="de-DE"/>
              </w:rPr>
              <w:t>Başlığı</w:t>
            </w:r>
            <w:proofErr w:type="spellEnd"/>
          </w:p>
        </w:tc>
        <w:tc>
          <w:tcPr>
            <w:tcW w:w="1560" w:type="dxa"/>
            <w:vAlign w:val="center"/>
          </w:tcPr>
          <w:p w:rsidR="00A9044A" w:rsidRPr="002E6A39" w:rsidRDefault="00A9044A" w:rsidP="00EF5348">
            <w:pPr>
              <w:spacing w:line="240" w:lineRule="exact"/>
              <w:rPr>
                <w:rFonts w:asciiTheme="majorHAnsi" w:eastAsia="Calibri" w:hAnsiTheme="majorHAnsi" w:cs="InterstateLight"/>
                <w:b/>
                <w:lang w:val="de-DE"/>
              </w:rPr>
            </w:pPr>
            <w:proofErr w:type="spellStart"/>
            <w:r w:rsidRPr="002E6A39">
              <w:rPr>
                <w:rFonts w:asciiTheme="majorHAnsi" w:eastAsia="Calibri" w:hAnsiTheme="majorHAnsi" w:cs="InterstateLight"/>
                <w:b/>
                <w:lang w:val="de-DE"/>
              </w:rPr>
              <w:t>Yöneticisi</w:t>
            </w:r>
            <w:proofErr w:type="spellEnd"/>
          </w:p>
        </w:tc>
        <w:tc>
          <w:tcPr>
            <w:tcW w:w="1701" w:type="dxa"/>
            <w:vAlign w:val="center"/>
          </w:tcPr>
          <w:p w:rsidR="00A9044A" w:rsidRPr="002E6A39" w:rsidRDefault="00A9044A" w:rsidP="00EF5348">
            <w:pPr>
              <w:spacing w:line="240" w:lineRule="exact"/>
              <w:rPr>
                <w:rFonts w:asciiTheme="majorHAnsi" w:eastAsia="Calibri" w:hAnsiTheme="majorHAnsi" w:cs="InterstateLight"/>
                <w:b/>
                <w:lang w:val="de-DE"/>
              </w:rPr>
            </w:pPr>
            <w:proofErr w:type="spellStart"/>
            <w:r w:rsidRPr="002E6A39">
              <w:rPr>
                <w:rFonts w:asciiTheme="majorHAnsi" w:eastAsia="Calibri" w:hAnsiTheme="majorHAnsi" w:cs="InterstateLight"/>
                <w:b/>
                <w:lang w:val="de-DE"/>
              </w:rPr>
              <w:t>Görev</w:t>
            </w:r>
            <w:proofErr w:type="spellEnd"/>
            <w:r w:rsidRPr="002E6A39">
              <w:rPr>
                <w:rFonts w:asciiTheme="majorHAnsi" w:eastAsia="Calibri" w:hAnsiTheme="majorHAnsi" w:cs="InterstateLight"/>
                <w:b/>
                <w:lang w:val="de-DE"/>
              </w:rPr>
              <w:t xml:space="preserve"> Alan </w:t>
            </w:r>
            <w:proofErr w:type="spellStart"/>
            <w:r w:rsidRPr="002E6A39">
              <w:rPr>
                <w:rFonts w:asciiTheme="majorHAnsi" w:eastAsia="Calibri" w:hAnsiTheme="majorHAnsi" w:cs="InterstateLight"/>
                <w:b/>
                <w:lang w:val="de-DE"/>
              </w:rPr>
              <w:t>Merkez</w:t>
            </w:r>
            <w:proofErr w:type="spellEnd"/>
            <w:r w:rsidRPr="002E6A39">
              <w:rPr>
                <w:rFonts w:asciiTheme="majorHAnsi" w:eastAsia="Calibri" w:hAnsiTheme="majorHAnsi" w:cs="InterstateLight"/>
                <w:b/>
                <w:lang w:val="de-DE"/>
              </w:rPr>
              <w:t xml:space="preserve"> </w:t>
            </w:r>
            <w:proofErr w:type="spellStart"/>
            <w:r w:rsidRPr="002E6A39">
              <w:rPr>
                <w:rFonts w:asciiTheme="majorHAnsi" w:eastAsia="Calibri" w:hAnsiTheme="majorHAnsi" w:cs="InterstateLight"/>
                <w:b/>
                <w:lang w:val="de-DE"/>
              </w:rPr>
              <w:t>Üyeleri</w:t>
            </w:r>
            <w:proofErr w:type="spellEnd"/>
          </w:p>
        </w:tc>
        <w:tc>
          <w:tcPr>
            <w:tcW w:w="2409" w:type="dxa"/>
            <w:vAlign w:val="center"/>
          </w:tcPr>
          <w:p w:rsidR="00A9044A" w:rsidRPr="002E6A39" w:rsidRDefault="00A9044A" w:rsidP="00EF5348">
            <w:pPr>
              <w:spacing w:line="240" w:lineRule="exact"/>
              <w:rPr>
                <w:rFonts w:asciiTheme="majorHAnsi" w:eastAsia="Calibri" w:hAnsiTheme="majorHAnsi" w:cs="InterstateLight"/>
                <w:b/>
                <w:lang w:val="de-DE"/>
              </w:rPr>
            </w:pPr>
            <w:proofErr w:type="spellStart"/>
            <w:r w:rsidRPr="002E6A39">
              <w:rPr>
                <w:rFonts w:asciiTheme="majorHAnsi" w:eastAsia="Calibri" w:hAnsiTheme="majorHAnsi" w:cs="InterstateLight"/>
                <w:b/>
                <w:lang w:val="de-DE"/>
              </w:rPr>
              <w:t>Düzenlendiği</w:t>
            </w:r>
            <w:proofErr w:type="spellEnd"/>
            <w:r w:rsidRPr="002E6A39">
              <w:rPr>
                <w:rFonts w:asciiTheme="majorHAnsi" w:eastAsia="Calibri" w:hAnsiTheme="majorHAnsi" w:cs="InterstateLight"/>
                <w:b/>
                <w:lang w:val="de-DE"/>
              </w:rPr>
              <w:t xml:space="preserve"> </w:t>
            </w:r>
            <w:proofErr w:type="spellStart"/>
            <w:r w:rsidRPr="002E6A39">
              <w:rPr>
                <w:rFonts w:asciiTheme="majorHAnsi" w:eastAsia="Calibri" w:hAnsiTheme="majorHAnsi" w:cs="InterstateLight"/>
                <w:b/>
                <w:lang w:val="de-DE"/>
              </w:rPr>
              <w:t>Tarihler</w:t>
            </w:r>
            <w:proofErr w:type="spellEnd"/>
          </w:p>
        </w:tc>
        <w:tc>
          <w:tcPr>
            <w:tcW w:w="1274" w:type="dxa"/>
            <w:vAlign w:val="center"/>
          </w:tcPr>
          <w:p w:rsidR="00A9044A" w:rsidRPr="002E6A39" w:rsidRDefault="00A9044A" w:rsidP="00EF5348">
            <w:pPr>
              <w:spacing w:line="240" w:lineRule="exact"/>
              <w:rPr>
                <w:rFonts w:asciiTheme="majorHAnsi" w:eastAsia="Calibri" w:hAnsiTheme="majorHAnsi" w:cs="InterstateLight"/>
                <w:b/>
                <w:lang w:val="de-DE"/>
              </w:rPr>
            </w:pPr>
            <w:proofErr w:type="spellStart"/>
            <w:r w:rsidRPr="002E6A39">
              <w:rPr>
                <w:rFonts w:asciiTheme="majorHAnsi" w:eastAsia="Calibri" w:hAnsiTheme="majorHAnsi" w:cs="InterstateLight"/>
                <w:b/>
                <w:lang w:val="de-DE"/>
              </w:rPr>
              <w:t>Katılan</w:t>
            </w:r>
            <w:proofErr w:type="spellEnd"/>
            <w:r w:rsidRPr="002E6A39">
              <w:rPr>
                <w:rFonts w:asciiTheme="majorHAnsi" w:eastAsia="Calibri" w:hAnsiTheme="majorHAnsi" w:cs="InterstateLight"/>
                <w:b/>
                <w:lang w:val="de-DE"/>
              </w:rPr>
              <w:t xml:space="preserve"> </w:t>
            </w:r>
            <w:proofErr w:type="spellStart"/>
            <w:r w:rsidRPr="002E6A39">
              <w:rPr>
                <w:rFonts w:asciiTheme="majorHAnsi" w:eastAsia="Calibri" w:hAnsiTheme="majorHAnsi" w:cs="InterstateLight"/>
                <w:b/>
                <w:lang w:val="de-DE"/>
              </w:rPr>
              <w:t>Kişi</w:t>
            </w:r>
            <w:proofErr w:type="spellEnd"/>
            <w:r w:rsidRPr="002E6A39">
              <w:rPr>
                <w:rFonts w:asciiTheme="majorHAnsi" w:eastAsia="Calibri" w:hAnsiTheme="majorHAnsi" w:cs="InterstateLight"/>
                <w:b/>
                <w:lang w:val="de-DE"/>
              </w:rPr>
              <w:t xml:space="preserve"> </w:t>
            </w:r>
            <w:proofErr w:type="spellStart"/>
            <w:r w:rsidRPr="002E6A39">
              <w:rPr>
                <w:rFonts w:asciiTheme="majorHAnsi" w:eastAsia="Calibri" w:hAnsiTheme="majorHAnsi" w:cs="InterstateLight"/>
                <w:b/>
                <w:lang w:val="de-DE"/>
              </w:rPr>
              <w:t>Sayısı</w:t>
            </w:r>
            <w:proofErr w:type="spellEnd"/>
          </w:p>
        </w:tc>
      </w:tr>
      <w:tr w:rsidR="002E6A39" w:rsidRPr="00D40ED3" w:rsidTr="002E6A39">
        <w:tc>
          <w:tcPr>
            <w:tcW w:w="2268" w:type="dxa"/>
          </w:tcPr>
          <w:p w:rsid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xml:space="preserve">5 </w:t>
            </w:r>
            <w:proofErr w:type="spellStart"/>
            <w:r w:rsidRPr="00A9044A">
              <w:rPr>
                <w:rFonts w:asciiTheme="majorHAnsi" w:eastAsia="Calibri" w:hAnsiTheme="majorHAnsi" w:cs="InterstateLight"/>
                <w:lang w:val="de-DE"/>
              </w:rPr>
              <w:t>Hafta</w:t>
            </w:r>
            <w:proofErr w:type="spellEnd"/>
            <w:r w:rsidRPr="00A9044A">
              <w:rPr>
                <w:rFonts w:asciiTheme="majorHAnsi" w:eastAsia="Calibri" w:hAnsiTheme="majorHAnsi" w:cs="InterstateLight"/>
                <w:lang w:val="de-DE"/>
              </w:rPr>
              <w:t xml:space="preserve"> 5 Roman</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xml:space="preserve">(5 </w:t>
            </w:r>
            <w:proofErr w:type="spellStart"/>
            <w:r w:rsidRPr="00A9044A">
              <w:rPr>
                <w:rFonts w:asciiTheme="majorHAnsi" w:eastAsia="Calibri" w:hAnsiTheme="majorHAnsi" w:cs="InterstateLight"/>
                <w:lang w:val="de-DE"/>
              </w:rPr>
              <w:t>Hafta</w:t>
            </w:r>
            <w:proofErr w:type="spellEnd"/>
            <w:r w:rsidRPr="00A9044A">
              <w:rPr>
                <w:rFonts w:asciiTheme="majorHAnsi" w:eastAsia="Calibri" w:hAnsiTheme="majorHAnsi" w:cs="InterstateLight"/>
                <w:lang w:val="de-DE"/>
              </w:rPr>
              <w:t>)</w:t>
            </w:r>
          </w:p>
        </w:tc>
        <w:tc>
          <w:tcPr>
            <w:tcW w:w="1560"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Murat Gülsoy</w:t>
            </w:r>
          </w:p>
        </w:tc>
        <w:tc>
          <w:tcPr>
            <w:tcW w:w="1701"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Murat Gülsoy</w:t>
            </w:r>
          </w:p>
        </w:tc>
        <w:tc>
          <w:tcPr>
            <w:tcW w:w="2409"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xml:space="preserve">-27 Ocak’tan 24 Şubat’a </w:t>
            </w:r>
          </w:p>
          <w:p w:rsidR="00A9044A" w:rsidRPr="00A9044A" w:rsidRDefault="00A9044A" w:rsidP="00EF5348">
            <w:pPr>
              <w:spacing w:line="240" w:lineRule="exact"/>
              <w:rPr>
                <w:rFonts w:asciiTheme="majorHAnsi" w:eastAsia="Calibri" w:hAnsiTheme="majorHAnsi" w:cs="InterstateLight"/>
                <w:lang w:val="de-DE"/>
              </w:rPr>
            </w:pPr>
          </w:p>
        </w:tc>
        <w:tc>
          <w:tcPr>
            <w:tcW w:w="1274"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30</w:t>
            </w:r>
          </w:p>
        </w:tc>
      </w:tr>
      <w:tr w:rsidR="002E6A39" w:rsidRPr="00D40ED3" w:rsidTr="002E6A39">
        <w:tc>
          <w:tcPr>
            <w:tcW w:w="2268" w:type="dxa"/>
          </w:tcPr>
          <w:p w:rsidR="00A9044A" w:rsidRDefault="00A9044A" w:rsidP="00EF5348">
            <w:pPr>
              <w:spacing w:line="240" w:lineRule="exact"/>
              <w:rPr>
                <w:rFonts w:asciiTheme="majorHAnsi" w:eastAsia="Calibri" w:hAnsiTheme="majorHAnsi" w:cs="InterstateLight"/>
                <w:lang w:val="de-DE"/>
              </w:rPr>
            </w:pPr>
            <w:proofErr w:type="spellStart"/>
            <w:r w:rsidRPr="00A9044A">
              <w:rPr>
                <w:rFonts w:asciiTheme="majorHAnsi" w:eastAsia="Calibri" w:hAnsiTheme="majorHAnsi" w:cs="InterstateLight"/>
                <w:lang w:val="de-DE"/>
              </w:rPr>
              <w:t>Yaratıcı</w:t>
            </w:r>
            <w:proofErr w:type="spellEnd"/>
            <w:r w:rsidRPr="00A9044A">
              <w:rPr>
                <w:rFonts w:asciiTheme="majorHAnsi" w:eastAsia="Calibri" w:hAnsiTheme="majorHAnsi" w:cs="InterstateLight"/>
                <w:lang w:val="de-DE"/>
              </w:rPr>
              <w:t xml:space="preserve"> </w:t>
            </w:r>
            <w:proofErr w:type="spellStart"/>
            <w:r w:rsidRPr="00A9044A">
              <w:rPr>
                <w:rFonts w:asciiTheme="majorHAnsi" w:eastAsia="Calibri" w:hAnsiTheme="majorHAnsi" w:cs="InterstateLight"/>
                <w:lang w:val="de-DE"/>
              </w:rPr>
              <w:t>Yazarlık</w:t>
            </w:r>
            <w:proofErr w:type="spellEnd"/>
            <w:r w:rsidRPr="00A9044A">
              <w:rPr>
                <w:rFonts w:asciiTheme="majorHAnsi" w:eastAsia="Calibri" w:hAnsiTheme="majorHAnsi" w:cs="InterstateLight"/>
                <w:lang w:val="de-DE"/>
              </w:rPr>
              <w:t xml:space="preserve"> </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xml:space="preserve">(10 </w:t>
            </w:r>
            <w:proofErr w:type="spellStart"/>
            <w:r w:rsidRPr="00A9044A">
              <w:rPr>
                <w:rFonts w:asciiTheme="majorHAnsi" w:eastAsia="Calibri" w:hAnsiTheme="majorHAnsi" w:cs="InterstateLight"/>
                <w:lang w:val="de-DE"/>
              </w:rPr>
              <w:t>Hafta</w:t>
            </w:r>
            <w:proofErr w:type="spellEnd"/>
            <w:r w:rsidRPr="00A9044A">
              <w:rPr>
                <w:rFonts w:asciiTheme="majorHAnsi" w:eastAsia="Calibri" w:hAnsiTheme="majorHAnsi" w:cs="InterstateLight"/>
                <w:lang w:val="de-DE"/>
              </w:rPr>
              <w:t>)</w:t>
            </w:r>
          </w:p>
        </w:tc>
        <w:tc>
          <w:tcPr>
            <w:tcW w:w="1560"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Murat Gülsoy</w:t>
            </w:r>
          </w:p>
        </w:tc>
        <w:tc>
          <w:tcPr>
            <w:tcW w:w="1701"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Murat Gülsoy</w:t>
            </w:r>
          </w:p>
        </w:tc>
        <w:tc>
          <w:tcPr>
            <w:tcW w:w="2409"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-5-8 Şubat’tan 8-11 Nisan’a</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-21 Nisan’dan 23 Haziran’a (Çevrimiçi)</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- 6 Mayıs’tan 8 Temmuz’a (Çevrimiçi)</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- 15-16 Eylül’den 17-18 Kasım’a (Çevrimiçi)</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- 24-25 Kasım 2020’den 26-27 Ocak 2021’e (Çevrimiçi)</w:t>
            </w:r>
          </w:p>
          <w:p w:rsidR="00A9044A" w:rsidRPr="00A9044A" w:rsidRDefault="00A9044A" w:rsidP="00EF5348">
            <w:pPr>
              <w:spacing w:line="240" w:lineRule="exact"/>
              <w:rPr>
                <w:rFonts w:asciiTheme="majorHAnsi" w:eastAsia="Calibri" w:hAnsiTheme="majorHAnsi" w:cs="InterstateLight"/>
                <w:lang w:val="de-DE"/>
              </w:rPr>
            </w:pPr>
          </w:p>
          <w:p w:rsidR="00A9044A" w:rsidRPr="00A9044A" w:rsidRDefault="00A9044A" w:rsidP="00EF5348">
            <w:pPr>
              <w:spacing w:line="240" w:lineRule="exact"/>
              <w:rPr>
                <w:rFonts w:asciiTheme="majorHAnsi" w:eastAsia="Calibri" w:hAnsiTheme="majorHAnsi" w:cs="InterstateLight"/>
                <w:lang w:val="de-DE"/>
              </w:rPr>
            </w:pPr>
          </w:p>
        </w:tc>
        <w:tc>
          <w:tcPr>
            <w:tcW w:w="1274"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xml:space="preserve">200 </w:t>
            </w:r>
          </w:p>
        </w:tc>
      </w:tr>
      <w:tr w:rsidR="002E6A39" w:rsidRPr="00D40ED3" w:rsidTr="002E6A39">
        <w:tc>
          <w:tcPr>
            <w:tcW w:w="2268" w:type="dxa"/>
          </w:tcPr>
          <w:p w:rsidR="00A9044A" w:rsidRPr="00A9044A" w:rsidRDefault="00A9044A" w:rsidP="00EF5348">
            <w:pPr>
              <w:spacing w:line="240" w:lineRule="exact"/>
              <w:rPr>
                <w:rFonts w:asciiTheme="majorHAnsi" w:eastAsia="Calibri" w:hAnsiTheme="majorHAnsi" w:cs="InterstateLight"/>
                <w:lang w:val="de-DE"/>
              </w:rPr>
            </w:pPr>
            <w:proofErr w:type="spellStart"/>
            <w:r w:rsidRPr="00A9044A">
              <w:rPr>
                <w:rFonts w:asciiTheme="majorHAnsi" w:eastAsia="Calibri" w:hAnsiTheme="majorHAnsi" w:cs="InterstateLight"/>
                <w:lang w:val="de-DE"/>
              </w:rPr>
              <w:t>Yaratıcı</w:t>
            </w:r>
            <w:proofErr w:type="spellEnd"/>
            <w:r w:rsidRPr="00A9044A">
              <w:rPr>
                <w:rFonts w:asciiTheme="majorHAnsi" w:eastAsia="Calibri" w:hAnsiTheme="majorHAnsi" w:cs="InterstateLight"/>
                <w:lang w:val="de-DE"/>
              </w:rPr>
              <w:t xml:space="preserve"> </w:t>
            </w:r>
            <w:proofErr w:type="spellStart"/>
            <w:r w:rsidRPr="00A9044A">
              <w:rPr>
                <w:rFonts w:asciiTheme="majorHAnsi" w:eastAsia="Calibri" w:hAnsiTheme="majorHAnsi" w:cs="InterstateLight"/>
                <w:lang w:val="de-DE"/>
              </w:rPr>
              <w:t>Yazarlık</w:t>
            </w:r>
            <w:proofErr w:type="spellEnd"/>
            <w:r w:rsidRPr="00A9044A">
              <w:rPr>
                <w:rFonts w:asciiTheme="majorHAnsi" w:eastAsia="Calibri" w:hAnsiTheme="majorHAnsi" w:cs="InterstateLight"/>
                <w:lang w:val="de-DE"/>
              </w:rPr>
              <w:t xml:space="preserve"> </w:t>
            </w:r>
            <w:proofErr w:type="spellStart"/>
            <w:r w:rsidRPr="00A9044A">
              <w:rPr>
                <w:rFonts w:asciiTheme="majorHAnsi" w:eastAsia="Calibri" w:hAnsiTheme="majorHAnsi" w:cs="InterstateLight"/>
                <w:lang w:val="de-DE"/>
              </w:rPr>
              <w:t>Atölyesi</w:t>
            </w:r>
            <w:proofErr w:type="spellEnd"/>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(10 Hafta)</w:t>
            </w:r>
          </w:p>
        </w:tc>
        <w:tc>
          <w:tcPr>
            <w:tcW w:w="1560"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Murat Gülsoy</w:t>
            </w:r>
          </w:p>
        </w:tc>
        <w:tc>
          <w:tcPr>
            <w:tcW w:w="1701"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Murat Gülsoy</w:t>
            </w:r>
          </w:p>
        </w:tc>
        <w:tc>
          <w:tcPr>
            <w:tcW w:w="2409"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-6-8 Şubat’tan 9-11 Nisan’a</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-23 Nisan’dan 21 Haziran’a (Çevrimiçi)</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-23-26 Kasım 2020’den 25-28 Ocak 2021’e (Çevrimiçi)</w:t>
            </w:r>
          </w:p>
          <w:p w:rsidR="00A9044A" w:rsidRPr="00A9044A" w:rsidRDefault="00A9044A" w:rsidP="00EF5348">
            <w:pPr>
              <w:spacing w:line="240" w:lineRule="exact"/>
              <w:rPr>
                <w:rFonts w:asciiTheme="majorHAnsi" w:eastAsia="Calibri" w:hAnsiTheme="majorHAnsi" w:cs="InterstateLight"/>
                <w:lang w:val="de-DE"/>
              </w:rPr>
            </w:pPr>
          </w:p>
          <w:p w:rsidR="00A9044A" w:rsidRPr="00A9044A" w:rsidRDefault="00A9044A" w:rsidP="00EF5348">
            <w:pPr>
              <w:spacing w:line="240" w:lineRule="exact"/>
              <w:rPr>
                <w:rFonts w:asciiTheme="majorHAnsi" w:eastAsia="Calibri" w:hAnsiTheme="majorHAnsi" w:cs="InterstateLight"/>
                <w:lang w:val="de-DE"/>
              </w:rPr>
            </w:pPr>
          </w:p>
        </w:tc>
        <w:tc>
          <w:tcPr>
            <w:tcW w:w="1274"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150</w:t>
            </w:r>
          </w:p>
        </w:tc>
      </w:tr>
      <w:tr w:rsidR="002E6A39" w:rsidRPr="00D40ED3" w:rsidTr="002E6A39">
        <w:tc>
          <w:tcPr>
            <w:tcW w:w="2268" w:type="dxa"/>
          </w:tcPr>
          <w:p w:rsidR="00A9044A" w:rsidRPr="00A9044A" w:rsidRDefault="00A9044A" w:rsidP="00EF5348">
            <w:pPr>
              <w:spacing w:line="240" w:lineRule="exact"/>
              <w:rPr>
                <w:rFonts w:asciiTheme="majorHAnsi" w:eastAsia="Calibri" w:hAnsiTheme="majorHAnsi" w:cs="InterstateLight"/>
                <w:lang w:val="de-DE"/>
              </w:rPr>
            </w:pPr>
            <w:proofErr w:type="spellStart"/>
            <w:r w:rsidRPr="00A9044A">
              <w:rPr>
                <w:rFonts w:asciiTheme="majorHAnsi" w:eastAsia="Calibri" w:hAnsiTheme="majorHAnsi" w:cs="InterstateLight"/>
                <w:lang w:val="de-DE"/>
              </w:rPr>
              <w:t>Türkiye’nin</w:t>
            </w:r>
            <w:proofErr w:type="spellEnd"/>
            <w:r w:rsidRPr="00A9044A">
              <w:rPr>
                <w:rFonts w:asciiTheme="majorHAnsi" w:eastAsia="Calibri" w:hAnsiTheme="majorHAnsi" w:cs="InterstateLight"/>
                <w:lang w:val="de-DE"/>
              </w:rPr>
              <w:t xml:space="preserve"> 150 Yılı: </w:t>
            </w:r>
            <w:proofErr w:type="spellStart"/>
            <w:r w:rsidRPr="00A9044A">
              <w:rPr>
                <w:rFonts w:asciiTheme="majorHAnsi" w:eastAsia="Calibri" w:hAnsiTheme="majorHAnsi" w:cs="InterstateLight"/>
                <w:lang w:val="de-DE"/>
              </w:rPr>
              <w:t>Tarih</w:t>
            </w:r>
            <w:proofErr w:type="spellEnd"/>
            <w:r w:rsidRPr="00A9044A">
              <w:rPr>
                <w:rFonts w:asciiTheme="majorHAnsi" w:eastAsia="Calibri" w:hAnsiTheme="majorHAnsi" w:cs="InterstateLight"/>
                <w:lang w:val="de-DE"/>
              </w:rPr>
              <w:t>, Toplum ve Edebiyat (8 Hafta)</w:t>
            </w:r>
          </w:p>
        </w:tc>
        <w:tc>
          <w:tcPr>
            <w:tcW w:w="1560"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Zeynep Uysal</w:t>
            </w:r>
          </w:p>
        </w:tc>
        <w:tc>
          <w:tcPr>
            <w:tcW w:w="1701"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•Cengiz Kırlı</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•Veysel Öztürk</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•Nadir Özbek</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•Zafer Yenal</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•Zeynep Uysal</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•Olcay Akyıldız</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xml:space="preserve">•Biray </w:t>
            </w:r>
            <w:proofErr w:type="spellStart"/>
            <w:r w:rsidRPr="00A9044A">
              <w:rPr>
                <w:rFonts w:asciiTheme="majorHAnsi" w:eastAsia="Calibri" w:hAnsiTheme="majorHAnsi" w:cs="InterstateLight"/>
                <w:lang w:val="de-DE"/>
              </w:rPr>
              <w:t>Kolluoğlu</w:t>
            </w:r>
            <w:proofErr w:type="spellEnd"/>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•Halim Kara</w:t>
            </w:r>
          </w:p>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•Murat Gülsoy</w:t>
            </w:r>
          </w:p>
        </w:tc>
        <w:tc>
          <w:tcPr>
            <w:tcW w:w="2409"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3 Kasım’dan 22 Aralık’a (Çevrimiçi)</w:t>
            </w:r>
          </w:p>
        </w:tc>
        <w:tc>
          <w:tcPr>
            <w:tcW w:w="1274"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 xml:space="preserve">30 </w:t>
            </w:r>
          </w:p>
        </w:tc>
      </w:tr>
      <w:tr w:rsidR="002E6A39" w:rsidRPr="00D40ED3" w:rsidTr="002E6A39">
        <w:tc>
          <w:tcPr>
            <w:tcW w:w="2268" w:type="dxa"/>
          </w:tcPr>
          <w:p w:rsidR="00A9044A" w:rsidRPr="00A9044A" w:rsidRDefault="00A9044A" w:rsidP="00EF5348">
            <w:pPr>
              <w:spacing w:line="240" w:lineRule="exact"/>
              <w:rPr>
                <w:rFonts w:asciiTheme="majorHAnsi" w:eastAsia="Calibri" w:hAnsiTheme="majorHAnsi" w:cs="InterstateLight"/>
                <w:lang w:val="de-DE"/>
              </w:rPr>
            </w:pPr>
            <w:proofErr w:type="spellStart"/>
            <w:r w:rsidRPr="00A9044A">
              <w:rPr>
                <w:rFonts w:asciiTheme="majorHAnsi" w:eastAsia="Calibri" w:hAnsiTheme="majorHAnsi" w:cs="InterstateLight"/>
                <w:lang w:val="de-DE"/>
              </w:rPr>
              <w:t>Nâzım</w:t>
            </w:r>
            <w:proofErr w:type="spellEnd"/>
            <w:r w:rsidRPr="00A9044A">
              <w:rPr>
                <w:rFonts w:asciiTheme="majorHAnsi" w:eastAsia="Calibri" w:hAnsiTheme="majorHAnsi" w:cs="InterstateLight"/>
                <w:lang w:val="de-DE"/>
              </w:rPr>
              <w:t xml:space="preserve"> </w:t>
            </w:r>
            <w:proofErr w:type="spellStart"/>
            <w:r w:rsidRPr="00A9044A">
              <w:rPr>
                <w:rFonts w:asciiTheme="majorHAnsi" w:eastAsia="Calibri" w:hAnsiTheme="majorHAnsi" w:cs="InterstateLight"/>
                <w:lang w:val="de-DE"/>
              </w:rPr>
              <w:t>Hikmet'ten</w:t>
            </w:r>
            <w:proofErr w:type="spellEnd"/>
            <w:r w:rsidRPr="00A9044A">
              <w:rPr>
                <w:rFonts w:asciiTheme="majorHAnsi" w:eastAsia="Calibri" w:hAnsiTheme="majorHAnsi" w:cs="InterstateLight"/>
                <w:lang w:val="de-DE"/>
              </w:rPr>
              <w:t xml:space="preserve"> Gülten </w:t>
            </w:r>
            <w:proofErr w:type="spellStart"/>
            <w:r w:rsidRPr="00A9044A">
              <w:rPr>
                <w:rFonts w:asciiTheme="majorHAnsi" w:eastAsia="Calibri" w:hAnsiTheme="majorHAnsi" w:cs="InterstateLight"/>
                <w:lang w:val="de-DE"/>
              </w:rPr>
              <w:t>Akın'a</w:t>
            </w:r>
            <w:proofErr w:type="spellEnd"/>
            <w:r w:rsidRPr="00A9044A">
              <w:rPr>
                <w:rFonts w:asciiTheme="majorHAnsi" w:eastAsia="Calibri" w:hAnsiTheme="majorHAnsi" w:cs="InterstateLight"/>
                <w:lang w:val="de-DE"/>
              </w:rPr>
              <w:t>: Modern Türk Şiirinin Ustaları</w:t>
            </w:r>
          </w:p>
        </w:tc>
        <w:tc>
          <w:tcPr>
            <w:tcW w:w="1560"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Veysel Öztürk</w:t>
            </w:r>
          </w:p>
        </w:tc>
        <w:tc>
          <w:tcPr>
            <w:tcW w:w="1701"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Veysel Öztürk</w:t>
            </w:r>
          </w:p>
        </w:tc>
        <w:tc>
          <w:tcPr>
            <w:tcW w:w="2409"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11 Şubat’tan 17 Mart’a</w:t>
            </w:r>
          </w:p>
        </w:tc>
        <w:tc>
          <w:tcPr>
            <w:tcW w:w="1274"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30</w:t>
            </w:r>
          </w:p>
        </w:tc>
      </w:tr>
      <w:tr w:rsidR="002E6A39" w:rsidRPr="00D40ED3" w:rsidTr="002E6A39">
        <w:tc>
          <w:tcPr>
            <w:tcW w:w="2268" w:type="dxa"/>
          </w:tcPr>
          <w:p w:rsidR="00A9044A" w:rsidRPr="00A9044A" w:rsidRDefault="00A9044A" w:rsidP="00EF5348">
            <w:pPr>
              <w:spacing w:line="240" w:lineRule="exact"/>
              <w:rPr>
                <w:rFonts w:asciiTheme="majorHAnsi" w:eastAsia="Calibri" w:hAnsiTheme="majorHAnsi" w:cs="InterstateLight"/>
                <w:lang w:val="de-DE"/>
              </w:rPr>
            </w:pPr>
            <w:proofErr w:type="spellStart"/>
            <w:r w:rsidRPr="00A9044A">
              <w:rPr>
                <w:rFonts w:asciiTheme="majorHAnsi" w:eastAsia="Calibri" w:hAnsiTheme="majorHAnsi" w:cs="InterstateLight"/>
                <w:lang w:val="de-DE"/>
              </w:rPr>
              <w:t>Yemek</w:t>
            </w:r>
            <w:proofErr w:type="spellEnd"/>
            <w:r w:rsidRPr="00A9044A">
              <w:rPr>
                <w:rFonts w:asciiTheme="majorHAnsi" w:eastAsia="Calibri" w:hAnsiTheme="majorHAnsi" w:cs="InterstateLight"/>
                <w:lang w:val="de-DE"/>
              </w:rPr>
              <w:t xml:space="preserve"> </w:t>
            </w:r>
            <w:proofErr w:type="spellStart"/>
            <w:r w:rsidRPr="00A9044A">
              <w:rPr>
                <w:rFonts w:asciiTheme="majorHAnsi" w:eastAsia="Calibri" w:hAnsiTheme="majorHAnsi" w:cs="InterstateLight"/>
                <w:lang w:val="de-DE"/>
              </w:rPr>
              <w:t>ve</w:t>
            </w:r>
            <w:proofErr w:type="spellEnd"/>
            <w:r w:rsidRPr="00A9044A">
              <w:rPr>
                <w:rFonts w:asciiTheme="majorHAnsi" w:eastAsia="Calibri" w:hAnsiTheme="majorHAnsi" w:cs="InterstateLight"/>
                <w:lang w:val="de-DE"/>
              </w:rPr>
              <w:t xml:space="preserve"> </w:t>
            </w:r>
            <w:proofErr w:type="spellStart"/>
            <w:r w:rsidRPr="00A9044A">
              <w:rPr>
                <w:rFonts w:asciiTheme="majorHAnsi" w:eastAsia="Calibri" w:hAnsiTheme="majorHAnsi" w:cs="InterstateLight"/>
                <w:lang w:val="de-DE"/>
              </w:rPr>
              <w:t>Ötesi</w:t>
            </w:r>
            <w:proofErr w:type="spellEnd"/>
            <w:r w:rsidRPr="00A9044A">
              <w:rPr>
                <w:rFonts w:asciiTheme="majorHAnsi" w:eastAsia="Calibri" w:hAnsiTheme="majorHAnsi" w:cs="InterstateLight"/>
                <w:lang w:val="de-DE"/>
              </w:rPr>
              <w:t xml:space="preserve">: </w:t>
            </w:r>
            <w:proofErr w:type="spellStart"/>
            <w:r w:rsidRPr="00A9044A">
              <w:rPr>
                <w:rFonts w:asciiTheme="majorHAnsi" w:eastAsia="Calibri" w:hAnsiTheme="majorHAnsi" w:cs="InterstateLight"/>
                <w:lang w:val="de-DE"/>
              </w:rPr>
              <w:t>Gastronomi</w:t>
            </w:r>
            <w:proofErr w:type="spellEnd"/>
            <w:r w:rsidRPr="00A9044A">
              <w:rPr>
                <w:rFonts w:asciiTheme="majorHAnsi" w:eastAsia="Calibri" w:hAnsiTheme="majorHAnsi" w:cs="InterstateLight"/>
                <w:lang w:val="de-DE"/>
              </w:rPr>
              <w:t>, Kültür ve Tarih (6 Hafta)</w:t>
            </w:r>
          </w:p>
        </w:tc>
        <w:tc>
          <w:tcPr>
            <w:tcW w:w="1560"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Zafer Yenal</w:t>
            </w:r>
          </w:p>
        </w:tc>
        <w:tc>
          <w:tcPr>
            <w:tcW w:w="1701"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Zafer Yenal</w:t>
            </w:r>
          </w:p>
        </w:tc>
        <w:tc>
          <w:tcPr>
            <w:tcW w:w="2409"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21 Ekim’den 25 Kasım’a (Çevrimiçi)</w:t>
            </w:r>
          </w:p>
        </w:tc>
        <w:tc>
          <w:tcPr>
            <w:tcW w:w="1274" w:type="dxa"/>
          </w:tcPr>
          <w:p w:rsidR="00A9044A" w:rsidRPr="00A9044A" w:rsidRDefault="00A9044A" w:rsidP="00EF5348">
            <w:pPr>
              <w:spacing w:line="240" w:lineRule="exact"/>
              <w:rPr>
                <w:rFonts w:asciiTheme="majorHAnsi" w:eastAsia="Calibri" w:hAnsiTheme="majorHAnsi" w:cs="InterstateLight"/>
                <w:lang w:val="de-DE"/>
              </w:rPr>
            </w:pPr>
            <w:r w:rsidRPr="00A9044A">
              <w:rPr>
                <w:rFonts w:asciiTheme="majorHAnsi" w:eastAsia="Calibri" w:hAnsiTheme="majorHAnsi" w:cs="InterstateLight"/>
                <w:lang w:val="de-DE"/>
              </w:rPr>
              <w:t>30</w:t>
            </w:r>
          </w:p>
        </w:tc>
      </w:tr>
    </w:tbl>
    <w:p w:rsidR="00E7419F" w:rsidRDefault="00E7419F" w:rsidP="00106FCC">
      <w:pPr>
        <w:spacing w:after="0" w:line="300" w:lineRule="exact"/>
        <w:rPr>
          <w:rFonts w:ascii="Cambria" w:eastAsia="Calibri" w:hAnsi="Cambria" w:cs="Times New Roman"/>
          <w:b/>
          <w:color w:val="365F91" w:themeColor="accent1" w:themeShade="BF"/>
          <w:sz w:val="28"/>
          <w:szCs w:val="28"/>
          <w:lang w:eastAsia="tr-TR"/>
        </w:rPr>
      </w:pPr>
    </w:p>
    <w:p w:rsidR="00F80330" w:rsidRDefault="00F80330"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06525">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 TOPLUMA HİZMET</w:t>
      </w:r>
    </w:p>
    <w:p w:rsidR="00F80330" w:rsidRDefault="00F80330" w:rsidP="00106FCC">
      <w:pPr>
        <w:spacing w:after="0" w:line="300" w:lineRule="exact"/>
        <w:rPr>
          <w:rFonts w:ascii="Cambria" w:eastAsia="Calibri" w:hAnsi="Cambria" w:cs="Times New Roman"/>
          <w:b/>
          <w:color w:val="365F91" w:themeColor="accent1" w:themeShade="BF"/>
          <w:sz w:val="28"/>
          <w:szCs w:val="28"/>
          <w:lang w:eastAsia="tr-TR"/>
        </w:rPr>
      </w:pPr>
    </w:p>
    <w:p w:rsidR="001C03AC" w:rsidRPr="001C03AC" w:rsidRDefault="001C03AC" w:rsidP="001C03AC">
      <w:p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Video Üretimi:/</w:t>
      </w:r>
      <w:proofErr w:type="spellStart"/>
      <w:r w:rsidRPr="001C03AC">
        <w:rPr>
          <w:rFonts w:asciiTheme="majorHAnsi" w:eastAsia="Calibri" w:hAnsiTheme="majorHAnsi" w:cs="InterstateLight"/>
          <w:lang w:val="de-DE"/>
        </w:rPr>
        <w:t>YouTube</w:t>
      </w:r>
      <w:proofErr w:type="spellEnd"/>
      <w:r w:rsidRPr="001C03AC">
        <w:rPr>
          <w:rFonts w:asciiTheme="majorHAnsi" w:eastAsia="Calibri" w:hAnsiTheme="majorHAnsi" w:cs="InterstateLight"/>
          <w:lang w:val="de-DE"/>
        </w:rPr>
        <w:t xml:space="preserve"> yüklemeleri (www.youtube.com/c/nazimhikmetmerkezi): </w:t>
      </w:r>
    </w:p>
    <w:p w:rsidR="001C03AC" w:rsidRPr="001C03AC" w:rsidRDefault="001C03AC" w:rsidP="001C03AC">
      <w:pPr>
        <w:pStyle w:val="ListeParagraf"/>
        <w:numPr>
          <w:ilvl w:val="0"/>
          <w:numId w:val="24"/>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4.02.2020: Diyaloglar: </w:t>
      </w:r>
      <w:proofErr w:type="spellStart"/>
      <w:r w:rsidRPr="001C03AC">
        <w:rPr>
          <w:rFonts w:asciiTheme="majorHAnsi" w:eastAsia="Calibri" w:hAnsiTheme="majorHAnsi" w:cs="InterstateLight"/>
          <w:lang w:val="de-DE"/>
        </w:rPr>
        <w:t>Doppler</w:t>
      </w:r>
      <w:proofErr w:type="spellEnd"/>
      <w:r w:rsidRPr="001C03AC">
        <w:rPr>
          <w:rFonts w:asciiTheme="majorHAnsi" w:eastAsia="Calibri" w:hAnsiTheme="majorHAnsi" w:cs="InterstateLight"/>
          <w:lang w:val="de-DE"/>
        </w:rPr>
        <w:t xml:space="preserve">, </w:t>
      </w:r>
      <w:proofErr w:type="spellStart"/>
      <w:r w:rsidRPr="001C03AC">
        <w:rPr>
          <w:rFonts w:asciiTheme="majorHAnsi" w:eastAsia="Calibri" w:hAnsiTheme="majorHAnsi" w:cs="InterstateLight"/>
          <w:lang w:val="de-DE"/>
        </w:rPr>
        <w:t>Erlend</w:t>
      </w:r>
      <w:proofErr w:type="spellEnd"/>
      <w:r w:rsidRPr="001C03AC">
        <w:rPr>
          <w:rFonts w:asciiTheme="majorHAnsi" w:eastAsia="Calibri" w:hAnsiTheme="majorHAnsi" w:cs="InterstateLight"/>
          <w:lang w:val="de-DE"/>
        </w:rPr>
        <w:t xml:space="preserve"> </w:t>
      </w:r>
      <w:proofErr w:type="spellStart"/>
      <w:r w:rsidRPr="001C03AC">
        <w:rPr>
          <w:rFonts w:asciiTheme="majorHAnsi" w:eastAsia="Calibri" w:hAnsiTheme="majorHAnsi" w:cs="InterstateLight"/>
          <w:lang w:val="de-DE"/>
        </w:rPr>
        <w:t>Loe</w:t>
      </w:r>
      <w:proofErr w:type="spellEnd"/>
    </w:p>
    <w:p w:rsidR="001C03AC" w:rsidRPr="001C03AC" w:rsidRDefault="001C03AC" w:rsidP="001C03AC">
      <w:pPr>
        <w:spacing w:after="0" w:line="300" w:lineRule="exact"/>
        <w:ind w:firstLine="708"/>
        <w:rPr>
          <w:rFonts w:asciiTheme="majorHAnsi" w:eastAsia="Calibri" w:hAnsiTheme="majorHAnsi" w:cs="InterstateLight"/>
          <w:lang w:val="de-DE"/>
        </w:rPr>
      </w:pPr>
      <w:r w:rsidRPr="001C03AC">
        <w:rPr>
          <w:rFonts w:asciiTheme="majorHAnsi" w:eastAsia="Calibri" w:hAnsiTheme="majorHAnsi" w:cs="InterstateLight"/>
          <w:lang w:val="de-DE"/>
        </w:rPr>
        <w:t>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/4z3QYLnVXmo</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19.04.2020: "O da insan olmak kadar kötü. Ben ağaç olacağım ya da kum adam"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 etkinliği 1. </w:t>
      </w:r>
      <w:proofErr w:type="spellStart"/>
      <w:r w:rsidRPr="001C03AC">
        <w:rPr>
          <w:rFonts w:asciiTheme="majorHAnsi" w:eastAsia="Calibri" w:hAnsiTheme="majorHAnsi" w:cs="InterstateLight"/>
          <w:lang w:val="de-DE"/>
        </w:rPr>
        <w:t>Oturum</w:t>
      </w:r>
      <w:proofErr w:type="spellEnd"/>
      <w:r w:rsidRPr="001C03AC">
        <w:rPr>
          <w:rFonts w:asciiTheme="majorHAnsi" w:eastAsia="Calibri" w:hAnsiTheme="majorHAnsi" w:cs="InterstateLight"/>
          <w:lang w:val="de-DE"/>
        </w:rPr>
        <w:t>)</w:t>
      </w:r>
      <w:r>
        <w:rPr>
          <w:rFonts w:asciiTheme="majorHAnsi" w:eastAsia="Calibri" w:hAnsiTheme="majorHAnsi" w:cs="InterstateLight"/>
          <w:lang w:val="de-DE"/>
        </w:rPr>
        <w:t xml:space="preserve"> </w:t>
      </w:r>
      <w:r w:rsidRPr="001C03AC">
        <w:rPr>
          <w:rFonts w:asciiTheme="majorHAnsi" w:eastAsia="Calibri" w:hAnsiTheme="majorHAnsi" w:cs="InterstateLight"/>
          <w:lang w:val="de-DE"/>
        </w:rPr>
        <w:t>https://youtu.be/6E4DHcoZMTo</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lastRenderedPageBreak/>
        <w:t xml:space="preserve">19.04.2020: Latife Tekin, Sevgili Arsız </w:t>
      </w:r>
      <w:proofErr w:type="spellStart"/>
      <w:r w:rsidRPr="001C03AC">
        <w:rPr>
          <w:rFonts w:asciiTheme="majorHAnsi" w:eastAsia="Calibri" w:hAnsiTheme="majorHAnsi" w:cs="InterstateLight"/>
          <w:lang w:val="de-DE"/>
        </w:rPr>
        <w:t>Ölüm'ün</w:t>
      </w:r>
      <w:proofErr w:type="spellEnd"/>
      <w:r w:rsidRPr="001C03AC">
        <w:rPr>
          <w:rFonts w:asciiTheme="majorHAnsi" w:eastAsia="Calibri" w:hAnsiTheme="majorHAnsi" w:cs="InterstateLight"/>
          <w:lang w:val="de-DE"/>
        </w:rPr>
        <w:t xml:space="preserve"> basımında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Fuat'la yaşadığı bir anıyı anlatıyor (2. Oturum) </w:t>
      </w:r>
    </w:p>
    <w:p w:rsidR="001C03AC" w:rsidRPr="001C03AC" w:rsidRDefault="001C03AC" w:rsidP="001C03AC">
      <w:pPr>
        <w:spacing w:after="0" w:line="300" w:lineRule="exact"/>
        <w:ind w:firstLine="708"/>
        <w:rPr>
          <w:rFonts w:asciiTheme="majorHAnsi" w:eastAsia="Calibri" w:hAnsiTheme="majorHAnsi" w:cs="InterstateLight"/>
          <w:lang w:val="de-DE"/>
        </w:rPr>
      </w:pPr>
      <w:r w:rsidRPr="001C03AC">
        <w:rPr>
          <w:rFonts w:asciiTheme="majorHAnsi" w:eastAsia="Calibri" w:hAnsiTheme="majorHAnsi" w:cs="InterstateLight"/>
          <w:lang w:val="de-DE"/>
        </w:rPr>
        <w:t>https://youtu.be/XRhOJVvMhNU</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19.04.2020: Cevat Çapan anlatıyor: Aziz Nesin'in Adam Yayınları'na gelişi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 etkinliği 2. Oturum)</w:t>
      </w:r>
    </w:p>
    <w:p w:rsidR="001C03AC" w:rsidRPr="001C03AC" w:rsidRDefault="001C03AC" w:rsidP="001C03AC">
      <w:pPr>
        <w:spacing w:after="0" w:line="300" w:lineRule="exact"/>
        <w:ind w:firstLine="708"/>
        <w:rPr>
          <w:rFonts w:asciiTheme="majorHAnsi" w:eastAsia="Calibri" w:hAnsiTheme="majorHAnsi" w:cs="InterstateLight"/>
          <w:lang w:val="de-DE"/>
        </w:rPr>
      </w:pPr>
      <w:r w:rsidRPr="001C03AC">
        <w:rPr>
          <w:rFonts w:asciiTheme="majorHAnsi" w:eastAsia="Calibri" w:hAnsiTheme="majorHAnsi" w:cs="InterstateLight"/>
          <w:lang w:val="de-DE"/>
        </w:rPr>
        <w:t>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/5AtNktkDZcU</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19.04.2020: Turhan Günay, Piraye'nin hayata gözlerini yumduğu geceyi anlatıyor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 etkinliği, 2. Oturum)</w:t>
      </w:r>
    </w:p>
    <w:p w:rsidR="001C03AC" w:rsidRPr="001C03AC" w:rsidRDefault="001C03AC" w:rsidP="001C03AC">
      <w:pPr>
        <w:spacing w:after="0" w:line="300" w:lineRule="exact"/>
        <w:ind w:firstLine="708"/>
        <w:rPr>
          <w:rFonts w:asciiTheme="majorHAnsi" w:eastAsia="Calibri" w:hAnsiTheme="majorHAnsi" w:cs="InterstateLight"/>
          <w:lang w:val="de-DE"/>
        </w:rPr>
      </w:pPr>
      <w:r w:rsidRPr="001C03AC">
        <w:rPr>
          <w:rFonts w:asciiTheme="majorHAnsi" w:eastAsia="Calibri" w:hAnsiTheme="majorHAnsi" w:cs="InterstateLight"/>
          <w:lang w:val="de-DE"/>
        </w:rPr>
        <w:t>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/6BpYRZ9Moug</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19.04.2020: Kenan Bengü, babası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Fuat'ı anlatıyor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 etkinliği, 2. Oturum)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/6Xz99ZyBQHs</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19.04.2020: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 Çağını Görebilen Yazar, Cevat Çapan, Turgay Fişekçi, Turhan Günay, Latife Tekin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/rAFd6l52owU</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19.04.2020: </w:t>
      </w:r>
      <w:proofErr w:type="spellStart"/>
      <w:r w:rsidRPr="001C03AC">
        <w:rPr>
          <w:rFonts w:asciiTheme="majorHAnsi" w:eastAsia="Calibri" w:hAnsiTheme="majorHAnsi" w:cs="InterstateLight"/>
          <w:lang w:val="de-DE"/>
        </w:rPr>
        <w:t>Memet</w:t>
      </w:r>
      <w:proofErr w:type="spellEnd"/>
      <w:r w:rsidRPr="001C03AC">
        <w:rPr>
          <w:rFonts w:asciiTheme="majorHAnsi" w:eastAsia="Calibri" w:hAnsiTheme="majorHAnsi" w:cs="InterstateLight"/>
          <w:lang w:val="de-DE"/>
        </w:rPr>
        <w:t xml:space="preserve"> Fuat: Çağını Görebilen Yazar, Yalçın Armağan, </w:t>
      </w:r>
      <w:proofErr w:type="spellStart"/>
      <w:r w:rsidRPr="001C03AC">
        <w:rPr>
          <w:rFonts w:asciiTheme="majorHAnsi" w:eastAsia="Calibri" w:hAnsiTheme="majorHAnsi" w:cs="InterstateLight"/>
          <w:lang w:val="de-DE"/>
        </w:rPr>
        <w:t>Sevengül</w:t>
      </w:r>
      <w:proofErr w:type="spellEnd"/>
      <w:r w:rsidRPr="001C03AC">
        <w:rPr>
          <w:rFonts w:asciiTheme="majorHAnsi" w:eastAsia="Calibri" w:hAnsiTheme="majorHAnsi" w:cs="InterstateLight"/>
          <w:lang w:val="de-DE"/>
        </w:rPr>
        <w:t xml:space="preserve"> Sönmez, Semih Gümüş, Murat Gülsoy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/Fz5_fagOWa4</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26.04.2020: Diyaloglar: Maskeli Balo, Özcan Ergüder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/Y0Kt92tmWM4</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3.06.2020: Nâzım Hikmet'le Karşılaşmalar, 1. Oturum, Pelin Aslan Ayar, Fatih Altuğ, Esra Dicle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/88dKXCozG0k</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3.06.2020: Nâzım Hikmet'le Karşılaşmalar, 2. Oturum, Deniz Aktan Küçük, Yalçın Armağan, Veysel Öztürk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/jdXKe4y5L8M</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9.11.2020: Saman Sarısı şiirinin katmanları, Zeynep Uysal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/btAGn4QtlDA</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9.11.2020: Diyaloglar: Kızıl Veba, </w:t>
      </w:r>
      <w:proofErr w:type="spellStart"/>
      <w:r w:rsidRPr="001C03AC">
        <w:rPr>
          <w:rFonts w:asciiTheme="majorHAnsi" w:eastAsia="Calibri" w:hAnsiTheme="majorHAnsi" w:cs="InterstateLight"/>
          <w:lang w:val="de-DE"/>
        </w:rPr>
        <w:t>Jack</w:t>
      </w:r>
      <w:proofErr w:type="spellEnd"/>
      <w:r w:rsidRPr="001C03AC">
        <w:rPr>
          <w:rFonts w:asciiTheme="majorHAnsi" w:eastAsia="Calibri" w:hAnsiTheme="majorHAnsi" w:cs="InterstateLight"/>
          <w:lang w:val="de-DE"/>
        </w:rPr>
        <w:t xml:space="preserve"> </w:t>
      </w:r>
      <w:proofErr w:type="spellStart"/>
      <w:r w:rsidRPr="001C03AC">
        <w:rPr>
          <w:rFonts w:asciiTheme="majorHAnsi" w:eastAsia="Calibri" w:hAnsiTheme="majorHAnsi" w:cs="InterstateLight"/>
          <w:lang w:val="de-DE"/>
        </w:rPr>
        <w:t>London</w:t>
      </w:r>
      <w:proofErr w:type="spellEnd"/>
      <w:r w:rsidRPr="001C03AC">
        <w:rPr>
          <w:rFonts w:asciiTheme="majorHAnsi" w:eastAsia="Calibri" w:hAnsiTheme="majorHAnsi" w:cs="InterstateLight"/>
          <w:lang w:val="de-DE"/>
        </w:rPr>
        <w:t xml:space="preserve">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/g_tTD3CucGg</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17.11.2020: Ayşe </w:t>
      </w:r>
      <w:proofErr w:type="spellStart"/>
      <w:r w:rsidRPr="001C03AC">
        <w:rPr>
          <w:rFonts w:asciiTheme="majorHAnsi" w:eastAsia="Calibri" w:hAnsiTheme="majorHAnsi" w:cs="InterstateLight"/>
          <w:lang w:val="de-DE"/>
        </w:rPr>
        <w:t>Yaltırım</w:t>
      </w:r>
      <w:proofErr w:type="spellEnd"/>
      <w:r w:rsidRPr="001C03AC">
        <w:rPr>
          <w:rFonts w:asciiTheme="majorHAnsi" w:eastAsia="Calibri" w:hAnsiTheme="majorHAnsi" w:cs="InterstateLight"/>
          <w:lang w:val="de-DE"/>
        </w:rPr>
        <w:t>, Nâzım'ın Hapisten Çıkışı, Piraye ve Münevver'le Karşılaşması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/gROvp0CTtOI</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17.11.2020: Ayşe </w:t>
      </w:r>
      <w:proofErr w:type="spellStart"/>
      <w:r w:rsidRPr="001C03AC">
        <w:rPr>
          <w:rFonts w:asciiTheme="majorHAnsi" w:eastAsia="Calibri" w:hAnsiTheme="majorHAnsi" w:cs="InterstateLight"/>
          <w:lang w:val="de-DE"/>
        </w:rPr>
        <w:t>Yaltırım</w:t>
      </w:r>
      <w:proofErr w:type="spellEnd"/>
      <w:r w:rsidRPr="001C03AC">
        <w:rPr>
          <w:rFonts w:asciiTheme="majorHAnsi" w:eastAsia="Calibri" w:hAnsiTheme="majorHAnsi" w:cs="InterstateLight"/>
          <w:lang w:val="de-DE"/>
        </w:rPr>
        <w:t xml:space="preserve">, Nâzım'ın Oğlu </w:t>
      </w:r>
      <w:proofErr w:type="spellStart"/>
      <w:r w:rsidRPr="001C03AC">
        <w:rPr>
          <w:rFonts w:asciiTheme="majorHAnsi" w:eastAsia="Calibri" w:hAnsiTheme="majorHAnsi" w:cs="InterstateLight"/>
          <w:lang w:val="de-DE"/>
        </w:rPr>
        <w:t>Memet'in</w:t>
      </w:r>
      <w:proofErr w:type="spellEnd"/>
      <w:r w:rsidRPr="001C03AC">
        <w:rPr>
          <w:rFonts w:asciiTheme="majorHAnsi" w:eastAsia="Calibri" w:hAnsiTheme="majorHAnsi" w:cs="InterstateLight"/>
          <w:lang w:val="de-DE"/>
        </w:rPr>
        <w:t xml:space="preserve"> Doğumu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/IULPlXwcLSs</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17.11.2020: Ayşe </w:t>
      </w:r>
      <w:proofErr w:type="spellStart"/>
      <w:r w:rsidRPr="001C03AC">
        <w:rPr>
          <w:rFonts w:asciiTheme="majorHAnsi" w:eastAsia="Calibri" w:hAnsiTheme="majorHAnsi" w:cs="InterstateLight"/>
          <w:lang w:val="de-DE"/>
        </w:rPr>
        <w:t>Yaltırım</w:t>
      </w:r>
      <w:proofErr w:type="spellEnd"/>
      <w:r w:rsidRPr="001C03AC">
        <w:rPr>
          <w:rFonts w:asciiTheme="majorHAnsi" w:eastAsia="Calibri" w:hAnsiTheme="majorHAnsi" w:cs="InterstateLight"/>
          <w:lang w:val="de-DE"/>
        </w:rPr>
        <w:t>, Nâzım'ın Affı ve Askere Çağrılması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/oRcZBDKXoXg</w:t>
      </w:r>
    </w:p>
    <w:p w:rsidR="001C03AC" w:rsidRPr="001C03AC" w:rsidRDefault="001C03AC" w:rsidP="001C03AC">
      <w:pPr>
        <w:pStyle w:val="ListeParagraf"/>
        <w:numPr>
          <w:ilvl w:val="0"/>
          <w:numId w:val="23"/>
        </w:numPr>
        <w:spacing w:after="0" w:line="300" w:lineRule="exact"/>
        <w:ind w:left="714" w:hanging="357"/>
        <w:rPr>
          <w:rFonts w:asciiTheme="majorHAnsi" w:eastAsia="Calibri" w:hAnsiTheme="majorHAnsi" w:cs="InterstateLight"/>
          <w:lang w:val="de-DE"/>
        </w:rPr>
      </w:pPr>
      <w:r w:rsidRPr="001C03AC">
        <w:rPr>
          <w:rFonts w:asciiTheme="majorHAnsi" w:eastAsia="Calibri" w:hAnsiTheme="majorHAnsi" w:cs="InterstateLight"/>
          <w:lang w:val="de-DE"/>
        </w:rPr>
        <w:t xml:space="preserve">19.11.2020: Ayşe </w:t>
      </w:r>
      <w:proofErr w:type="spellStart"/>
      <w:r w:rsidRPr="001C03AC">
        <w:rPr>
          <w:rFonts w:asciiTheme="majorHAnsi" w:eastAsia="Calibri" w:hAnsiTheme="majorHAnsi" w:cs="InterstateLight"/>
          <w:lang w:val="de-DE"/>
        </w:rPr>
        <w:t>Yaltırım</w:t>
      </w:r>
      <w:proofErr w:type="spellEnd"/>
      <w:r w:rsidRPr="001C03AC">
        <w:rPr>
          <w:rFonts w:asciiTheme="majorHAnsi" w:eastAsia="Calibri" w:hAnsiTheme="majorHAnsi" w:cs="InterstateLight"/>
          <w:lang w:val="de-DE"/>
        </w:rPr>
        <w:t>, Hapisten Çıktıktan Sonra Dayısı Nâzım Hikmet'le Geçirdiği Günleri Anlatıyor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/SBM5w92Tf5M</w:t>
      </w:r>
    </w:p>
    <w:p w:rsidR="001C03AC" w:rsidRPr="001C03AC" w:rsidRDefault="001C03AC" w:rsidP="001C03AC">
      <w:pPr>
        <w:pStyle w:val="ListeParagraf"/>
        <w:numPr>
          <w:ilvl w:val="0"/>
          <w:numId w:val="23"/>
        </w:numPr>
        <w:spacing w:after="0" w:line="300" w:lineRule="exact"/>
        <w:ind w:left="714" w:hanging="357"/>
        <w:rPr>
          <w:rFonts w:asciiTheme="majorHAnsi" w:eastAsia="Calibri" w:hAnsiTheme="majorHAnsi" w:cs="InterstateLight"/>
          <w:lang w:val="de-DE"/>
        </w:rPr>
      </w:pPr>
      <w:r w:rsidRPr="001C03AC">
        <w:rPr>
          <w:rFonts w:asciiTheme="majorHAnsi" w:eastAsia="Calibri" w:hAnsiTheme="majorHAnsi" w:cs="InterstateLight"/>
          <w:lang w:val="de-DE"/>
        </w:rPr>
        <w:t xml:space="preserve">19.11.2020: Ayşe </w:t>
      </w:r>
      <w:proofErr w:type="spellStart"/>
      <w:r w:rsidRPr="001C03AC">
        <w:rPr>
          <w:rFonts w:asciiTheme="majorHAnsi" w:eastAsia="Calibri" w:hAnsiTheme="majorHAnsi" w:cs="InterstateLight"/>
          <w:lang w:val="de-DE"/>
        </w:rPr>
        <w:t>Yaltırım</w:t>
      </w:r>
      <w:proofErr w:type="spellEnd"/>
      <w:r w:rsidRPr="001C03AC">
        <w:rPr>
          <w:rFonts w:asciiTheme="majorHAnsi" w:eastAsia="Calibri" w:hAnsiTheme="majorHAnsi" w:cs="InterstateLight"/>
          <w:lang w:val="de-DE"/>
        </w:rPr>
        <w:t>, Anneannesi Celile Hanım'ı Anlatıyor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/pEjXhAd6fl4</w:t>
      </w:r>
    </w:p>
    <w:p w:rsidR="001C03AC" w:rsidRPr="001C03AC" w:rsidRDefault="001C03AC" w:rsidP="001C03AC">
      <w:pPr>
        <w:pStyle w:val="ListeParagraf"/>
        <w:numPr>
          <w:ilvl w:val="0"/>
          <w:numId w:val="23"/>
        </w:numPr>
        <w:spacing w:after="0" w:line="300" w:lineRule="exact"/>
        <w:ind w:left="714" w:hanging="357"/>
        <w:rPr>
          <w:rFonts w:asciiTheme="majorHAnsi" w:eastAsia="Calibri" w:hAnsiTheme="majorHAnsi" w:cs="InterstateLight"/>
          <w:lang w:val="de-DE"/>
        </w:rPr>
      </w:pPr>
      <w:r w:rsidRPr="001C03AC">
        <w:rPr>
          <w:rFonts w:asciiTheme="majorHAnsi" w:eastAsia="Calibri" w:hAnsiTheme="majorHAnsi" w:cs="InterstateLight"/>
          <w:lang w:val="de-DE"/>
        </w:rPr>
        <w:t xml:space="preserve">19.11.2020: Ayşe </w:t>
      </w:r>
      <w:proofErr w:type="spellStart"/>
      <w:r w:rsidRPr="001C03AC">
        <w:rPr>
          <w:rFonts w:asciiTheme="majorHAnsi" w:eastAsia="Calibri" w:hAnsiTheme="majorHAnsi" w:cs="InterstateLight"/>
          <w:lang w:val="de-DE"/>
        </w:rPr>
        <w:t>Yaltırım</w:t>
      </w:r>
      <w:proofErr w:type="spellEnd"/>
      <w:r w:rsidRPr="001C03AC">
        <w:rPr>
          <w:rFonts w:asciiTheme="majorHAnsi" w:eastAsia="Calibri" w:hAnsiTheme="majorHAnsi" w:cs="InterstateLight"/>
          <w:lang w:val="de-DE"/>
        </w:rPr>
        <w:t>, Dayısı Nâzım Hikmet'i Yılda Bir Kez Gördüğü Bursa Hapishanesi Ziyaretleri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/SMkyuqr6cDM</w:t>
      </w:r>
    </w:p>
    <w:p w:rsidR="001C03AC" w:rsidRPr="001C03AC" w:rsidRDefault="001C03AC" w:rsidP="001C03AC">
      <w:pPr>
        <w:pStyle w:val="ListeParagraf"/>
        <w:numPr>
          <w:ilvl w:val="0"/>
          <w:numId w:val="23"/>
        </w:numPr>
        <w:spacing w:after="0" w:line="300" w:lineRule="exact"/>
        <w:ind w:left="714" w:hanging="357"/>
        <w:rPr>
          <w:rFonts w:asciiTheme="majorHAnsi" w:eastAsia="Calibri" w:hAnsiTheme="majorHAnsi" w:cs="InterstateLight"/>
          <w:lang w:val="de-DE"/>
        </w:rPr>
      </w:pPr>
      <w:r w:rsidRPr="001C03AC">
        <w:rPr>
          <w:rFonts w:asciiTheme="majorHAnsi" w:eastAsia="Calibri" w:hAnsiTheme="majorHAnsi" w:cs="InterstateLight"/>
          <w:lang w:val="de-DE"/>
        </w:rPr>
        <w:t xml:space="preserve">19.11.2020: Ayşe </w:t>
      </w:r>
      <w:proofErr w:type="spellStart"/>
      <w:r w:rsidRPr="001C03AC">
        <w:rPr>
          <w:rFonts w:asciiTheme="majorHAnsi" w:eastAsia="Calibri" w:hAnsiTheme="majorHAnsi" w:cs="InterstateLight"/>
          <w:lang w:val="de-DE"/>
        </w:rPr>
        <w:t>Yaltırım</w:t>
      </w:r>
      <w:proofErr w:type="spellEnd"/>
      <w:r w:rsidRPr="001C03AC">
        <w:rPr>
          <w:rFonts w:asciiTheme="majorHAnsi" w:eastAsia="Calibri" w:hAnsiTheme="majorHAnsi" w:cs="InterstateLight"/>
          <w:lang w:val="de-DE"/>
        </w:rPr>
        <w:t>, Dayısı Nâzım Hikmet'in Ölümünü Öğrendikleri Gün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/GMvzday_mjc</w:t>
      </w:r>
    </w:p>
    <w:p w:rsidR="001C03AC" w:rsidRPr="001C03AC" w:rsidRDefault="001C03AC" w:rsidP="001C03AC">
      <w:pPr>
        <w:pStyle w:val="ListeParagraf"/>
        <w:numPr>
          <w:ilvl w:val="0"/>
          <w:numId w:val="23"/>
        </w:numPr>
        <w:spacing w:after="0" w:line="300" w:lineRule="exact"/>
        <w:ind w:left="714" w:hanging="357"/>
        <w:rPr>
          <w:rFonts w:asciiTheme="majorHAnsi" w:eastAsia="Calibri" w:hAnsiTheme="majorHAnsi" w:cs="InterstateLight"/>
          <w:lang w:val="de-DE"/>
        </w:rPr>
      </w:pPr>
      <w:r w:rsidRPr="001C03AC">
        <w:rPr>
          <w:rFonts w:asciiTheme="majorHAnsi" w:eastAsia="Calibri" w:hAnsiTheme="majorHAnsi" w:cs="InterstateLight"/>
          <w:lang w:val="de-DE"/>
        </w:rPr>
        <w:t>19.11.2020: Murat Germen, Cafer Türkmen ile Hazırladıkları Nâzım Hikmet Fotoğraf Arşivini Anlatıyor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/Qsy9sYcFQdo</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19.11.2020: Murat Germen, Büyük Dayısı Nâzım Hikmet'in Hayatlarındaki Etkisini Anlatıyor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/xr25Fsm878Y</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19.11.2020: Sema Uygur Germen, Nâzım Hikmet'le nasıl tanıştım?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/GUlSxzBGseo</w:t>
      </w:r>
    </w:p>
    <w:p w:rsidR="001C03AC" w:rsidRPr="001C03AC" w:rsidRDefault="001C03AC" w:rsidP="001C03AC">
      <w:pPr>
        <w:pStyle w:val="ListeParagraf"/>
        <w:numPr>
          <w:ilvl w:val="0"/>
          <w:numId w:val="23"/>
        </w:numPr>
        <w:spacing w:after="0" w:line="300" w:lineRule="exact"/>
        <w:rPr>
          <w:rFonts w:asciiTheme="majorHAnsi" w:eastAsia="Calibri" w:hAnsiTheme="majorHAnsi" w:cs="InterstateLight"/>
          <w:lang w:val="de-DE"/>
        </w:rPr>
      </w:pPr>
      <w:r w:rsidRPr="001C03AC">
        <w:rPr>
          <w:rFonts w:asciiTheme="majorHAnsi" w:eastAsia="Calibri" w:hAnsiTheme="majorHAnsi" w:cs="InterstateLight"/>
          <w:lang w:val="de-DE"/>
        </w:rPr>
        <w:t xml:space="preserve">29.12.2020: Diyaloglar: Kağıt Ev, Carlos Maria </w:t>
      </w:r>
      <w:proofErr w:type="spellStart"/>
      <w:r w:rsidRPr="001C03AC">
        <w:rPr>
          <w:rFonts w:asciiTheme="majorHAnsi" w:eastAsia="Calibri" w:hAnsiTheme="majorHAnsi" w:cs="InterstateLight"/>
          <w:lang w:val="de-DE"/>
        </w:rPr>
        <w:t>Dominguez</w:t>
      </w:r>
      <w:proofErr w:type="spellEnd"/>
      <w:r w:rsidRPr="001C03AC">
        <w:rPr>
          <w:rFonts w:asciiTheme="majorHAnsi" w:eastAsia="Calibri" w:hAnsiTheme="majorHAnsi" w:cs="InterstateLight"/>
          <w:lang w:val="de-DE"/>
        </w:rPr>
        <w:t xml:space="preserve"> https://</w:t>
      </w:r>
      <w:proofErr w:type="gramStart"/>
      <w:r w:rsidRPr="001C03AC">
        <w:rPr>
          <w:rFonts w:asciiTheme="majorHAnsi" w:eastAsia="Calibri" w:hAnsiTheme="majorHAnsi" w:cs="InterstateLight"/>
          <w:lang w:val="de-DE"/>
        </w:rPr>
        <w:t>youtu.be</w:t>
      </w:r>
      <w:proofErr w:type="gramEnd"/>
      <w:r w:rsidRPr="001C03AC">
        <w:rPr>
          <w:rFonts w:asciiTheme="majorHAnsi" w:eastAsia="Calibri" w:hAnsiTheme="majorHAnsi" w:cs="InterstateLight"/>
          <w:lang w:val="de-DE"/>
        </w:rPr>
        <w:t>/nICjukTBe1o</w:t>
      </w:r>
    </w:p>
    <w:p w:rsidR="001C03AC" w:rsidRPr="001C03AC" w:rsidRDefault="001C03AC" w:rsidP="001C03AC">
      <w:pPr>
        <w:spacing w:after="0" w:line="300" w:lineRule="exact"/>
        <w:rPr>
          <w:rFonts w:asciiTheme="majorHAnsi" w:eastAsia="Calibri" w:hAnsiTheme="majorHAnsi" w:cs="InterstateLight"/>
          <w:lang w:val="de-DE"/>
        </w:rPr>
      </w:pPr>
    </w:p>
    <w:p w:rsidR="00217925" w:rsidRDefault="00306525"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w:t>
      </w:r>
      <w:r w:rsidR="00217925" w:rsidRPr="007B03B1">
        <w:rPr>
          <w:rFonts w:ascii="Cambria" w:eastAsia="Calibri" w:hAnsi="Cambria" w:cs="Times New Roman"/>
          <w:b/>
          <w:color w:val="365F91" w:themeColor="accent1" w:themeShade="BF"/>
          <w:sz w:val="28"/>
          <w:szCs w:val="28"/>
          <w:lang w:eastAsia="tr-TR"/>
        </w:rPr>
        <w:t>-</w:t>
      </w:r>
      <w:r w:rsidR="00217925">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sidR="00217925">
        <w:rPr>
          <w:rFonts w:ascii="Cambria" w:eastAsia="Calibri" w:hAnsi="Cambria" w:cs="Times New Roman"/>
          <w:b/>
          <w:color w:val="365F91" w:themeColor="accent1" w:themeShade="BF"/>
          <w:sz w:val="28"/>
          <w:szCs w:val="28"/>
          <w:lang w:eastAsia="tr-TR"/>
        </w:rPr>
        <w:t>TOPLANTILAR</w:t>
      </w:r>
    </w:p>
    <w:p w:rsidR="007044F2" w:rsidRPr="00633FF6" w:rsidRDefault="007044F2" w:rsidP="007044F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4536"/>
        <w:gridCol w:w="2035"/>
      </w:tblGrid>
      <w:tr w:rsidR="001C03AC" w:rsidRPr="009B3989" w:rsidTr="001C03AC">
        <w:trPr>
          <w:trHeight w:val="807"/>
        </w:trPr>
        <w:tc>
          <w:tcPr>
            <w:tcW w:w="1668" w:type="dxa"/>
            <w:shd w:val="clear" w:color="auto" w:fill="auto"/>
            <w:vAlign w:val="center"/>
          </w:tcPr>
          <w:p w:rsidR="001C03AC" w:rsidRPr="001C03AC" w:rsidRDefault="001C03AC" w:rsidP="001C03AC">
            <w:pPr>
              <w:rPr>
                <w:rFonts w:asciiTheme="majorHAnsi" w:hAnsiTheme="majorHAnsi"/>
                <w:b/>
                <w:lang w:eastAsia="ko-KR"/>
              </w:rPr>
            </w:pPr>
            <w:proofErr w:type="spellStart"/>
            <w:r w:rsidRPr="001C03AC">
              <w:rPr>
                <w:rFonts w:asciiTheme="majorHAnsi" w:hAnsiTheme="majorHAnsi"/>
                <w:b/>
                <w:lang w:eastAsia="ko-KR"/>
              </w:rPr>
              <w:t>Faaliyetin</w:t>
            </w:r>
            <w:proofErr w:type="spellEnd"/>
            <w:r w:rsidRPr="001C03AC">
              <w:rPr>
                <w:rFonts w:asciiTheme="majorHAnsi" w:hAnsiTheme="majorHAnsi"/>
                <w:b/>
                <w:lang w:eastAsia="ko-KR"/>
              </w:rPr>
              <w:t xml:space="preserve"> </w:t>
            </w:r>
            <w:proofErr w:type="spellStart"/>
            <w:r w:rsidRPr="001C03AC">
              <w:rPr>
                <w:rFonts w:asciiTheme="majorHAnsi" w:hAnsiTheme="majorHAnsi"/>
                <w:b/>
                <w:lang w:eastAsia="ko-KR"/>
              </w:rPr>
              <w:t>Tarihi</w:t>
            </w:r>
            <w:proofErr w:type="spellEnd"/>
            <w:r w:rsidRPr="001C03AC">
              <w:rPr>
                <w:rFonts w:asciiTheme="majorHAnsi" w:hAnsiTheme="majorHAnsi"/>
                <w:b/>
                <w:lang w:eastAsia="ko-KR"/>
              </w:rPr>
              <w:t xml:space="preserve"> (</w:t>
            </w:r>
            <w:proofErr w:type="spellStart"/>
            <w:r w:rsidRPr="001C03AC">
              <w:rPr>
                <w:rFonts w:asciiTheme="majorHAnsi" w:hAnsiTheme="majorHAnsi"/>
                <w:b/>
                <w:lang w:eastAsia="ko-KR"/>
              </w:rPr>
              <w:t>leri</w:t>
            </w:r>
            <w:proofErr w:type="spellEnd"/>
            <w:r w:rsidRPr="001C03AC">
              <w:rPr>
                <w:rFonts w:asciiTheme="majorHAnsi" w:hAnsiTheme="majorHAnsi"/>
                <w:b/>
                <w:lang w:eastAsia="ko-KR"/>
              </w:rPr>
              <w:t>)</w:t>
            </w:r>
          </w:p>
        </w:tc>
        <w:tc>
          <w:tcPr>
            <w:tcW w:w="1559" w:type="dxa"/>
            <w:shd w:val="clear" w:color="auto" w:fill="auto"/>
            <w:vAlign w:val="center"/>
          </w:tcPr>
          <w:p w:rsidR="001C03AC" w:rsidRPr="001C03AC" w:rsidRDefault="001C03AC" w:rsidP="001C03AC">
            <w:pPr>
              <w:rPr>
                <w:rFonts w:asciiTheme="majorHAnsi" w:hAnsiTheme="majorHAnsi"/>
                <w:b/>
                <w:lang w:eastAsia="ko-KR"/>
              </w:rPr>
            </w:pPr>
            <w:proofErr w:type="spellStart"/>
            <w:r w:rsidRPr="001C03AC">
              <w:rPr>
                <w:rFonts w:asciiTheme="majorHAnsi" w:hAnsiTheme="majorHAnsi"/>
                <w:b/>
                <w:lang w:eastAsia="ko-KR"/>
              </w:rPr>
              <w:t>Faaliyetin</w:t>
            </w:r>
            <w:proofErr w:type="spellEnd"/>
            <w:r w:rsidRPr="001C03AC">
              <w:rPr>
                <w:rFonts w:asciiTheme="majorHAnsi" w:hAnsiTheme="majorHAnsi"/>
                <w:b/>
                <w:lang w:eastAsia="ko-KR"/>
              </w:rPr>
              <w:t xml:space="preserve"> </w:t>
            </w:r>
            <w:proofErr w:type="spellStart"/>
            <w:r w:rsidRPr="001C03AC">
              <w:rPr>
                <w:rFonts w:asciiTheme="majorHAnsi" w:hAnsiTheme="majorHAnsi"/>
                <w:b/>
                <w:lang w:eastAsia="ko-KR"/>
              </w:rPr>
              <w:t>Türü</w:t>
            </w:r>
            <w:proofErr w:type="spellEnd"/>
          </w:p>
        </w:tc>
        <w:tc>
          <w:tcPr>
            <w:tcW w:w="4536" w:type="dxa"/>
            <w:shd w:val="clear" w:color="auto" w:fill="auto"/>
            <w:vAlign w:val="center"/>
          </w:tcPr>
          <w:p w:rsidR="001C03AC" w:rsidRPr="001C03AC" w:rsidRDefault="001C03AC" w:rsidP="001C03AC">
            <w:pPr>
              <w:rPr>
                <w:rFonts w:asciiTheme="majorHAnsi" w:hAnsiTheme="majorHAnsi"/>
                <w:b/>
                <w:lang w:eastAsia="ko-KR"/>
              </w:rPr>
            </w:pPr>
            <w:proofErr w:type="spellStart"/>
            <w:r w:rsidRPr="001C03AC">
              <w:rPr>
                <w:rFonts w:asciiTheme="majorHAnsi" w:hAnsiTheme="majorHAnsi"/>
                <w:b/>
                <w:lang w:eastAsia="ko-KR"/>
              </w:rPr>
              <w:t>Faliyetin</w:t>
            </w:r>
            <w:proofErr w:type="spellEnd"/>
            <w:r w:rsidRPr="001C03AC">
              <w:rPr>
                <w:rFonts w:asciiTheme="majorHAnsi" w:hAnsiTheme="majorHAnsi"/>
                <w:b/>
                <w:lang w:eastAsia="ko-KR"/>
              </w:rPr>
              <w:t xml:space="preserve"> </w:t>
            </w:r>
            <w:proofErr w:type="spellStart"/>
            <w:r w:rsidRPr="001C03AC">
              <w:rPr>
                <w:rFonts w:asciiTheme="majorHAnsi" w:hAnsiTheme="majorHAnsi"/>
                <w:b/>
                <w:lang w:eastAsia="ko-KR"/>
              </w:rPr>
              <w:t>Adı</w:t>
            </w:r>
            <w:proofErr w:type="spellEnd"/>
          </w:p>
        </w:tc>
        <w:tc>
          <w:tcPr>
            <w:tcW w:w="2035" w:type="dxa"/>
            <w:shd w:val="clear" w:color="auto" w:fill="auto"/>
            <w:vAlign w:val="center"/>
          </w:tcPr>
          <w:p w:rsidR="001C03AC" w:rsidRPr="001C03AC" w:rsidRDefault="001C03AC" w:rsidP="001C03AC">
            <w:pPr>
              <w:rPr>
                <w:rFonts w:asciiTheme="majorHAnsi" w:hAnsiTheme="majorHAnsi"/>
                <w:b/>
                <w:lang w:eastAsia="ko-KR"/>
              </w:rPr>
            </w:pPr>
            <w:proofErr w:type="spellStart"/>
            <w:r w:rsidRPr="001C03AC">
              <w:rPr>
                <w:rFonts w:asciiTheme="majorHAnsi" w:hAnsiTheme="majorHAnsi"/>
                <w:b/>
                <w:lang w:eastAsia="ko-KR"/>
              </w:rPr>
              <w:t>Faaliyeti</w:t>
            </w:r>
            <w:proofErr w:type="spellEnd"/>
            <w:r w:rsidRPr="001C03AC">
              <w:rPr>
                <w:rFonts w:asciiTheme="majorHAnsi" w:hAnsiTheme="majorHAnsi"/>
                <w:b/>
                <w:lang w:eastAsia="ko-KR"/>
              </w:rPr>
              <w:t xml:space="preserve"> </w:t>
            </w:r>
            <w:proofErr w:type="spellStart"/>
            <w:r w:rsidRPr="001C03AC">
              <w:rPr>
                <w:rFonts w:asciiTheme="majorHAnsi" w:hAnsiTheme="majorHAnsi"/>
                <w:b/>
                <w:lang w:eastAsia="ko-KR"/>
              </w:rPr>
              <w:t>Yapan</w:t>
            </w:r>
            <w:proofErr w:type="spellEnd"/>
            <w:r w:rsidRPr="001C03AC">
              <w:rPr>
                <w:rFonts w:asciiTheme="majorHAnsi" w:hAnsiTheme="majorHAnsi"/>
                <w:b/>
                <w:lang w:eastAsia="ko-KR"/>
              </w:rPr>
              <w:t xml:space="preserve"> </w:t>
            </w:r>
            <w:proofErr w:type="spellStart"/>
            <w:r w:rsidRPr="001C03AC">
              <w:rPr>
                <w:rFonts w:asciiTheme="majorHAnsi" w:hAnsiTheme="majorHAnsi"/>
                <w:b/>
                <w:lang w:eastAsia="ko-KR"/>
              </w:rPr>
              <w:t>Birimin</w:t>
            </w:r>
            <w:proofErr w:type="spellEnd"/>
            <w:r w:rsidRPr="001C03AC">
              <w:rPr>
                <w:rFonts w:asciiTheme="majorHAnsi" w:hAnsiTheme="majorHAnsi"/>
                <w:b/>
                <w:lang w:eastAsia="ko-KR"/>
              </w:rPr>
              <w:t xml:space="preserve"> </w:t>
            </w:r>
            <w:proofErr w:type="spellStart"/>
            <w:r w:rsidRPr="001C03AC">
              <w:rPr>
                <w:rFonts w:asciiTheme="majorHAnsi" w:hAnsiTheme="majorHAnsi"/>
                <w:b/>
                <w:lang w:eastAsia="ko-KR"/>
              </w:rPr>
              <w:t>Adı</w:t>
            </w:r>
            <w:proofErr w:type="spellEnd"/>
          </w:p>
        </w:tc>
      </w:tr>
      <w:tr w:rsidR="001C03AC" w:rsidTr="001C03AC">
        <w:trPr>
          <w:trHeight w:val="411"/>
        </w:trPr>
        <w:tc>
          <w:tcPr>
            <w:tcW w:w="1668"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15.01.2020</w:t>
            </w:r>
          </w:p>
        </w:tc>
        <w:tc>
          <w:tcPr>
            <w:tcW w:w="1559"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Konferans</w:t>
            </w:r>
          </w:p>
        </w:tc>
        <w:tc>
          <w:tcPr>
            <w:tcW w:w="4536"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Ben Yüz Çiçekten Yanayım: Nâzım Hikmet Tiyatrosunda Metinler, Türler, Söylemler</w:t>
            </w:r>
          </w:p>
        </w:tc>
        <w:tc>
          <w:tcPr>
            <w:tcW w:w="2035"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NHKSAM</w:t>
            </w:r>
          </w:p>
        </w:tc>
      </w:tr>
      <w:tr w:rsidR="001C03AC" w:rsidTr="001C03AC">
        <w:trPr>
          <w:trHeight w:val="396"/>
        </w:trPr>
        <w:tc>
          <w:tcPr>
            <w:tcW w:w="1668"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18.02.2020</w:t>
            </w:r>
          </w:p>
        </w:tc>
        <w:tc>
          <w:tcPr>
            <w:tcW w:w="1559"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Seminer</w:t>
            </w:r>
          </w:p>
        </w:tc>
        <w:tc>
          <w:tcPr>
            <w:tcW w:w="4536"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Diyaloglar: Maskeli Balo, Özcan Ergüder</w:t>
            </w:r>
          </w:p>
        </w:tc>
        <w:tc>
          <w:tcPr>
            <w:tcW w:w="2035"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NHKSAM</w:t>
            </w:r>
          </w:p>
        </w:tc>
      </w:tr>
      <w:tr w:rsidR="001C03AC" w:rsidTr="001C03AC">
        <w:trPr>
          <w:trHeight w:val="426"/>
        </w:trPr>
        <w:tc>
          <w:tcPr>
            <w:tcW w:w="1668"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6.03.2020</w:t>
            </w:r>
          </w:p>
        </w:tc>
        <w:tc>
          <w:tcPr>
            <w:tcW w:w="1559"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Panel</w:t>
            </w:r>
          </w:p>
        </w:tc>
        <w:tc>
          <w:tcPr>
            <w:tcW w:w="4536"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Kimin Kanonu? Geç Osmanlı Erken Cumhuriyet Döneminde Kadın Sanatçılar</w:t>
            </w:r>
          </w:p>
        </w:tc>
        <w:tc>
          <w:tcPr>
            <w:tcW w:w="2035"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NHKSAM</w:t>
            </w:r>
          </w:p>
        </w:tc>
      </w:tr>
      <w:tr w:rsidR="001C03AC" w:rsidTr="001C03AC">
        <w:trPr>
          <w:trHeight w:val="426"/>
        </w:trPr>
        <w:tc>
          <w:tcPr>
            <w:tcW w:w="1668"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9.11.2020</w:t>
            </w:r>
          </w:p>
        </w:tc>
        <w:tc>
          <w:tcPr>
            <w:tcW w:w="1559"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Seminer</w:t>
            </w:r>
          </w:p>
        </w:tc>
        <w:tc>
          <w:tcPr>
            <w:tcW w:w="4536"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 xml:space="preserve">Diyaloglar: Kızıl Veba, </w:t>
            </w:r>
            <w:proofErr w:type="spellStart"/>
            <w:r w:rsidRPr="001C03AC">
              <w:rPr>
                <w:rFonts w:asciiTheme="majorHAnsi" w:hAnsiTheme="majorHAnsi"/>
                <w:lang w:eastAsia="ko-KR"/>
              </w:rPr>
              <w:t>Jack</w:t>
            </w:r>
            <w:proofErr w:type="spellEnd"/>
            <w:r w:rsidRPr="001C03AC">
              <w:rPr>
                <w:rFonts w:asciiTheme="majorHAnsi" w:hAnsiTheme="majorHAnsi"/>
                <w:lang w:eastAsia="ko-KR"/>
              </w:rPr>
              <w:t xml:space="preserve"> </w:t>
            </w:r>
            <w:proofErr w:type="spellStart"/>
            <w:r w:rsidRPr="001C03AC">
              <w:rPr>
                <w:rFonts w:asciiTheme="majorHAnsi" w:hAnsiTheme="majorHAnsi"/>
                <w:lang w:eastAsia="ko-KR"/>
              </w:rPr>
              <w:t>London</w:t>
            </w:r>
            <w:proofErr w:type="spellEnd"/>
            <w:r w:rsidRPr="001C03AC">
              <w:rPr>
                <w:rFonts w:asciiTheme="majorHAnsi" w:hAnsiTheme="majorHAnsi"/>
                <w:lang w:eastAsia="ko-KR"/>
              </w:rPr>
              <w:t xml:space="preserve"> (Çevrimiçi)</w:t>
            </w:r>
          </w:p>
        </w:tc>
        <w:tc>
          <w:tcPr>
            <w:tcW w:w="2035"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NHKSAM</w:t>
            </w:r>
          </w:p>
        </w:tc>
      </w:tr>
      <w:tr w:rsidR="001C03AC" w:rsidTr="001C03AC">
        <w:trPr>
          <w:trHeight w:val="426"/>
        </w:trPr>
        <w:tc>
          <w:tcPr>
            <w:tcW w:w="1668"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19.11.2020</w:t>
            </w:r>
          </w:p>
        </w:tc>
        <w:tc>
          <w:tcPr>
            <w:tcW w:w="1559"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Konferans</w:t>
            </w:r>
          </w:p>
        </w:tc>
        <w:tc>
          <w:tcPr>
            <w:tcW w:w="4536"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 xml:space="preserve">Kemal Varol ile </w:t>
            </w:r>
            <w:proofErr w:type="gramStart"/>
            <w:r w:rsidRPr="001C03AC">
              <w:rPr>
                <w:rFonts w:asciiTheme="majorHAnsi" w:hAnsiTheme="majorHAnsi"/>
                <w:lang w:eastAsia="ko-KR"/>
              </w:rPr>
              <w:t>Aşıklar</w:t>
            </w:r>
            <w:proofErr w:type="gramEnd"/>
            <w:r w:rsidRPr="001C03AC">
              <w:rPr>
                <w:rFonts w:asciiTheme="majorHAnsi" w:hAnsiTheme="majorHAnsi"/>
                <w:lang w:eastAsia="ko-KR"/>
              </w:rPr>
              <w:t xml:space="preserve"> Bayramı, Yazar &amp; Şair Buluşmaları (Çevrimiçi)</w:t>
            </w:r>
          </w:p>
        </w:tc>
        <w:tc>
          <w:tcPr>
            <w:tcW w:w="2035"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NHKSAM</w:t>
            </w:r>
          </w:p>
        </w:tc>
      </w:tr>
      <w:tr w:rsidR="001C03AC" w:rsidTr="001C03AC">
        <w:trPr>
          <w:trHeight w:val="426"/>
        </w:trPr>
        <w:tc>
          <w:tcPr>
            <w:tcW w:w="1668"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10.12.2020</w:t>
            </w:r>
          </w:p>
        </w:tc>
        <w:tc>
          <w:tcPr>
            <w:tcW w:w="1559"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Konferans</w:t>
            </w:r>
          </w:p>
        </w:tc>
        <w:tc>
          <w:tcPr>
            <w:tcW w:w="4536"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Gonca Özmen ile bile isteye, Yazar &amp; Şair Buluşmaları (Çevrimiçi)</w:t>
            </w:r>
          </w:p>
        </w:tc>
        <w:tc>
          <w:tcPr>
            <w:tcW w:w="2035"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NHKSAM</w:t>
            </w:r>
          </w:p>
        </w:tc>
      </w:tr>
      <w:tr w:rsidR="001C03AC" w:rsidTr="001C03AC">
        <w:trPr>
          <w:trHeight w:val="426"/>
        </w:trPr>
        <w:tc>
          <w:tcPr>
            <w:tcW w:w="1668"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29.12.2020</w:t>
            </w:r>
          </w:p>
        </w:tc>
        <w:tc>
          <w:tcPr>
            <w:tcW w:w="1559"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Seminer</w:t>
            </w:r>
          </w:p>
        </w:tc>
        <w:tc>
          <w:tcPr>
            <w:tcW w:w="4536"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 xml:space="preserve">Diyaloglar: </w:t>
            </w:r>
            <w:proofErr w:type="gramStart"/>
            <w:r w:rsidRPr="001C03AC">
              <w:rPr>
                <w:rFonts w:asciiTheme="majorHAnsi" w:hAnsiTheme="majorHAnsi"/>
                <w:lang w:eastAsia="ko-KR"/>
              </w:rPr>
              <w:t>Kağıt</w:t>
            </w:r>
            <w:proofErr w:type="gramEnd"/>
            <w:r w:rsidRPr="001C03AC">
              <w:rPr>
                <w:rFonts w:asciiTheme="majorHAnsi" w:hAnsiTheme="majorHAnsi"/>
                <w:lang w:eastAsia="ko-KR"/>
              </w:rPr>
              <w:t xml:space="preserve"> Ev, Carlos Maria </w:t>
            </w:r>
            <w:proofErr w:type="spellStart"/>
            <w:r w:rsidRPr="001C03AC">
              <w:rPr>
                <w:rFonts w:asciiTheme="majorHAnsi" w:hAnsiTheme="majorHAnsi"/>
                <w:lang w:eastAsia="ko-KR"/>
              </w:rPr>
              <w:t>Dominguez</w:t>
            </w:r>
            <w:proofErr w:type="spellEnd"/>
            <w:r w:rsidRPr="001C03AC">
              <w:rPr>
                <w:rFonts w:asciiTheme="majorHAnsi" w:hAnsiTheme="majorHAnsi"/>
                <w:lang w:eastAsia="ko-KR"/>
              </w:rPr>
              <w:t xml:space="preserve"> (Çevrimiçi)</w:t>
            </w:r>
          </w:p>
        </w:tc>
        <w:tc>
          <w:tcPr>
            <w:tcW w:w="2035" w:type="dxa"/>
            <w:shd w:val="clear" w:color="auto" w:fill="auto"/>
            <w:vAlign w:val="center"/>
          </w:tcPr>
          <w:p w:rsidR="001C03AC" w:rsidRPr="001C03AC" w:rsidRDefault="001C03AC" w:rsidP="001C03AC">
            <w:pPr>
              <w:spacing w:line="240" w:lineRule="auto"/>
              <w:rPr>
                <w:rFonts w:asciiTheme="majorHAnsi" w:hAnsiTheme="majorHAnsi"/>
                <w:lang w:eastAsia="ko-KR"/>
              </w:rPr>
            </w:pPr>
            <w:r w:rsidRPr="001C03AC">
              <w:rPr>
                <w:rFonts w:asciiTheme="majorHAnsi" w:hAnsiTheme="majorHAnsi"/>
                <w:lang w:eastAsia="ko-KR"/>
              </w:rPr>
              <w:t>NHKSAM</w:t>
            </w:r>
          </w:p>
        </w:tc>
      </w:tr>
    </w:tbl>
    <w:p w:rsidR="00E359F1" w:rsidRDefault="00E359F1" w:rsidP="006A320F">
      <w:pPr>
        <w:spacing w:after="0" w:line="300" w:lineRule="exact"/>
        <w:rPr>
          <w:rFonts w:ascii="Cambria" w:eastAsia="Calibri" w:hAnsi="Cambria" w:cs="Times New Roman"/>
          <w:b/>
          <w:color w:val="365F91" w:themeColor="accent1" w:themeShade="BF"/>
          <w:sz w:val="28"/>
          <w:szCs w:val="28"/>
          <w:lang w:eastAsia="tr-TR"/>
        </w:rPr>
      </w:pPr>
    </w:p>
    <w:p w:rsidR="00887F4D" w:rsidRDefault="006A320F" w:rsidP="006D2A1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306525">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w:t>
      </w:r>
      <w:r w:rsidRPr="006A320F">
        <w:rPr>
          <w:rFonts w:ascii="Cambria" w:eastAsia="Calibri" w:hAnsi="Cambria" w:cs="Times New Roman"/>
          <w:b/>
          <w:color w:val="365F91" w:themeColor="accent1" w:themeShade="BF"/>
          <w:sz w:val="28"/>
          <w:szCs w:val="28"/>
          <w:lang w:eastAsia="tr-TR"/>
        </w:rPr>
        <w:t>MERKEZDE SÜRDÜRÜLEN PROJELER VE RAPOR DÖNEMİNDE TAMAMLANAN PROJELER</w:t>
      </w:r>
    </w:p>
    <w:p w:rsidR="00062AE9" w:rsidRDefault="00062AE9" w:rsidP="006D2A16">
      <w:pPr>
        <w:spacing w:after="0" w:line="300" w:lineRule="exact"/>
        <w:rPr>
          <w:rFonts w:ascii="Cambria" w:eastAsia="Calibri" w:hAnsi="Cambria" w:cs="Times New Roman"/>
          <w:b/>
          <w:color w:val="365F91" w:themeColor="accent1" w:themeShade="BF"/>
          <w:sz w:val="28"/>
          <w:szCs w:val="28"/>
          <w:lang w:eastAsia="tr-TR"/>
        </w:rPr>
      </w:pPr>
    </w:p>
    <w:p w:rsidR="00062AE9" w:rsidRPr="00F80965" w:rsidRDefault="00062AE9" w:rsidP="006D2A16">
      <w:pPr>
        <w:widowControl w:val="0"/>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2C74AB">
        <w:rPr>
          <w:rFonts w:ascii="Cambria" w:eastAsia="Calibri" w:hAnsi="Cambria" w:cs="InterstateLight"/>
          <w:b/>
          <w:color w:val="6E6F71"/>
        </w:rPr>
        <w:t>:</w:t>
      </w:r>
      <w:r w:rsidRPr="004E22D3">
        <w:rPr>
          <w:rFonts w:ascii="Cambria" w:eastAsia="Calibri" w:hAnsi="Cambria" w:cs="Times New Roman"/>
          <w:b/>
          <w:color w:val="365F91" w:themeColor="accent1" w:themeShade="BF"/>
          <w:lang w:eastAsia="tr-TR"/>
        </w:rPr>
        <w:t xml:space="preserve"> </w:t>
      </w:r>
      <w:r w:rsidRPr="00062AE9">
        <w:rPr>
          <w:rFonts w:ascii="Cambria" w:eastAsia="Calibri" w:hAnsi="Cambria" w:cs="Times New Roman"/>
          <w:b/>
          <w:color w:val="365F91" w:themeColor="accent1" w:themeShade="BF"/>
          <w:lang w:eastAsia="tr-TR"/>
        </w:rPr>
        <w:t>Leyla Erbil Arşivleri</w:t>
      </w:r>
    </w:p>
    <w:p w:rsidR="00062AE9" w:rsidRPr="00EF5E02" w:rsidRDefault="00062AE9" w:rsidP="006D2A16">
      <w:pPr>
        <w:widowControl w:val="0"/>
        <w:autoSpaceDE w:val="0"/>
        <w:autoSpaceDN w:val="0"/>
        <w:adjustRightInd w:val="0"/>
        <w:spacing w:after="0" w:line="300" w:lineRule="exact"/>
        <w:jc w:val="both"/>
        <w:rPr>
          <w:rFonts w:ascii="Cambria" w:eastAsia="Calibri" w:hAnsi="Cambria" w:cs="InterstateLight"/>
        </w:rPr>
      </w:pPr>
      <w:r>
        <w:rPr>
          <w:rFonts w:ascii="Cambria" w:eastAsia="Calibri" w:hAnsi="Cambria" w:cs="Times New Roman"/>
          <w:b/>
          <w:color w:val="365F91" w:themeColor="accent1" w:themeShade="BF"/>
          <w:lang w:eastAsia="tr-TR"/>
        </w:rPr>
        <w:t>Proje Yürütücüsü</w:t>
      </w:r>
      <w:r w:rsidRPr="00B44910">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rebuchet MS" w:hAnsi="Trebuchet MS"/>
          <w:sz w:val="20"/>
          <w:szCs w:val="20"/>
          <w:lang w:eastAsia="ko-KR"/>
        </w:rPr>
        <w:t>Olcay Akyıldız</w:t>
      </w:r>
    </w:p>
    <w:p w:rsidR="00062AE9" w:rsidRDefault="00062AE9" w:rsidP="006D2A1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062AE9" w:rsidRPr="00982522" w:rsidRDefault="00062AE9" w:rsidP="006D2A1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2018</w:t>
      </w:r>
    </w:p>
    <w:p w:rsidR="00062AE9" w:rsidRDefault="00062AE9" w:rsidP="006D2A1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3E4947">
        <w:rPr>
          <w:rFonts w:asciiTheme="majorHAnsi" w:hAnsiTheme="majorHAnsi"/>
          <w:lang w:eastAsia="ko-KR"/>
        </w:rPr>
        <w:t>Tamamlandı</w:t>
      </w:r>
    </w:p>
    <w:p w:rsidR="003E4947" w:rsidRDefault="003E4947" w:rsidP="006D2A16">
      <w:pPr>
        <w:tabs>
          <w:tab w:val="left" w:pos="2835"/>
        </w:tabs>
        <w:autoSpaceDE w:val="0"/>
        <w:autoSpaceDN w:val="0"/>
        <w:adjustRightInd w:val="0"/>
        <w:spacing w:after="0" w:line="300" w:lineRule="exact"/>
        <w:rPr>
          <w:rFonts w:asciiTheme="majorHAnsi" w:hAnsiTheme="majorHAnsi"/>
          <w:lang w:eastAsia="ko-KR"/>
        </w:rPr>
      </w:pPr>
    </w:p>
    <w:p w:rsidR="00434236" w:rsidRDefault="003C0C61" w:rsidP="00106FC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306525">
        <w:rPr>
          <w:rFonts w:ascii="Cambria" w:eastAsia="Calibri" w:hAnsi="Cambria" w:cs="Times New Roman"/>
          <w:b/>
          <w:color w:val="365F91" w:themeColor="accent1" w:themeShade="BF"/>
          <w:sz w:val="28"/>
          <w:szCs w:val="28"/>
          <w:lang w:eastAsia="tr-TR"/>
        </w:rPr>
        <w:t>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0811C3">
        <w:rPr>
          <w:rFonts w:ascii="Cambria" w:eastAsia="Calibri" w:hAnsi="Cambria" w:cs="Times New Roman"/>
          <w:b/>
          <w:color w:val="365F91" w:themeColor="accent1" w:themeShade="BF"/>
          <w:sz w:val="28"/>
          <w:szCs w:val="28"/>
          <w:lang w:eastAsia="tr-TR"/>
        </w:rPr>
        <w:t>2</w:t>
      </w:r>
      <w:r w:rsidR="00C467E9">
        <w:rPr>
          <w:rFonts w:ascii="Cambria" w:eastAsia="Calibri" w:hAnsi="Cambria" w:cs="Times New Roman"/>
          <w:b/>
          <w:color w:val="365F91" w:themeColor="accent1" w:themeShade="BF"/>
          <w:sz w:val="28"/>
          <w:szCs w:val="28"/>
          <w:lang w:eastAsia="tr-TR"/>
        </w:rPr>
        <w:t>1</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A1A16" w:rsidRDefault="007A1A16" w:rsidP="00106FCC">
      <w:pPr>
        <w:spacing w:after="0" w:line="300" w:lineRule="exact"/>
        <w:rPr>
          <w:rFonts w:ascii="Trebuchet MS" w:hAnsi="Trebuchet MS"/>
          <w:b/>
          <w:sz w:val="20"/>
          <w:szCs w:val="20"/>
        </w:rPr>
      </w:pPr>
    </w:p>
    <w:p w:rsidR="00913164" w:rsidRPr="00F37220" w:rsidRDefault="00F50C5B" w:rsidP="00106FCC">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5402" w:type="dxa"/>
        <w:tblInd w:w="93" w:type="dxa"/>
        <w:tblLook w:val="04A0" w:firstRow="1" w:lastRow="0" w:firstColumn="1" w:lastColumn="0" w:noHBand="0" w:noVBand="1"/>
      </w:tblPr>
      <w:tblGrid>
        <w:gridCol w:w="2000"/>
        <w:gridCol w:w="3402"/>
      </w:tblGrid>
      <w:tr w:rsidR="00F37220" w:rsidRPr="00F37220" w:rsidTr="00913164">
        <w:trPr>
          <w:trHeight w:val="600"/>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7220" w:rsidRPr="00F37220" w:rsidRDefault="00F37220" w:rsidP="00106FCC">
            <w:pPr>
              <w:spacing w:after="0" w:line="300" w:lineRule="exact"/>
              <w:rPr>
                <w:rFonts w:asciiTheme="majorHAnsi" w:hAnsiTheme="majorHAnsi"/>
                <w:b/>
                <w:lang w:eastAsia="ko-KR"/>
              </w:rPr>
            </w:pPr>
            <w:r w:rsidRPr="00F37220">
              <w:rPr>
                <w:rFonts w:asciiTheme="majorHAnsi" w:hAnsiTheme="majorHAnsi"/>
                <w:b/>
                <w:lang w:eastAsia="ko-KR"/>
              </w:rPr>
              <w:t>Kriterler</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F37220" w:rsidRPr="00F37220" w:rsidRDefault="00F37220" w:rsidP="00106FCC">
            <w:pPr>
              <w:spacing w:after="0" w:line="300" w:lineRule="exact"/>
              <w:rPr>
                <w:rFonts w:asciiTheme="majorHAnsi" w:hAnsiTheme="majorHAnsi"/>
                <w:b/>
                <w:lang w:eastAsia="ko-KR"/>
              </w:rPr>
            </w:pPr>
            <w:r w:rsidRPr="00F37220">
              <w:rPr>
                <w:rFonts w:asciiTheme="majorHAnsi" w:hAnsiTheme="majorHAnsi"/>
                <w:b/>
                <w:lang w:eastAsia="ko-KR"/>
              </w:rPr>
              <w:t>Sayısal Hedef</w:t>
            </w:r>
          </w:p>
        </w:tc>
      </w:tr>
      <w:tr w:rsidR="00913164" w:rsidRPr="00F37220" w:rsidTr="00913164">
        <w:trPr>
          <w:trHeight w:val="368"/>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BAP Projesi</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w:t>
            </w:r>
          </w:p>
        </w:tc>
      </w:tr>
      <w:tr w:rsidR="00913164" w:rsidRPr="00F37220" w:rsidTr="00913164">
        <w:trPr>
          <w:trHeight w:val="300"/>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Etkinlik</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10</w:t>
            </w:r>
          </w:p>
        </w:tc>
      </w:tr>
      <w:tr w:rsidR="00913164" w:rsidRPr="00F37220" w:rsidTr="00913164">
        <w:trPr>
          <w:trHeight w:val="372"/>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Arşiv Çalışması</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2</w:t>
            </w:r>
          </w:p>
        </w:tc>
      </w:tr>
      <w:tr w:rsidR="00913164" w:rsidRPr="00F37220" w:rsidTr="00913164">
        <w:trPr>
          <w:trHeight w:val="406"/>
        </w:trPr>
        <w:tc>
          <w:tcPr>
            <w:tcW w:w="2000" w:type="dxa"/>
            <w:tcBorders>
              <w:top w:val="nil"/>
              <w:left w:val="single" w:sz="4" w:space="0" w:color="auto"/>
              <w:bottom w:val="single" w:sz="4" w:space="0" w:color="auto"/>
              <w:right w:val="single" w:sz="4" w:space="0" w:color="auto"/>
            </w:tcBorders>
            <w:shd w:val="clear" w:color="auto" w:fill="auto"/>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Video Üretimi</w:t>
            </w:r>
          </w:p>
        </w:tc>
        <w:tc>
          <w:tcPr>
            <w:tcW w:w="3402" w:type="dxa"/>
            <w:tcBorders>
              <w:top w:val="nil"/>
              <w:left w:val="nil"/>
              <w:bottom w:val="single" w:sz="4" w:space="0" w:color="auto"/>
              <w:right w:val="single" w:sz="4" w:space="0" w:color="auto"/>
            </w:tcBorders>
            <w:shd w:val="clear" w:color="auto" w:fill="auto"/>
            <w:noWrap/>
            <w:hideMark/>
          </w:tcPr>
          <w:p w:rsidR="00913164" w:rsidRPr="00913164" w:rsidRDefault="00913164" w:rsidP="00106FCC">
            <w:pPr>
              <w:tabs>
                <w:tab w:val="left" w:pos="2520"/>
                <w:tab w:val="left" w:pos="5400"/>
              </w:tabs>
              <w:spacing w:after="0" w:line="300" w:lineRule="exact"/>
              <w:rPr>
                <w:rFonts w:asciiTheme="majorHAnsi" w:hAnsiTheme="majorHAnsi"/>
                <w:lang w:eastAsia="ko-KR"/>
              </w:rPr>
            </w:pPr>
            <w:r w:rsidRPr="00913164">
              <w:rPr>
                <w:rFonts w:asciiTheme="majorHAnsi" w:hAnsiTheme="majorHAnsi"/>
                <w:lang w:eastAsia="ko-KR"/>
              </w:rPr>
              <w:t>15</w:t>
            </w:r>
          </w:p>
        </w:tc>
      </w:tr>
    </w:tbl>
    <w:p w:rsidR="00C467E9" w:rsidRDefault="00C467E9"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3C0C61" w:rsidRDefault="003C0C61"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3C0C61" w:rsidRDefault="003C0C61"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3C0C61" w:rsidRDefault="003C0C61"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3C0C61" w:rsidRDefault="003C0C61"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Default="003C0C61"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X</w:t>
      </w:r>
      <w:r w:rsidR="00B41C84">
        <w:rPr>
          <w:rFonts w:asciiTheme="majorHAnsi" w:eastAsia="Calibri" w:hAnsiTheme="majorHAnsi" w:cs="InterstateLight"/>
          <w:b/>
          <w:color w:val="365F91" w:themeColor="accent1" w:themeShade="BF"/>
          <w:sz w:val="28"/>
          <w:szCs w:val="28"/>
          <w:lang w:val="de-DE"/>
        </w:rPr>
        <w:t>-ÖZDEĞERLENDİRME</w:t>
      </w:r>
    </w:p>
    <w:p w:rsidR="003C0C61" w:rsidRPr="006C0AF4" w:rsidRDefault="003C0C61" w:rsidP="00106FCC">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bookmarkStart w:id="0" w:name="_GoBack"/>
      <w:bookmarkEnd w:id="0"/>
    </w:p>
    <w:p w:rsidR="00344BA4" w:rsidRPr="00344BA4" w:rsidRDefault="00344BA4" w:rsidP="00344BA4">
      <w:pPr>
        <w:pStyle w:val="AralkYok"/>
        <w:numPr>
          <w:ilvl w:val="0"/>
          <w:numId w:val="22"/>
        </w:numPr>
        <w:tabs>
          <w:tab w:val="left" w:pos="1560"/>
          <w:tab w:val="left" w:pos="1701"/>
        </w:tabs>
        <w:spacing w:line="300" w:lineRule="exact"/>
        <w:ind w:left="709" w:hanging="283"/>
        <w:jc w:val="both"/>
        <w:rPr>
          <w:rFonts w:asciiTheme="majorHAnsi" w:eastAsiaTheme="minorHAnsi" w:hAnsiTheme="majorHAnsi"/>
          <w:lang w:eastAsia="ko-KR"/>
        </w:rPr>
      </w:pPr>
      <w:r w:rsidRPr="00344BA4">
        <w:rPr>
          <w:rFonts w:asciiTheme="majorHAnsi" w:eastAsiaTheme="minorHAnsi" w:hAnsiTheme="majorHAnsi"/>
          <w:lang w:eastAsia="ko-KR"/>
        </w:rPr>
        <w:t>Genel yol gösterici başlıklarınız (</w:t>
      </w:r>
      <w:proofErr w:type="spellStart"/>
      <w:r w:rsidRPr="00344BA4">
        <w:rPr>
          <w:rFonts w:asciiTheme="majorHAnsi" w:eastAsiaTheme="minorHAnsi" w:hAnsiTheme="majorHAnsi"/>
          <w:lang w:eastAsia="ko-KR"/>
        </w:rPr>
        <w:t>rubrics</w:t>
      </w:r>
      <w:proofErr w:type="spellEnd"/>
      <w:r w:rsidRPr="00344BA4">
        <w:rPr>
          <w:rFonts w:asciiTheme="majorHAnsi" w:eastAsiaTheme="minorHAnsi" w:hAnsiTheme="majorHAnsi"/>
          <w:lang w:eastAsia="ko-KR"/>
        </w:rPr>
        <w:t>) var mı</w:t>
      </w:r>
      <w:proofErr w:type="gramStart"/>
      <w:r w:rsidRPr="00344BA4">
        <w:rPr>
          <w:rFonts w:asciiTheme="majorHAnsi" w:eastAsiaTheme="minorHAnsi" w:hAnsiTheme="majorHAnsi"/>
          <w:lang w:eastAsia="ko-KR"/>
        </w:rPr>
        <w:t>?,</w:t>
      </w:r>
      <w:proofErr w:type="gramEnd"/>
      <w:r w:rsidRPr="00344BA4">
        <w:rPr>
          <w:rFonts w:asciiTheme="majorHAnsi" w:eastAsiaTheme="minorHAnsi" w:hAnsiTheme="majorHAnsi"/>
          <w:lang w:eastAsia="ko-KR"/>
        </w:rPr>
        <w:t xml:space="preserve">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 xml:space="preserve">Nâzım Hikmet üzerine akademik çalışmalar yürütmek. Sosyal ve beşeri bilimler alanlarında: ikinci eğitimler; halka açık seminerler, konferanslar, paneller; </w:t>
      </w:r>
      <w:proofErr w:type="spellStart"/>
      <w:r w:rsidRPr="00344BA4">
        <w:rPr>
          <w:rFonts w:asciiTheme="majorHAnsi" w:eastAsiaTheme="minorHAnsi" w:hAnsiTheme="majorHAnsi"/>
          <w:lang w:eastAsia="ko-KR"/>
        </w:rPr>
        <w:t>disiplinlerarası</w:t>
      </w:r>
      <w:proofErr w:type="spellEnd"/>
      <w:r w:rsidRPr="00344BA4">
        <w:rPr>
          <w:rFonts w:asciiTheme="majorHAnsi" w:eastAsiaTheme="minorHAnsi" w:hAnsiTheme="majorHAnsi"/>
          <w:lang w:eastAsia="ko-KR"/>
        </w:rPr>
        <w:t xml:space="preserve"> akademik çalışmaların paylaşımı için toplantılar düzenlemek.</w:t>
      </w:r>
    </w:p>
    <w:p w:rsidR="00344BA4" w:rsidRPr="00344BA4" w:rsidRDefault="00344BA4" w:rsidP="00344BA4">
      <w:pPr>
        <w:pStyle w:val="AralkYok"/>
        <w:tabs>
          <w:tab w:val="left" w:pos="1560"/>
          <w:tab w:val="left" w:pos="1701"/>
        </w:tabs>
        <w:spacing w:line="300" w:lineRule="exact"/>
        <w:ind w:left="709"/>
        <w:jc w:val="both"/>
        <w:rPr>
          <w:rFonts w:asciiTheme="majorHAnsi" w:eastAsiaTheme="minorHAnsi" w:hAnsiTheme="majorHAnsi"/>
          <w:lang w:eastAsia="ko-KR"/>
        </w:rPr>
      </w:pPr>
    </w:p>
    <w:p w:rsidR="00344BA4" w:rsidRPr="00344BA4" w:rsidRDefault="00344BA4" w:rsidP="00344BA4">
      <w:pPr>
        <w:pStyle w:val="AralkYok"/>
        <w:numPr>
          <w:ilvl w:val="0"/>
          <w:numId w:val="22"/>
        </w:numPr>
        <w:tabs>
          <w:tab w:val="left" w:pos="1560"/>
          <w:tab w:val="left" w:pos="1701"/>
        </w:tabs>
        <w:spacing w:line="300" w:lineRule="exact"/>
        <w:ind w:left="709" w:hanging="283"/>
        <w:jc w:val="both"/>
        <w:rPr>
          <w:rFonts w:asciiTheme="majorHAnsi" w:eastAsiaTheme="minorHAnsi" w:hAnsiTheme="majorHAnsi"/>
          <w:lang w:eastAsia="ko-KR"/>
        </w:rPr>
      </w:pPr>
      <w:r w:rsidRPr="00344BA4">
        <w:rPr>
          <w:rFonts w:asciiTheme="majorHAnsi" w:eastAsiaTheme="minorHAnsi" w:hAnsiTheme="majorHAnsi"/>
          <w:lang w:eastAsia="ko-KR"/>
        </w:rPr>
        <w:t xml:space="preserve">Mevcut durumunuzdan bir adım öteye gitmek için neler yaptınız,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 xml:space="preserve">Yönetim Kurulu’nun daha aktif çalışması ve yeni eğitim programları planlanması, Merkez’in gönüllü öğrencilerle kalıcı ilişkiler kurması, yeni işbirlikleri kurularak ortak projelerin ve bağışların artırılması. COVID-19 </w:t>
      </w:r>
      <w:proofErr w:type="spellStart"/>
      <w:r w:rsidRPr="00344BA4">
        <w:rPr>
          <w:rFonts w:asciiTheme="majorHAnsi" w:eastAsiaTheme="minorHAnsi" w:hAnsiTheme="majorHAnsi"/>
          <w:lang w:eastAsia="ko-KR"/>
        </w:rPr>
        <w:t>pandemisi</w:t>
      </w:r>
      <w:proofErr w:type="spellEnd"/>
      <w:r w:rsidRPr="00344BA4">
        <w:rPr>
          <w:rFonts w:asciiTheme="majorHAnsi" w:eastAsiaTheme="minorHAnsi" w:hAnsiTheme="majorHAnsi"/>
          <w:lang w:eastAsia="ko-KR"/>
        </w:rPr>
        <w:t xml:space="preserve"> nedeniyle çevrimiçi faaliyetlere ağırlık verilmesi.</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p>
    <w:p w:rsidR="00344BA4" w:rsidRPr="00344BA4" w:rsidRDefault="00344BA4" w:rsidP="00344BA4">
      <w:pPr>
        <w:pStyle w:val="AralkYok"/>
        <w:numPr>
          <w:ilvl w:val="0"/>
          <w:numId w:val="22"/>
        </w:numPr>
        <w:tabs>
          <w:tab w:val="left" w:pos="1560"/>
          <w:tab w:val="left" w:pos="1701"/>
        </w:tabs>
        <w:spacing w:line="300" w:lineRule="exact"/>
        <w:ind w:left="709" w:hanging="283"/>
        <w:jc w:val="both"/>
        <w:rPr>
          <w:rFonts w:asciiTheme="majorHAnsi" w:eastAsiaTheme="minorHAnsi" w:hAnsiTheme="majorHAnsi"/>
          <w:lang w:eastAsia="ko-KR"/>
        </w:rPr>
      </w:pPr>
      <w:r w:rsidRPr="00344BA4">
        <w:rPr>
          <w:rFonts w:asciiTheme="majorHAnsi" w:eastAsiaTheme="minorHAnsi" w:hAnsiTheme="majorHAnsi"/>
          <w:lang w:eastAsia="ko-KR"/>
        </w:rPr>
        <w:t xml:space="preserve">Hedeflerinizi gerçekleştirmek için hangi çalışmalarda bulundunuz,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proofErr w:type="spellStart"/>
      <w:r w:rsidRPr="00344BA4">
        <w:rPr>
          <w:rFonts w:asciiTheme="majorHAnsi" w:eastAsiaTheme="minorHAnsi" w:hAnsiTheme="majorHAnsi"/>
          <w:lang w:eastAsia="ko-KR"/>
        </w:rPr>
        <w:t>Pandemi</w:t>
      </w:r>
      <w:proofErr w:type="spellEnd"/>
      <w:r w:rsidRPr="00344BA4">
        <w:rPr>
          <w:rFonts w:asciiTheme="majorHAnsi" w:eastAsiaTheme="minorHAnsi" w:hAnsiTheme="majorHAnsi"/>
          <w:lang w:eastAsia="ko-KR"/>
        </w:rPr>
        <w:t xml:space="preserve"> nedeniyle Mart ayında etkinlik programı iptal edildikten sonra çevrimiçi çalışmalara ağırlık verilmiş, 2020’de 4’ü çevrimiçi olmak üzere toplam 7 etkinlik yapılmış, geçtiğimiz yılın 15 video kaydı yayınlama hedefine ağırlık verilerek yıl içinde toplam 24 video kaydı Merkez </w:t>
      </w:r>
      <w:proofErr w:type="spellStart"/>
      <w:r w:rsidRPr="00344BA4">
        <w:rPr>
          <w:rFonts w:asciiTheme="majorHAnsi" w:eastAsiaTheme="minorHAnsi" w:hAnsiTheme="majorHAnsi"/>
          <w:lang w:eastAsia="ko-KR"/>
        </w:rPr>
        <w:t>YouTube</w:t>
      </w:r>
      <w:proofErr w:type="spellEnd"/>
      <w:r w:rsidRPr="00344BA4">
        <w:rPr>
          <w:rFonts w:asciiTheme="majorHAnsi" w:eastAsiaTheme="minorHAnsi" w:hAnsiTheme="majorHAnsi"/>
          <w:lang w:eastAsia="ko-KR"/>
        </w:rPr>
        <w:t xml:space="preserve"> kanalında yayınlamıştır.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 xml:space="preserve">Gönüllü öğrencilerin de desteğiyle </w:t>
      </w:r>
      <w:proofErr w:type="spellStart"/>
      <w:r w:rsidRPr="00344BA4">
        <w:rPr>
          <w:rFonts w:asciiTheme="majorHAnsi" w:eastAsiaTheme="minorHAnsi" w:hAnsiTheme="majorHAnsi"/>
          <w:lang w:eastAsia="ko-KR"/>
        </w:rPr>
        <w:t>YouTube</w:t>
      </w:r>
      <w:proofErr w:type="spellEnd"/>
      <w:r w:rsidRPr="00344BA4">
        <w:rPr>
          <w:rFonts w:asciiTheme="majorHAnsi" w:eastAsiaTheme="minorHAnsi" w:hAnsiTheme="majorHAnsi"/>
          <w:lang w:eastAsia="ko-KR"/>
        </w:rPr>
        <w:t xml:space="preserve"> kanalı aktif bir şekilde güncellenerek 5 bin aboneye ve 250 bin görüntülenmeye ulaşıldı; Kurumsal İletişim Birimi haberleri, Merkez sosyal medya hesapları (Facebook, </w:t>
      </w:r>
      <w:proofErr w:type="spellStart"/>
      <w:r w:rsidRPr="00344BA4">
        <w:rPr>
          <w:rFonts w:asciiTheme="majorHAnsi" w:eastAsiaTheme="minorHAnsi" w:hAnsiTheme="majorHAnsi"/>
          <w:lang w:eastAsia="ko-KR"/>
        </w:rPr>
        <w:t>Twitter</w:t>
      </w:r>
      <w:proofErr w:type="spellEnd"/>
      <w:r w:rsidRPr="00344BA4">
        <w:rPr>
          <w:rFonts w:asciiTheme="majorHAnsi" w:eastAsiaTheme="minorHAnsi" w:hAnsiTheme="majorHAnsi"/>
          <w:lang w:eastAsia="ko-KR"/>
        </w:rPr>
        <w:t xml:space="preserve"> ve </w:t>
      </w:r>
      <w:proofErr w:type="spellStart"/>
      <w:r w:rsidRPr="00344BA4">
        <w:rPr>
          <w:rFonts w:asciiTheme="majorHAnsi" w:eastAsiaTheme="minorHAnsi" w:hAnsiTheme="majorHAnsi"/>
          <w:lang w:eastAsia="ko-KR"/>
        </w:rPr>
        <w:t>Instagram</w:t>
      </w:r>
      <w:proofErr w:type="spellEnd"/>
      <w:r w:rsidRPr="00344BA4">
        <w:rPr>
          <w:rFonts w:asciiTheme="majorHAnsi" w:eastAsiaTheme="minorHAnsi" w:hAnsiTheme="majorHAnsi"/>
          <w:lang w:eastAsia="ko-KR"/>
        </w:rPr>
        <w:t xml:space="preserve">) ve yaklaşık 2 bin üyesi bulunan Merkez haber bülteni aracılığıyla etkinlikler, projeler ve eğitim programları duyuruldu.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Nâzım’ın Hikâyesi başlıklı internet sitesinin çalışmaları hızlandırıldı, 2021’de açılması planlanmaktadır.</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 xml:space="preserve">Olcay Akyıldız yürütücülüğündeki BAP projesi sonlandırıldı. Leylâ Erbil Özel Koleksiyonu projesi Merkez çatısı altında, Arşiv Merkezi işbirliğiyle devam ettirilmekte.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Eğitim programları sürdürüldü ve yenileri tasarlandı.</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p>
    <w:p w:rsidR="00344BA4" w:rsidRPr="00344BA4" w:rsidRDefault="00344BA4" w:rsidP="00344BA4">
      <w:pPr>
        <w:pStyle w:val="AralkYok"/>
        <w:numPr>
          <w:ilvl w:val="0"/>
          <w:numId w:val="22"/>
        </w:numPr>
        <w:tabs>
          <w:tab w:val="left" w:pos="1560"/>
          <w:tab w:val="left" w:pos="1701"/>
        </w:tabs>
        <w:spacing w:line="300" w:lineRule="exact"/>
        <w:ind w:left="709" w:hanging="283"/>
        <w:jc w:val="both"/>
        <w:rPr>
          <w:rFonts w:asciiTheme="majorHAnsi" w:eastAsiaTheme="minorHAnsi" w:hAnsiTheme="majorHAnsi"/>
          <w:lang w:eastAsia="ko-KR"/>
        </w:rPr>
      </w:pPr>
      <w:r w:rsidRPr="00344BA4">
        <w:rPr>
          <w:rFonts w:asciiTheme="majorHAnsi" w:eastAsiaTheme="minorHAnsi" w:hAnsiTheme="majorHAnsi"/>
          <w:lang w:eastAsia="ko-KR"/>
        </w:rPr>
        <w:t>Hedefinizin ne kadarına ulaştınız? Ulaşamadıysanız eksikleriniz nelerdi gerekçeleri,</w:t>
      </w:r>
    </w:p>
    <w:p w:rsid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 xml:space="preserve">2020 yılında hedeflenen etkinlik sayısına COVID-19 </w:t>
      </w:r>
      <w:proofErr w:type="spellStart"/>
      <w:r w:rsidRPr="00344BA4">
        <w:rPr>
          <w:rFonts w:asciiTheme="majorHAnsi" w:eastAsiaTheme="minorHAnsi" w:hAnsiTheme="majorHAnsi"/>
          <w:lang w:eastAsia="ko-KR"/>
        </w:rPr>
        <w:t>pandemisi</w:t>
      </w:r>
      <w:proofErr w:type="spellEnd"/>
      <w:r w:rsidRPr="00344BA4">
        <w:rPr>
          <w:rFonts w:asciiTheme="majorHAnsi" w:eastAsiaTheme="minorHAnsi" w:hAnsiTheme="majorHAnsi"/>
          <w:lang w:eastAsia="ko-KR"/>
        </w:rPr>
        <w:t xml:space="preserve"> nedeniyle </w:t>
      </w:r>
      <w:proofErr w:type="spellStart"/>
      <w:r w:rsidRPr="00344BA4">
        <w:rPr>
          <w:rFonts w:asciiTheme="majorHAnsi" w:eastAsiaTheme="minorHAnsi" w:hAnsiTheme="majorHAnsi"/>
          <w:lang w:eastAsia="ko-KR"/>
        </w:rPr>
        <w:t>ulaşılamış</w:t>
      </w:r>
      <w:proofErr w:type="spellEnd"/>
      <w:r w:rsidRPr="00344BA4">
        <w:rPr>
          <w:rFonts w:asciiTheme="majorHAnsi" w:eastAsiaTheme="minorHAnsi" w:hAnsiTheme="majorHAnsi"/>
          <w:lang w:eastAsia="ko-KR"/>
        </w:rPr>
        <w:t xml:space="preserve"> olsa da video üretimi hedefinin neredeyse iki katına ulaşılmıştır. Projeler planlandığı gibi devam ettirilmiştir. Eğitim programları BÜYEM ile işbirliği içinde çevrimiçi ortama taşınmıştır. Üniversiteden ayrılan bütçenin yetmediği durumlarda Döner </w:t>
      </w:r>
      <w:proofErr w:type="spellStart"/>
      <w:r w:rsidRPr="00344BA4">
        <w:rPr>
          <w:rFonts w:asciiTheme="majorHAnsi" w:eastAsiaTheme="minorHAnsi" w:hAnsiTheme="majorHAnsi"/>
          <w:lang w:eastAsia="ko-KR"/>
        </w:rPr>
        <w:t>Sermaye’de</w:t>
      </w:r>
      <w:proofErr w:type="spellEnd"/>
      <w:r w:rsidRPr="00344BA4">
        <w:rPr>
          <w:rFonts w:asciiTheme="majorHAnsi" w:eastAsiaTheme="minorHAnsi" w:hAnsiTheme="majorHAnsi"/>
          <w:lang w:eastAsia="ko-KR"/>
        </w:rPr>
        <w:t xml:space="preserve"> biriken eğitim programları gelirinden harcama yapılarak maddi ihtiyaçlar karşılanmıştır.</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p>
    <w:p w:rsidR="00344BA4" w:rsidRPr="00344BA4" w:rsidRDefault="00344BA4" w:rsidP="00344BA4">
      <w:pPr>
        <w:pStyle w:val="AralkYok"/>
        <w:numPr>
          <w:ilvl w:val="0"/>
          <w:numId w:val="22"/>
        </w:numPr>
        <w:tabs>
          <w:tab w:val="left" w:pos="1560"/>
          <w:tab w:val="left" w:pos="1701"/>
        </w:tabs>
        <w:spacing w:line="300" w:lineRule="exact"/>
        <w:ind w:left="709" w:hanging="283"/>
        <w:jc w:val="both"/>
        <w:rPr>
          <w:rFonts w:asciiTheme="majorHAnsi" w:eastAsiaTheme="minorHAnsi" w:hAnsiTheme="majorHAnsi"/>
          <w:lang w:eastAsia="ko-KR"/>
        </w:rPr>
      </w:pPr>
      <w:r w:rsidRPr="00344BA4">
        <w:rPr>
          <w:rFonts w:asciiTheme="majorHAnsi" w:eastAsiaTheme="minorHAnsi" w:hAnsiTheme="majorHAnsi"/>
          <w:lang w:eastAsia="ko-KR"/>
        </w:rPr>
        <w:t>Hedef üstü çalışmanız oldu mu</w:t>
      </w:r>
      <w:proofErr w:type="gramStart"/>
      <w:r w:rsidRPr="00344BA4">
        <w:rPr>
          <w:rFonts w:asciiTheme="majorHAnsi" w:eastAsiaTheme="minorHAnsi" w:hAnsiTheme="majorHAnsi"/>
          <w:lang w:eastAsia="ko-KR"/>
        </w:rPr>
        <w:t>?,</w:t>
      </w:r>
      <w:proofErr w:type="gramEnd"/>
      <w:r w:rsidRPr="00344BA4">
        <w:rPr>
          <w:rFonts w:asciiTheme="majorHAnsi" w:eastAsiaTheme="minorHAnsi" w:hAnsiTheme="majorHAnsi"/>
          <w:lang w:eastAsia="ko-KR"/>
        </w:rPr>
        <w:t xml:space="preserve"> bunu nasıl bir çalışma sayesinde başardınız, </w:t>
      </w:r>
    </w:p>
    <w:p w:rsid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 xml:space="preserve">Etkinliklerin iptali nedeniyle video üretimine ağırlık verilmiş ve hedeflenen video sayısının neredeyse iki katı üretilmiştir.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p>
    <w:p w:rsidR="00344BA4" w:rsidRPr="00344BA4" w:rsidRDefault="00344BA4" w:rsidP="00344BA4">
      <w:pPr>
        <w:pStyle w:val="AralkYok"/>
        <w:numPr>
          <w:ilvl w:val="0"/>
          <w:numId w:val="22"/>
        </w:numPr>
        <w:tabs>
          <w:tab w:val="left" w:pos="1560"/>
          <w:tab w:val="left" w:pos="1701"/>
        </w:tabs>
        <w:spacing w:line="300" w:lineRule="exact"/>
        <w:ind w:left="709" w:hanging="283"/>
        <w:jc w:val="both"/>
        <w:rPr>
          <w:rFonts w:asciiTheme="majorHAnsi" w:eastAsiaTheme="minorHAnsi" w:hAnsiTheme="majorHAnsi"/>
          <w:lang w:eastAsia="ko-KR"/>
        </w:rPr>
      </w:pPr>
      <w:r w:rsidRPr="00344BA4">
        <w:rPr>
          <w:rFonts w:asciiTheme="majorHAnsi" w:eastAsiaTheme="minorHAnsi" w:hAnsiTheme="majorHAnsi"/>
          <w:lang w:eastAsia="ko-KR"/>
        </w:rPr>
        <w:t xml:space="preserve">Diğer Merkezler ile işbirliği yaptınız mı? </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r w:rsidRPr="00344BA4">
        <w:rPr>
          <w:rFonts w:asciiTheme="majorHAnsi" w:eastAsiaTheme="minorHAnsi" w:hAnsiTheme="majorHAnsi"/>
          <w:lang w:eastAsia="ko-KR"/>
        </w:rPr>
        <w:t>Leylâ Erbil Özel Koleksiyonu projesinde ve Arşiv ve Dokümantasyon Merkezi ile işbirliği içinde çalışılmıştır.</w:t>
      </w:r>
    </w:p>
    <w:p w:rsidR="00344BA4" w:rsidRPr="00344BA4" w:rsidRDefault="00344BA4" w:rsidP="00344BA4">
      <w:pPr>
        <w:pStyle w:val="AralkYok"/>
        <w:tabs>
          <w:tab w:val="left" w:pos="1560"/>
          <w:tab w:val="left" w:pos="1701"/>
        </w:tabs>
        <w:spacing w:line="300" w:lineRule="exact"/>
        <w:jc w:val="both"/>
        <w:rPr>
          <w:rFonts w:asciiTheme="majorHAnsi" w:eastAsiaTheme="minorHAnsi" w:hAnsiTheme="majorHAnsi"/>
          <w:lang w:eastAsia="ko-KR"/>
        </w:rPr>
      </w:pPr>
    </w:p>
    <w:p w:rsidR="00344BA4" w:rsidRPr="00344BA4" w:rsidRDefault="00344BA4" w:rsidP="00344BA4">
      <w:pPr>
        <w:pStyle w:val="AralkYok"/>
        <w:numPr>
          <w:ilvl w:val="0"/>
          <w:numId w:val="22"/>
        </w:numPr>
        <w:tabs>
          <w:tab w:val="left" w:pos="1560"/>
          <w:tab w:val="left" w:pos="1701"/>
        </w:tabs>
        <w:spacing w:line="300" w:lineRule="exact"/>
        <w:ind w:left="709" w:hanging="283"/>
        <w:jc w:val="both"/>
        <w:rPr>
          <w:rFonts w:asciiTheme="majorHAnsi" w:eastAsiaTheme="minorHAnsi" w:hAnsiTheme="majorHAnsi"/>
          <w:lang w:eastAsia="ko-KR"/>
        </w:rPr>
      </w:pPr>
      <w:r w:rsidRPr="00344BA4">
        <w:rPr>
          <w:rFonts w:asciiTheme="majorHAnsi" w:eastAsiaTheme="minorHAnsi" w:hAnsiTheme="majorHAnsi"/>
          <w:lang w:eastAsia="ko-KR"/>
        </w:rPr>
        <w:t>2021 Yılı hedefleriniz nelerdir?</w:t>
      </w:r>
    </w:p>
    <w:p w:rsidR="00E84285" w:rsidRPr="00344BA4" w:rsidRDefault="00344BA4" w:rsidP="00344BA4">
      <w:pPr>
        <w:pStyle w:val="ListeParagraf"/>
        <w:spacing w:after="0" w:line="300" w:lineRule="exact"/>
        <w:ind w:left="0"/>
        <w:rPr>
          <w:rFonts w:asciiTheme="majorHAnsi" w:hAnsiTheme="majorHAnsi"/>
          <w:lang w:eastAsia="ko-KR"/>
        </w:rPr>
      </w:pPr>
      <w:r w:rsidRPr="00344BA4">
        <w:rPr>
          <w:rFonts w:asciiTheme="majorHAnsi" w:hAnsiTheme="majorHAnsi"/>
          <w:lang w:eastAsia="ko-KR"/>
        </w:rPr>
        <w:t xml:space="preserve">7 adet etkinlik, 15 adet video içerik üretimi, arşivlerin güncellenmesi ve sürdürülmesi, 5 eğitim programı açılması, Leylâ Erbil Özel Koleksiyonu projesinin </w:t>
      </w:r>
      <w:proofErr w:type="spellStart"/>
      <w:r w:rsidRPr="00344BA4">
        <w:rPr>
          <w:rFonts w:asciiTheme="majorHAnsi" w:hAnsiTheme="majorHAnsi"/>
          <w:lang w:eastAsia="ko-KR"/>
        </w:rPr>
        <w:t>dijitasyon</w:t>
      </w:r>
      <w:proofErr w:type="spellEnd"/>
      <w:r w:rsidRPr="00344BA4">
        <w:rPr>
          <w:rFonts w:asciiTheme="majorHAnsi" w:hAnsiTheme="majorHAnsi"/>
          <w:lang w:eastAsia="ko-KR"/>
        </w:rPr>
        <w:t xml:space="preserve"> sürecinin devam ettirilmesi. Leylâ Erbil </w:t>
      </w:r>
      <w:proofErr w:type="spellStart"/>
      <w:r w:rsidRPr="00344BA4">
        <w:rPr>
          <w:rFonts w:asciiTheme="majorHAnsi" w:hAnsiTheme="majorHAnsi"/>
          <w:lang w:eastAsia="ko-KR"/>
        </w:rPr>
        <w:t>Bibliyografyası’nın</w:t>
      </w:r>
      <w:proofErr w:type="spellEnd"/>
      <w:r w:rsidRPr="00344BA4">
        <w:rPr>
          <w:rFonts w:asciiTheme="majorHAnsi" w:hAnsiTheme="majorHAnsi"/>
          <w:lang w:eastAsia="ko-KR"/>
        </w:rPr>
        <w:t xml:space="preserve"> ve Nâzım’ın Hikâyesi sitesinin erişime açılması.</w:t>
      </w:r>
    </w:p>
    <w:sectPr w:rsidR="00E84285" w:rsidRPr="00344BA4" w:rsidSect="00D9381D">
      <w:headerReference w:type="default" r:id="rId1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82F" w:rsidRDefault="00C3782F" w:rsidP="00D9381D">
      <w:pPr>
        <w:spacing w:after="0" w:line="240" w:lineRule="auto"/>
      </w:pPr>
      <w:r>
        <w:separator/>
      </w:r>
    </w:p>
  </w:endnote>
  <w:endnote w:type="continuationSeparator" w:id="0">
    <w:p w:rsidR="00C3782F" w:rsidRDefault="00C3782F"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82F" w:rsidRDefault="00C3782F" w:rsidP="00D9381D">
      <w:pPr>
        <w:spacing w:after="0" w:line="240" w:lineRule="auto"/>
      </w:pPr>
      <w:r>
        <w:separator/>
      </w:r>
    </w:p>
  </w:footnote>
  <w:footnote w:type="continuationSeparator" w:id="0">
    <w:p w:rsidR="00C3782F" w:rsidRDefault="00C3782F"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187EE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187EEC" w:rsidRDefault="00187EE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dateFormat w:val="yyyy"/>
            <w:lid w:val="tr-TR"/>
            <w:storeMappedDataAs w:val="dateTime"/>
            <w:calendar w:val="gregorian"/>
          </w:date>
        </w:sdtPr>
        <w:sdtEndPr/>
        <w:sdtContent>
          <w:tc>
            <w:tcPr>
              <w:tcW w:w="1105" w:type="dxa"/>
            </w:tcPr>
            <w:p w:rsidR="00187EEC" w:rsidRDefault="006A4DC6" w:rsidP="00104F30">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w:t>
              </w:r>
              <w:r w:rsidR="00104F30">
                <w:rPr>
                  <w:b/>
                  <w:color w:val="808080" w:themeColor="background1" w:themeShade="80"/>
                  <w:sz w:val="24"/>
                  <w:szCs w:val="24"/>
                </w:rPr>
                <w:t>20</w:t>
              </w:r>
            </w:p>
          </w:tc>
        </w:sdtContent>
      </w:sdt>
    </w:tr>
  </w:tbl>
  <w:p w:rsidR="00187EEC" w:rsidRDefault="00187EE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3C261F"/>
    <w:multiLevelType w:val="hybridMultilevel"/>
    <w:tmpl w:val="DE0AD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FD285E"/>
    <w:multiLevelType w:val="hybridMultilevel"/>
    <w:tmpl w:val="B89CE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nsid w:val="342403C6"/>
    <w:multiLevelType w:val="hybridMultilevel"/>
    <w:tmpl w:val="DC8A4A5A"/>
    <w:lvl w:ilvl="0" w:tplc="194AA9EA">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9">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1">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3">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4">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5">
    <w:nsid w:val="61320D3D"/>
    <w:multiLevelType w:val="hybridMultilevel"/>
    <w:tmpl w:val="9286A90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7">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8">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C3F4FF3"/>
    <w:multiLevelType w:val="hybridMultilevel"/>
    <w:tmpl w:val="E33E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6C188D"/>
    <w:multiLevelType w:val="hybridMultilevel"/>
    <w:tmpl w:val="AB56A98C"/>
    <w:lvl w:ilvl="0" w:tplc="89B2FB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1"/>
  </w:num>
  <w:num w:numId="3">
    <w:abstractNumId w:val="5"/>
  </w:num>
  <w:num w:numId="4">
    <w:abstractNumId w:val="2"/>
  </w:num>
  <w:num w:numId="5">
    <w:abstractNumId w:val="20"/>
  </w:num>
  <w:num w:numId="6">
    <w:abstractNumId w:val="14"/>
  </w:num>
  <w:num w:numId="7">
    <w:abstractNumId w:val="11"/>
  </w:num>
  <w:num w:numId="8">
    <w:abstractNumId w:val="6"/>
  </w:num>
  <w:num w:numId="9">
    <w:abstractNumId w:val="19"/>
  </w:num>
  <w:num w:numId="10">
    <w:abstractNumId w:val="0"/>
  </w:num>
  <w:num w:numId="11">
    <w:abstractNumId w:val="16"/>
  </w:num>
  <w:num w:numId="12">
    <w:abstractNumId w:val="12"/>
  </w:num>
  <w:num w:numId="13">
    <w:abstractNumId w:val="10"/>
  </w:num>
  <w:num w:numId="14">
    <w:abstractNumId w:val="13"/>
  </w:num>
  <w:num w:numId="15">
    <w:abstractNumId w:val="9"/>
  </w:num>
  <w:num w:numId="16">
    <w:abstractNumId w:val="7"/>
  </w:num>
  <w:num w:numId="17">
    <w:abstractNumId w:val="8"/>
  </w:num>
  <w:num w:numId="18">
    <w:abstractNumId w:val="15"/>
  </w:num>
  <w:num w:numId="19">
    <w:abstractNumId w:val="3"/>
  </w:num>
  <w:num w:numId="20">
    <w:abstractNumId w:val="17"/>
  </w:num>
  <w:num w:numId="21">
    <w:abstractNumId w:val="4"/>
  </w:num>
  <w:num w:numId="22">
    <w:abstractNumId w:val="1"/>
  </w:num>
  <w:num w:numId="23">
    <w:abstractNumId w:val="2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2AE9"/>
    <w:rsid w:val="00064866"/>
    <w:rsid w:val="000712B6"/>
    <w:rsid w:val="00071818"/>
    <w:rsid w:val="00074A37"/>
    <w:rsid w:val="00076588"/>
    <w:rsid w:val="000811C3"/>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4F30"/>
    <w:rsid w:val="00106F2C"/>
    <w:rsid w:val="00106FCC"/>
    <w:rsid w:val="00121071"/>
    <w:rsid w:val="001221D1"/>
    <w:rsid w:val="00122FFC"/>
    <w:rsid w:val="00123059"/>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87EEC"/>
    <w:rsid w:val="0019168B"/>
    <w:rsid w:val="00191B0B"/>
    <w:rsid w:val="00192530"/>
    <w:rsid w:val="0019349B"/>
    <w:rsid w:val="001A0DA7"/>
    <w:rsid w:val="001A58CA"/>
    <w:rsid w:val="001A769F"/>
    <w:rsid w:val="001B0FD7"/>
    <w:rsid w:val="001B3A74"/>
    <w:rsid w:val="001B56DB"/>
    <w:rsid w:val="001B64B8"/>
    <w:rsid w:val="001B7F8B"/>
    <w:rsid w:val="001C03AC"/>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658"/>
    <w:rsid w:val="002219EC"/>
    <w:rsid w:val="002233C3"/>
    <w:rsid w:val="0022708F"/>
    <w:rsid w:val="00231FDC"/>
    <w:rsid w:val="0023337A"/>
    <w:rsid w:val="00235FA1"/>
    <w:rsid w:val="0024069D"/>
    <w:rsid w:val="002430E9"/>
    <w:rsid w:val="00246E71"/>
    <w:rsid w:val="002471B2"/>
    <w:rsid w:val="00256B00"/>
    <w:rsid w:val="002631D1"/>
    <w:rsid w:val="00276123"/>
    <w:rsid w:val="002767F9"/>
    <w:rsid w:val="002815A4"/>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E6A39"/>
    <w:rsid w:val="002F02E1"/>
    <w:rsid w:val="002F2D96"/>
    <w:rsid w:val="002F32EF"/>
    <w:rsid w:val="002F4AE7"/>
    <w:rsid w:val="002F5625"/>
    <w:rsid w:val="002F77DE"/>
    <w:rsid w:val="003025F9"/>
    <w:rsid w:val="003038EA"/>
    <w:rsid w:val="00303CC9"/>
    <w:rsid w:val="003049CC"/>
    <w:rsid w:val="00306525"/>
    <w:rsid w:val="0030701A"/>
    <w:rsid w:val="00317CEC"/>
    <w:rsid w:val="00322DED"/>
    <w:rsid w:val="00323F84"/>
    <w:rsid w:val="003254AC"/>
    <w:rsid w:val="00325B59"/>
    <w:rsid w:val="00325BAD"/>
    <w:rsid w:val="00326B29"/>
    <w:rsid w:val="0033213F"/>
    <w:rsid w:val="00334753"/>
    <w:rsid w:val="00340836"/>
    <w:rsid w:val="00340E6C"/>
    <w:rsid w:val="00344193"/>
    <w:rsid w:val="00344BA4"/>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8B4"/>
    <w:rsid w:val="00391A1C"/>
    <w:rsid w:val="00394B6C"/>
    <w:rsid w:val="00396F6A"/>
    <w:rsid w:val="003974F8"/>
    <w:rsid w:val="003A33C4"/>
    <w:rsid w:val="003A36D3"/>
    <w:rsid w:val="003A636B"/>
    <w:rsid w:val="003B27BE"/>
    <w:rsid w:val="003B3E46"/>
    <w:rsid w:val="003B435F"/>
    <w:rsid w:val="003B5A4B"/>
    <w:rsid w:val="003B5FCB"/>
    <w:rsid w:val="003B65A3"/>
    <w:rsid w:val="003C0C61"/>
    <w:rsid w:val="003C115C"/>
    <w:rsid w:val="003C4984"/>
    <w:rsid w:val="003C5100"/>
    <w:rsid w:val="003D0DB7"/>
    <w:rsid w:val="003D319F"/>
    <w:rsid w:val="003D3FF6"/>
    <w:rsid w:val="003D561E"/>
    <w:rsid w:val="003E01B1"/>
    <w:rsid w:val="003E066B"/>
    <w:rsid w:val="003E1385"/>
    <w:rsid w:val="003E28EA"/>
    <w:rsid w:val="003E2DD7"/>
    <w:rsid w:val="003E3F67"/>
    <w:rsid w:val="003E494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3CA"/>
    <w:rsid w:val="004B4BFD"/>
    <w:rsid w:val="004C21B1"/>
    <w:rsid w:val="004D0C9D"/>
    <w:rsid w:val="004D1577"/>
    <w:rsid w:val="004D311C"/>
    <w:rsid w:val="004D536E"/>
    <w:rsid w:val="004D7CC9"/>
    <w:rsid w:val="004E08A2"/>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0DC5"/>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6E0F"/>
    <w:rsid w:val="005878EE"/>
    <w:rsid w:val="00587D31"/>
    <w:rsid w:val="00590A9E"/>
    <w:rsid w:val="00592236"/>
    <w:rsid w:val="00592408"/>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8B"/>
    <w:rsid w:val="006226C6"/>
    <w:rsid w:val="00625E58"/>
    <w:rsid w:val="00626955"/>
    <w:rsid w:val="00626FBE"/>
    <w:rsid w:val="00627FC1"/>
    <w:rsid w:val="00633FF6"/>
    <w:rsid w:val="006375F6"/>
    <w:rsid w:val="00641613"/>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8EB"/>
    <w:rsid w:val="006A0990"/>
    <w:rsid w:val="006A0BD8"/>
    <w:rsid w:val="006A1D7D"/>
    <w:rsid w:val="006A320F"/>
    <w:rsid w:val="006A4DC6"/>
    <w:rsid w:val="006A5899"/>
    <w:rsid w:val="006A5C66"/>
    <w:rsid w:val="006A7BBC"/>
    <w:rsid w:val="006B02E3"/>
    <w:rsid w:val="006B1AFE"/>
    <w:rsid w:val="006B3C5C"/>
    <w:rsid w:val="006B6E12"/>
    <w:rsid w:val="006C0AF4"/>
    <w:rsid w:val="006C0D74"/>
    <w:rsid w:val="006C4A87"/>
    <w:rsid w:val="006C65E8"/>
    <w:rsid w:val="006C6CAF"/>
    <w:rsid w:val="006D1666"/>
    <w:rsid w:val="006D2720"/>
    <w:rsid w:val="006D2A16"/>
    <w:rsid w:val="006D2C5B"/>
    <w:rsid w:val="006D3686"/>
    <w:rsid w:val="006D37BE"/>
    <w:rsid w:val="006D39A4"/>
    <w:rsid w:val="006D432E"/>
    <w:rsid w:val="006D470F"/>
    <w:rsid w:val="006D596A"/>
    <w:rsid w:val="006D5EA5"/>
    <w:rsid w:val="006D7CCC"/>
    <w:rsid w:val="006E0678"/>
    <w:rsid w:val="006E141C"/>
    <w:rsid w:val="006E15D9"/>
    <w:rsid w:val="006E2A52"/>
    <w:rsid w:val="006E4946"/>
    <w:rsid w:val="006E5DA3"/>
    <w:rsid w:val="006F6C21"/>
    <w:rsid w:val="0070282C"/>
    <w:rsid w:val="00702BC9"/>
    <w:rsid w:val="00702C86"/>
    <w:rsid w:val="007044F2"/>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157"/>
    <w:rsid w:val="007365A0"/>
    <w:rsid w:val="00737D06"/>
    <w:rsid w:val="00740110"/>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A16"/>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87F4D"/>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3164"/>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09D4"/>
    <w:rsid w:val="009F2B61"/>
    <w:rsid w:val="009F2E20"/>
    <w:rsid w:val="009F4023"/>
    <w:rsid w:val="009F49A3"/>
    <w:rsid w:val="009F52CC"/>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1D59"/>
    <w:rsid w:val="00A430CE"/>
    <w:rsid w:val="00A50C8A"/>
    <w:rsid w:val="00A50E9F"/>
    <w:rsid w:val="00A51C55"/>
    <w:rsid w:val="00A53E5B"/>
    <w:rsid w:val="00A612E0"/>
    <w:rsid w:val="00A67FC5"/>
    <w:rsid w:val="00A7092A"/>
    <w:rsid w:val="00A75686"/>
    <w:rsid w:val="00A77ECF"/>
    <w:rsid w:val="00A84360"/>
    <w:rsid w:val="00A84FD8"/>
    <w:rsid w:val="00A9044A"/>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1C84"/>
    <w:rsid w:val="00B4387F"/>
    <w:rsid w:val="00B45CA5"/>
    <w:rsid w:val="00B51053"/>
    <w:rsid w:val="00B51773"/>
    <w:rsid w:val="00B51A99"/>
    <w:rsid w:val="00B531BA"/>
    <w:rsid w:val="00B656CF"/>
    <w:rsid w:val="00B65E6C"/>
    <w:rsid w:val="00B66851"/>
    <w:rsid w:val="00B7080D"/>
    <w:rsid w:val="00B70CED"/>
    <w:rsid w:val="00B71E7D"/>
    <w:rsid w:val="00B72860"/>
    <w:rsid w:val="00B77F37"/>
    <w:rsid w:val="00B80008"/>
    <w:rsid w:val="00B824E3"/>
    <w:rsid w:val="00B837B2"/>
    <w:rsid w:val="00B84476"/>
    <w:rsid w:val="00B851D8"/>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B6136"/>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22C2"/>
    <w:rsid w:val="00C23802"/>
    <w:rsid w:val="00C24811"/>
    <w:rsid w:val="00C302AA"/>
    <w:rsid w:val="00C30F1D"/>
    <w:rsid w:val="00C314F9"/>
    <w:rsid w:val="00C3356C"/>
    <w:rsid w:val="00C33A72"/>
    <w:rsid w:val="00C34E9C"/>
    <w:rsid w:val="00C37125"/>
    <w:rsid w:val="00C3782F"/>
    <w:rsid w:val="00C42030"/>
    <w:rsid w:val="00C42661"/>
    <w:rsid w:val="00C43B1C"/>
    <w:rsid w:val="00C467E9"/>
    <w:rsid w:val="00C46BFD"/>
    <w:rsid w:val="00C46CB8"/>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677A"/>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744"/>
    <w:rsid w:val="00D53C35"/>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97BD4"/>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FB"/>
    <w:rsid w:val="00DD1E79"/>
    <w:rsid w:val="00DD3C80"/>
    <w:rsid w:val="00DD5E7B"/>
    <w:rsid w:val="00DD6585"/>
    <w:rsid w:val="00DD6715"/>
    <w:rsid w:val="00DD7175"/>
    <w:rsid w:val="00DD770E"/>
    <w:rsid w:val="00DD7B51"/>
    <w:rsid w:val="00DE2921"/>
    <w:rsid w:val="00DE3D34"/>
    <w:rsid w:val="00DE50F1"/>
    <w:rsid w:val="00DE7B7E"/>
    <w:rsid w:val="00DF28FB"/>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359F1"/>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19F"/>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01C4"/>
    <w:rsid w:val="00EF5CE4"/>
    <w:rsid w:val="00EF6EC2"/>
    <w:rsid w:val="00EF7600"/>
    <w:rsid w:val="00F00EE1"/>
    <w:rsid w:val="00F0637C"/>
    <w:rsid w:val="00F10903"/>
    <w:rsid w:val="00F10BB0"/>
    <w:rsid w:val="00F12452"/>
    <w:rsid w:val="00F1294D"/>
    <w:rsid w:val="00F13773"/>
    <w:rsid w:val="00F13FB9"/>
    <w:rsid w:val="00F14516"/>
    <w:rsid w:val="00F16887"/>
    <w:rsid w:val="00F168D5"/>
    <w:rsid w:val="00F229C2"/>
    <w:rsid w:val="00F23049"/>
    <w:rsid w:val="00F232B8"/>
    <w:rsid w:val="00F235C7"/>
    <w:rsid w:val="00F24CCA"/>
    <w:rsid w:val="00F3024B"/>
    <w:rsid w:val="00F33986"/>
    <w:rsid w:val="00F34B4F"/>
    <w:rsid w:val="00F34DBD"/>
    <w:rsid w:val="00F35212"/>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0330"/>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customStyle="1" w:styleId="SABREBALIK">
    <w:name w:val="SABİRE BAŞLIK"/>
    <w:basedOn w:val="Normal"/>
    <w:next w:val="Normal"/>
    <w:uiPriority w:val="99"/>
    <w:qFormat/>
    <w:rsid w:val="006D2A16"/>
    <w:pPr>
      <w:tabs>
        <w:tab w:val="left" w:pos="567"/>
      </w:tabs>
      <w:spacing w:after="0" w:line="36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customStyle="1" w:styleId="SABREBALIK">
    <w:name w:val="SABİRE BAŞLIK"/>
    <w:basedOn w:val="Normal"/>
    <w:next w:val="Normal"/>
    <w:uiPriority w:val="99"/>
    <w:qFormat/>
    <w:rsid w:val="006D2A16"/>
    <w:pPr>
      <w:tabs>
        <w:tab w:val="left" w:pos="567"/>
      </w:tabs>
      <w:spacing w:after="0" w:line="36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5" Type="http://schemas.microsoft.com/office/2007/relationships/stylesWithEffects" Target="stylesWithEffects.xml"/><Relationship Id="rId15" Type="http://schemas.microsoft.com/office/2007/relationships/diagramDrawing" Target="diagrams/drawing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Colors" Target="diagrams/colors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Zeynep Uysal</a:t>
          </a: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9C58FC8F-0D66-994E-9C97-BC3F9F27EFAC}">
      <dgm:prSet/>
      <dgm:spPr/>
      <dgm:t>
        <a:bodyPr/>
        <a:lstStyle/>
        <a:p>
          <a:r>
            <a:rPr lang="en-US"/>
            <a:t>Murat Gülsoy</a:t>
          </a:r>
        </a:p>
      </dgm:t>
    </dgm:pt>
    <dgm:pt modelId="{B0895B40-0996-4742-AAE3-14BBA559CCA2}" type="parTrans" cxnId="{515A3F80-878E-5548-845D-577EA0086EED}">
      <dgm:prSet/>
      <dgm:spPr/>
      <dgm:t>
        <a:bodyPr/>
        <a:lstStyle/>
        <a:p>
          <a:endParaRPr lang="en-US"/>
        </a:p>
      </dgm:t>
    </dgm:pt>
    <dgm:pt modelId="{C48D9410-D5BA-3548-828B-8BC993DE7519}" type="sibTrans" cxnId="{515A3F80-878E-5548-845D-577EA0086EED}">
      <dgm:prSet/>
      <dgm:spPr/>
      <dgm:t>
        <a:bodyPr/>
        <a:lstStyle/>
        <a:p>
          <a:endParaRPr lang="en-US"/>
        </a:p>
      </dgm:t>
    </dgm:pt>
    <dgm:pt modelId="{AF7DC80A-1089-A242-968D-496DA87EC68F}">
      <dgm:prSet/>
      <dgm:spPr/>
      <dgm:t>
        <a:bodyPr/>
        <a:lstStyle/>
        <a:p>
          <a:r>
            <a:rPr lang="en-US"/>
            <a:t>Olcay Akyıldız</a:t>
          </a:r>
        </a:p>
      </dgm:t>
    </dgm:pt>
    <dgm:pt modelId="{FF1F778F-3E41-2B49-A970-2D079783A352}" type="parTrans" cxnId="{0C1BB672-FBDC-D844-BB6B-5BFE09D5084B}">
      <dgm:prSet/>
      <dgm:spPr/>
      <dgm:t>
        <a:bodyPr/>
        <a:lstStyle/>
        <a:p>
          <a:endParaRPr lang="en-US"/>
        </a:p>
      </dgm:t>
    </dgm:pt>
    <dgm:pt modelId="{58983AF4-AD8E-4B45-9F53-2590BF65837A}" type="sibTrans" cxnId="{0C1BB672-FBDC-D844-BB6B-5BFE09D5084B}">
      <dgm:prSet/>
      <dgm:spPr/>
      <dgm:t>
        <a:bodyPr/>
        <a:lstStyle/>
        <a:p>
          <a:endParaRPr lang="en-US"/>
        </a:p>
      </dgm:t>
    </dgm:pt>
    <dgm:pt modelId="{409941C4-3CC7-2A44-A0A8-4F3FC3345158}">
      <dgm:prSet/>
      <dgm:spPr/>
      <dgm:t>
        <a:bodyPr/>
        <a:lstStyle/>
        <a:p>
          <a:r>
            <a:rPr lang="en-US"/>
            <a:t>Halim Kara</a:t>
          </a:r>
        </a:p>
      </dgm:t>
    </dgm:pt>
    <dgm:pt modelId="{8FACF012-ABE4-F841-8936-B5C8685EBABC}" type="parTrans" cxnId="{67A5B574-2B76-4246-B40A-8A89A6D77C2F}">
      <dgm:prSet/>
      <dgm:spPr/>
      <dgm:t>
        <a:bodyPr/>
        <a:lstStyle/>
        <a:p>
          <a:endParaRPr lang="en-US"/>
        </a:p>
      </dgm:t>
    </dgm:pt>
    <dgm:pt modelId="{7E67206C-AE43-C64C-BC39-DCE76F9784C3}" type="sibTrans" cxnId="{67A5B574-2B76-4246-B40A-8A89A6D77C2F}">
      <dgm:prSet/>
      <dgm:spPr/>
      <dgm:t>
        <a:bodyPr/>
        <a:lstStyle/>
        <a:p>
          <a:endParaRPr lang="en-US"/>
        </a:p>
      </dgm:t>
    </dgm:pt>
    <dgm:pt modelId="{907FF04F-74F1-A84B-A801-71E1DBAE32C2}">
      <dgm:prSet/>
      <dgm:spPr/>
      <dgm:t>
        <a:bodyPr/>
        <a:lstStyle/>
        <a:p>
          <a:r>
            <a:rPr lang="en-US"/>
            <a:t>Aylin Alkaç</a:t>
          </a:r>
        </a:p>
      </dgm:t>
    </dgm:pt>
    <dgm:pt modelId="{B10697A7-740E-1943-88E7-BBBEDBC158F0}" type="parTrans" cxnId="{701CCEBE-6BB6-764B-A647-CF781DF30540}">
      <dgm:prSet/>
      <dgm:spPr/>
      <dgm:t>
        <a:bodyPr/>
        <a:lstStyle/>
        <a:p>
          <a:endParaRPr lang="en-US"/>
        </a:p>
      </dgm:t>
    </dgm:pt>
    <dgm:pt modelId="{ADFA7BB8-A3AE-6041-ADAD-00AC25D61309}" type="sibTrans" cxnId="{701CCEBE-6BB6-764B-A647-CF781DF30540}">
      <dgm:prSet/>
      <dgm:spPr/>
      <dgm:t>
        <a:bodyPr/>
        <a:lstStyle/>
        <a:p>
          <a:endParaRPr lang="en-US"/>
        </a:p>
      </dgm:t>
    </dgm:pt>
    <dgm:pt modelId="{B3E05AF4-F83B-3E46-99EB-7C4BA0EFB194}">
      <dgm:prSet/>
      <dgm:spPr/>
      <dgm:t>
        <a:bodyPr/>
        <a:lstStyle/>
        <a:p>
          <a:r>
            <a:rPr lang="en-US"/>
            <a:t>Cengiz Kırlı</a:t>
          </a:r>
        </a:p>
      </dgm:t>
    </dgm:pt>
    <dgm:pt modelId="{4FCFE8D6-30F7-074E-8DF0-330694E90C3C}" type="parTrans" cxnId="{D6B59812-0365-484E-BE13-FE5CAA827B7B}">
      <dgm:prSet/>
      <dgm:spPr/>
      <dgm:t>
        <a:bodyPr/>
        <a:lstStyle/>
        <a:p>
          <a:endParaRPr lang="en-US"/>
        </a:p>
      </dgm:t>
    </dgm:pt>
    <dgm:pt modelId="{CF694DB8-FCBA-6546-BD91-445CDFDF4C0D}" type="sibTrans" cxnId="{D6B59812-0365-484E-BE13-FE5CAA827B7B}">
      <dgm:prSet/>
      <dgm:spPr/>
      <dgm:t>
        <a:bodyPr/>
        <a:lstStyle/>
        <a:p>
          <a:endParaRPr lang="en-US"/>
        </a:p>
      </dgm:t>
    </dgm:pt>
    <dgm:pt modelId="{8AEA8C24-31E0-1643-88BF-23CCC35CA78D}">
      <dgm:prSet/>
      <dgm:spPr/>
      <dgm:t>
        <a:bodyPr/>
        <a:lstStyle/>
        <a:p>
          <a:r>
            <a:rPr lang="en-US"/>
            <a:t>Zafer Yenal</a:t>
          </a:r>
        </a:p>
      </dgm:t>
    </dgm:pt>
    <dgm:pt modelId="{B8BAEC5D-F79C-AD4B-9F1E-EB8B72D66DA5}" type="parTrans" cxnId="{38CCFB87-2FF7-0C46-9819-37E08264BE5F}">
      <dgm:prSet/>
      <dgm:spPr/>
      <dgm:t>
        <a:bodyPr/>
        <a:lstStyle/>
        <a:p>
          <a:endParaRPr lang="en-US"/>
        </a:p>
      </dgm:t>
    </dgm:pt>
    <dgm:pt modelId="{EF9A8556-52C5-2743-A656-BF953B5541CF}" type="sibTrans" cxnId="{38CCFB87-2FF7-0C46-9819-37E08264BE5F}">
      <dgm:prSet/>
      <dgm:spPr/>
      <dgm:t>
        <a:bodyPr/>
        <a:lstStyle/>
        <a:p>
          <a:endParaRPr lang="en-US"/>
        </a:p>
      </dgm:t>
    </dgm:pt>
    <dgm:pt modelId="{91446F5E-54AD-114F-A57A-AAC02BB5A19E}">
      <dgm:prSet/>
      <dgm:spPr/>
      <dgm:t>
        <a:bodyPr/>
        <a:lstStyle/>
        <a:p>
          <a:r>
            <a:rPr lang="en-US"/>
            <a:t>Jonathan Ross</a:t>
          </a:r>
        </a:p>
      </dgm:t>
    </dgm:pt>
    <dgm:pt modelId="{F74BB7E8-E56E-4143-B7D2-C5FD1460092D}" type="parTrans" cxnId="{37278FD4-B0B2-D546-8CB8-B6C5AF0D71FD}">
      <dgm:prSet/>
      <dgm:spPr/>
      <dgm:t>
        <a:bodyPr/>
        <a:lstStyle/>
        <a:p>
          <a:endParaRPr lang="en-US"/>
        </a:p>
      </dgm:t>
    </dgm:pt>
    <dgm:pt modelId="{517E5782-8CF7-A440-A20F-FF7278E3754D}" type="sibTrans" cxnId="{37278FD4-B0B2-D546-8CB8-B6C5AF0D71FD}">
      <dgm:prSet/>
      <dgm:spPr/>
      <dgm:t>
        <a:bodyPr/>
        <a:lstStyle/>
        <a:p>
          <a:endParaRPr lang="en-US"/>
        </a:p>
      </dgm:t>
    </dgm:pt>
    <dgm:pt modelId="{B7D480F9-767E-074E-8AD6-5366B0DED365}">
      <dgm:prSet/>
      <dgm:spPr/>
      <dgm:t>
        <a:bodyPr/>
        <a:lstStyle/>
        <a:p>
          <a:r>
            <a:rPr lang="en-US"/>
            <a:t>Ahmet Ersoy</a:t>
          </a:r>
        </a:p>
      </dgm:t>
    </dgm:pt>
    <dgm:pt modelId="{F29FC763-79B6-9F4F-ADB7-D14FB25F4E9C}" type="parTrans" cxnId="{093532E1-8441-5A4E-8B95-1D76D48D8EDC}">
      <dgm:prSet/>
      <dgm:spPr/>
      <dgm:t>
        <a:bodyPr/>
        <a:lstStyle/>
        <a:p>
          <a:endParaRPr lang="en-US"/>
        </a:p>
      </dgm:t>
    </dgm:pt>
    <dgm:pt modelId="{C75CFA5E-A8F5-5741-B618-1443F3439202}" type="sibTrans" cxnId="{093532E1-8441-5A4E-8B95-1D76D48D8EDC}">
      <dgm:prSet/>
      <dgm:spPr/>
      <dgm:t>
        <a:bodyPr/>
        <a:lstStyle/>
        <a:p>
          <a:endParaRPr lang="en-US"/>
        </a:p>
      </dgm:t>
    </dgm:pt>
    <dgm:pt modelId="{A206F00E-FCEE-5146-B22F-B5F917B00CE5}" type="asst">
      <dgm:prSet/>
      <dgm:spPr/>
      <dgm:t>
        <a:bodyPr/>
        <a:lstStyle/>
        <a:p>
          <a:r>
            <a:rPr lang="en-US"/>
            <a:t>Buket Okucu</a:t>
          </a:r>
        </a:p>
      </dgm:t>
    </dgm:pt>
    <dgm:pt modelId="{4AC058C3-C596-E548-AB14-9050FF484822}" type="parTrans" cxnId="{95BA72C0-DADA-B34B-B2EA-A6057A0724AC}">
      <dgm:prSet/>
      <dgm:spPr/>
      <dgm:t>
        <a:bodyPr/>
        <a:lstStyle/>
        <a:p>
          <a:endParaRPr lang="en-US"/>
        </a:p>
      </dgm:t>
    </dgm:pt>
    <dgm:pt modelId="{3267A16F-F4BB-AD46-9D08-2ABC7A336692}" type="sibTrans" cxnId="{95BA72C0-DADA-B34B-B2EA-A6057A0724AC}">
      <dgm:prSet/>
      <dgm:spPr/>
      <dgm:t>
        <a:bodyPr/>
        <a:lstStyle/>
        <a:p>
          <a:endParaRPr lang="en-US"/>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7362D21-C7B3-3F40-B677-118CBB6DFC34}" type="pres">
      <dgm:prSet presAssocID="{9C58FC8F-0D66-994E-9C97-BC3F9F27EFAC}" presName="hierRoot1" presStyleCnt="0">
        <dgm:presLayoutVars>
          <dgm:hierBranch val="init"/>
        </dgm:presLayoutVars>
      </dgm:prSet>
      <dgm:spPr/>
    </dgm:pt>
    <dgm:pt modelId="{9B6586B2-5FF8-6643-9627-0E25500C4CA9}" type="pres">
      <dgm:prSet presAssocID="{9C58FC8F-0D66-994E-9C97-BC3F9F27EFAC}" presName="rootComposite1" presStyleCnt="0"/>
      <dgm:spPr/>
    </dgm:pt>
    <dgm:pt modelId="{8E861994-4374-8C47-AE87-5EAAF6B3DA50}" type="pres">
      <dgm:prSet presAssocID="{9C58FC8F-0D66-994E-9C97-BC3F9F27EFAC}" presName="rootText1" presStyleLbl="node0" presStyleIdx="0" presStyleCnt="1" custLinFactY="-38877" custLinFactNeighborX="-24917" custLinFactNeighborY="-100000">
        <dgm:presLayoutVars>
          <dgm:chPref val="3"/>
        </dgm:presLayoutVars>
      </dgm:prSet>
      <dgm:spPr/>
      <dgm:t>
        <a:bodyPr/>
        <a:lstStyle/>
        <a:p>
          <a:endParaRPr lang="en-US"/>
        </a:p>
      </dgm:t>
    </dgm:pt>
    <dgm:pt modelId="{4EFCC1D4-F2B2-CD48-A1C3-92F7ACCD1B27}" type="pres">
      <dgm:prSet presAssocID="{9C58FC8F-0D66-994E-9C97-BC3F9F27EFAC}" presName="rootConnector1" presStyleLbl="node1" presStyleIdx="0" presStyleCnt="0"/>
      <dgm:spPr/>
      <dgm:t>
        <a:bodyPr/>
        <a:lstStyle/>
        <a:p>
          <a:endParaRPr lang="en-US"/>
        </a:p>
      </dgm:t>
    </dgm:pt>
    <dgm:pt modelId="{F9E9D04A-DB08-F342-87E8-6009AE0EA72A}" type="pres">
      <dgm:prSet presAssocID="{9C58FC8F-0D66-994E-9C97-BC3F9F27EFAC}" presName="hierChild2" presStyleCnt="0"/>
      <dgm:spPr/>
    </dgm:pt>
    <dgm:pt modelId="{9C008F7F-E631-8C49-983A-5B5C7ECEDCE3}" type="pres">
      <dgm:prSet presAssocID="{07E898A3-EE6B-4DF7-A0BB-FAF885580BF5}" presName="Name37" presStyleLbl="parChTrans1D2" presStyleIdx="0" presStyleCnt="2"/>
      <dgm:spPr/>
      <dgm:t>
        <a:bodyPr/>
        <a:lstStyle/>
        <a:p>
          <a:endParaRPr lang="en-US"/>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1" custScaleY="104415" custLinFactX="-45396" custLinFactY="-81918" custLinFactNeighborX="-100000" custLinFactNeighborY="-100000">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1"/>
      <dgm:spPr/>
      <dgm:t>
        <a:bodyPr/>
        <a:lstStyle/>
        <a:p>
          <a:endParaRPr lang="tr-TR"/>
        </a:p>
      </dgm:t>
    </dgm:pt>
    <dgm:pt modelId="{409DFC5B-BA09-4A21-9CDB-736F1A847953}" type="pres">
      <dgm:prSet presAssocID="{FA08720D-FA48-4444-9258-DC0A3970A3A0}" presName="hierChild4" presStyleCnt="0"/>
      <dgm:spPr/>
    </dgm:pt>
    <dgm:pt modelId="{B863D9BD-0037-6145-A05A-C59370C66A8A}" type="pres">
      <dgm:prSet presAssocID="{FF1F778F-3E41-2B49-A970-2D079783A352}" presName="Name35" presStyleLbl="parChTrans1D3" presStyleIdx="0" presStyleCnt="7"/>
      <dgm:spPr/>
      <dgm:t>
        <a:bodyPr/>
        <a:lstStyle/>
        <a:p>
          <a:endParaRPr lang="en-US"/>
        </a:p>
      </dgm:t>
    </dgm:pt>
    <dgm:pt modelId="{7CB64286-D3E0-BD41-A2FF-B6C5737D7769}" type="pres">
      <dgm:prSet presAssocID="{AF7DC80A-1089-A242-968D-496DA87EC68F}" presName="hierRoot2" presStyleCnt="0">
        <dgm:presLayoutVars>
          <dgm:hierBranch val="init"/>
        </dgm:presLayoutVars>
      </dgm:prSet>
      <dgm:spPr/>
    </dgm:pt>
    <dgm:pt modelId="{A385632C-0011-C64B-861D-B72B5935F52D}" type="pres">
      <dgm:prSet presAssocID="{AF7DC80A-1089-A242-968D-496DA87EC68F}" presName="rootComposite" presStyleCnt="0"/>
      <dgm:spPr/>
    </dgm:pt>
    <dgm:pt modelId="{9C33E8BC-1C1D-E348-ACDC-62BF85E81AD2}" type="pres">
      <dgm:prSet presAssocID="{AF7DC80A-1089-A242-968D-496DA87EC68F}" presName="rootText" presStyleLbl="node3" presStyleIdx="0" presStyleCnt="7">
        <dgm:presLayoutVars>
          <dgm:chPref val="3"/>
        </dgm:presLayoutVars>
      </dgm:prSet>
      <dgm:spPr/>
      <dgm:t>
        <a:bodyPr/>
        <a:lstStyle/>
        <a:p>
          <a:endParaRPr lang="en-US"/>
        </a:p>
      </dgm:t>
    </dgm:pt>
    <dgm:pt modelId="{2F0B814A-0CFA-EE48-8843-2ABA6948F670}" type="pres">
      <dgm:prSet presAssocID="{AF7DC80A-1089-A242-968D-496DA87EC68F}" presName="rootConnector" presStyleLbl="node3" presStyleIdx="0" presStyleCnt="7"/>
      <dgm:spPr/>
      <dgm:t>
        <a:bodyPr/>
        <a:lstStyle/>
        <a:p>
          <a:endParaRPr lang="en-US"/>
        </a:p>
      </dgm:t>
    </dgm:pt>
    <dgm:pt modelId="{B8AC0C07-A90B-C641-9EE1-5F6BEFE3B946}" type="pres">
      <dgm:prSet presAssocID="{AF7DC80A-1089-A242-968D-496DA87EC68F}" presName="hierChild4" presStyleCnt="0"/>
      <dgm:spPr/>
    </dgm:pt>
    <dgm:pt modelId="{DA753998-8B72-784C-8905-1A7A0E634B59}" type="pres">
      <dgm:prSet presAssocID="{AF7DC80A-1089-A242-968D-496DA87EC68F}" presName="hierChild5" presStyleCnt="0"/>
      <dgm:spPr/>
    </dgm:pt>
    <dgm:pt modelId="{8CD9158E-F60F-3346-9C7E-E61539FC5A04}" type="pres">
      <dgm:prSet presAssocID="{8FACF012-ABE4-F841-8936-B5C8685EBABC}" presName="Name35" presStyleLbl="parChTrans1D3" presStyleIdx="1" presStyleCnt="7"/>
      <dgm:spPr/>
      <dgm:t>
        <a:bodyPr/>
        <a:lstStyle/>
        <a:p>
          <a:endParaRPr lang="en-US"/>
        </a:p>
      </dgm:t>
    </dgm:pt>
    <dgm:pt modelId="{30B7F1DA-BC09-FA47-897D-A9C6C284DDF4}" type="pres">
      <dgm:prSet presAssocID="{409941C4-3CC7-2A44-A0A8-4F3FC3345158}" presName="hierRoot2" presStyleCnt="0">
        <dgm:presLayoutVars>
          <dgm:hierBranch val="init"/>
        </dgm:presLayoutVars>
      </dgm:prSet>
      <dgm:spPr/>
    </dgm:pt>
    <dgm:pt modelId="{BFF78248-1D72-8943-9E4D-DC81A8B517C3}" type="pres">
      <dgm:prSet presAssocID="{409941C4-3CC7-2A44-A0A8-4F3FC3345158}" presName="rootComposite" presStyleCnt="0"/>
      <dgm:spPr/>
    </dgm:pt>
    <dgm:pt modelId="{AE865032-51A9-F44A-854D-F462643DC1D0}" type="pres">
      <dgm:prSet presAssocID="{409941C4-3CC7-2A44-A0A8-4F3FC3345158}" presName="rootText" presStyleLbl="node3" presStyleIdx="1" presStyleCnt="7">
        <dgm:presLayoutVars>
          <dgm:chPref val="3"/>
        </dgm:presLayoutVars>
      </dgm:prSet>
      <dgm:spPr/>
      <dgm:t>
        <a:bodyPr/>
        <a:lstStyle/>
        <a:p>
          <a:endParaRPr lang="en-US"/>
        </a:p>
      </dgm:t>
    </dgm:pt>
    <dgm:pt modelId="{04034972-DB62-9B42-B152-288CC11A87FA}" type="pres">
      <dgm:prSet presAssocID="{409941C4-3CC7-2A44-A0A8-4F3FC3345158}" presName="rootConnector" presStyleLbl="node3" presStyleIdx="1" presStyleCnt="7"/>
      <dgm:spPr/>
      <dgm:t>
        <a:bodyPr/>
        <a:lstStyle/>
        <a:p>
          <a:endParaRPr lang="en-US"/>
        </a:p>
      </dgm:t>
    </dgm:pt>
    <dgm:pt modelId="{B784A96A-6C17-0943-82C9-8B7756AC0BC7}" type="pres">
      <dgm:prSet presAssocID="{409941C4-3CC7-2A44-A0A8-4F3FC3345158}" presName="hierChild4" presStyleCnt="0"/>
      <dgm:spPr/>
    </dgm:pt>
    <dgm:pt modelId="{1878F32A-6B99-FF49-BB39-F7AC64BEF522}" type="pres">
      <dgm:prSet presAssocID="{409941C4-3CC7-2A44-A0A8-4F3FC3345158}" presName="hierChild5" presStyleCnt="0"/>
      <dgm:spPr/>
    </dgm:pt>
    <dgm:pt modelId="{1C0331C4-2B9C-C945-8AD9-CDFA9F425343}" type="pres">
      <dgm:prSet presAssocID="{B10697A7-740E-1943-88E7-BBBEDBC158F0}" presName="Name35" presStyleLbl="parChTrans1D3" presStyleIdx="2" presStyleCnt="7"/>
      <dgm:spPr/>
      <dgm:t>
        <a:bodyPr/>
        <a:lstStyle/>
        <a:p>
          <a:endParaRPr lang="en-US"/>
        </a:p>
      </dgm:t>
    </dgm:pt>
    <dgm:pt modelId="{ECFC1436-027E-1848-8230-AC9A3382F3B0}" type="pres">
      <dgm:prSet presAssocID="{907FF04F-74F1-A84B-A801-71E1DBAE32C2}" presName="hierRoot2" presStyleCnt="0">
        <dgm:presLayoutVars>
          <dgm:hierBranch val="init"/>
        </dgm:presLayoutVars>
      </dgm:prSet>
      <dgm:spPr/>
    </dgm:pt>
    <dgm:pt modelId="{FFC836A8-1D81-BC40-920E-32C8B7B04A1A}" type="pres">
      <dgm:prSet presAssocID="{907FF04F-74F1-A84B-A801-71E1DBAE32C2}" presName="rootComposite" presStyleCnt="0"/>
      <dgm:spPr/>
    </dgm:pt>
    <dgm:pt modelId="{AB1B0E3F-D1C9-B742-9A73-4A4E36FE18F1}" type="pres">
      <dgm:prSet presAssocID="{907FF04F-74F1-A84B-A801-71E1DBAE32C2}" presName="rootText" presStyleLbl="node3" presStyleIdx="2" presStyleCnt="7">
        <dgm:presLayoutVars>
          <dgm:chPref val="3"/>
        </dgm:presLayoutVars>
      </dgm:prSet>
      <dgm:spPr/>
      <dgm:t>
        <a:bodyPr/>
        <a:lstStyle/>
        <a:p>
          <a:endParaRPr lang="en-US"/>
        </a:p>
      </dgm:t>
    </dgm:pt>
    <dgm:pt modelId="{C6653D34-B974-944E-B8E8-6DFD23E74901}" type="pres">
      <dgm:prSet presAssocID="{907FF04F-74F1-A84B-A801-71E1DBAE32C2}" presName="rootConnector" presStyleLbl="node3" presStyleIdx="2" presStyleCnt="7"/>
      <dgm:spPr/>
      <dgm:t>
        <a:bodyPr/>
        <a:lstStyle/>
        <a:p>
          <a:endParaRPr lang="en-US"/>
        </a:p>
      </dgm:t>
    </dgm:pt>
    <dgm:pt modelId="{82C6D9E3-81BF-BE47-85CD-1EE0DF9B678F}" type="pres">
      <dgm:prSet presAssocID="{907FF04F-74F1-A84B-A801-71E1DBAE32C2}" presName="hierChild4" presStyleCnt="0"/>
      <dgm:spPr/>
    </dgm:pt>
    <dgm:pt modelId="{0CBFFF28-4839-754B-A0A0-59C51EEC98A5}" type="pres">
      <dgm:prSet presAssocID="{907FF04F-74F1-A84B-A801-71E1DBAE32C2}" presName="hierChild5" presStyleCnt="0"/>
      <dgm:spPr/>
    </dgm:pt>
    <dgm:pt modelId="{8109743F-67A7-9A42-B4CD-EDEA4F1D2D15}" type="pres">
      <dgm:prSet presAssocID="{4FCFE8D6-30F7-074E-8DF0-330694E90C3C}" presName="Name35" presStyleLbl="parChTrans1D3" presStyleIdx="3" presStyleCnt="7"/>
      <dgm:spPr/>
      <dgm:t>
        <a:bodyPr/>
        <a:lstStyle/>
        <a:p>
          <a:endParaRPr lang="en-US"/>
        </a:p>
      </dgm:t>
    </dgm:pt>
    <dgm:pt modelId="{CE9AA989-6ACD-AE4F-A6F8-AF713F041D5B}" type="pres">
      <dgm:prSet presAssocID="{B3E05AF4-F83B-3E46-99EB-7C4BA0EFB194}" presName="hierRoot2" presStyleCnt="0">
        <dgm:presLayoutVars>
          <dgm:hierBranch val="init"/>
        </dgm:presLayoutVars>
      </dgm:prSet>
      <dgm:spPr/>
    </dgm:pt>
    <dgm:pt modelId="{3B411393-EBF0-FD4C-B53D-AFF0051A2B47}" type="pres">
      <dgm:prSet presAssocID="{B3E05AF4-F83B-3E46-99EB-7C4BA0EFB194}" presName="rootComposite" presStyleCnt="0"/>
      <dgm:spPr/>
    </dgm:pt>
    <dgm:pt modelId="{3096515C-3213-FB4A-BCA9-EECE106E3FCF}" type="pres">
      <dgm:prSet presAssocID="{B3E05AF4-F83B-3E46-99EB-7C4BA0EFB194}" presName="rootText" presStyleLbl="node3" presStyleIdx="3" presStyleCnt="7">
        <dgm:presLayoutVars>
          <dgm:chPref val="3"/>
        </dgm:presLayoutVars>
      </dgm:prSet>
      <dgm:spPr/>
      <dgm:t>
        <a:bodyPr/>
        <a:lstStyle/>
        <a:p>
          <a:endParaRPr lang="en-US"/>
        </a:p>
      </dgm:t>
    </dgm:pt>
    <dgm:pt modelId="{92C92C33-876F-D545-AECF-BED9F4FDA947}" type="pres">
      <dgm:prSet presAssocID="{B3E05AF4-F83B-3E46-99EB-7C4BA0EFB194}" presName="rootConnector" presStyleLbl="node3" presStyleIdx="3" presStyleCnt="7"/>
      <dgm:spPr/>
      <dgm:t>
        <a:bodyPr/>
        <a:lstStyle/>
        <a:p>
          <a:endParaRPr lang="en-US"/>
        </a:p>
      </dgm:t>
    </dgm:pt>
    <dgm:pt modelId="{2D6E6C9F-4DC2-4040-8F7F-D3C9538CB886}" type="pres">
      <dgm:prSet presAssocID="{B3E05AF4-F83B-3E46-99EB-7C4BA0EFB194}" presName="hierChild4" presStyleCnt="0"/>
      <dgm:spPr/>
    </dgm:pt>
    <dgm:pt modelId="{9A9332D1-5F75-B548-AB33-12702BC26681}" type="pres">
      <dgm:prSet presAssocID="{B3E05AF4-F83B-3E46-99EB-7C4BA0EFB194}" presName="hierChild5" presStyleCnt="0"/>
      <dgm:spPr/>
    </dgm:pt>
    <dgm:pt modelId="{0B6892B0-ADAA-AF4C-8BE0-33493FE5F165}" type="pres">
      <dgm:prSet presAssocID="{B8BAEC5D-F79C-AD4B-9F1E-EB8B72D66DA5}" presName="Name35" presStyleLbl="parChTrans1D3" presStyleIdx="4" presStyleCnt="7"/>
      <dgm:spPr/>
      <dgm:t>
        <a:bodyPr/>
        <a:lstStyle/>
        <a:p>
          <a:endParaRPr lang="en-US"/>
        </a:p>
      </dgm:t>
    </dgm:pt>
    <dgm:pt modelId="{31BE7C5A-441A-5B48-BC01-5B45DDA246AB}" type="pres">
      <dgm:prSet presAssocID="{8AEA8C24-31E0-1643-88BF-23CCC35CA78D}" presName="hierRoot2" presStyleCnt="0">
        <dgm:presLayoutVars>
          <dgm:hierBranch val="init"/>
        </dgm:presLayoutVars>
      </dgm:prSet>
      <dgm:spPr/>
    </dgm:pt>
    <dgm:pt modelId="{A2683B08-6657-4042-9482-3E03491498BC}" type="pres">
      <dgm:prSet presAssocID="{8AEA8C24-31E0-1643-88BF-23CCC35CA78D}" presName="rootComposite" presStyleCnt="0"/>
      <dgm:spPr/>
    </dgm:pt>
    <dgm:pt modelId="{94B22FF9-D28B-AA45-9ABB-1EB1673B2F9B}" type="pres">
      <dgm:prSet presAssocID="{8AEA8C24-31E0-1643-88BF-23CCC35CA78D}" presName="rootText" presStyleLbl="node3" presStyleIdx="4" presStyleCnt="7">
        <dgm:presLayoutVars>
          <dgm:chPref val="3"/>
        </dgm:presLayoutVars>
      </dgm:prSet>
      <dgm:spPr/>
      <dgm:t>
        <a:bodyPr/>
        <a:lstStyle/>
        <a:p>
          <a:endParaRPr lang="en-US"/>
        </a:p>
      </dgm:t>
    </dgm:pt>
    <dgm:pt modelId="{613F26EA-0CF7-6B41-80F6-D23A7FDE111F}" type="pres">
      <dgm:prSet presAssocID="{8AEA8C24-31E0-1643-88BF-23CCC35CA78D}" presName="rootConnector" presStyleLbl="node3" presStyleIdx="4" presStyleCnt="7"/>
      <dgm:spPr/>
      <dgm:t>
        <a:bodyPr/>
        <a:lstStyle/>
        <a:p>
          <a:endParaRPr lang="en-US"/>
        </a:p>
      </dgm:t>
    </dgm:pt>
    <dgm:pt modelId="{8F4F2BBB-68CF-C34D-98D3-D57DC5F8E46A}" type="pres">
      <dgm:prSet presAssocID="{8AEA8C24-31E0-1643-88BF-23CCC35CA78D}" presName="hierChild4" presStyleCnt="0"/>
      <dgm:spPr/>
    </dgm:pt>
    <dgm:pt modelId="{7ADDB0E7-0555-8748-8427-260389D6C42B}" type="pres">
      <dgm:prSet presAssocID="{8AEA8C24-31E0-1643-88BF-23CCC35CA78D}" presName="hierChild5" presStyleCnt="0"/>
      <dgm:spPr/>
    </dgm:pt>
    <dgm:pt modelId="{6B692C44-1222-9E4E-9BF5-D3BDE39913F7}" type="pres">
      <dgm:prSet presAssocID="{F74BB7E8-E56E-4143-B7D2-C5FD1460092D}" presName="Name35" presStyleLbl="parChTrans1D3" presStyleIdx="5" presStyleCnt="7"/>
      <dgm:spPr/>
      <dgm:t>
        <a:bodyPr/>
        <a:lstStyle/>
        <a:p>
          <a:endParaRPr lang="en-US"/>
        </a:p>
      </dgm:t>
    </dgm:pt>
    <dgm:pt modelId="{65FF259B-757A-E249-8CCA-05AD74C71ED8}" type="pres">
      <dgm:prSet presAssocID="{91446F5E-54AD-114F-A57A-AAC02BB5A19E}" presName="hierRoot2" presStyleCnt="0">
        <dgm:presLayoutVars>
          <dgm:hierBranch val="init"/>
        </dgm:presLayoutVars>
      </dgm:prSet>
      <dgm:spPr/>
    </dgm:pt>
    <dgm:pt modelId="{D3CBF8E4-9D5B-FA40-BACE-87DCAB1B640D}" type="pres">
      <dgm:prSet presAssocID="{91446F5E-54AD-114F-A57A-AAC02BB5A19E}" presName="rootComposite" presStyleCnt="0"/>
      <dgm:spPr/>
    </dgm:pt>
    <dgm:pt modelId="{2D79F7AC-EFB0-BA40-9624-48BC9D7618A4}" type="pres">
      <dgm:prSet presAssocID="{91446F5E-54AD-114F-A57A-AAC02BB5A19E}" presName="rootText" presStyleLbl="node3" presStyleIdx="5" presStyleCnt="7">
        <dgm:presLayoutVars>
          <dgm:chPref val="3"/>
        </dgm:presLayoutVars>
      </dgm:prSet>
      <dgm:spPr/>
      <dgm:t>
        <a:bodyPr/>
        <a:lstStyle/>
        <a:p>
          <a:endParaRPr lang="en-US"/>
        </a:p>
      </dgm:t>
    </dgm:pt>
    <dgm:pt modelId="{052B0121-EE71-A342-8C8A-C1BD4BA2B0BA}" type="pres">
      <dgm:prSet presAssocID="{91446F5E-54AD-114F-A57A-AAC02BB5A19E}" presName="rootConnector" presStyleLbl="node3" presStyleIdx="5" presStyleCnt="7"/>
      <dgm:spPr/>
      <dgm:t>
        <a:bodyPr/>
        <a:lstStyle/>
        <a:p>
          <a:endParaRPr lang="en-US"/>
        </a:p>
      </dgm:t>
    </dgm:pt>
    <dgm:pt modelId="{023248DB-82E5-FF4D-BC8A-DA8E2FC29F88}" type="pres">
      <dgm:prSet presAssocID="{91446F5E-54AD-114F-A57A-AAC02BB5A19E}" presName="hierChild4" presStyleCnt="0"/>
      <dgm:spPr/>
    </dgm:pt>
    <dgm:pt modelId="{5690AE70-5E24-3746-8F57-CDC8D1E0F76A}" type="pres">
      <dgm:prSet presAssocID="{91446F5E-54AD-114F-A57A-AAC02BB5A19E}" presName="hierChild5" presStyleCnt="0"/>
      <dgm:spPr/>
    </dgm:pt>
    <dgm:pt modelId="{792AFA68-BA4F-FB48-88E2-2281C5BD13AD}" type="pres">
      <dgm:prSet presAssocID="{F29FC763-79B6-9F4F-ADB7-D14FB25F4E9C}" presName="Name35" presStyleLbl="parChTrans1D3" presStyleIdx="6" presStyleCnt="7"/>
      <dgm:spPr/>
      <dgm:t>
        <a:bodyPr/>
        <a:lstStyle/>
        <a:p>
          <a:endParaRPr lang="en-US"/>
        </a:p>
      </dgm:t>
    </dgm:pt>
    <dgm:pt modelId="{35D50CD1-3874-6A48-99CF-8E1FC04C5E15}" type="pres">
      <dgm:prSet presAssocID="{B7D480F9-767E-074E-8AD6-5366B0DED365}" presName="hierRoot2" presStyleCnt="0">
        <dgm:presLayoutVars>
          <dgm:hierBranch val="init"/>
        </dgm:presLayoutVars>
      </dgm:prSet>
      <dgm:spPr/>
    </dgm:pt>
    <dgm:pt modelId="{67ECC525-AE6F-6148-8F67-852149E46EE3}" type="pres">
      <dgm:prSet presAssocID="{B7D480F9-767E-074E-8AD6-5366B0DED365}" presName="rootComposite" presStyleCnt="0"/>
      <dgm:spPr/>
    </dgm:pt>
    <dgm:pt modelId="{0F280E1F-8855-8C47-A479-7DF05A53ED24}" type="pres">
      <dgm:prSet presAssocID="{B7D480F9-767E-074E-8AD6-5366B0DED365}" presName="rootText" presStyleLbl="node3" presStyleIdx="6" presStyleCnt="7">
        <dgm:presLayoutVars>
          <dgm:chPref val="3"/>
        </dgm:presLayoutVars>
      </dgm:prSet>
      <dgm:spPr/>
      <dgm:t>
        <a:bodyPr/>
        <a:lstStyle/>
        <a:p>
          <a:endParaRPr lang="en-US"/>
        </a:p>
      </dgm:t>
    </dgm:pt>
    <dgm:pt modelId="{B5DAF40C-622B-5843-8650-B2751EE07D88}" type="pres">
      <dgm:prSet presAssocID="{B7D480F9-767E-074E-8AD6-5366B0DED365}" presName="rootConnector" presStyleLbl="node3" presStyleIdx="6" presStyleCnt="7"/>
      <dgm:spPr/>
      <dgm:t>
        <a:bodyPr/>
        <a:lstStyle/>
        <a:p>
          <a:endParaRPr lang="en-US"/>
        </a:p>
      </dgm:t>
    </dgm:pt>
    <dgm:pt modelId="{BFB4C2B7-7D11-EA45-95B4-D01DE1CE675D}" type="pres">
      <dgm:prSet presAssocID="{B7D480F9-767E-074E-8AD6-5366B0DED365}" presName="hierChild4" presStyleCnt="0"/>
      <dgm:spPr/>
    </dgm:pt>
    <dgm:pt modelId="{A89E9CFF-5E2C-3345-82A9-4884F0AB50B3}" type="pres">
      <dgm:prSet presAssocID="{B7D480F9-767E-074E-8AD6-5366B0DED365}" presName="hierChild5" presStyleCnt="0"/>
      <dgm:spPr/>
    </dgm:pt>
    <dgm:pt modelId="{E02EA8EA-B4A4-4604-8917-60D28527F11B}" type="pres">
      <dgm:prSet presAssocID="{FA08720D-FA48-4444-9258-DC0A3970A3A0}" presName="hierChild5" presStyleCnt="0"/>
      <dgm:spPr/>
    </dgm:pt>
    <dgm:pt modelId="{B40F6853-7D6C-7B44-9B41-31AC169207E7}" type="pres">
      <dgm:prSet presAssocID="{9C58FC8F-0D66-994E-9C97-BC3F9F27EFAC}" presName="hierChild3" presStyleCnt="0"/>
      <dgm:spPr/>
    </dgm:pt>
    <dgm:pt modelId="{8814C2A1-C2BB-3747-BA7A-B2D26D0F4BA1}" type="pres">
      <dgm:prSet presAssocID="{4AC058C3-C596-E548-AB14-9050FF484822}" presName="Name111" presStyleLbl="parChTrans1D2" presStyleIdx="1" presStyleCnt="2"/>
      <dgm:spPr/>
      <dgm:t>
        <a:bodyPr/>
        <a:lstStyle/>
        <a:p>
          <a:endParaRPr lang="en-US"/>
        </a:p>
      </dgm:t>
    </dgm:pt>
    <dgm:pt modelId="{A31E29C9-1E2C-AB4F-8DF9-66AD45A68BF6}" type="pres">
      <dgm:prSet presAssocID="{A206F00E-FCEE-5146-B22F-B5F917B00CE5}" presName="hierRoot3" presStyleCnt="0">
        <dgm:presLayoutVars>
          <dgm:hierBranch val="init"/>
        </dgm:presLayoutVars>
      </dgm:prSet>
      <dgm:spPr/>
    </dgm:pt>
    <dgm:pt modelId="{22E1A383-CC20-794A-AEAB-D7D87B25C57C}" type="pres">
      <dgm:prSet presAssocID="{A206F00E-FCEE-5146-B22F-B5F917B00CE5}" presName="rootComposite3" presStyleCnt="0"/>
      <dgm:spPr/>
    </dgm:pt>
    <dgm:pt modelId="{B47200FC-0505-6542-A811-423AA1B0B2DF}" type="pres">
      <dgm:prSet presAssocID="{A206F00E-FCEE-5146-B22F-B5F917B00CE5}" presName="rootText3" presStyleLbl="asst1" presStyleIdx="0" presStyleCnt="1" custLinFactX="90035" custLinFactNeighborX="100000" custLinFactNeighborY="2380">
        <dgm:presLayoutVars>
          <dgm:chPref val="3"/>
        </dgm:presLayoutVars>
      </dgm:prSet>
      <dgm:spPr/>
      <dgm:t>
        <a:bodyPr/>
        <a:lstStyle/>
        <a:p>
          <a:endParaRPr lang="en-US"/>
        </a:p>
      </dgm:t>
    </dgm:pt>
    <dgm:pt modelId="{B8C7B620-F124-2A4D-9115-00A1C9FD855E}" type="pres">
      <dgm:prSet presAssocID="{A206F00E-FCEE-5146-B22F-B5F917B00CE5}" presName="rootConnector3" presStyleLbl="asst1" presStyleIdx="0" presStyleCnt="1"/>
      <dgm:spPr/>
      <dgm:t>
        <a:bodyPr/>
        <a:lstStyle/>
        <a:p>
          <a:endParaRPr lang="en-US"/>
        </a:p>
      </dgm:t>
    </dgm:pt>
    <dgm:pt modelId="{13FE22AF-CBD0-0542-A290-6D34C40FA9A6}" type="pres">
      <dgm:prSet presAssocID="{A206F00E-FCEE-5146-B22F-B5F917B00CE5}" presName="hierChild6" presStyleCnt="0"/>
      <dgm:spPr/>
    </dgm:pt>
    <dgm:pt modelId="{0D07F3D5-463C-DD4B-A9AC-C8F7054A1F11}" type="pres">
      <dgm:prSet presAssocID="{A206F00E-FCEE-5146-B22F-B5F917B00CE5}" presName="hierChild7" presStyleCnt="0"/>
      <dgm:spPr/>
    </dgm:pt>
  </dgm:ptLst>
  <dgm:cxnLst>
    <dgm:cxn modelId="{38CCFB87-2FF7-0C46-9819-37E08264BE5F}" srcId="{FA08720D-FA48-4444-9258-DC0A3970A3A0}" destId="{8AEA8C24-31E0-1643-88BF-23CCC35CA78D}" srcOrd="4" destOrd="0" parTransId="{B8BAEC5D-F79C-AD4B-9F1E-EB8B72D66DA5}" sibTransId="{EF9A8556-52C5-2743-A656-BF953B5541CF}"/>
    <dgm:cxn modelId="{67A5B574-2B76-4246-B40A-8A89A6D77C2F}" srcId="{FA08720D-FA48-4444-9258-DC0A3970A3A0}" destId="{409941C4-3CC7-2A44-A0A8-4F3FC3345158}" srcOrd="1" destOrd="0" parTransId="{8FACF012-ABE4-F841-8936-B5C8685EBABC}" sibTransId="{7E67206C-AE43-C64C-BC39-DCE76F9784C3}"/>
    <dgm:cxn modelId="{E20EF945-060B-4420-BA81-AD4A6BC310DD}" type="presOf" srcId="{907FF04F-74F1-A84B-A801-71E1DBAE32C2}" destId="{C6653D34-B974-944E-B8E8-6DFD23E74901}" srcOrd="1" destOrd="0" presId="urn:microsoft.com/office/officeart/2005/8/layout/orgChart1"/>
    <dgm:cxn modelId="{79875D37-2BB6-4EF4-8754-1A5169A9CFCD}" type="presOf" srcId="{AF7DC80A-1089-A242-968D-496DA87EC68F}" destId="{9C33E8BC-1C1D-E348-ACDC-62BF85E81AD2}" srcOrd="0" destOrd="0" presId="urn:microsoft.com/office/officeart/2005/8/layout/orgChart1"/>
    <dgm:cxn modelId="{5ABFD53C-9ED0-49C4-B04A-827ED1D4AADB}" type="presOf" srcId="{B3E05AF4-F83B-3E46-99EB-7C4BA0EFB194}" destId="{3096515C-3213-FB4A-BCA9-EECE106E3FCF}" srcOrd="0" destOrd="0" presId="urn:microsoft.com/office/officeart/2005/8/layout/orgChart1"/>
    <dgm:cxn modelId="{71B9BD1D-9BE6-4564-ABD6-C1DE92089CDC}" type="presOf" srcId="{AF7DC80A-1089-A242-968D-496DA87EC68F}" destId="{2F0B814A-0CFA-EE48-8843-2ABA6948F670}" srcOrd="1" destOrd="0" presId="urn:microsoft.com/office/officeart/2005/8/layout/orgChart1"/>
    <dgm:cxn modelId="{95BA72C0-DADA-B34B-B2EA-A6057A0724AC}" srcId="{9C58FC8F-0D66-994E-9C97-BC3F9F27EFAC}" destId="{A206F00E-FCEE-5146-B22F-B5F917B00CE5}" srcOrd="1" destOrd="0" parTransId="{4AC058C3-C596-E548-AB14-9050FF484822}" sibTransId="{3267A16F-F4BB-AD46-9D08-2ABC7A336692}"/>
    <dgm:cxn modelId="{5D33B119-9926-43BC-9CE0-E3CDA75E2108}" type="presOf" srcId="{8AEA8C24-31E0-1643-88BF-23CCC35CA78D}" destId="{613F26EA-0CF7-6B41-80F6-D23A7FDE111F}" srcOrd="1" destOrd="0" presId="urn:microsoft.com/office/officeart/2005/8/layout/orgChart1"/>
    <dgm:cxn modelId="{078DB7D5-2EBB-4D1E-A2C0-9BC3FD2326F5}" type="presOf" srcId="{07E898A3-EE6B-4DF7-A0BB-FAF885580BF5}" destId="{9C008F7F-E631-8C49-983A-5B5C7ECEDCE3}" srcOrd="0" destOrd="0" presId="urn:microsoft.com/office/officeart/2005/8/layout/orgChart1"/>
    <dgm:cxn modelId="{E64683D0-C063-4C8B-AC89-E7D57BB3497D}" type="presOf" srcId="{FA08720D-FA48-4444-9258-DC0A3970A3A0}" destId="{F401AE51-AEC1-4094-94C7-67FFAAD44F4A}" srcOrd="1" destOrd="0" presId="urn:microsoft.com/office/officeart/2005/8/layout/orgChart1"/>
    <dgm:cxn modelId="{B89DDB07-4733-46D0-BB1D-A47023F58762}" type="presOf" srcId="{B10697A7-740E-1943-88E7-BBBEDBC158F0}" destId="{1C0331C4-2B9C-C945-8AD9-CDFA9F425343}" srcOrd="0" destOrd="0" presId="urn:microsoft.com/office/officeart/2005/8/layout/orgChart1"/>
    <dgm:cxn modelId="{0C1BB672-FBDC-D844-BB6B-5BFE09D5084B}" srcId="{FA08720D-FA48-4444-9258-DC0A3970A3A0}" destId="{AF7DC80A-1089-A242-968D-496DA87EC68F}" srcOrd="0" destOrd="0" parTransId="{FF1F778F-3E41-2B49-A970-2D079783A352}" sibTransId="{58983AF4-AD8E-4B45-9F53-2590BF65837A}"/>
    <dgm:cxn modelId="{8287316C-43E2-40D1-B99B-B0D3B6EBC22D}" type="presOf" srcId="{409941C4-3CC7-2A44-A0A8-4F3FC3345158}" destId="{04034972-DB62-9B42-B152-288CC11A87FA}" srcOrd="1" destOrd="0" presId="urn:microsoft.com/office/officeart/2005/8/layout/orgChart1"/>
    <dgm:cxn modelId="{343579B9-CF86-413A-812D-FFFAB49C68DC}" type="presOf" srcId="{A206F00E-FCEE-5146-B22F-B5F917B00CE5}" destId="{B8C7B620-F124-2A4D-9115-00A1C9FD855E}" srcOrd="1" destOrd="0" presId="urn:microsoft.com/office/officeart/2005/8/layout/orgChart1"/>
    <dgm:cxn modelId="{473ED56B-C2C3-4BA5-9AE7-DC589C9470F8}" type="presOf" srcId="{8FACF012-ABE4-F841-8936-B5C8685EBABC}" destId="{8CD9158E-F60F-3346-9C7E-E61539FC5A04}" srcOrd="0" destOrd="0" presId="urn:microsoft.com/office/officeart/2005/8/layout/orgChart1"/>
    <dgm:cxn modelId="{D17C5B7E-E86C-441E-B05E-3B52158D933B}" type="presOf" srcId="{F29FC763-79B6-9F4F-ADB7-D14FB25F4E9C}" destId="{792AFA68-BA4F-FB48-88E2-2281C5BD13AD}" srcOrd="0" destOrd="0" presId="urn:microsoft.com/office/officeart/2005/8/layout/orgChart1"/>
    <dgm:cxn modelId="{093532E1-8441-5A4E-8B95-1D76D48D8EDC}" srcId="{FA08720D-FA48-4444-9258-DC0A3970A3A0}" destId="{B7D480F9-767E-074E-8AD6-5366B0DED365}" srcOrd="6" destOrd="0" parTransId="{F29FC763-79B6-9F4F-ADB7-D14FB25F4E9C}" sibTransId="{C75CFA5E-A8F5-5741-B618-1443F3439202}"/>
    <dgm:cxn modelId="{6A26BB52-B7EF-483C-A36F-42E1C767F353}" type="presOf" srcId="{B7D480F9-767E-074E-8AD6-5366B0DED365}" destId="{0F280E1F-8855-8C47-A479-7DF05A53ED24}" srcOrd="0" destOrd="0" presId="urn:microsoft.com/office/officeart/2005/8/layout/orgChart1"/>
    <dgm:cxn modelId="{515A3F80-878E-5548-845D-577EA0086EED}" srcId="{8E8E3CAD-A8E8-4705-B08C-DEC68D816EDA}" destId="{9C58FC8F-0D66-994E-9C97-BC3F9F27EFAC}" srcOrd="0" destOrd="0" parTransId="{B0895B40-0996-4742-AAE3-14BBA559CCA2}" sibTransId="{C48D9410-D5BA-3548-828B-8BC993DE7519}"/>
    <dgm:cxn modelId="{E3C20448-BE69-4D32-AFDD-A876CA04C1D3}" type="presOf" srcId="{4AC058C3-C596-E548-AB14-9050FF484822}" destId="{8814C2A1-C2BB-3747-BA7A-B2D26D0F4BA1}" srcOrd="0" destOrd="0" presId="urn:microsoft.com/office/officeart/2005/8/layout/orgChart1"/>
    <dgm:cxn modelId="{B53EB806-4808-42D6-8AFD-7F53011B81DE}" type="presOf" srcId="{B8BAEC5D-F79C-AD4B-9F1E-EB8B72D66DA5}" destId="{0B6892B0-ADAA-AF4C-8BE0-33493FE5F165}" srcOrd="0" destOrd="0" presId="urn:microsoft.com/office/officeart/2005/8/layout/orgChart1"/>
    <dgm:cxn modelId="{DCF148CE-CCC7-4326-A0A3-613C04CEE89A}" type="presOf" srcId="{409941C4-3CC7-2A44-A0A8-4F3FC3345158}" destId="{AE865032-51A9-F44A-854D-F462643DC1D0}" srcOrd="0" destOrd="0" presId="urn:microsoft.com/office/officeart/2005/8/layout/orgChart1"/>
    <dgm:cxn modelId="{5272A1A4-EB55-445E-9E32-E1C8960337D0}" type="presOf" srcId="{A206F00E-FCEE-5146-B22F-B5F917B00CE5}" destId="{B47200FC-0505-6542-A811-423AA1B0B2DF}" srcOrd="0" destOrd="0" presId="urn:microsoft.com/office/officeart/2005/8/layout/orgChart1"/>
    <dgm:cxn modelId="{183F9576-7CEB-423E-B7BB-9785D7DF45F2}" type="presOf" srcId="{9C58FC8F-0D66-994E-9C97-BC3F9F27EFAC}" destId="{8E861994-4374-8C47-AE87-5EAAF6B3DA50}" srcOrd="0" destOrd="0" presId="urn:microsoft.com/office/officeart/2005/8/layout/orgChart1"/>
    <dgm:cxn modelId="{C1C5A162-2162-4BA0-A38D-5F4997D31E00}" type="presOf" srcId="{4FCFE8D6-30F7-074E-8DF0-330694E90C3C}" destId="{8109743F-67A7-9A42-B4CD-EDEA4F1D2D15}" srcOrd="0" destOrd="0" presId="urn:microsoft.com/office/officeart/2005/8/layout/orgChart1"/>
    <dgm:cxn modelId="{701CCEBE-6BB6-764B-A647-CF781DF30540}" srcId="{FA08720D-FA48-4444-9258-DC0A3970A3A0}" destId="{907FF04F-74F1-A84B-A801-71E1DBAE32C2}" srcOrd="2" destOrd="0" parTransId="{B10697A7-740E-1943-88E7-BBBEDBC158F0}" sibTransId="{ADFA7BB8-A3AE-6041-ADAD-00AC25D61309}"/>
    <dgm:cxn modelId="{0502150B-38E7-4EE4-A74D-5636FA035AB2}" type="presOf" srcId="{9C58FC8F-0D66-994E-9C97-BC3F9F27EFAC}" destId="{4EFCC1D4-F2B2-CD48-A1C3-92F7ACCD1B27}" srcOrd="1" destOrd="0" presId="urn:microsoft.com/office/officeart/2005/8/layout/orgChart1"/>
    <dgm:cxn modelId="{8A001815-54E1-4278-90CB-6EC63EF31989}" type="presOf" srcId="{B3E05AF4-F83B-3E46-99EB-7C4BA0EFB194}" destId="{92C92C33-876F-D545-AECF-BED9F4FDA947}" srcOrd="1" destOrd="0" presId="urn:microsoft.com/office/officeart/2005/8/layout/orgChart1"/>
    <dgm:cxn modelId="{92E5472E-DAA8-49FA-BF60-E3406215DE0C}" type="presOf" srcId="{FA08720D-FA48-4444-9258-DC0A3970A3A0}" destId="{3277ACD7-6C9D-49AB-AA58-BACD4C38B626}" srcOrd="0" destOrd="0" presId="urn:microsoft.com/office/officeart/2005/8/layout/orgChart1"/>
    <dgm:cxn modelId="{88FEAC62-2684-45EC-A6DA-AF563E9AD5C0}" type="presOf" srcId="{907FF04F-74F1-A84B-A801-71E1DBAE32C2}" destId="{AB1B0E3F-D1C9-B742-9A73-4A4E36FE18F1}" srcOrd="0" destOrd="0" presId="urn:microsoft.com/office/officeart/2005/8/layout/orgChart1"/>
    <dgm:cxn modelId="{000715A1-4664-4B5D-9704-93D704B1B4A1}" type="presOf" srcId="{8AEA8C24-31E0-1643-88BF-23CCC35CA78D}" destId="{94B22FF9-D28B-AA45-9ABB-1EB1673B2F9B}" srcOrd="0" destOrd="0" presId="urn:microsoft.com/office/officeart/2005/8/layout/orgChart1"/>
    <dgm:cxn modelId="{D6B59812-0365-484E-BE13-FE5CAA827B7B}" srcId="{FA08720D-FA48-4444-9258-DC0A3970A3A0}" destId="{B3E05AF4-F83B-3E46-99EB-7C4BA0EFB194}" srcOrd="3" destOrd="0" parTransId="{4FCFE8D6-30F7-074E-8DF0-330694E90C3C}" sibTransId="{CF694DB8-FCBA-6546-BD91-445CDFDF4C0D}"/>
    <dgm:cxn modelId="{50BCE3BA-B931-47DB-BC23-FFECB84A1F46}" type="presOf" srcId="{8E8E3CAD-A8E8-4705-B08C-DEC68D816EDA}" destId="{C90B6682-CFB1-4EA7-AEB3-BC6CEBCFC965}" srcOrd="0" destOrd="0" presId="urn:microsoft.com/office/officeart/2005/8/layout/orgChart1"/>
    <dgm:cxn modelId="{37278FD4-B0B2-D546-8CB8-B6C5AF0D71FD}" srcId="{FA08720D-FA48-4444-9258-DC0A3970A3A0}" destId="{91446F5E-54AD-114F-A57A-AAC02BB5A19E}" srcOrd="5" destOrd="0" parTransId="{F74BB7E8-E56E-4143-B7D2-C5FD1460092D}" sibTransId="{517E5782-8CF7-A440-A20F-FF7278E3754D}"/>
    <dgm:cxn modelId="{A4DFD7C7-4999-4A50-A7AC-813A1B54D96D}" type="presOf" srcId="{91446F5E-54AD-114F-A57A-AAC02BB5A19E}" destId="{2D79F7AC-EFB0-BA40-9624-48BC9D7618A4}" srcOrd="0" destOrd="0" presId="urn:microsoft.com/office/officeart/2005/8/layout/orgChart1"/>
    <dgm:cxn modelId="{60761DFB-534B-4C77-93B3-527EECFBF912}" srcId="{9C58FC8F-0D66-994E-9C97-BC3F9F27EFAC}" destId="{FA08720D-FA48-4444-9258-DC0A3970A3A0}" srcOrd="0" destOrd="0" parTransId="{07E898A3-EE6B-4DF7-A0BB-FAF885580BF5}" sibTransId="{05B23862-CD35-4058-A50C-F08BB0227D4F}"/>
    <dgm:cxn modelId="{5145DFC3-6EC8-4E62-9289-448F69BD5260}" type="presOf" srcId="{FF1F778F-3E41-2B49-A970-2D079783A352}" destId="{B863D9BD-0037-6145-A05A-C59370C66A8A}" srcOrd="0" destOrd="0" presId="urn:microsoft.com/office/officeart/2005/8/layout/orgChart1"/>
    <dgm:cxn modelId="{9E1F10F9-990A-40A2-8790-BC2172FC9B28}" type="presOf" srcId="{F74BB7E8-E56E-4143-B7D2-C5FD1460092D}" destId="{6B692C44-1222-9E4E-9BF5-D3BDE39913F7}" srcOrd="0" destOrd="0" presId="urn:microsoft.com/office/officeart/2005/8/layout/orgChart1"/>
    <dgm:cxn modelId="{0CE5A12B-D1AB-43AB-B1ED-E1428AACE91C}" type="presOf" srcId="{91446F5E-54AD-114F-A57A-AAC02BB5A19E}" destId="{052B0121-EE71-A342-8C8A-C1BD4BA2B0BA}" srcOrd="1" destOrd="0" presId="urn:microsoft.com/office/officeart/2005/8/layout/orgChart1"/>
    <dgm:cxn modelId="{92F6159F-8B73-4B45-839E-BEA2DF9BFE25}" type="presOf" srcId="{B7D480F9-767E-074E-8AD6-5366B0DED365}" destId="{B5DAF40C-622B-5843-8650-B2751EE07D88}" srcOrd="1" destOrd="0" presId="urn:microsoft.com/office/officeart/2005/8/layout/orgChart1"/>
    <dgm:cxn modelId="{366A8E35-F679-4452-BA4E-C6F3BA6E6043}" type="presParOf" srcId="{C90B6682-CFB1-4EA7-AEB3-BC6CEBCFC965}" destId="{37362D21-C7B3-3F40-B677-118CBB6DFC34}" srcOrd="0" destOrd="0" presId="urn:microsoft.com/office/officeart/2005/8/layout/orgChart1"/>
    <dgm:cxn modelId="{6EEE872A-FD2D-4E59-9CAE-ECFD6539284E}" type="presParOf" srcId="{37362D21-C7B3-3F40-B677-118CBB6DFC34}" destId="{9B6586B2-5FF8-6643-9627-0E25500C4CA9}" srcOrd="0" destOrd="0" presId="urn:microsoft.com/office/officeart/2005/8/layout/orgChart1"/>
    <dgm:cxn modelId="{F6A16ECF-DAF0-47FB-9060-6ED1AD200A79}" type="presParOf" srcId="{9B6586B2-5FF8-6643-9627-0E25500C4CA9}" destId="{8E861994-4374-8C47-AE87-5EAAF6B3DA50}" srcOrd="0" destOrd="0" presId="urn:microsoft.com/office/officeart/2005/8/layout/orgChart1"/>
    <dgm:cxn modelId="{51206467-625B-4257-BFB9-6A5DECDCE760}" type="presParOf" srcId="{9B6586B2-5FF8-6643-9627-0E25500C4CA9}" destId="{4EFCC1D4-F2B2-CD48-A1C3-92F7ACCD1B27}" srcOrd="1" destOrd="0" presId="urn:microsoft.com/office/officeart/2005/8/layout/orgChart1"/>
    <dgm:cxn modelId="{C41F522B-47E8-47D6-A799-4D545DCA2C33}" type="presParOf" srcId="{37362D21-C7B3-3F40-B677-118CBB6DFC34}" destId="{F9E9D04A-DB08-F342-87E8-6009AE0EA72A}" srcOrd="1" destOrd="0" presId="urn:microsoft.com/office/officeart/2005/8/layout/orgChart1"/>
    <dgm:cxn modelId="{92597A89-6863-40A6-81BD-9B9F5B52EFA4}" type="presParOf" srcId="{F9E9D04A-DB08-F342-87E8-6009AE0EA72A}" destId="{9C008F7F-E631-8C49-983A-5B5C7ECEDCE3}" srcOrd="0" destOrd="0" presId="urn:microsoft.com/office/officeart/2005/8/layout/orgChart1"/>
    <dgm:cxn modelId="{CEBF7A76-1A1E-454B-B3FD-C1ED2A17E801}" type="presParOf" srcId="{F9E9D04A-DB08-F342-87E8-6009AE0EA72A}" destId="{051ECC0C-F9EB-4619-993E-326A9C520A8E}" srcOrd="1" destOrd="0" presId="urn:microsoft.com/office/officeart/2005/8/layout/orgChart1"/>
    <dgm:cxn modelId="{95BFE3C7-F9C7-47D4-B8F8-6BF0D29A924B}" type="presParOf" srcId="{051ECC0C-F9EB-4619-993E-326A9C520A8E}" destId="{310370CF-68A7-419B-97E4-8D3446A6FDA0}" srcOrd="0" destOrd="0" presId="urn:microsoft.com/office/officeart/2005/8/layout/orgChart1"/>
    <dgm:cxn modelId="{A6579FD8-16FC-43AC-AED2-BD15046C5E65}" type="presParOf" srcId="{310370CF-68A7-419B-97E4-8D3446A6FDA0}" destId="{3277ACD7-6C9D-49AB-AA58-BACD4C38B626}" srcOrd="0" destOrd="0" presId="urn:microsoft.com/office/officeart/2005/8/layout/orgChart1"/>
    <dgm:cxn modelId="{075D4991-A065-4D47-A58E-CE44D4BD5525}" type="presParOf" srcId="{310370CF-68A7-419B-97E4-8D3446A6FDA0}" destId="{F401AE51-AEC1-4094-94C7-67FFAAD44F4A}" srcOrd="1" destOrd="0" presId="urn:microsoft.com/office/officeart/2005/8/layout/orgChart1"/>
    <dgm:cxn modelId="{1AF3EF57-36D0-4CCD-BD69-C65C1D076E70}" type="presParOf" srcId="{051ECC0C-F9EB-4619-993E-326A9C520A8E}" destId="{409DFC5B-BA09-4A21-9CDB-736F1A847953}" srcOrd="1" destOrd="0" presId="urn:microsoft.com/office/officeart/2005/8/layout/orgChart1"/>
    <dgm:cxn modelId="{23783A0C-29B1-467C-BC20-5D67502A53C8}" type="presParOf" srcId="{409DFC5B-BA09-4A21-9CDB-736F1A847953}" destId="{B863D9BD-0037-6145-A05A-C59370C66A8A}" srcOrd="0" destOrd="0" presId="urn:microsoft.com/office/officeart/2005/8/layout/orgChart1"/>
    <dgm:cxn modelId="{7F302D14-74BE-4632-B2E2-3FB65D16D053}" type="presParOf" srcId="{409DFC5B-BA09-4A21-9CDB-736F1A847953}" destId="{7CB64286-D3E0-BD41-A2FF-B6C5737D7769}" srcOrd="1" destOrd="0" presId="urn:microsoft.com/office/officeart/2005/8/layout/orgChart1"/>
    <dgm:cxn modelId="{2EDBCC14-72EA-42DF-BF1E-7C54B6FDF7F9}" type="presParOf" srcId="{7CB64286-D3E0-BD41-A2FF-B6C5737D7769}" destId="{A385632C-0011-C64B-861D-B72B5935F52D}" srcOrd="0" destOrd="0" presId="urn:microsoft.com/office/officeart/2005/8/layout/orgChart1"/>
    <dgm:cxn modelId="{7D92336B-9409-4BDD-BBEB-0770B55D7A14}" type="presParOf" srcId="{A385632C-0011-C64B-861D-B72B5935F52D}" destId="{9C33E8BC-1C1D-E348-ACDC-62BF85E81AD2}" srcOrd="0" destOrd="0" presId="urn:microsoft.com/office/officeart/2005/8/layout/orgChart1"/>
    <dgm:cxn modelId="{2F734964-20FF-41C2-9844-0944292A3762}" type="presParOf" srcId="{A385632C-0011-C64B-861D-B72B5935F52D}" destId="{2F0B814A-0CFA-EE48-8843-2ABA6948F670}" srcOrd="1" destOrd="0" presId="urn:microsoft.com/office/officeart/2005/8/layout/orgChart1"/>
    <dgm:cxn modelId="{8E23D38E-960E-45A1-99AF-BD733CA4417F}" type="presParOf" srcId="{7CB64286-D3E0-BD41-A2FF-B6C5737D7769}" destId="{B8AC0C07-A90B-C641-9EE1-5F6BEFE3B946}" srcOrd="1" destOrd="0" presId="urn:microsoft.com/office/officeart/2005/8/layout/orgChart1"/>
    <dgm:cxn modelId="{A5A96092-190C-4693-A830-0A0B73EEA60A}" type="presParOf" srcId="{7CB64286-D3E0-BD41-A2FF-B6C5737D7769}" destId="{DA753998-8B72-784C-8905-1A7A0E634B59}" srcOrd="2" destOrd="0" presId="urn:microsoft.com/office/officeart/2005/8/layout/orgChart1"/>
    <dgm:cxn modelId="{BECCEFA5-D160-4BCF-8383-6D95F179E0E2}" type="presParOf" srcId="{409DFC5B-BA09-4A21-9CDB-736F1A847953}" destId="{8CD9158E-F60F-3346-9C7E-E61539FC5A04}" srcOrd="2" destOrd="0" presId="urn:microsoft.com/office/officeart/2005/8/layout/orgChart1"/>
    <dgm:cxn modelId="{F93B4EFE-4084-4607-A596-083BA0C7240D}" type="presParOf" srcId="{409DFC5B-BA09-4A21-9CDB-736F1A847953}" destId="{30B7F1DA-BC09-FA47-897D-A9C6C284DDF4}" srcOrd="3" destOrd="0" presId="urn:microsoft.com/office/officeart/2005/8/layout/orgChart1"/>
    <dgm:cxn modelId="{542FB0F4-2A1F-4268-8C68-7674B2C415A5}" type="presParOf" srcId="{30B7F1DA-BC09-FA47-897D-A9C6C284DDF4}" destId="{BFF78248-1D72-8943-9E4D-DC81A8B517C3}" srcOrd="0" destOrd="0" presId="urn:microsoft.com/office/officeart/2005/8/layout/orgChart1"/>
    <dgm:cxn modelId="{C90E63C4-9BD3-4A13-8152-209A51D60169}" type="presParOf" srcId="{BFF78248-1D72-8943-9E4D-DC81A8B517C3}" destId="{AE865032-51A9-F44A-854D-F462643DC1D0}" srcOrd="0" destOrd="0" presId="urn:microsoft.com/office/officeart/2005/8/layout/orgChart1"/>
    <dgm:cxn modelId="{632CC6AF-9EAE-4B54-80EA-6402BB8F11B6}" type="presParOf" srcId="{BFF78248-1D72-8943-9E4D-DC81A8B517C3}" destId="{04034972-DB62-9B42-B152-288CC11A87FA}" srcOrd="1" destOrd="0" presId="urn:microsoft.com/office/officeart/2005/8/layout/orgChart1"/>
    <dgm:cxn modelId="{038EEEF0-BC15-47A6-84E8-55A10F67709C}" type="presParOf" srcId="{30B7F1DA-BC09-FA47-897D-A9C6C284DDF4}" destId="{B784A96A-6C17-0943-82C9-8B7756AC0BC7}" srcOrd="1" destOrd="0" presId="urn:microsoft.com/office/officeart/2005/8/layout/orgChart1"/>
    <dgm:cxn modelId="{DBDA7A92-DC9B-419D-B603-800BF64ABD03}" type="presParOf" srcId="{30B7F1DA-BC09-FA47-897D-A9C6C284DDF4}" destId="{1878F32A-6B99-FF49-BB39-F7AC64BEF522}" srcOrd="2" destOrd="0" presId="urn:microsoft.com/office/officeart/2005/8/layout/orgChart1"/>
    <dgm:cxn modelId="{0D2F99E9-980E-4422-90E6-1860467619D2}" type="presParOf" srcId="{409DFC5B-BA09-4A21-9CDB-736F1A847953}" destId="{1C0331C4-2B9C-C945-8AD9-CDFA9F425343}" srcOrd="4" destOrd="0" presId="urn:microsoft.com/office/officeart/2005/8/layout/orgChart1"/>
    <dgm:cxn modelId="{CBEE9ED1-1730-4819-BE8C-EEFECA9EB912}" type="presParOf" srcId="{409DFC5B-BA09-4A21-9CDB-736F1A847953}" destId="{ECFC1436-027E-1848-8230-AC9A3382F3B0}" srcOrd="5" destOrd="0" presId="urn:microsoft.com/office/officeart/2005/8/layout/orgChart1"/>
    <dgm:cxn modelId="{B0663037-6723-4765-99F1-2434414032BD}" type="presParOf" srcId="{ECFC1436-027E-1848-8230-AC9A3382F3B0}" destId="{FFC836A8-1D81-BC40-920E-32C8B7B04A1A}" srcOrd="0" destOrd="0" presId="urn:microsoft.com/office/officeart/2005/8/layout/orgChart1"/>
    <dgm:cxn modelId="{4563226A-2DC0-43C7-9931-DFE876209DE5}" type="presParOf" srcId="{FFC836A8-1D81-BC40-920E-32C8B7B04A1A}" destId="{AB1B0E3F-D1C9-B742-9A73-4A4E36FE18F1}" srcOrd="0" destOrd="0" presId="urn:microsoft.com/office/officeart/2005/8/layout/orgChart1"/>
    <dgm:cxn modelId="{AA587415-CFD2-4969-A775-3CAD3A538639}" type="presParOf" srcId="{FFC836A8-1D81-BC40-920E-32C8B7B04A1A}" destId="{C6653D34-B974-944E-B8E8-6DFD23E74901}" srcOrd="1" destOrd="0" presId="urn:microsoft.com/office/officeart/2005/8/layout/orgChart1"/>
    <dgm:cxn modelId="{93C9E899-7504-411A-A7CC-27402765E48B}" type="presParOf" srcId="{ECFC1436-027E-1848-8230-AC9A3382F3B0}" destId="{82C6D9E3-81BF-BE47-85CD-1EE0DF9B678F}" srcOrd="1" destOrd="0" presId="urn:microsoft.com/office/officeart/2005/8/layout/orgChart1"/>
    <dgm:cxn modelId="{9D5AC458-83F1-45D8-9382-D5A6FFD490D8}" type="presParOf" srcId="{ECFC1436-027E-1848-8230-AC9A3382F3B0}" destId="{0CBFFF28-4839-754B-A0A0-59C51EEC98A5}" srcOrd="2" destOrd="0" presId="urn:microsoft.com/office/officeart/2005/8/layout/orgChart1"/>
    <dgm:cxn modelId="{8CA39F96-2B0D-4991-81AA-539F6A8A3C00}" type="presParOf" srcId="{409DFC5B-BA09-4A21-9CDB-736F1A847953}" destId="{8109743F-67A7-9A42-B4CD-EDEA4F1D2D15}" srcOrd="6" destOrd="0" presId="urn:microsoft.com/office/officeart/2005/8/layout/orgChart1"/>
    <dgm:cxn modelId="{2B5F5452-C222-4118-AFE6-57C71E1F5817}" type="presParOf" srcId="{409DFC5B-BA09-4A21-9CDB-736F1A847953}" destId="{CE9AA989-6ACD-AE4F-A6F8-AF713F041D5B}" srcOrd="7" destOrd="0" presId="urn:microsoft.com/office/officeart/2005/8/layout/orgChart1"/>
    <dgm:cxn modelId="{50B4E439-45DC-4352-ADA4-094B944DE679}" type="presParOf" srcId="{CE9AA989-6ACD-AE4F-A6F8-AF713F041D5B}" destId="{3B411393-EBF0-FD4C-B53D-AFF0051A2B47}" srcOrd="0" destOrd="0" presId="urn:microsoft.com/office/officeart/2005/8/layout/orgChart1"/>
    <dgm:cxn modelId="{CB21C50E-5377-42C4-9DBE-F726A5CC4D4E}" type="presParOf" srcId="{3B411393-EBF0-FD4C-B53D-AFF0051A2B47}" destId="{3096515C-3213-FB4A-BCA9-EECE106E3FCF}" srcOrd="0" destOrd="0" presId="urn:microsoft.com/office/officeart/2005/8/layout/orgChart1"/>
    <dgm:cxn modelId="{914120F8-B72A-4A40-A9CE-26A2E0EB5F28}" type="presParOf" srcId="{3B411393-EBF0-FD4C-B53D-AFF0051A2B47}" destId="{92C92C33-876F-D545-AECF-BED9F4FDA947}" srcOrd="1" destOrd="0" presId="urn:microsoft.com/office/officeart/2005/8/layout/orgChart1"/>
    <dgm:cxn modelId="{BFB91E4F-4FAA-439C-89CE-922FC78D6783}" type="presParOf" srcId="{CE9AA989-6ACD-AE4F-A6F8-AF713F041D5B}" destId="{2D6E6C9F-4DC2-4040-8F7F-D3C9538CB886}" srcOrd="1" destOrd="0" presId="urn:microsoft.com/office/officeart/2005/8/layout/orgChart1"/>
    <dgm:cxn modelId="{B5B1DD16-6BE2-43D2-921C-4C7B7B8A68B4}" type="presParOf" srcId="{CE9AA989-6ACD-AE4F-A6F8-AF713F041D5B}" destId="{9A9332D1-5F75-B548-AB33-12702BC26681}" srcOrd="2" destOrd="0" presId="urn:microsoft.com/office/officeart/2005/8/layout/orgChart1"/>
    <dgm:cxn modelId="{957644C8-7A74-4180-9880-AC1B09F0E0D8}" type="presParOf" srcId="{409DFC5B-BA09-4A21-9CDB-736F1A847953}" destId="{0B6892B0-ADAA-AF4C-8BE0-33493FE5F165}" srcOrd="8" destOrd="0" presId="urn:microsoft.com/office/officeart/2005/8/layout/orgChart1"/>
    <dgm:cxn modelId="{1CA21CA5-303F-4CA6-AB2A-15D7CB80711B}" type="presParOf" srcId="{409DFC5B-BA09-4A21-9CDB-736F1A847953}" destId="{31BE7C5A-441A-5B48-BC01-5B45DDA246AB}" srcOrd="9" destOrd="0" presId="urn:microsoft.com/office/officeart/2005/8/layout/orgChart1"/>
    <dgm:cxn modelId="{9C669703-DBF4-40FD-A1AB-6AD75C3A6CF4}" type="presParOf" srcId="{31BE7C5A-441A-5B48-BC01-5B45DDA246AB}" destId="{A2683B08-6657-4042-9482-3E03491498BC}" srcOrd="0" destOrd="0" presId="urn:microsoft.com/office/officeart/2005/8/layout/orgChart1"/>
    <dgm:cxn modelId="{1CEF523D-28F8-455D-823B-D585E5B4E3DB}" type="presParOf" srcId="{A2683B08-6657-4042-9482-3E03491498BC}" destId="{94B22FF9-D28B-AA45-9ABB-1EB1673B2F9B}" srcOrd="0" destOrd="0" presId="urn:microsoft.com/office/officeart/2005/8/layout/orgChart1"/>
    <dgm:cxn modelId="{8C7903A1-5CCF-4A09-9636-D2050DB3E79D}" type="presParOf" srcId="{A2683B08-6657-4042-9482-3E03491498BC}" destId="{613F26EA-0CF7-6B41-80F6-D23A7FDE111F}" srcOrd="1" destOrd="0" presId="urn:microsoft.com/office/officeart/2005/8/layout/orgChart1"/>
    <dgm:cxn modelId="{1CBC751A-76D5-497A-88AB-ECC062824DCB}" type="presParOf" srcId="{31BE7C5A-441A-5B48-BC01-5B45DDA246AB}" destId="{8F4F2BBB-68CF-C34D-98D3-D57DC5F8E46A}" srcOrd="1" destOrd="0" presId="urn:microsoft.com/office/officeart/2005/8/layout/orgChart1"/>
    <dgm:cxn modelId="{B1AF326F-3B59-4534-827C-D74D9C242BB5}" type="presParOf" srcId="{31BE7C5A-441A-5B48-BC01-5B45DDA246AB}" destId="{7ADDB0E7-0555-8748-8427-260389D6C42B}" srcOrd="2" destOrd="0" presId="urn:microsoft.com/office/officeart/2005/8/layout/orgChart1"/>
    <dgm:cxn modelId="{25EBE363-9C5B-465D-A763-878FB8FBBD4A}" type="presParOf" srcId="{409DFC5B-BA09-4A21-9CDB-736F1A847953}" destId="{6B692C44-1222-9E4E-9BF5-D3BDE39913F7}" srcOrd="10" destOrd="0" presId="urn:microsoft.com/office/officeart/2005/8/layout/orgChart1"/>
    <dgm:cxn modelId="{E7B14703-6BA5-4B95-8B9B-E5E899CE37D2}" type="presParOf" srcId="{409DFC5B-BA09-4A21-9CDB-736F1A847953}" destId="{65FF259B-757A-E249-8CCA-05AD74C71ED8}" srcOrd="11" destOrd="0" presId="urn:microsoft.com/office/officeart/2005/8/layout/orgChart1"/>
    <dgm:cxn modelId="{2DD34539-6F23-4DC2-8BF9-094DE6D0540B}" type="presParOf" srcId="{65FF259B-757A-E249-8CCA-05AD74C71ED8}" destId="{D3CBF8E4-9D5B-FA40-BACE-87DCAB1B640D}" srcOrd="0" destOrd="0" presId="urn:microsoft.com/office/officeart/2005/8/layout/orgChart1"/>
    <dgm:cxn modelId="{BA09A522-D611-49D7-BFAB-3C29171EB465}" type="presParOf" srcId="{D3CBF8E4-9D5B-FA40-BACE-87DCAB1B640D}" destId="{2D79F7AC-EFB0-BA40-9624-48BC9D7618A4}" srcOrd="0" destOrd="0" presId="urn:microsoft.com/office/officeart/2005/8/layout/orgChart1"/>
    <dgm:cxn modelId="{BA1FF4CD-61C1-42E0-BE03-746CCD7E3A74}" type="presParOf" srcId="{D3CBF8E4-9D5B-FA40-BACE-87DCAB1B640D}" destId="{052B0121-EE71-A342-8C8A-C1BD4BA2B0BA}" srcOrd="1" destOrd="0" presId="urn:microsoft.com/office/officeart/2005/8/layout/orgChart1"/>
    <dgm:cxn modelId="{3B4F861D-2C5E-436B-81BF-6F57C93A50F2}" type="presParOf" srcId="{65FF259B-757A-E249-8CCA-05AD74C71ED8}" destId="{023248DB-82E5-FF4D-BC8A-DA8E2FC29F88}" srcOrd="1" destOrd="0" presId="urn:microsoft.com/office/officeart/2005/8/layout/orgChart1"/>
    <dgm:cxn modelId="{34BB8412-95A4-49B4-9944-FA190CEEACEF}" type="presParOf" srcId="{65FF259B-757A-E249-8CCA-05AD74C71ED8}" destId="{5690AE70-5E24-3746-8F57-CDC8D1E0F76A}" srcOrd="2" destOrd="0" presId="urn:microsoft.com/office/officeart/2005/8/layout/orgChart1"/>
    <dgm:cxn modelId="{F359E5A8-158B-42B4-81F4-5D2487E571B0}" type="presParOf" srcId="{409DFC5B-BA09-4A21-9CDB-736F1A847953}" destId="{792AFA68-BA4F-FB48-88E2-2281C5BD13AD}" srcOrd="12" destOrd="0" presId="urn:microsoft.com/office/officeart/2005/8/layout/orgChart1"/>
    <dgm:cxn modelId="{5A3F31B0-DA2D-4AE7-87F2-95D9EB52ED2B}" type="presParOf" srcId="{409DFC5B-BA09-4A21-9CDB-736F1A847953}" destId="{35D50CD1-3874-6A48-99CF-8E1FC04C5E15}" srcOrd="13" destOrd="0" presId="urn:microsoft.com/office/officeart/2005/8/layout/orgChart1"/>
    <dgm:cxn modelId="{363112E3-CB81-48DE-807C-7FAD6A3928BF}" type="presParOf" srcId="{35D50CD1-3874-6A48-99CF-8E1FC04C5E15}" destId="{67ECC525-AE6F-6148-8F67-852149E46EE3}" srcOrd="0" destOrd="0" presId="urn:microsoft.com/office/officeart/2005/8/layout/orgChart1"/>
    <dgm:cxn modelId="{6736FA58-B8F2-43F3-9B72-579F59890BF1}" type="presParOf" srcId="{67ECC525-AE6F-6148-8F67-852149E46EE3}" destId="{0F280E1F-8855-8C47-A479-7DF05A53ED24}" srcOrd="0" destOrd="0" presId="urn:microsoft.com/office/officeart/2005/8/layout/orgChart1"/>
    <dgm:cxn modelId="{4F9B2E58-4B7E-4ED6-AF42-FC8E5E9DB08B}" type="presParOf" srcId="{67ECC525-AE6F-6148-8F67-852149E46EE3}" destId="{B5DAF40C-622B-5843-8650-B2751EE07D88}" srcOrd="1" destOrd="0" presId="urn:microsoft.com/office/officeart/2005/8/layout/orgChart1"/>
    <dgm:cxn modelId="{224240E0-0E79-4BC0-8644-DA743C4D7FC2}" type="presParOf" srcId="{35D50CD1-3874-6A48-99CF-8E1FC04C5E15}" destId="{BFB4C2B7-7D11-EA45-95B4-D01DE1CE675D}" srcOrd="1" destOrd="0" presId="urn:microsoft.com/office/officeart/2005/8/layout/orgChart1"/>
    <dgm:cxn modelId="{09543E78-DE01-478F-BE74-3CA7491A9B6A}" type="presParOf" srcId="{35D50CD1-3874-6A48-99CF-8E1FC04C5E15}" destId="{A89E9CFF-5E2C-3345-82A9-4884F0AB50B3}" srcOrd="2" destOrd="0" presId="urn:microsoft.com/office/officeart/2005/8/layout/orgChart1"/>
    <dgm:cxn modelId="{C9E16550-AF1F-4F41-84F0-9198FC79B578}" type="presParOf" srcId="{051ECC0C-F9EB-4619-993E-326A9C520A8E}" destId="{E02EA8EA-B4A4-4604-8917-60D28527F11B}" srcOrd="2" destOrd="0" presId="urn:microsoft.com/office/officeart/2005/8/layout/orgChart1"/>
    <dgm:cxn modelId="{1DA1FED2-F1DD-4EC8-BB47-386EB14395C1}" type="presParOf" srcId="{37362D21-C7B3-3F40-B677-118CBB6DFC34}" destId="{B40F6853-7D6C-7B44-9B41-31AC169207E7}" srcOrd="2" destOrd="0" presId="urn:microsoft.com/office/officeart/2005/8/layout/orgChart1"/>
    <dgm:cxn modelId="{6E8AC89A-B470-44D3-8ADB-9CB81F9DA90C}" type="presParOf" srcId="{B40F6853-7D6C-7B44-9B41-31AC169207E7}" destId="{8814C2A1-C2BB-3747-BA7A-B2D26D0F4BA1}" srcOrd="0" destOrd="0" presId="urn:microsoft.com/office/officeart/2005/8/layout/orgChart1"/>
    <dgm:cxn modelId="{FA754FE0-8CE0-4047-9F14-B548CA5058CB}" type="presParOf" srcId="{B40F6853-7D6C-7B44-9B41-31AC169207E7}" destId="{A31E29C9-1E2C-AB4F-8DF9-66AD45A68BF6}" srcOrd="1" destOrd="0" presId="urn:microsoft.com/office/officeart/2005/8/layout/orgChart1"/>
    <dgm:cxn modelId="{5537DFF1-2D91-4F58-B7AD-0FF07D5EA93F}" type="presParOf" srcId="{A31E29C9-1E2C-AB4F-8DF9-66AD45A68BF6}" destId="{22E1A383-CC20-794A-AEAB-D7D87B25C57C}" srcOrd="0" destOrd="0" presId="urn:microsoft.com/office/officeart/2005/8/layout/orgChart1"/>
    <dgm:cxn modelId="{E5A594E6-B9B9-453B-8BA5-0C1857D5EE52}" type="presParOf" srcId="{22E1A383-CC20-794A-AEAB-D7D87B25C57C}" destId="{B47200FC-0505-6542-A811-423AA1B0B2DF}" srcOrd="0" destOrd="0" presId="urn:microsoft.com/office/officeart/2005/8/layout/orgChart1"/>
    <dgm:cxn modelId="{90586314-2212-4BA4-81F2-8B4A8007F10B}" type="presParOf" srcId="{22E1A383-CC20-794A-AEAB-D7D87B25C57C}" destId="{B8C7B620-F124-2A4D-9115-00A1C9FD855E}" srcOrd="1" destOrd="0" presId="urn:microsoft.com/office/officeart/2005/8/layout/orgChart1"/>
    <dgm:cxn modelId="{6D26394E-74DA-4450-8C29-23282CAFF81F}" type="presParOf" srcId="{A31E29C9-1E2C-AB4F-8DF9-66AD45A68BF6}" destId="{13FE22AF-CBD0-0542-A290-6D34C40FA9A6}" srcOrd="1" destOrd="0" presId="urn:microsoft.com/office/officeart/2005/8/layout/orgChart1"/>
    <dgm:cxn modelId="{1FBE16EA-EE23-4901-AE9E-06939454950B}" type="presParOf" srcId="{A31E29C9-1E2C-AB4F-8DF9-66AD45A68BF6}" destId="{0D07F3D5-463C-DD4B-A9AC-C8F7054A1F11}"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14C2A1-C2BB-3747-BA7A-B2D26D0F4BA1}">
      <dsp:nvSpPr>
        <dsp:cNvPr id="0" name=""/>
        <dsp:cNvSpPr/>
      </dsp:nvSpPr>
      <dsp:spPr>
        <a:xfrm>
          <a:off x="2492753" y="320984"/>
          <a:ext cx="670548" cy="451795"/>
        </a:xfrm>
        <a:custGeom>
          <a:avLst/>
          <a:gdLst/>
          <a:ahLst/>
          <a:cxnLst/>
          <a:rect l="0" t="0" r="0" b="0"/>
          <a:pathLst>
            <a:path>
              <a:moveTo>
                <a:pt x="0" y="0"/>
              </a:moveTo>
              <a:lnTo>
                <a:pt x="0" y="451795"/>
              </a:lnTo>
              <a:lnTo>
                <a:pt x="670548" y="4517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2AFA68-BA4F-FB48-88E2-2281C5BD13AD}">
      <dsp:nvSpPr>
        <dsp:cNvPr id="0" name=""/>
        <dsp:cNvSpPr/>
      </dsp:nvSpPr>
      <dsp:spPr>
        <a:xfrm>
          <a:off x="1719316" y="811673"/>
          <a:ext cx="3263740" cy="718741"/>
        </a:xfrm>
        <a:custGeom>
          <a:avLst/>
          <a:gdLst/>
          <a:ahLst/>
          <a:cxnLst/>
          <a:rect l="0" t="0" r="0" b="0"/>
          <a:pathLst>
            <a:path>
              <a:moveTo>
                <a:pt x="0" y="0"/>
              </a:moveTo>
              <a:lnTo>
                <a:pt x="0" y="651334"/>
              </a:lnTo>
              <a:lnTo>
                <a:pt x="3263740" y="651334"/>
              </a:lnTo>
              <a:lnTo>
                <a:pt x="3263740" y="718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692C44-1222-9E4E-9BF5-D3BDE39913F7}">
      <dsp:nvSpPr>
        <dsp:cNvPr id="0" name=""/>
        <dsp:cNvSpPr/>
      </dsp:nvSpPr>
      <dsp:spPr>
        <a:xfrm>
          <a:off x="1719316" y="811673"/>
          <a:ext cx="2486958" cy="718741"/>
        </a:xfrm>
        <a:custGeom>
          <a:avLst/>
          <a:gdLst/>
          <a:ahLst/>
          <a:cxnLst/>
          <a:rect l="0" t="0" r="0" b="0"/>
          <a:pathLst>
            <a:path>
              <a:moveTo>
                <a:pt x="0" y="0"/>
              </a:moveTo>
              <a:lnTo>
                <a:pt x="0" y="651334"/>
              </a:lnTo>
              <a:lnTo>
                <a:pt x="2486958" y="651334"/>
              </a:lnTo>
              <a:lnTo>
                <a:pt x="2486958" y="718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6892B0-ADAA-AF4C-8BE0-33493FE5F165}">
      <dsp:nvSpPr>
        <dsp:cNvPr id="0" name=""/>
        <dsp:cNvSpPr/>
      </dsp:nvSpPr>
      <dsp:spPr>
        <a:xfrm>
          <a:off x="1719316" y="811673"/>
          <a:ext cx="1710177" cy="718741"/>
        </a:xfrm>
        <a:custGeom>
          <a:avLst/>
          <a:gdLst/>
          <a:ahLst/>
          <a:cxnLst/>
          <a:rect l="0" t="0" r="0" b="0"/>
          <a:pathLst>
            <a:path>
              <a:moveTo>
                <a:pt x="0" y="0"/>
              </a:moveTo>
              <a:lnTo>
                <a:pt x="0" y="651334"/>
              </a:lnTo>
              <a:lnTo>
                <a:pt x="1710177" y="651334"/>
              </a:lnTo>
              <a:lnTo>
                <a:pt x="1710177" y="718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09743F-67A7-9A42-B4CD-EDEA4F1D2D15}">
      <dsp:nvSpPr>
        <dsp:cNvPr id="0" name=""/>
        <dsp:cNvSpPr/>
      </dsp:nvSpPr>
      <dsp:spPr>
        <a:xfrm>
          <a:off x="1719316" y="811673"/>
          <a:ext cx="933395" cy="718741"/>
        </a:xfrm>
        <a:custGeom>
          <a:avLst/>
          <a:gdLst/>
          <a:ahLst/>
          <a:cxnLst/>
          <a:rect l="0" t="0" r="0" b="0"/>
          <a:pathLst>
            <a:path>
              <a:moveTo>
                <a:pt x="0" y="0"/>
              </a:moveTo>
              <a:lnTo>
                <a:pt x="0" y="651334"/>
              </a:lnTo>
              <a:lnTo>
                <a:pt x="933395" y="651334"/>
              </a:lnTo>
              <a:lnTo>
                <a:pt x="933395" y="718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0331C4-2B9C-C945-8AD9-CDFA9F425343}">
      <dsp:nvSpPr>
        <dsp:cNvPr id="0" name=""/>
        <dsp:cNvSpPr/>
      </dsp:nvSpPr>
      <dsp:spPr>
        <a:xfrm>
          <a:off x="1719316" y="811673"/>
          <a:ext cx="156614" cy="718741"/>
        </a:xfrm>
        <a:custGeom>
          <a:avLst/>
          <a:gdLst/>
          <a:ahLst/>
          <a:cxnLst/>
          <a:rect l="0" t="0" r="0" b="0"/>
          <a:pathLst>
            <a:path>
              <a:moveTo>
                <a:pt x="0" y="0"/>
              </a:moveTo>
              <a:lnTo>
                <a:pt x="0" y="651334"/>
              </a:lnTo>
              <a:lnTo>
                <a:pt x="156614" y="651334"/>
              </a:lnTo>
              <a:lnTo>
                <a:pt x="156614" y="718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D9158E-F60F-3346-9C7E-E61539FC5A04}">
      <dsp:nvSpPr>
        <dsp:cNvPr id="0" name=""/>
        <dsp:cNvSpPr/>
      </dsp:nvSpPr>
      <dsp:spPr>
        <a:xfrm>
          <a:off x="1099149" y="811673"/>
          <a:ext cx="620166" cy="718741"/>
        </a:xfrm>
        <a:custGeom>
          <a:avLst/>
          <a:gdLst/>
          <a:ahLst/>
          <a:cxnLst/>
          <a:rect l="0" t="0" r="0" b="0"/>
          <a:pathLst>
            <a:path>
              <a:moveTo>
                <a:pt x="620166" y="0"/>
              </a:moveTo>
              <a:lnTo>
                <a:pt x="620166" y="651334"/>
              </a:lnTo>
              <a:lnTo>
                <a:pt x="0" y="651334"/>
              </a:lnTo>
              <a:lnTo>
                <a:pt x="0" y="718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63D9BD-0037-6145-A05A-C59370C66A8A}">
      <dsp:nvSpPr>
        <dsp:cNvPr id="0" name=""/>
        <dsp:cNvSpPr/>
      </dsp:nvSpPr>
      <dsp:spPr>
        <a:xfrm>
          <a:off x="322368" y="811673"/>
          <a:ext cx="1396948" cy="718741"/>
        </a:xfrm>
        <a:custGeom>
          <a:avLst/>
          <a:gdLst/>
          <a:ahLst/>
          <a:cxnLst/>
          <a:rect l="0" t="0" r="0" b="0"/>
          <a:pathLst>
            <a:path>
              <a:moveTo>
                <a:pt x="1396948" y="0"/>
              </a:moveTo>
              <a:lnTo>
                <a:pt x="1396948" y="651334"/>
              </a:lnTo>
              <a:lnTo>
                <a:pt x="0" y="651334"/>
              </a:lnTo>
              <a:lnTo>
                <a:pt x="0" y="7187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008F7F-E631-8C49-983A-5B5C7ECEDCE3}">
      <dsp:nvSpPr>
        <dsp:cNvPr id="0" name=""/>
        <dsp:cNvSpPr/>
      </dsp:nvSpPr>
      <dsp:spPr>
        <a:xfrm>
          <a:off x="1719316" y="320984"/>
          <a:ext cx="773436" cy="155534"/>
        </a:xfrm>
        <a:custGeom>
          <a:avLst/>
          <a:gdLst/>
          <a:ahLst/>
          <a:cxnLst/>
          <a:rect l="0" t="0" r="0" b="0"/>
          <a:pathLst>
            <a:path>
              <a:moveTo>
                <a:pt x="773436" y="0"/>
              </a:moveTo>
              <a:lnTo>
                <a:pt x="773436" y="88127"/>
              </a:lnTo>
              <a:lnTo>
                <a:pt x="0" y="88127"/>
              </a:lnTo>
              <a:lnTo>
                <a:pt x="0" y="15553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E861994-4374-8C47-AE87-5EAAF6B3DA50}">
      <dsp:nvSpPr>
        <dsp:cNvPr id="0" name=""/>
        <dsp:cNvSpPr/>
      </dsp:nvSpPr>
      <dsp:spPr>
        <a:xfrm>
          <a:off x="2171769" y="0"/>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Murat Gülsoy</a:t>
          </a:r>
        </a:p>
      </dsp:txBody>
      <dsp:txXfrm>
        <a:off x="2171769" y="0"/>
        <a:ext cx="641968" cy="320984"/>
      </dsp:txXfrm>
    </dsp:sp>
    <dsp:sp modelId="{3277ACD7-6C9D-49AB-AA58-BACD4C38B626}">
      <dsp:nvSpPr>
        <dsp:cNvPr id="0" name=""/>
        <dsp:cNvSpPr/>
      </dsp:nvSpPr>
      <dsp:spPr>
        <a:xfrm>
          <a:off x="1398332" y="476518"/>
          <a:ext cx="641968" cy="335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smtClean="0">
              <a:solidFill>
                <a:sysClr val="window" lastClr="FFFFFF"/>
              </a:solidFill>
              <a:latin typeface="Calibri"/>
              <a:ea typeface="+mn-ea"/>
              <a:cs typeface="+mn-cs"/>
            </a:rPr>
            <a:t>Zeynep Uysal</a:t>
          </a:r>
        </a:p>
      </dsp:txBody>
      <dsp:txXfrm>
        <a:off x="1398332" y="476518"/>
        <a:ext cx="641968" cy="335155"/>
      </dsp:txXfrm>
    </dsp:sp>
    <dsp:sp modelId="{9C33E8BC-1C1D-E348-ACDC-62BF85E81AD2}">
      <dsp:nvSpPr>
        <dsp:cNvPr id="0" name=""/>
        <dsp:cNvSpPr/>
      </dsp:nvSpPr>
      <dsp:spPr>
        <a:xfrm>
          <a:off x="1384" y="1530414"/>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Olcay Akyıldız</a:t>
          </a:r>
        </a:p>
      </dsp:txBody>
      <dsp:txXfrm>
        <a:off x="1384" y="1530414"/>
        <a:ext cx="641968" cy="320984"/>
      </dsp:txXfrm>
    </dsp:sp>
    <dsp:sp modelId="{AE865032-51A9-F44A-854D-F462643DC1D0}">
      <dsp:nvSpPr>
        <dsp:cNvPr id="0" name=""/>
        <dsp:cNvSpPr/>
      </dsp:nvSpPr>
      <dsp:spPr>
        <a:xfrm>
          <a:off x="778165" y="1530414"/>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Halim Kara</a:t>
          </a:r>
        </a:p>
      </dsp:txBody>
      <dsp:txXfrm>
        <a:off x="778165" y="1530414"/>
        <a:ext cx="641968" cy="320984"/>
      </dsp:txXfrm>
    </dsp:sp>
    <dsp:sp modelId="{AB1B0E3F-D1C9-B742-9A73-4A4E36FE18F1}">
      <dsp:nvSpPr>
        <dsp:cNvPr id="0" name=""/>
        <dsp:cNvSpPr/>
      </dsp:nvSpPr>
      <dsp:spPr>
        <a:xfrm>
          <a:off x="1554947" y="1530414"/>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Aylin Alkaç</a:t>
          </a:r>
        </a:p>
      </dsp:txBody>
      <dsp:txXfrm>
        <a:off x="1554947" y="1530414"/>
        <a:ext cx="641968" cy="320984"/>
      </dsp:txXfrm>
    </dsp:sp>
    <dsp:sp modelId="{3096515C-3213-FB4A-BCA9-EECE106E3FCF}">
      <dsp:nvSpPr>
        <dsp:cNvPr id="0" name=""/>
        <dsp:cNvSpPr/>
      </dsp:nvSpPr>
      <dsp:spPr>
        <a:xfrm>
          <a:off x="2331728" y="1530414"/>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Cengiz Kırlı</a:t>
          </a:r>
        </a:p>
      </dsp:txBody>
      <dsp:txXfrm>
        <a:off x="2331728" y="1530414"/>
        <a:ext cx="641968" cy="320984"/>
      </dsp:txXfrm>
    </dsp:sp>
    <dsp:sp modelId="{94B22FF9-D28B-AA45-9ABB-1EB1673B2F9B}">
      <dsp:nvSpPr>
        <dsp:cNvPr id="0" name=""/>
        <dsp:cNvSpPr/>
      </dsp:nvSpPr>
      <dsp:spPr>
        <a:xfrm>
          <a:off x="3108509" y="1530414"/>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Zafer Yenal</a:t>
          </a:r>
        </a:p>
      </dsp:txBody>
      <dsp:txXfrm>
        <a:off x="3108509" y="1530414"/>
        <a:ext cx="641968" cy="320984"/>
      </dsp:txXfrm>
    </dsp:sp>
    <dsp:sp modelId="{2D79F7AC-EFB0-BA40-9624-48BC9D7618A4}">
      <dsp:nvSpPr>
        <dsp:cNvPr id="0" name=""/>
        <dsp:cNvSpPr/>
      </dsp:nvSpPr>
      <dsp:spPr>
        <a:xfrm>
          <a:off x="3885291" y="1530414"/>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Jonathan Ross</a:t>
          </a:r>
        </a:p>
      </dsp:txBody>
      <dsp:txXfrm>
        <a:off x="3885291" y="1530414"/>
        <a:ext cx="641968" cy="320984"/>
      </dsp:txXfrm>
    </dsp:sp>
    <dsp:sp modelId="{0F280E1F-8855-8C47-A479-7DF05A53ED24}">
      <dsp:nvSpPr>
        <dsp:cNvPr id="0" name=""/>
        <dsp:cNvSpPr/>
      </dsp:nvSpPr>
      <dsp:spPr>
        <a:xfrm>
          <a:off x="4662072" y="1530414"/>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Ahmet Ersoy</a:t>
          </a:r>
        </a:p>
      </dsp:txBody>
      <dsp:txXfrm>
        <a:off x="4662072" y="1530414"/>
        <a:ext cx="641968" cy="320984"/>
      </dsp:txXfrm>
    </dsp:sp>
    <dsp:sp modelId="{B47200FC-0505-6542-A811-423AA1B0B2DF}">
      <dsp:nvSpPr>
        <dsp:cNvPr id="0" name=""/>
        <dsp:cNvSpPr/>
      </dsp:nvSpPr>
      <dsp:spPr>
        <a:xfrm>
          <a:off x="3163301" y="612288"/>
          <a:ext cx="641968" cy="320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Buket Okucu</a:t>
          </a:r>
        </a:p>
      </dsp:txBody>
      <dsp:txXfrm>
        <a:off x="3163301" y="612288"/>
        <a:ext cx="641968" cy="32098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781091-D59D-4807-B5FA-481F789FD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6</Pages>
  <Words>1489</Words>
  <Characters>8489</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Nazım Hikmet Kültür ve Sanat Uygulama ve Araştırma Merkezi</vt:lpstr>
    </vt:vector>
  </TitlesOfParts>
  <Company/>
  <LinksUpToDate>false</LinksUpToDate>
  <CharactersWithSpaces>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2020</dc:subject>
  <dc:creator>Gülşen Mutlu</dc:creator>
  <cp:lastModifiedBy>pc1</cp:lastModifiedBy>
  <cp:revision>313</cp:revision>
  <dcterms:created xsi:type="dcterms:W3CDTF">2017-01-30T06:56:00Z</dcterms:created>
  <dcterms:modified xsi:type="dcterms:W3CDTF">2021-01-26T11:01:00Z</dcterms:modified>
</cp:coreProperties>
</file>