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tblPr>
          <w:tblGrid>
            <w:gridCol w:w="9288"/>
          </w:tblGrid>
          <w:tr w:rsidR="00D9381D">
            <w:tc>
              <w:tcPr>
                <w:tcW w:w="10296" w:type="dxa"/>
              </w:tcPr>
              <w:p w:rsidR="00D9381D" w:rsidRDefault="00703CDD" w:rsidP="00124AF2">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124AF2">
                      <w:rPr>
                        <w:color w:val="548DD4" w:themeColor="text2" w:themeTint="99"/>
                        <w:sz w:val="96"/>
                        <w:szCs w:val="96"/>
                      </w:rPr>
                      <w:t>Dil</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703CDD"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703CDD"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03CDD"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sdt>
                      <w:sdtPr>
                        <w:id w:val="-1240558185"/>
                        <w:showingPlcHdr/>
                        <w:date>
                          <w:dateFormat w:val="dd.MM.yyyy"/>
                          <w:lid w:val="tr-TR"/>
                          <w:storeMappedDataAs w:val="dateTime"/>
                          <w:calendar w:val="gregorian"/>
                        </w:date>
                      </w:sdtPr>
                      <w:sdtContent>
                        <w:p w:rsidR="00437B88" w:rsidRDefault="00437B88">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Pr="007B03B1" w:rsidRDefault="00C20F38" w:rsidP="004B011A">
      <w:pPr>
        <w:tabs>
          <w:tab w:val="left" w:pos="7164"/>
        </w:tabs>
        <w:spacing w:after="0" w:line="300" w:lineRule="exact"/>
        <w:contextualSpacing/>
        <w:rPr>
          <w:rFonts w:asciiTheme="majorHAnsi" w:eastAsiaTheme="minorEastAsia" w:hAnsiTheme="majorHAnsi"/>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9279F1" w:rsidRPr="007B03B1" w:rsidRDefault="009279F1" w:rsidP="004B011A">
      <w:pPr>
        <w:tabs>
          <w:tab w:val="left" w:pos="7164"/>
        </w:tabs>
        <w:spacing w:after="0" w:line="300" w:lineRule="exact"/>
        <w:contextualSpacing/>
        <w:rPr>
          <w:rFonts w:asciiTheme="majorHAnsi" w:eastAsiaTheme="minorEastAsia" w:hAnsiTheme="majorHAnsi"/>
          <w:b/>
          <w:color w:val="365F91" w:themeColor="accent1" w:themeShade="BF"/>
          <w:sz w:val="28"/>
          <w:szCs w:val="28"/>
          <w:lang w:eastAsia="tr-TR"/>
        </w:rPr>
      </w:pPr>
    </w:p>
    <w:p w:rsidR="00124AF2" w:rsidRPr="00124AF2" w:rsidRDefault="009279F1"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 xml:space="preserve">     </w:t>
      </w:r>
      <w:r w:rsidR="00124AF2" w:rsidRPr="00124AF2">
        <w:rPr>
          <w:rFonts w:asciiTheme="majorHAnsi" w:eastAsia="Calibri" w:hAnsiTheme="majorHAnsi" w:cs="InterstateLight"/>
          <w:color w:val="000000"/>
          <w:lang w:val="de-DE" w:eastAsia="zh-CN"/>
        </w:rPr>
        <w:t>Dil Uygulama  ve Araştırma Merkezi dil ile sosyal bilimleri birleştiren alanlarda ve dil ile ilgili tüm dallarda temel araştırmalar ve incelemeler yapan bir birimdir.</w:t>
      </w:r>
    </w:p>
    <w:p w:rsidR="00124AF2" w:rsidRPr="00124AF2" w:rsidRDefault="00124AF2"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Merkezin başlıca amaç ve görevleri şunlardır:</w:t>
      </w:r>
    </w:p>
    <w:p w:rsidR="00124AF2" w:rsidRPr="00124AF2" w:rsidRDefault="00124AF2"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 a) Dil ile ilgili değişik alanlarda geniş düzeyde araştırma, çalışma ve uygulama yapmak;</w:t>
      </w:r>
    </w:p>
    <w:p w:rsidR="00124AF2" w:rsidRPr="00124AF2" w:rsidRDefault="00124AF2"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b) Diller üstünde veri toplamak, toplanan verileri betimlemeli ve kurumsal dilbilim kavramları çerçevesinde incelemek;</w:t>
      </w:r>
    </w:p>
    <w:p w:rsidR="00124AF2" w:rsidRPr="00124AF2" w:rsidRDefault="00124AF2"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 xml:space="preserve">c) Dil veri bankası kurmak, yurtiçi ve yurtdışındaki dil veri bankası bulunan kurumlarla iletişim içinde olmak; </w:t>
      </w:r>
    </w:p>
    <w:p w:rsidR="00124AF2" w:rsidRPr="00124AF2" w:rsidRDefault="00124AF2" w:rsidP="00124AF2">
      <w:pPr>
        <w:spacing w:after="0" w:line="300" w:lineRule="exact"/>
        <w:ind w:right="150"/>
        <w:jc w:val="both"/>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d) Bu alanlarda yurtiçi ve yurtdışında bulunan eğitim ve araştırma kurumları ile ortak araştırma projeleri geliştirmek;</w:t>
      </w:r>
    </w:p>
    <w:p w:rsidR="00124AF2" w:rsidRPr="00124AF2" w:rsidRDefault="00124AF2" w:rsidP="00124AF2">
      <w:pPr>
        <w:spacing w:after="0" w:line="300" w:lineRule="exact"/>
        <w:ind w:right="150"/>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 xml:space="preserve"> e) Dil üstüne geniş kaynakçalar hazırlamak, yayınlar yapmak;</w:t>
      </w:r>
    </w:p>
    <w:p w:rsidR="00124AF2" w:rsidRPr="00124AF2" w:rsidRDefault="00124AF2" w:rsidP="000313BC">
      <w:pPr>
        <w:spacing w:after="0" w:line="300" w:lineRule="exact"/>
        <w:ind w:right="150"/>
        <w:rPr>
          <w:rFonts w:asciiTheme="majorHAnsi" w:eastAsia="Calibri" w:hAnsiTheme="majorHAnsi" w:cs="InterstateLight"/>
          <w:color w:val="000000"/>
          <w:lang w:val="de-DE" w:eastAsia="zh-CN"/>
        </w:rPr>
      </w:pPr>
      <w:r w:rsidRPr="00124AF2">
        <w:rPr>
          <w:rFonts w:asciiTheme="majorHAnsi" w:eastAsia="Calibri" w:hAnsiTheme="majorHAnsi" w:cs="InterstateLight"/>
          <w:color w:val="000000"/>
          <w:lang w:val="de-DE" w:eastAsia="zh-CN"/>
        </w:rPr>
        <w:t xml:space="preserve"> f) Bu amaçlar doğrultusunda konferanslar, seminerler ve benzeri etkinlikler düzenlemek ve bunlara katılmaktır.</w:t>
      </w:r>
    </w:p>
    <w:p w:rsidR="000313BC" w:rsidRDefault="000313BC" w:rsidP="000313BC">
      <w:pPr>
        <w:spacing w:after="0" w:line="300" w:lineRule="exact"/>
        <w:rPr>
          <w:rFonts w:ascii="Cambria" w:eastAsia="Calibri" w:hAnsi="Cambria" w:cs="Times New Roman"/>
          <w:b/>
          <w:color w:val="365F91" w:themeColor="accent1" w:themeShade="BF"/>
          <w:sz w:val="28"/>
          <w:szCs w:val="28"/>
          <w:lang w:eastAsia="tr-TR"/>
        </w:rPr>
      </w:pPr>
    </w:p>
    <w:p w:rsidR="00124AF2" w:rsidRDefault="000313BC" w:rsidP="000313BC">
      <w:pPr>
        <w:spacing w:after="0" w:line="300" w:lineRule="exact"/>
        <w:rPr>
          <w:rFonts w:ascii="Trebuchet MS" w:hAnsi="Trebuchet MS"/>
          <w:b/>
          <w:sz w:val="20"/>
          <w:szCs w:val="20"/>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0313BC" w:rsidRDefault="000313BC" w:rsidP="000313BC">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0313BC" w:rsidRPr="005B6F1E" w:rsidRDefault="000313BC" w:rsidP="000313BC">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816AB1">
        <w:rPr>
          <w:rFonts w:ascii="Cambria" w:eastAsia="Calibri" w:hAnsi="Cambria" w:cs="Times New Roman"/>
          <w:b/>
          <w:color w:val="365F91" w:themeColor="accent1" w:themeShade="BF"/>
          <w:lang w:eastAsia="tr-TR"/>
        </w:rPr>
        <w:t>Lingday</w:t>
      </w:r>
    </w:p>
    <w:p w:rsidR="000313BC" w:rsidRPr="005B6F1E" w:rsidRDefault="000313BC" w:rsidP="000313B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816AB1">
        <w:rPr>
          <w:rFonts w:asciiTheme="majorHAnsi" w:eastAsia="Calibri" w:hAnsiTheme="majorHAnsi" w:cs="InterstateLight"/>
          <w:lang w:val="de-DE"/>
        </w:rPr>
        <w:t>Eser</w:t>
      </w:r>
      <w:proofErr w:type="gramEnd"/>
      <w:r w:rsidR="00816AB1">
        <w:rPr>
          <w:rFonts w:asciiTheme="majorHAnsi" w:eastAsia="Calibri" w:hAnsiTheme="majorHAnsi" w:cs="InterstateLight"/>
          <w:lang w:val="de-DE"/>
        </w:rPr>
        <w:t xml:space="preserve"> E. Taylan</w:t>
      </w:r>
    </w:p>
    <w:p w:rsidR="000313BC" w:rsidRPr="005B6F1E" w:rsidRDefault="000313BC" w:rsidP="000313B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816AB1">
        <w:rPr>
          <w:rFonts w:asciiTheme="majorHAnsi" w:eastAsia="Calibri" w:hAnsiTheme="majorHAnsi" w:cs="InterstateLight"/>
          <w:lang w:val="de-DE"/>
        </w:rPr>
        <w:t>23 Mayıs</w:t>
      </w:r>
      <w:r w:rsidRPr="005B6F1E">
        <w:rPr>
          <w:rFonts w:asciiTheme="majorHAnsi" w:eastAsia="Calibri" w:hAnsiTheme="majorHAnsi" w:cs="InterstateLight"/>
          <w:lang w:val="de-DE"/>
        </w:rPr>
        <w:t xml:space="preserve"> 2014</w:t>
      </w:r>
    </w:p>
    <w:p w:rsidR="000313BC" w:rsidRPr="005B6F1E" w:rsidRDefault="000313BC" w:rsidP="000313B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Boğaziçi Üniversitesi</w:t>
      </w:r>
    </w:p>
    <w:p w:rsidR="000313BC" w:rsidRPr="005B6F1E" w:rsidRDefault="000313BC" w:rsidP="000313B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816AB1">
        <w:rPr>
          <w:rFonts w:asciiTheme="majorHAnsi" w:eastAsia="Calibri" w:hAnsiTheme="majorHAnsi" w:cs="InterstateLight"/>
          <w:lang w:val="de-DE"/>
        </w:rPr>
        <w:t>32</w:t>
      </w:r>
    </w:p>
    <w:p w:rsidR="000313BC" w:rsidRPr="00114CD5" w:rsidRDefault="00816AB1" w:rsidP="00124AF2">
      <w:pPr>
        <w:rPr>
          <w:rFonts w:ascii="Trebuchet MS" w:hAnsi="Trebuchet MS"/>
          <w:b/>
          <w:sz w:val="20"/>
          <w:szCs w:val="20"/>
        </w:rPr>
      </w:pPr>
      <w:r w:rsidRPr="00816AB1">
        <w:rPr>
          <w:rFonts w:ascii="Cambria" w:eastAsia="Calibri" w:hAnsi="Cambria" w:cs="Times New Roman"/>
          <w:b/>
          <w:color w:val="365F91" w:themeColor="accent1" w:themeShade="BF"/>
          <w:lang w:eastAsia="tr-TR"/>
        </w:rPr>
        <w:t>Sunulan Bildiri Adedi</w:t>
      </w:r>
      <w:r>
        <w:rPr>
          <w:rFonts w:ascii="Trebuchet MS" w:hAnsi="Trebuchet MS"/>
          <w:b/>
          <w:sz w:val="20"/>
          <w:szCs w:val="20"/>
        </w:rPr>
        <w:tab/>
        <w:t xml:space="preserve">: </w:t>
      </w:r>
      <w:r w:rsidRPr="00816AB1">
        <w:rPr>
          <w:rFonts w:ascii="Trebuchet MS" w:hAnsi="Trebuchet MS"/>
          <w:sz w:val="20"/>
          <w:szCs w:val="20"/>
        </w:rPr>
        <w:t>6</w:t>
      </w:r>
    </w:p>
    <w:p w:rsidR="00AB64BF" w:rsidRPr="005B6F1E" w:rsidRDefault="00AB64BF" w:rsidP="00AB64B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AB64BF">
        <w:rPr>
          <w:rFonts w:ascii="Cambria" w:eastAsia="Calibri" w:hAnsi="Cambria" w:cs="Times New Roman"/>
          <w:b/>
          <w:color w:val="365F91" w:themeColor="accent1" w:themeShade="BF"/>
          <w:lang w:eastAsia="tr-TR"/>
        </w:rPr>
        <w:t>Türk İşaret Dili Öğretmeni Yetiştirme Yöntemi Kursu</w:t>
      </w:r>
    </w:p>
    <w:p w:rsidR="00AB64BF" w:rsidRPr="005B6F1E" w:rsidRDefault="00AB64BF" w:rsidP="00AB64B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AB64BF">
        <w:rPr>
          <w:rFonts w:asciiTheme="majorHAnsi" w:eastAsia="Calibri" w:hAnsiTheme="majorHAnsi" w:cs="InterstateLight"/>
          <w:color w:val="000000"/>
          <w:lang w:val="de-DE" w:eastAsia="zh-CN"/>
        </w:rPr>
        <w:t>A</w:t>
      </w:r>
      <w:proofErr w:type="gramEnd"/>
      <w:r w:rsidRPr="00AB64BF">
        <w:rPr>
          <w:rFonts w:asciiTheme="majorHAnsi" w:eastAsia="Calibri" w:hAnsiTheme="majorHAnsi" w:cs="InterstateLight"/>
          <w:color w:val="000000"/>
          <w:lang w:val="de-DE" w:eastAsia="zh-CN"/>
        </w:rPr>
        <w:t>. Sumru Özsoy</w:t>
      </w:r>
    </w:p>
    <w:p w:rsidR="00AB64BF" w:rsidRPr="005B6F1E" w:rsidRDefault="00AB64BF" w:rsidP="00AB64B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AB64BF">
        <w:rPr>
          <w:rFonts w:asciiTheme="majorHAnsi" w:eastAsia="Calibri" w:hAnsiTheme="majorHAnsi" w:cs="InterstateLight"/>
          <w:color w:val="000000"/>
          <w:lang w:val="de-DE" w:eastAsia="zh-CN"/>
        </w:rPr>
        <w:t>06 Eylül - 19 Ekim 2014</w:t>
      </w:r>
    </w:p>
    <w:p w:rsidR="00AB64BF" w:rsidRPr="005B6F1E" w:rsidRDefault="00AB64BF" w:rsidP="00AB64B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Boğaziçi Üniversitesi</w:t>
      </w:r>
    </w:p>
    <w:p w:rsidR="00AB64BF" w:rsidRPr="005B6F1E" w:rsidRDefault="00AB64BF" w:rsidP="00AB64B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22</w:t>
      </w:r>
    </w:p>
    <w:p w:rsidR="00AB64BF" w:rsidRPr="00114CD5" w:rsidRDefault="00AB64BF" w:rsidP="00AB64BF">
      <w:pPr>
        <w:rPr>
          <w:rFonts w:ascii="Trebuchet MS" w:hAnsi="Trebuchet MS"/>
          <w:b/>
          <w:sz w:val="20"/>
          <w:szCs w:val="20"/>
        </w:rPr>
      </w:pPr>
      <w:r w:rsidRPr="00816AB1">
        <w:rPr>
          <w:rFonts w:ascii="Cambria" w:eastAsia="Calibri" w:hAnsi="Cambria" w:cs="Times New Roman"/>
          <w:b/>
          <w:color w:val="365F91" w:themeColor="accent1" w:themeShade="BF"/>
          <w:lang w:eastAsia="tr-TR"/>
        </w:rPr>
        <w:t>Sunulan Bildiri Adedi</w:t>
      </w:r>
      <w:r>
        <w:rPr>
          <w:rFonts w:ascii="Trebuchet MS" w:hAnsi="Trebuchet MS"/>
          <w:b/>
          <w:sz w:val="20"/>
          <w:szCs w:val="20"/>
        </w:rPr>
        <w:tab/>
        <w:t xml:space="preserve">: </w:t>
      </w:r>
      <w:r w:rsidRPr="00AB64BF">
        <w:rPr>
          <w:rFonts w:asciiTheme="majorHAnsi" w:eastAsia="Calibri" w:hAnsiTheme="majorHAnsi" w:cs="InterstateLight"/>
          <w:color w:val="000000"/>
          <w:lang w:val="de-DE" w:eastAsia="zh-CN"/>
        </w:rPr>
        <w:t>Eğitim Semineri (108 saat eğitim verildi)</w:t>
      </w:r>
    </w:p>
    <w:p w:rsidR="00BA4ED6" w:rsidRPr="005B6F1E" w:rsidRDefault="00BA4ED6" w:rsidP="00BA4ED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BA4ED6">
        <w:rPr>
          <w:rFonts w:ascii="Cambria" w:eastAsia="Calibri" w:hAnsi="Cambria" w:cs="Times New Roman"/>
          <w:b/>
          <w:color w:val="365F91" w:themeColor="accent1" w:themeShade="BF"/>
          <w:lang w:eastAsia="tr-TR"/>
        </w:rPr>
        <w:t>Education of The Deaf</w:t>
      </w:r>
    </w:p>
    <w:p w:rsidR="00BA4ED6" w:rsidRPr="005B6F1E" w:rsidRDefault="00BA4ED6" w:rsidP="00BA4ED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color w:val="000000"/>
          <w:lang w:val="de-DE" w:eastAsia="zh-CN"/>
        </w:rPr>
        <w:t>A</w:t>
      </w:r>
      <w:proofErr w:type="gramEnd"/>
      <w:r>
        <w:rPr>
          <w:rFonts w:asciiTheme="majorHAnsi" w:eastAsia="Calibri" w:hAnsiTheme="majorHAnsi" w:cs="InterstateLight"/>
          <w:color w:val="000000"/>
          <w:lang w:val="de-DE" w:eastAsia="zh-CN"/>
        </w:rPr>
        <w:t xml:space="preserve">. Sumru Özsoy, </w:t>
      </w:r>
      <w:r w:rsidRPr="00AB64BF">
        <w:rPr>
          <w:rFonts w:asciiTheme="majorHAnsi" w:eastAsia="Calibri" w:hAnsiTheme="majorHAnsi" w:cs="InterstateLight"/>
          <w:color w:val="000000"/>
          <w:lang w:val="de-DE" w:eastAsia="zh-CN"/>
        </w:rPr>
        <w:t>Meltem Kelepir</w:t>
      </w:r>
    </w:p>
    <w:p w:rsidR="00BA4ED6" w:rsidRPr="005B6F1E" w:rsidRDefault="00BA4ED6" w:rsidP="00BA4ED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AB64BF">
        <w:rPr>
          <w:rFonts w:asciiTheme="majorHAnsi" w:eastAsia="Calibri" w:hAnsiTheme="majorHAnsi" w:cs="InterstateLight"/>
          <w:color w:val="000000"/>
          <w:lang w:val="de-DE" w:eastAsia="zh-CN"/>
        </w:rPr>
        <w:t>24-26 Kasım 2014</w:t>
      </w:r>
    </w:p>
    <w:p w:rsidR="00BA4ED6" w:rsidRPr="005B6F1E" w:rsidRDefault="00BA4ED6" w:rsidP="00BA4ED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Boğaziçi Üniversitesi</w:t>
      </w:r>
    </w:p>
    <w:p w:rsidR="00BA4ED6" w:rsidRPr="005B6F1E" w:rsidRDefault="00BA4ED6" w:rsidP="00BA4ED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30</w:t>
      </w:r>
    </w:p>
    <w:p w:rsidR="00BA4ED6" w:rsidRPr="00114CD5" w:rsidRDefault="00BA4ED6" w:rsidP="00BA4ED6">
      <w:pPr>
        <w:rPr>
          <w:rFonts w:ascii="Trebuchet MS" w:hAnsi="Trebuchet MS"/>
          <w:b/>
          <w:sz w:val="20"/>
          <w:szCs w:val="20"/>
        </w:rPr>
      </w:pPr>
      <w:r w:rsidRPr="00816AB1">
        <w:rPr>
          <w:rFonts w:ascii="Cambria" w:eastAsia="Calibri" w:hAnsi="Cambria" w:cs="Times New Roman"/>
          <w:b/>
          <w:color w:val="365F91" w:themeColor="accent1" w:themeShade="BF"/>
          <w:lang w:eastAsia="tr-TR"/>
        </w:rPr>
        <w:t>Sunulan Bildiri Adedi</w:t>
      </w:r>
      <w:r>
        <w:rPr>
          <w:rFonts w:ascii="Trebuchet MS" w:hAnsi="Trebuchet MS"/>
          <w:b/>
          <w:sz w:val="20"/>
          <w:szCs w:val="20"/>
        </w:rPr>
        <w:tab/>
        <w:t xml:space="preserve">: </w:t>
      </w:r>
      <w:r>
        <w:rPr>
          <w:rFonts w:asciiTheme="majorHAnsi" w:eastAsia="Calibri" w:hAnsiTheme="majorHAnsi" w:cs="InterstateLight"/>
          <w:color w:val="000000"/>
          <w:lang w:val="de-DE" w:eastAsia="zh-CN"/>
        </w:rPr>
        <w:t>5</w:t>
      </w:r>
    </w:p>
    <w:p w:rsidR="008F78A3" w:rsidRDefault="008F78A3" w:rsidP="008F78A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 xml:space="preserve">Migration and Intercultural Competence as Pedagogical and </w:t>
      </w:r>
    </w:p>
    <w:p w:rsidR="008F78A3" w:rsidRPr="005B6F1E" w:rsidRDefault="008F78A3" w:rsidP="008F78A3">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gramStart"/>
      <w:r>
        <w:rPr>
          <w:rFonts w:ascii="Cambria" w:eastAsia="Calibri" w:hAnsi="Cambria" w:cs="Times New Roman"/>
          <w:b/>
          <w:color w:val="365F91" w:themeColor="accent1" w:themeShade="BF"/>
          <w:lang w:eastAsia="tr-TR"/>
        </w:rPr>
        <w:t>Methodological  Responsibilities</w:t>
      </w:r>
      <w:proofErr w:type="gramEnd"/>
    </w:p>
    <w:p w:rsidR="008F78A3" w:rsidRPr="005B6F1E" w:rsidRDefault="008F78A3" w:rsidP="008F78A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color w:val="000000"/>
          <w:lang w:val="de-DE" w:eastAsia="zh-CN"/>
        </w:rPr>
        <w:t>Belma</w:t>
      </w:r>
      <w:proofErr w:type="gramEnd"/>
      <w:r>
        <w:rPr>
          <w:rFonts w:asciiTheme="majorHAnsi" w:eastAsia="Calibri" w:hAnsiTheme="majorHAnsi" w:cs="InterstateLight"/>
          <w:color w:val="000000"/>
          <w:lang w:val="de-DE" w:eastAsia="zh-CN"/>
        </w:rPr>
        <w:t xml:space="preserve"> Haznedar</w:t>
      </w:r>
    </w:p>
    <w:p w:rsidR="008F78A3" w:rsidRPr="005B6F1E" w:rsidRDefault="008F78A3" w:rsidP="008F78A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color w:val="000000"/>
          <w:lang w:val="de-DE" w:eastAsia="zh-CN"/>
        </w:rPr>
        <w:t>10-11</w:t>
      </w:r>
      <w:r w:rsidRPr="00AB64BF">
        <w:rPr>
          <w:rFonts w:asciiTheme="majorHAnsi" w:eastAsia="Calibri" w:hAnsiTheme="majorHAnsi" w:cs="InterstateLight"/>
          <w:color w:val="000000"/>
          <w:lang w:val="de-DE" w:eastAsia="zh-CN"/>
        </w:rPr>
        <w:t xml:space="preserve"> Kasım 2014</w:t>
      </w:r>
    </w:p>
    <w:p w:rsidR="008F78A3" w:rsidRPr="005B6F1E" w:rsidRDefault="008F78A3" w:rsidP="008F78A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Boğaziçi Üniversitesi</w:t>
      </w:r>
    </w:p>
    <w:p w:rsidR="008F78A3" w:rsidRPr="005B6F1E" w:rsidRDefault="008F78A3" w:rsidP="008F78A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85</w:t>
      </w:r>
    </w:p>
    <w:p w:rsidR="008F78A3" w:rsidRPr="00114CD5" w:rsidRDefault="008F78A3" w:rsidP="008F78A3">
      <w:pPr>
        <w:rPr>
          <w:rFonts w:ascii="Trebuchet MS" w:hAnsi="Trebuchet MS"/>
          <w:b/>
          <w:sz w:val="20"/>
          <w:szCs w:val="20"/>
        </w:rPr>
      </w:pPr>
      <w:r w:rsidRPr="00816AB1">
        <w:rPr>
          <w:rFonts w:ascii="Cambria" w:eastAsia="Calibri" w:hAnsi="Cambria" w:cs="Times New Roman"/>
          <w:b/>
          <w:color w:val="365F91" w:themeColor="accent1" w:themeShade="BF"/>
          <w:lang w:eastAsia="tr-TR"/>
        </w:rPr>
        <w:t>Sunulan Bildiri Adedi</w:t>
      </w:r>
      <w:r>
        <w:rPr>
          <w:rFonts w:ascii="Trebuchet MS" w:hAnsi="Trebuchet MS"/>
          <w:b/>
          <w:sz w:val="20"/>
          <w:szCs w:val="20"/>
        </w:rPr>
        <w:tab/>
        <w:t>: 1</w:t>
      </w:r>
      <w:r>
        <w:rPr>
          <w:rFonts w:asciiTheme="majorHAnsi" w:eastAsia="Calibri" w:hAnsiTheme="majorHAnsi" w:cs="InterstateLight"/>
          <w:color w:val="000000"/>
          <w:lang w:val="de-DE" w:eastAsia="zh-CN"/>
        </w:rPr>
        <w:t>5</w:t>
      </w:r>
    </w:p>
    <w:p w:rsidR="000313BC" w:rsidRPr="00AB64BF" w:rsidRDefault="000313BC" w:rsidP="000313BC">
      <w:pPr>
        <w:pStyle w:val="Yayn1"/>
        <w:widowControl/>
        <w:spacing w:line="240" w:lineRule="atLeast"/>
        <w:ind w:left="0" w:firstLine="0"/>
        <w:rPr>
          <w:rFonts w:asciiTheme="majorHAnsi" w:eastAsia="Calibri" w:hAnsiTheme="majorHAnsi" w:cs="InterstateLight"/>
          <w:b w:val="0"/>
          <w:color w:val="000000"/>
          <w:sz w:val="22"/>
          <w:szCs w:val="22"/>
          <w:lang w:val="de-DE" w:eastAsia="zh-CN"/>
        </w:rPr>
      </w:pPr>
    </w:p>
    <w:p w:rsidR="009279F1" w:rsidRPr="007B03B1" w:rsidRDefault="009279F1" w:rsidP="009279F1">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8F78A3">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I-MERKEZ ÜYELERİNİN KATILDIKLARI BİLİMSEL TOPLANTILAR</w:t>
      </w:r>
    </w:p>
    <w:p w:rsidR="009279F1" w:rsidRPr="00BF6917" w:rsidRDefault="009279F1" w:rsidP="009279F1">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9279F1" w:rsidRPr="007B03B1" w:rsidRDefault="009279F1" w:rsidP="009279F1">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055EE6">
        <w:rPr>
          <w:rFonts w:asciiTheme="majorHAnsi" w:eastAsia="Calibri" w:hAnsiTheme="majorHAnsi" w:cs="InterstateLight"/>
          <w:b/>
          <w:color w:val="365F91" w:themeColor="accent1" w:themeShade="BF"/>
          <w:sz w:val="22"/>
          <w:szCs w:val="22"/>
          <w:lang w:val="de-DE" w:eastAsia="en-US"/>
        </w:rPr>
        <w:t>28. Ulusal Dilbilim Kurultayı</w:t>
      </w:r>
    </w:p>
    <w:p w:rsidR="009279F1" w:rsidRPr="009866B7" w:rsidRDefault="009279F1" w:rsidP="009279F1">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055EE6">
        <w:rPr>
          <w:rFonts w:asciiTheme="majorHAnsi" w:eastAsia="Calibri" w:hAnsiTheme="majorHAnsi" w:cs="InterstateLight"/>
          <w:sz w:val="22"/>
          <w:szCs w:val="22"/>
          <w:lang w:val="de-DE"/>
        </w:rPr>
        <w:t>Ayşe Gürel</w:t>
      </w:r>
    </w:p>
    <w:p w:rsidR="009279F1" w:rsidRPr="009866B7" w:rsidRDefault="009279F1" w:rsidP="009279F1">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055EE6">
        <w:rPr>
          <w:rFonts w:asciiTheme="majorHAnsi" w:eastAsia="Calibri" w:hAnsiTheme="majorHAnsi" w:cs="InterstateLight"/>
          <w:lang w:val="de-DE"/>
        </w:rPr>
        <w:t>8-9 Mayıs</w:t>
      </w:r>
      <w:r w:rsidR="00604006">
        <w:rPr>
          <w:rFonts w:asciiTheme="majorHAnsi" w:eastAsia="Calibri" w:hAnsiTheme="majorHAnsi" w:cs="InterstateLight"/>
          <w:lang w:val="de-DE"/>
        </w:rPr>
        <w:t xml:space="preserve"> 2014</w:t>
      </w:r>
    </w:p>
    <w:p w:rsidR="009279F1" w:rsidRPr="00F73FDB" w:rsidRDefault="009279F1" w:rsidP="009279F1">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055EE6">
        <w:rPr>
          <w:rFonts w:asciiTheme="majorHAnsi" w:eastAsia="Calibri" w:hAnsiTheme="majorHAnsi" w:cs="InterstateLight"/>
          <w:lang w:val="de-DE"/>
        </w:rPr>
        <w:t>Sakarya</w:t>
      </w:r>
      <w:r w:rsidR="00604006">
        <w:rPr>
          <w:rFonts w:asciiTheme="majorHAnsi" w:eastAsia="Calibri" w:hAnsiTheme="majorHAnsi" w:cs="InterstateLight"/>
          <w:lang w:val="de-DE"/>
        </w:rPr>
        <w:t xml:space="preserve"> Üniversitesi</w:t>
      </w:r>
      <w:r w:rsidR="009C19B3">
        <w:rPr>
          <w:rFonts w:asciiTheme="majorHAnsi" w:eastAsia="Calibri" w:hAnsiTheme="majorHAnsi" w:cs="InterstateLight"/>
          <w:lang w:val="de-DE"/>
        </w:rPr>
        <w:t>, Sakarya</w:t>
      </w:r>
    </w:p>
    <w:p w:rsidR="006C0D74" w:rsidRDefault="009279F1" w:rsidP="00055EE6">
      <w:pPr>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04006" w:rsidRPr="00604006">
        <w:rPr>
          <w:rFonts w:asciiTheme="majorHAnsi" w:eastAsia="Calibri" w:hAnsiTheme="majorHAnsi" w:cs="InterstateLight"/>
          <w:lang w:val="de-DE"/>
        </w:rPr>
        <w:t>“</w:t>
      </w:r>
      <w:r w:rsidR="00055EE6">
        <w:rPr>
          <w:rFonts w:asciiTheme="majorHAnsi" w:eastAsia="Calibri" w:hAnsiTheme="majorHAnsi" w:cs="InterstateLight"/>
          <w:lang w:val="de-DE"/>
        </w:rPr>
        <w:t>Yabancı Dil Ediniminde Türkçe Biçimbirimlerin İ</w:t>
      </w:r>
      <w:r w:rsidR="00055EE6" w:rsidRPr="00055EE6">
        <w:rPr>
          <w:rFonts w:asciiTheme="majorHAnsi" w:eastAsia="Calibri" w:hAnsiTheme="majorHAnsi" w:cs="InterstateLight"/>
          <w:lang w:val="de-DE"/>
        </w:rPr>
        <w:t>şlemlenmesi</w:t>
      </w:r>
      <w:r w:rsidR="00604006" w:rsidRPr="00604006">
        <w:rPr>
          <w:rFonts w:asciiTheme="majorHAnsi" w:eastAsia="Calibri" w:hAnsiTheme="majorHAnsi" w:cs="InterstateLight"/>
          <w:lang w:val="de-DE"/>
        </w:rPr>
        <w:t>”</w:t>
      </w:r>
    </w:p>
    <w:p w:rsidR="007214C5" w:rsidRDefault="007214C5" w:rsidP="00604006">
      <w:pPr>
        <w:spacing w:after="0" w:line="300" w:lineRule="exact"/>
        <w:rPr>
          <w:rFonts w:asciiTheme="majorHAnsi" w:eastAsia="Calibri" w:hAnsiTheme="majorHAnsi" w:cs="InterstateLight"/>
          <w:lang w:val="de-DE"/>
        </w:rPr>
      </w:pPr>
    </w:p>
    <w:p w:rsidR="009C19B3" w:rsidRPr="007B03B1" w:rsidRDefault="009C19B3" w:rsidP="009C19B3">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12. Ulusal Sinirbilim Kongresi</w:t>
      </w:r>
    </w:p>
    <w:p w:rsidR="009C19B3" w:rsidRPr="009866B7" w:rsidRDefault="009C19B3" w:rsidP="009C19B3">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Ayşe Gürel</w:t>
      </w:r>
    </w:p>
    <w:p w:rsidR="009C19B3" w:rsidRPr="009866B7" w:rsidRDefault="009C19B3" w:rsidP="009C19B3">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28-31 Mayıs 2014</w:t>
      </w:r>
    </w:p>
    <w:p w:rsidR="009C19B3" w:rsidRPr="00F73FDB" w:rsidRDefault="009C19B3" w:rsidP="009C19B3">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Bahçeşehir Üniversitesi, İstanbul</w:t>
      </w:r>
    </w:p>
    <w:p w:rsidR="00055EE6" w:rsidRPr="00055EE6" w:rsidRDefault="009C19B3" w:rsidP="009C19B3">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Zihinsel Sözlük, Biçimbirimsel İşlemleme ve Bellek Sistemleri</w:t>
      </w:r>
      <w:r w:rsidRPr="00604006">
        <w:rPr>
          <w:rFonts w:asciiTheme="majorHAnsi" w:eastAsia="Calibri" w:hAnsiTheme="majorHAnsi" w:cs="InterstateLight"/>
          <w:lang w:val="de-DE"/>
        </w:rPr>
        <w:t>”</w:t>
      </w:r>
    </w:p>
    <w:p w:rsidR="009C19B3" w:rsidRDefault="009C19B3" w:rsidP="00055EE6">
      <w:pPr>
        <w:pStyle w:val="AralkYok"/>
        <w:rPr>
          <w:rFonts w:asciiTheme="majorHAnsi" w:eastAsia="Calibri" w:hAnsiTheme="majorHAnsi" w:cs="InterstateLight"/>
          <w:lang w:val="de-DE" w:eastAsia="en-US"/>
        </w:rPr>
      </w:pPr>
    </w:p>
    <w:p w:rsidR="009C19B3" w:rsidRPr="007B03B1" w:rsidRDefault="009C19B3" w:rsidP="009C19B3">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C19B3">
        <w:rPr>
          <w:rFonts w:asciiTheme="majorHAnsi" w:eastAsia="Calibri" w:hAnsiTheme="majorHAnsi" w:cs="InterstateLight"/>
          <w:b/>
          <w:color w:val="365F91" w:themeColor="accent1" w:themeShade="BF"/>
          <w:sz w:val="22"/>
          <w:szCs w:val="22"/>
          <w:lang w:val="de-DE" w:eastAsia="en-US"/>
        </w:rPr>
        <w:t>The 17</w:t>
      </w:r>
      <w:r w:rsidRPr="00403416">
        <w:rPr>
          <w:rFonts w:asciiTheme="majorHAnsi" w:eastAsia="Calibri" w:hAnsiTheme="majorHAnsi" w:cs="InterstateLight"/>
          <w:b/>
          <w:color w:val="365F91" w:themeColor="accent1" w:themeShade="BF"/>
          <w:sz w:val="22"/>
          <w:szCs w:val="22"/>
          <w:vertAlign w:val="superscript"/>
          <w:lang w:val="de-DE" w:eastAsia="en-US"/>
        </w:rPr>
        <w:t>th</w:t>
      </w:r>
      <w:r w:rsidRPr="009C19B3">
        <w:rPr>
          <w:rFonts w:asciiTheme="majorHAnsi" w:eastAsia="Calibri" w:hAnsiTheme="majorHAnsi" w:cs="InterstateLight"/>
          <w:b/>
          <w:color w:val="365F91" w:themeColor="accent1" w:themeShade="BF"/>
          <w:sz w:val="22"/>
          <w:szCs w:val="22"/>
          <w:lang w:val="de-DE" w:eastAsia="en-US"/>
        </w:rPr>
        <w:t xml:space="preserve"> International Conference on Turkish Linguistics</w:t>
      </w:r>
    </w:p>
    <w:p w:rsidR="009C19B3" w:rsidRPr="009866B7" w:rsidRDefault="009C19B3" w:rsidP="009C19B3">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Ayşe Gürel</w:t>
      </w:r>
    </w:p>
    <w:p w:rsidR="009C19B3" w:rsidRPr="009866B7" w:rsidRDefault="009C19B3" w:rsidP="009C19B3">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03416">
        <w:rPr>
          <w:rFonts w:asciiTheme="majorHAnsi" w:eastAsia="Calibri" w:hAnsiTheme="majorHAnsi" w:cs="InterstateLight"/>
          <w:lang w:val="de-DE"/>
        </w:rPr>
        <w:t>3-5 Eylül</w:t>
      </w:r>
      <w:r>
        <w:rPr>
          <w:rFonts w:asciiTheme="majorHAnsi" w:eastAsia="Calibri" w:hAnsiTheme="majorHAnsi" w:cs="InterstateLight"/>
          <w:lang w:val="de-DE"/>
        </w:rPr>
        <w:t xml:space="preserve"> 2014</w:t>
      </w:r>
    </w:p>
    <w:p w:rsidR="009C19B3" w:rsidRPr="00F73FDB" w:rsidRDefault="009C19B3" w:rsidP="009C19B3">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03416">
        <w:rPr>
          <w:rFonts w:asciiTheme="majorHAnsi" w:eastAsia="Calibri" w:hAnsiTheme="majorHAnsi" w:cs="InterstateLight"/>
          <w:lang w:val="de-DE"/>
        </w:rPr>
        <w:t>Rouen, Fransa</w:t>
      </w:r>
    </w:p>
    <w:p w:rsidR="00403416" w:rsidRDefault="009C19B3" w:rsidP="009C19B3">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00403416" w:rsidRPr="00055EE6">
        <w:rPr>
          <w:rFonts w:asciiTheme="majorHAnsi" w:eastAsia="Calibri" w:hAnsiTheme="majorHAnsi" w:cs="InterstateLight"/>
          <w:lang w:val="de-DE" w:eastAsia="en-US"/>
        </w:rPr>
        <w:t xml:space="preserve">The Effects </w:t>
      </w:r>
      <w:r w:rsidR="00403416">
        <w:rPr>
          <w:rFonts w:asciiTheme="majorHAnsi" w:eastAsia="Calibri" w:hAnsiTheme="majorHAnsi" w:cs="InterstateLight"/>
          <w:lang w:val="de-DE" w:eastAsia="en-US"/>
        </w:rPr>
        <w:t>o</w:t>
      </w:r>
      <w:r w:rsidR="00403416" w:rsidRPr="00055EE6">
        <w:rPr>
          <w:rFonts w:asciiTheme="majorHAnsi" w:eastAsia="Calibri" w:hAnsiTheme="majorHAnsi" w:cs="InterstateLight"/>
          <w:lang w:val="de-DE" w:eastAsia="en-US"/>
        </w:rPr>
        <w:t xml:space="preserve">f L1 </w:t>
      </w:r>
      <w:r w:rsidR="00403416">
        <w:rPr>
          <w:rFonts w:asciiTheme="majorHAnsi" w:eastAsia="Calibri" w:hAnsiTheme="majorHAnsi" w:cs="InterstateLight"/>
          <w:lang w:val="de-DE" w:eastAsia="en-US"/>
        </w:rPr>
        <w:t>o</w:t>
      </w:r>
      <w:r w:rsidR="00403416" w:rsidRPr="00055EE6">
        <w:rPr>
          <w:rFonts w:asciiTheme="majorHAnsi" w:eastAsia="Calibri" w:hAnsiTheme="majorHAnsi" w:cs="InterstateLight"/>
          <w:lang w:val="de-DE" w:eastAsia="en-US"/>
        </w:rPr>
        <w:t xml:space="preserve">n Processing L2 Turkish Morphology (Ortak </w:t>
      </w:r>
    </w:p>
    <w:p w:rsidR="009C19B3" w:rsidRPr="00055EE6" w:rsidRDefault="00403416" w:rsidP="009C19B3">
      <w:pPr>
        <w:pStyle w:val="AralkYok"/>
        <w:rPr>
          <w:rFonts w:asciiTheme="majorHAnsi" w:eastAsia="Calibri" w:hAnsiTheme="majorHAnsi" w:cs="InterstateLight"/>
          <w:lang w:val="de-DE" w:eastAsia="en-US"/>
        </w:rPr>
      </w:pPr>
      <w:r>
        <w:rPr>
          <w:rFonts w:asciiTheme="majorHAnsi" w:eastAsia="Calibri" w:hAnsiTheme="majorHAnsi" w:cs="InterstateLight"/>
          <w:lang w:val="de-DE" w:eastAsia="en-US"/>
        </w:rPr>
        <w:t xml:space="preserve">                                                             </w:t>
      </w:r>
      <w:r w:rsidRPr="00055EE6">
        <w:rPr>
          <w:rFonts w:asciiTheme="majorHAnsi" w:eastAsia="Calibri" w:hAnsiTheme="majorHAnsi" w:cs="InterstateLight"/>
          <w:lang w:val="de-DE" w:eastAsia="en-US"/>
        </w:rPr>
        <w:t>Bildiri)</w:t>
      </w:r>
      <w:r w:rsidR="009C19B3" w:rsidRPr="00604006">
        <w:rPr>
          <w:rFonts w:asciiTheme="majorHAnsi" w:eastAsia="Calibri" w:hAnsiTheme="majorHAnsi" w:cs="InterstateLight"/>
          <w:lang w:val="de-DE"/>
        </w:rPr>
        <w:t>”</w:t>
      </w:r>
    </w:p>
    <w:p w:rsidR="00055EE6" w:rsidRPr="00055EE6" w:rsidRDefault="00055EE6" w:rsidP="00055EE6">
      <w:pPr>
        <w:pStyle w:val="AralkYok"/>
        <w:rPr>
          <w:rFonts w:asciiTheme="majorHAnsi" w:eastAsia="Calibri" w:hAnsiTheme="majorHAnsi" w:cs="InterstateLight"/>
          <w:lang w:val="de-DE" w:eastAsia="en-US"/>
        </w:rPr>
      </w:pPr>
    </w:p>
    <w:p w:rsidR="00901A8F" w:rsidRDefault="00901A8F" w:rsidP="00901A8F">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01A8F">
        <w:rPr>
          <w:rFonts w:asciiTheme="majorHAnsi" w:eastAsia="Calibri" w:hAnsiTheme="majorHAnsi" w:cs="InterstateLight"/>
          <w:b/>
          <w:color w:val="365F91" w:themeColor="accent1" w:themeShade="BF"/>
          <w:sz w:val="22"/>
          <w:szCs w:val="22"/>
          <w:lang w:val="de-DE" w:eastAsia="en-US"/>
        </w:rPr>
        <w:t>The 24</w:t>
      </w:r>
      <w:r w:rsidRPr="00901A8F">
        <w:rPr>
          <w:rFonts w:asciiTheme="majorHAnsi" w:eastAsia="Calibri" w:hAnsiTheme="majorHAnsi" w:cs="InterstateLight"/>
          <w:b/>
          <w:color w:val="365F91" w:themeColor="accent1" w:themeShade="BF"/>
          <w:sz w:val="22"/>
          <w:szCs w:val="22"/>
          <w:vertAlign w:val="superscript"/>
          <w:lang w:val="de-DE" w:eastAsia="en-US"/>
        </w:rPr>
        <w:t>th</w:t>
      </w:r>
      <w:r w:rsidRPr="00901A8F">
        <w:rPr>
          <w:rFonts w:asciiTheme="majorHAnsi" w:eastAsia="Calibri" w:hAnsiTheme="majorHAnsi" w:cs="InterstateLight"/>
          <w:b/>
          <w:color w:val="365F91" w:themeColor="accent1" w:themeShade="BF"/>
          <w:sz w:val="22"/>
          <w:szCs w:val="22"/>
          <w:lang w:val="de-DE" w:eastAsia="en-US"/>
        </w:rPr>
        <w:t xml:space="preserve"> Annual Meeting of the European Second Language </w:t>
      </w:r>
    </w:p>
    <w:p w:rsidR="00901A8F" w:rsidRPr="00901A8F" w:rsidRDefault="00901A8F" w:rsidP="00901A8F">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901A8F">
        <w:rPr>
          <w:rFonts w:asciiTheme="majorHAnsi" w:eastAsia="Calibri" w:hAnsiTheme="majorHAnsi" w:cs="InterstateLight"/>
          <w:b/>
          <w:color w:val="365F91" w:themeColor="accent1" w:themeShade="BF"/>
          <w:sz w:val="22"/>
          <w:szCs w:val="22"/>
          <w:lang w:val="de-DE" w:eastAsia="en-US"/>
        </w:rPr>
        <w:t>Association Conference</w:t>
      </w:r>
    </w:p>
    <w:p w:rsidR="00901A8F" w:rsidRPr="009866B7" w:rsidRDefault="00901A8F" w:rsidP="00901A8F">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Ayşe Gürel</w:t>
      </w:r>
    </w:p>
    <w:p w:rsidR="00901A8F" w:rsidRPr="009866B7" w:rsidRDefault="00901A8F" w:rsidP="00901A8F">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3-6 Eylül 2014</w:t>
      </w:r>
    </w:p>
    <w:p w:rsidR="00901A8F" w:rsidRPr="00F73FDB" w:rsidRDefault="00901A8F" w:rsidP="00901A8F">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Yok, İngiltere</w:t>
      </w:r>
    </w:p>
    <w:p w:rsidR="00901A8F" w:rsidRDefault="00901A8F" w:rsidP="00901A8F">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 xml:space="preserve">The First Language Effects </w:t>
      </w:r>
      <w:r>
        <w:rPr>
          <w:rFonts w:asciiTheme="majorHAnsi" w:eastAsia="Calibri" w:hAnsiTheme="majorHAnsi" w:cs="InterstateLight"/>
          <w:lang w:val="de-DE" w:eastAsia="en-US"/>
        </w:rPr>
        <w:t>o</w:t>
      </w:r>
      <w:r w:rsidRPr="00055EE6">
        <w:rPr>
          <w:rFonts w:asciiTheme="majorHAnsi" w:eastAsia="Calibri" w:hAnsiTheme="majorHAnsi" w:cs="InterstateLight"/>
          <w:lang w:val="de-DE" w:eastAsia="en-US"/>
        </w:rPr>
        <w:t xml:space="preserve">n Processing Second Language </w:t>
      </w:r>
    </w:p>
    <w:p w:rsidR="00055EE6" w:rsidRDefault="00901A8F" w:rsidP="00901A8F">
      <w:pPr>
        <w:pStyle w:val="AralkYok"/>
        <w:rPr>
          <w:rFonts w:asciiTheme="majorHAnsi" w:eastAsia="Calibri" w:hAnsiTheme="majorHAnsi" w:cs="InterstateLight"/>
          <w:lang w:val="de-DE"/>
        </w:rPr>
      </w:pPr>
      <w:r>
        <w:rPr>
          <w:rFonts w:asciiTheme="majorHAnsi" w:eastAsia="Calibri" w:hAnsiTheme="majorHAnsi" w:cs="InterstateLight"/>
          <w:lang w:val="de-DE" w:eastAsia="en-US"/>
        </w:rPr>
        <w:t xml:space="preserve">                                                            </w:t>
      </w:r>
      <w:r w:rsidRPr="00055EE6">
        <w:rPr>
          <w:rFonts w:asciiTheme="majorHAnsi" w:eastAsia="Calibri" w:hAnsiTheme="majorHAnsi" w:cs="InterstateLight"/>
          <w:lang w:val="de-DE" w:eastAsia="en-US"/>
        </w:rPr>
        <w:t>Morphology (Ortak Bildiri)</w:t>
      </w:r>
      <w:r>
        <w:rPr>
          <w:rFonts w:asciiTheme="majorHAnsi" w:eastAsia="Calibri" w:hAnsiTheme="majorHAnsi" w:cs="InterstateLight"/>
          <w:lang w:val="de-DE" w:eastAsia="en-US"/>
        </w:rPr>
        <w:t>‘‘</w:t>
      </w:r>
    </w:p>
    <w:p w:rsidR="00901A8F" w:rsidRPr="00055EE6" w:rsidRDefault="00901A8F" w:rsidP="00901A8F">
      <w:pPr>
        <w:pStyle w:val="AralkYok"/>
        <w:rPr>
          <w:rFonts w:asciiTheme="majorHAnsi" w:eastAsia="Calibri" w:hAnsiTheme="majorHAnsi" w:cs="InterstateLight"/>
          <w:lang w:val="de-DE" w:eastAsia="en-US"/>
        </w:rPr>
      </w:pPr>
    </w:p>
    <w:p w:rsidR="002A534A" w:rsidRDefault="002A534A" w:rsidP="002A534A">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2A534A">
        <w:rPr>
          <w:rFonts w:asciiTheme="majorHAnsi" w:eastAsia="Calibri" w:hAnsiTheme="majorHAnsi" w:cs="InterstateLight"/>
          <w:b/>
          <w:color w:val="365F91" w:themeColor="accent1" w:themeShade="BF"/>
          <w:sz w:val="22"/>
          <w:szCs w:val="22"/>
          <w:lang w:val="de-DE" w:eastAsia="en-US"/>
        </w:rPr>
        <w:t xml:space="preserve">The First Symposium on Bilingualism, Cognitive </w:t>
      </w:r>
    </w:p>
    <w:p w:rsidR="002A534A" w:rsidRPr="00901A8F" w:rsidRDefault="002A534A" w:rsidP="002A534A">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Development, and Societal I</w:t>
      </w:r>
      <w:r w:rsidRPr="002A534A">
        <w:rPr>
          <w:rFonts w:asciiTheme="majorHAnsi" w:eastAsia="Calibri" w:hAnsiTheme="majorHAnsi" w:cs="InterstateLight"/>
          <w:b/>
          <w:color w:val="365F91" w:themeColor="accent1" w:themeShade="BF"/>
          <w:sz w:val="22"/>
          <w:szCs w:val="22"/>
          <w:lang w:val="de-DE" w:eastAsia="en-US"/>
        </w:rPr>
        <w:t>mplications</w:t>
      </w:r>
    </w:p>
    <w:p w:rsidR="002A534A" w:rsidRPr="009866B7" w:rsidRDefault="002A534A" w:rsidP="002A534A">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Ayşe Gürel</w:t>
      </w:r>
    </w:p>
    <w:p w:rsidR="002A534A" w:rsidRPr="009866B7" w:rsidRDefault="002A534A" w:rsidP="002A534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18 Ekim 2014</w:t>
      </w:r>
    </w:p>
    <w:p w:rsidR="002A534A" w:rsidRPr="00F73FDB" w:rsidRDefault="002A534A" w:rsidP="002A534A">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Koç Üniversitesi, İstanbul</w:t>
      </w:r>
    </w:p>
    <w:p w:rsidR="00055EE6" w:rsidRPr="00055EE6" w:rsidRDefault="002A534A" w:rsidP="002A534A">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The Bilingual L</w:t>
      </w:r>
      <w:r w:rsidRPr="00055EE6">
        <w:rPr>
          <w:rFonts w:asciiTheme="majorHAnsi" w:eastAsia="Calibri" w:hAnsiTheme="majorHAnsi" w:cs="InterstateLight"/>
          <w:lang w:val="de-DE" w:eastAsia="en-US"/>
        </w:rPr>
        <w:t>exicon</w:t>
      </w:r>
      <w:r>
        <w:rPr>
          <w:rFonts w:asciiTheme="majorHAnsi" w:eastAsia="Calibri" w:hAnsiTheme="majorHAnsi" w:cs="InterstateLight"/>
          <w:lang w:val="de-DE" w:eastAsia="en-US"/>
        </w:rPr>
        <w:t>‘‘</w:t>
      </w:r>
    </w:p>
    <w:p w:rsidR="002A534A" w:rsidRDefault="002A534A" w:rsidP="00055EE6">
      <w:pPr>
        <w:pStyle w:val="AralkYok"/>
        <w:rPr>
          <w:rFonts w:asciiTheme="majorHAnsi" w:eastAsia="Calibri" w:hAnsiTheme="majorHAnsi" w:cs="InterstateLight"/>
          <w:lang w:val="de-DE" w:eastAsia="en-US"/>
        </w:rPr>
      </w:pPr>
    </w:p>
    <w:p w:rsidR="002A534A" w:rsidRDefault="002A534A" w:rsidP="002A534A">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2A534A">
        <w:rPr>
          <w:rFonts w:asciiTheme="majorHAnsi" w:eastAsia="Calibri" w:hAnsiTheme="majorHAnsi" w:cs="InterstateLight"/>
          <w:b/>
          <w:color w:val="365F91" w:themeColor="accent1" w:themeShade="BF"/>
          <w:sz w:val="22"/>
          <w:szCs w:val="22"/>
          <w:lang w:val="de-DE" w:eastAsia="en-US"/>
        </w:rPr>
        <w:t xml:space="preserve">I. Uluslararası Avrupa’da İkidilli Türklerin Anadili Eğitimi </w:t>
      </w:r>
    </w:p>
    <w:p w:rsidR="002A534A" w:rsidRPr="00901A8F" w:rsidRDefault="002A534A" w:rsidP="002A534A">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2A534A">
        <w:rPr>
          <w:rFonts w:asciiTheme="majorHAnsi" w:eastAsia="Calibri" w:hAnsiTheme="majorHAnsi" w:cs="InterstateLight"/>
          <w:b/>
          <w:color w:val="365F91" w:themeColor="accent1" w:themeShade="BF"/>
          <w:sz w:val="22"/>
          <w:szCs w:val="22"/>
          <w:lang w:val="de-DE" w:eastAsia="en-US"/>
        </w:rPr>
        <w:t xml:space="preserve">Çalıştayı </w:t>
      </w:r>
    </w:p>
    <w:p w:rsidR="002A534A" w:rsidRPr="009866B7" w:rsidRDefault="002A534A" w:rsidP="002A534A">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Belma Haznedar</w:t>
      </w:r>
    </w:p>
    <w:p w:rsidR="002A534A" w:rsidRPr="009866B7" w:rsidRDefault="002A534A" w:rsidP="002A534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21-23 Şubat 2014</w:t>
      </w:r>
    </w:p>
    <w:p w:rsidR="002A534A" w:rsidRPr="00F73FDB" w:rsidRDefault="002A534A" w:rsidP="002A534A">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K</w:t>
      </w:r>
      <w:r>
        <w:rPr>
          <w:rFonts w:asciiTheme="majorHAnsi" w:eastAsia="Calibri" w:hAnsiTheme="majorHAnsi" w:cs="InterstateLight"/>
          <w:lang w:val="de-DE"/>
        </w:rPr>
        <w:t xml:space="preserve">openhag Üniversitesi, </w:t>
      </w:r>
      <w:r w:rsidRPr="00055EE6">
        <w:rPr>
          <w:rFonts w:asciiTheme="majorHAnsi" w:eastAsia="Calibri" w:hAnsiTheme="majorHAnsi" w:cs="InterstateLight"/>
          <w:lang w:val="de-DE"/>
        </w:rPr>
        <w:t>Danimarka</w:t>
      </w:r>
    </w:p>
    <w:p w:rsidR="002A534A" w:rsidRPr="00055EE6" w:rsidRDefault="002A534A" w:rsidP="002A534A">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Aspects of Early Childhood B</w:t>
      </w:r>
      <w:r w:rsidRPr="00055EE6">
        <w:rPr>
          <w:rFonts w:asciiTheme="majorHAnsi" w:eastAsia="Calibri" w:hAnsiTheme="majorHAnsi" w:cs="InterstateLight"/>
          <w:lang w:val="de-DE" w:eastAsia="en-US"/>
        </w:rPr>
        <w:t>ilingualism</w:t>
      </w:r>
      <w:r>
        <w:rPr>
          <w:rFonts w:asciiTheme="majorHAnsi" w:eastAsia="Calibri" w:hAnsiTheme="majorHAnsi" w:cs="InterstateLight"/>
          <w:lang w:val="de-DE" w:eastAsia="en-US"/>
        </w:rPr>
        <w:t>‘‘</w:t>
      </w:r>
    </w:p>
    <w:p w:rsidR="00055EE6" w:rsidRDefault="00055EE6" w:rsidP="00055EE6">
      <w:pPr>
        <w:pStyle w:val="AralkYok"/>
        <w:rPr>
          <w:rFonts w:asciiTheme="majorHAnsi" w:eastAsia="Calibri" w:hAnsiTheme="majorHAnsi" w:cs="InterstateLight"/>
          <w:lang w:val="de-DE" w:eastAsia="en-US"/>
        </w:rPr>
      </w:pPr>
    </w:p>
    <w:p w:rsidR="002F15DD" w:rsidRPr="00901A8F" w:rsidRDefault="002F15DD" w:rsidP="002F15DD">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28. Dilbilim Kurultayı</w:t>
      </w:r>
      <w:r w:rsidRPr="002A534A">
        <w:rPr>
          <w:rFonts w:asciiTheme="majorHAnsi" w:eastAsia="Calibri" w:hAnsiTheme="majorHAnsi" w:cs="InterstateLight"/>
          <w:b/>
          <w:color w:val="365F91" w:themeColor="accent1" w:themeShade="BF"/>
          <w:sz w:val="22"/>
          <w:szCs w:val="22"/>
          <w:lang w:val="de-DE" w:eastAsia="en-US"/>
        </w:rPr>
        <w:t xml:space="preserve"> </w:t>
      </w:r>
    </w:p>
    <w:p w:rsidR="002F15DD" w:rsidRPr="009866B7" w:rsidRDefault="002F15DD" w:rsidP="002F15DD">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sz w:val="22"/>
          <w:szCs w:val="22"/>
          <w:lang w:val="de-DE" w:eastAsia="en-US"/>
        </w:rPr>
        <w:t>Belma Haznedar (N. Babür ve E. Sönmez ile birlikte)</w:t>
      </w:r>
    </w:p>
    <w:p w:rsidR="002F15DD" w:rsidRPr="009866B7" w:rsidRDefault="002F15DD" w:rsidP="002F15D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8-9 Mayıs 2014</w:t>
      </w:r>
    </w:p>
    <w:p w:rsidR="002F15DD" w:rsidRPr="00F73FDB" w:rsidRDefault="002F15DD" w:rsidP="002F15DD">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Sakarya Üniversitesi, Sakarya</w:t>
      </w:r>
    </w:p>
    <w:p w:rsidR="002F15DD" w:rsidRPr="00055EE6" w:rsidRDefault="002F15DD" w:rsidP="002F15DD">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Türkçe’de Yazma Süreçlerinin İncelenmesi (O</w:t>
      </w:r>
      <w:r w:rsidRPr="00055EE6">
        <w:rPr>
          <w:rFonts w:asciiTheme="majorHAnsi" w:eastAsia="Calibri" w:hAnsiTheme="majorHAnsi" w:cs="InterstateLight"/>
          <w:lang w:val="de-DE" w:eastAsia="en-US"/>
        </w:rPr>
        <w:t xml:space="preserve">rtak </w:t>
      </w:r>
      <w:r>
        <w:rPr>
          <w:rFonts w:asciiTheme="majorHAnsi" w:eastAsia="Calibri" w:hAnsiTheme="majorHAnsi" w:cs="InterstateLight"/>
          <w:lang w:val="de-DE" w:eastAsia="en-US"/>
        </w:rPr>
        <w:t>B</w:t>
      </w:r>
      <w:r w:rsidRPr="00055EE6">
        <w:rPr>
          <w:rFonts w:asciiTheme="majorHAnsi" w:eastAsia="Calibri" w:hAnsiTheme="majorHAnsi" w:cs="InterstateLight"/>
          <w:lang w:val="de-DE" w:eastAsia="en-US"/>
        </w:rPr>
        <w:t>ildiri</w:t>
      </w:r>
      <w:proofErr w:type="gramStart"/>
      <w:r w:rsidRPr="00055EE6">
        <w:rPr>
          <w:rFonts w:asciiTheme="majorHAnsi" w:eastAsia="Calibri" w:hAnsiTheme="majorHAnsi" w:cs="InterstateLight"/>
          <w:lang w:val="de-DE" w:eastAsia="en-US"/>
        </w:rPr>
        <w:t>)</w:t>
      </w:r>
      <w:r>
        <w:rPr>
          <w:rFonts w:asciiTheme="majorHAnsi" w:eastAsia="Calibri" w:hAnsiTheme="majorHAnsi" w:cs="InterstateLight"/>
          <w:lang w:val="de-DE" w:eastAsia="en-US"/>
        </w:rPr>
        <w:t>‘‘</w:t>
      </w:r>
      <w:proofErr w:type="gramEnd"/>
    </w:p>
    <w:p w:rsidR="00CD0962" w:rsidRDefault="00437B88" w:rsidP="00437B88">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CD0962" w:rsidRPr="00CD0962">
        <w:rPr>
          <w:rFonts w:asciiTheme="majorHAnsi" w:eastAsia="Calibri" w:hAnsiTheme="majorHAnsi" w:cs="InterstateLight"/>
          <w:b/>
          <w:color w:val="365F91" w:themeColor="accent1" w:themeShade="BF"/>
          <w:sz w:val="22"/>
          <w:szCs w:val="22"/>
          <w:lang w:val="de-DE" w:eastAsia="en-US"/>
        </w:rPr>
        <w:t xml:space="preserve">Symposium on Multilingual Education and Multilinguals in </w:t>
      </w:r>
    </w:p>
    <w:p w:rsidR="00437B88" w:rsidRPr="00901A8F" w:rsidRDefault="00CD0962" w:rsidP="00437B88">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CD0962">
        <w:rPr>
          <w:rFonts w:asciiTheme="majorHAnsi" w:eastAsia="Calibri" w:hAnsiTheme="majorHAnsi" w:cs="InterstateLight"/>
          <w:b/>
          <w:color w:val="365F91" w:themeColor="accent1" w:themeShade="BF"/>
          <w:sz w:val="22"/>
          <w:szCs w:val="22"/>
          <w:lang w:val="de-DE" w:eastAsia="en-US"/>
        </w:rPr>
        <w:t>Education: Perspectives From Turkey and Sweden</w:t>
      </w:r>
    </w:p>
    <w:p w:rsidR="00437B88" w:rsidRPr="009866B7" w:rsidRDefault="00437B88" w:rsidP="00437B88">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sz w:val="22"/>
          <w:szCs w:val="22"/>
          <w:lang w:val="de-DE" w:eastAsia="en-US"/>
        </w:rPr>
        <w:t xml:space="preserve">Belma Haznedar </w:t>
      </w:r>
    </w:p>
    <w:p w:rsidR="00437B88" w:rsidRPr="009866B7" w:rsidRDefault="00437B88" w:rsidP="00437B8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0962">
        <w:rPr>
          <w:rFonts w:asciiTheme="majorHAnsi" w:eastAsia="Calibri" w:hAnsiTheme="majorHAnsi" w:cs="InterstateLight"/>
          <w:lang w:val="de-DE"/>
        </w:rPr>
        <w:t>10</w:t>
      </w:r>
      <w:r w:rsidRPr="00055EE6">
        <w:rPr>
          <w:rFonts w:asciiTheme="majorHAnsi" w:eastAsia="Calibri" w:hAnsiTheme="majorHAnsi" w:cs="InterstateLight"/>
          <w:lang w:val="de-DE"/>
        </w:rPr>
        <w:t xml:space="preserve"> Mayıs 2014</w:t>
      </w:r>
    </w:p>
    <w:p w:rsidR="00437B88" w:rsidRPr="00F73FDB" w:rsidRDefault="00437B88" w:rsidP="00437B88">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0962" w:rsidRPr="00055EE6">
        <w:rPr>
          <w:rFonts w:asciiTheme="majorHAnsi" w:eastAsia="Calibri" w:hAnsiTheme="majorHAnsi" w:cs="InterstateLight"/>
          <w:lang w:val="de-DE"/>
        </w:rPr>
        <w:t>İsveç Konsolosluğu, İstanbul</w:t>
      </w:r>
    </w:p>
    <w:p w:rsidR="00437B88" w:rsidRPr="00055EE6" w:rsidRDefault="00437B88" w:rsidP="00437B88">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00CD0962">
        <w:rPr>
          <w:rFonts w:asciiTheme="majorHAnsi" w:eastAsia="Calibri" w:hAnsiTheme="majorHAnsi" w:cs="InterstateLight"/>
          <w:lang w:val="de-DE" w:eastAsia="en-US"/>
        </w:rPr>
        <w:t>Remarks on Multilingual E</w:t>
      </w:r>
      <w:r w:rsidR="00CD0962" w:rsidRPr="00055EE6">
        <w:rPr>
          <w:rFonts w:asciiTheme="majorHAnsi" w:eastAsia="Calibri" w:hAnsiTheme="majorHAnsi" w:cs="InterstateLight"/>
          <w:lang w:val="de-DE" w:eastAsia="en-US"/>
        </w:rPr>
        <w:t>ducation</w:t>
      </w:r>
      <w:r>
        <w:rPr>
          <w:rFonts w:asciiTheme="majorHAnsi" w:eastAsia="Calibri" w:hAnsiTheme="majorHAnsi" w:cs="InterstateLight"/>
          <w:lang w:val="de-DE" w:eastAsia="en-US"/>
        </w:rPr>
        <w:t>‘‘</w:t>
      </w:r>
    </w:p>
    <w:p w:rsidR="00437B88" w:rsidRDefault="00437B88" w:rsidP="00055EE6">
      <w:pPr>
        <w:pStyle w:val="AralkYok"/>
        <w:rPr>
          <w:rFonts w:asciiTheme="majorHAnsi" w:eastAsia="Calibri" w:hAnsiTheme="majorHAnsi" w:cs="InterstateLight"/>
          <w:lang w:val="de-DE" w:eastAsia="en-US"/>
        </w:rPr>
      </w:pPr>
    </w:p>
    <w:p w:rsidR="00AE4402" w:rsidRDefault="00994B8E" w:rsidP="00994B8E">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94B8E">
        <w:rPr>
          <w:rFonts w:asciiTheme="majorHAnsi" w:eastAsia="Calibri" w:hAnsiTheme="majorHAnsi" w:cs="InterstateLight"/>
          <w:b/>
          <w:color w:val="365F91" w:themeColor="accent1" w:themeShade="BF"/>
          <w:sz w:val="22"/>
          <w:szCs w:val="22"/>
          <w:lang w:val="de-DE" w:eastAsia="en-US"/>
        </w:rPr>
        <w:t>17</w:t>
      </w:r>
      <w:r w:rsidRPr="00994B8E">
        <w:rPr>
          <w:rFonts w:asciiTheme="majorHAnsi" w:eastAsia="Calibri" w:hAnsiTheme="majorHAnsi" w:cs="InterstateLight"/>
          <w:b/>
          <w:color w:val="365F91" w:themeColor="accent1" w:themeShade="BF"/>
          <w:sz w:val="22"/>
          <w:szCs w:val="22"/>
          <w:vertAlign w:val="superscript"/>
          <w:lang w:val="de-DE" w:eastAsia="en-US"/>
        </w:rPr>
        <w:t>th</w:t>
      </w:r>
      <w:r>
        <w:rPr>
          <w:rFonts w:asciiTheme="majorHAnsi" w:eastAsia="Calibri" w:hAnsiTheme="majorHAnsi" w:cs="InterstateLight"/>
          <w:lang w:val="de-DE" w:eastAsia="en-US"/>
        </w:rPr>
        <w:t xml:space="preserve"> </w:t>
      </w:r>
      <w:r w:rsidRPr="00994B8E">
        <w:rPr>
          <w:rFonts w:asciiTheme="majorHAnsi" w:eastAsia="Calibri" w:hAnsiTheme="majorHAnsi" w:cs="InterstateLight"/>
          <w:b/>
          <w:color w:val="365F91" w:themeColor="accent1" w:themeShade="BF"/>
          <w:sz w:val="22"/>
          <w:szCs w:val="22"/>
          <w:lang w:val="de-DE" w:eastAsia="en-US"/>
        </w:rPr>
        <w:t>International Conference on Turkish Linguistics</w:t>
      </w:r>
    </w:p>
    <w:p w:rsidR="00994B8E" w:rsidRPr="00901A8F" w:rsidRDefault="00994B8E" w:rsidP="00994B8E">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994B8E">
        <w:rPr>
          <w:rFonts w:asciiTheme="majorHAnsi" w:eastAsia="Calibri" w:hAnsiTheme="majorHAnsi" w:cs="InterstateLight"/>
          <w:b/>
          <w:color w:val="365F91" w:themeColor="accent1" w:themeShade="BF"/>
          <w:sz w:val="22"/>
          <w:szCs w:val="22"/>
          <w:lang w:val="de-DE" w:eastAsia="en-US"/>
        </w:rPr>
        <w:t xml:space="preserve"> </w:t>
      </w:r>
      <w:r w:rsidR="00AE4402">
        <w:rPr>
          <w:rFonts w:asciiTheme="majorHAnsi" w:eastAsia="Calibri" w:hAnsiTheme="majorHAnsi" w:cs="InterstateLight"/>
          <w:b/>
          <w:color w:val="365F91" w:themeColor="accent1" w:themeShade="BF"/>
          <w:sz w:val="22"/>
          <w:szCs w:val="22"/>
          <w:lang w:val="de-DE" w:eastAsia="en-US"/>
        </w:rPr>
        <w:t xml:space="preserve">                                                            </w:t>
      </w:r>
      <w:r w:rsidRPr="00994B8E">
        <w:rPr>
          <w:rFonts w:asciiTheme="majorHAnsi" w:eastAsia="Calibri" w:hAnsiTheme="majorHAnsi" w:cs="InterstateLight"/>
          <w:b/>
          <w:color w:val="365F91" w:themeColor="accent1" w:themeShade="BF"/>
          <w:sz w:val="22"/>
          <w:szCs w:val="22"/>
          <w:lang w:val="de-DE" w:eastAsia="en-US"/>
        </w:rPr>
        <w:t>(ICTL17)</w:t>
      </w:r>
    </w:p>
    <w:p w:rsidR="00994B8E" w:rsidRPr="009866B7" w:rsidRDefault="00994B8E" w:rsidP="00994B8E">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Belma Hazne</w:t>
      </w:r>
      <w:r>
        <w:rPr>
          <w:rFonts w:asciiTheme="majorHAnsi" w:eastAsia="Calibri" w:hAnsiTheme="majorHAnsi" w:cs="InterstateLight"/>
          <w:lang w:val="de-DE" w:eastAsia="en-US"/>
        </w:rPr>
        <w:t>dar (N. Babür ve E. Sönmez ile B</w:t>
      </w:r>
      <w:r w:rsidRPr="00055EE6">
        <w:rPr>
          <w:rFonts w:asciiTheme="majorHAnsi" w:eastAsia="Calibri" w:hAnsiTheme="majorHAnsi" w:cs="InterstateLight"/>
          <w:lang w:val="de-DE" w:eastAsia="en-US"/>
        </w:rPr>
        <w:t>irlikte)</w:t>
      </w:r>
    </w:p>
    <w:p w:rsidR="00994B8E" w:rsidRPr="009866B7" w:rsidRDefault="00994B8E" w:rsidP="00994B8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3-5 Eylül 2014</w:t>
      </w:r>
    </w:p>
    <w:p w:rsidR="00994B8E" w:rsidRPr="00F73FDB" w:rsidRDefault="00994B8E" w:rsidP="00994B8E">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Rouen Üniversitesi, Rouen, Fransa</w:t>
      </w:r>
    </w:p>
    <w:p w:rsidR="00994B8E" w:rsidRDefault="00994B8E" w:rsidP="00994B8E">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 xml:space="preserve">Learning </w:t>
      </w:r>
      <w:r>
        <w:rPr>
          <w:rFonts w:asciiTheme="majorHAnsi" w:eastAsia="Calibri" w:hAnsiTheme="majorHAnsi" w:cs="InterstateLight"/>
          <w:lang w:val="de-DE" w:eastAsia="en-US"/>
        </w:rPr>
        <w:t>How To Spell i</w:t>
      </w:r>
      <w:r w:rsidRPr="00055EE6">
        <w:rPr>
          <w:rFonts w:asciiTheme="majorHAnsi" w:eastAsia="Calibri" w:hAnsiTheme="majorHAnsi" w:cs="InterstateLight"/>
          <w:lang w:val="de-DE" w:eastAsia="en-US"/>
        </w:rPr>
        <w:t>n Turkish (Ortak Bildiri</w:t>
      </w:r>
      <w:proofErr w:type="gramStart"/>
      <w:r w:rsidRPr="00055EE6">
        <w:rPr>
          <w:rFonts w:asciiTheme="majorHAnsi" w:eastAsia="Calibri" w:hAnsiTheme="majorHAnsi" w:cs="InterstateLight"/>
          <w:lang w:val="de-DE" w:eastAsia="en-US"/>
        </w:rPr>
        <w:t>)</w:t>
      </w:r>
      <w:r>
        <w:rPr>
          <w:rFonts w:asciiTheme="majorHAnsi" w:eastAsia="Calibri" w:hAnsiTheme="majorHAnsi" w:cs="InterstateLight"/>
          <w:lang w:val="de-DE" w:eastAsia="en-US"/>
        </w:rPr>
        <w:t>‘‘</w:t>
      </w:r>
      <w:proofErr w:type="gramEnd"/>
    </w:p>
    <w:p w:rsidR="007E5794" w:rsidRDefault="007E5794" w:rsidP="00055EE6">
      <w:pPr>
        <w:pStyle w:val="AralkYok"/>
        <w:rPr>
          <w:rFonts w:asciiTheme="majorHAnsi" w:eastAsia="Calibri" w:hAnsiTheme="majorHAnsi" w:cs="InterstateLight"/>
          <w:lang w:val="de-DE" w:eastAsia="en-US"/>
        </w:rPr>
      </w:pPr>
    </w:p>
    <w:p w:rsidR="00AE4402" w:rsidRDefault="001223AB" w:rsidP="001223AB">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994B8E">
        <w:rPr>
          <w:rFonts w:asciiTheme="majorHAnsi" w:eastAsia="Calibri" w:hAnsiTheme="majorHAnsi" w:cs="InterstateLight"/>
          <w:b/>
          <w:color w:val="365F91" w:themeColor="accent1" w:themeShade="BF"/>
          <w:sz w:val="22"/>
          <w:szCs w:val="22"/>
          <w:lang w:val="de-DE" w:eastAsia="en-US"/>
        </w:rPr>
        <w:t>17</w:t>
      </w:r>
      <w:r w:rsidRPr="00994B8E">
        <w:rPr>
          <w:rFonts w:asciiTheme="majorHAnsi" w:eastAsia="Calibri" w:hAnsiTheme="majorHAnsi" w:cs="InterstateLight"/>
          <w:b/>
          <w:color w:val="365F91" w:themeColor="accent1" w:themeShade="BF"/>
          <w:sz w:val="22"/>
          <w:szCs w:val="22"/>
          <w:vertAlign w:val="superscript"/>
          <w:lang w:val="de-DE" w:eastAsia="en-US"/>
        </w:rPr>
        <w:t>th</w:t>
      </w:r>
      <w:r>
        <w:rPr>
          <w:rFonts w:asciiTheme="majorHAnsi" w:eastAsia="Calibri" w:hAnsiTheme="majorHAnsi" w:cs="InterstateLight"/>
          <w:lang w:val="de-DE" w:eastAsia="en-US"/>
        </w:rPr>
        <w:t xml:space="preserve"> </w:t>
      </w:r>
      <w:r w:rsidRPr="00994B8E">
        <w:rPr>
          <w:rFonts w:asciiTheme="majorHAnsi" w:eastAsia="Calibri" w:hAnsiTheme="majorHAnsi" w:cs="InterstateLight"/>
          <w:b/>
          <w:color w:val="365F91" w:themeColor="accent1" w:themeShade="BF"/>
          <w:sz w:val="22"/>
          <w:szCs w:val="22"/>
          <w:lang w:val="de-DE" w:eastAsia="en-US"/>
        </w:rPr>
        <w:t xml:space="preserve">International Conference on Turkish Linguistics </w:t>
      </w:r>
    </w:p>
    <w:p w:rsidR="001223AB" w:rsidRPr="00901A8F" w:rsidRDefault="00AE4402" w:rsidP="001223AB">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001223AB" w:rsidRPr="00994B8E">
        <w:rPr>
          <w:rFonts w:asciiTheme="majorHAnsi" w:eastAsia="Calibri" w:hAnsiTheme="majorHAnsi" w:cs="InterstateLight"/>
          <w:b/>
          <w:color w:val="365F91" w:themeColor="accent1" w:themeShade="BF"/>
          <w:sz w:val="22"/>
          <w:szCs w:val="22"/>
          <w:lang w:val="de-DE" w:eastAsia="en-US"/>
        </w:rPr>
        <w:t>(ICTL 17)</w:t>
      </w:r>
    </w:p>
    <w:p w:rsidR="001223AB" w:rsidRPr="009866B7" w:rsidRDefault="001223AB" w:rsidP="001223A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Belma Hazn</w:t>
      </w:r>
      <w:r>
        <w:rPr>
          <w:rFonts w:asciiTheme="majorHAnsi" w:eastAsia="Calibri" w:hAnsiTheme="majorHAnsi" w:cs="InterstateLight"/>
          <w:lang w:val="de-DE" w:eastAsia="en-US"/>
        </w:rPr>
        <w:t>edar (H. Özata ve N. Babür ile B</w:t>
      </w:r>
      <w:r w:rsidRPr="00055EE6">
        <w:rPr>
          <w:rFonts w:asciiTheme="majorHAnsi" w:eastAsia="Calibri" w:hAnsiTheme="majorHAnsi" w:cs="InterstateLight"/>
          <w:lang w:val="de-DE" w:eastAsia="en-US"/>
        </w:rPr>
        <w:t>irlikte)</w:t>
      </w:r>
    </w:p>
    <w:p w:rsidR="001223AB" w:rsidRPr="009866B7" w:rsidRDefault="001223AB" w:rsidP="001223A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3-5 Eylül 2014</w:t>
      </w:r>
    </w:p>
    <w:p w:rsidR="001223AB" w:rsidRPr="00F73FDB" w:rsidRDefault="001223AB" w:rsidP="001223A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Rouen Üniversitesi, Rouen, Fransa</w:t>
      </w:r>
    </w:p>
    <w:p w:rsidR="001223AB" w:rsidRDefault="001223AB" w:rsidP="001223AB">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 xml:space="preserve">Reading </w:t>
      </w:r>
      <w:r>
        <w:rPr>
          <w:rFonts w:asciiTheme="majorHAnsi" w:eastAsia="Calibri" w:hAnsiTheme="majorHAnsi" w:cs="InterstateLight"/>
          <w:lang w:val="de-DE" w:eastAsia="en-US"/>
        </w:rPr>
        <w:t>Acquisition i</w:t>
      </w:r>
      <w:r w:rsidRPr="00055EE6">
        <w:rPr>
          <w:rFonts w:asciiTheme="majorHAnsi" w:eastAsia="Calibri" w:hAnsiTheme="majorHAnsi" w:cs="InterstateLight"/>
          <w:lang w:val="de-DE" w:eastAsia="en-US"/>
        </w:rPr>
        <w:t xml:space="preserve">n Early Bilingualism: Evidence </w:t>
      </w:r>
      <w:r>
        <w:rPr>
          <w:rFonts w:asciiTheme="majorHAnsi" w:eastAsia="Calibri" w:hAnsiTheme="majorHAnsi" w:cs="InterstateLight"/>
          <w:lang w:val="de-DE" w:eastAsia="en-US"/>
        </w:rPr>
        <w:t xml:space="preserve">From </w:t>
      </w:r>
    </w:p>
    <w:p w:rsidR="001223AB" w:rsidRDefault="001223AB" w:rsidP="001223AB">
      <w:pPr>
        <w:pStyle w:val="AralkYok"/>
        <w:rPr>
          <w:rFonts w:asciiTheme="majorHAnsi" w:eastAsia="Calibri" w:hAnsiTheme="majorHAnsi" w:cs="InterstateLight"/>
          <w:lang w:val="de-DE" w:eastAsia="en-US"/>
        </w:rPr>
      </w:pPr>
      <w:r>
        <w:rPr>
          <w:rFonts w:asciiTheme="majorHAnsi" w:eastAsia="Calibri" w:hAnsiTheme="majorHAnsi" w:cs="InterstateLight"/>
          <w:lang w:val="de-DE" w:eastAsia="en-US"/>
        </w:rPr>
        <w:t xml:space="preserve">                                                             Reading Skills o</w:t>
      </w:r>
      <w:r w:rsidRPr="00055EE6">
        <w:rPr>
          <w:rFonts w:asciiTheme="majorHAnsi" w:eastAsia="Calibri" w:hAnsiTheme="majorHAnsi" w:cs="InterstateLight"/>
          <w:lang w:val="de-DE" w:eastAsia="en-US"/>
        </w:rPr>
        <w:t xml:space="preserve">f Turkish-English Sucssessive Bilingual Children </w:t>
      </w:r>
    </w:p>
    <w:p w:rsidR="001223AB" w:rsidRDefault="001223AB" w:rsidP="001223AB">
      <w:pPr>
        <w:pStyle w:val="AralkYok"/>
        <w:rPr>
          <w:rFonts w:asciiTheme="majorHAnsi" w:eastAsia="Calibri" w:hAnsiTheme="majorHAnsi" w:cs="InterstateLight"/>
          <w:lang w:val="de-DE" w:eastAsia="en-US"/>
        </w:rPr>
      </w:pPr>
      <w:r>
        <w:rPr>
          <w:rFonts w:asciiTheme="majorHAnsi" w:eastAsia="Calibri" w:hAnsiTheme="majorHAnsi" w:cs="InterstateLight"/>
          <w:lang w:val="de-DE" w:eastAsia="en-US"/>
        </w:rPr>
        <w:t xml:space="preserve">                                                              </w:t>
      </w:r>
      <w:r w:rsidRPr="00055EE6">
        <w:rPr>
          <w:rFonts w:asciiTheme="majorHAnsi" w:eastAsia="Calibri" w:hAnsiTheme="majorHAnsi" w:cs="InterstateLight"/>
          <w:lang w:val="de-DE" w:eastAsia="en-US"/>
        </w:rPr>
        <w:t>(Ortak Bildiri)</w:t>
      </w:r>
      <w:r>
        <w:rPr>
          <w:rFonts w:asciiTheme="majorHAnsi" w:eastAsia="Calibri" w:hAnsiTheme="majorHAnsi" w:cs="InterstateLight"/>
          <w:lang w:val="de-DE" w:eastAsia="en-US"/>
        </w:rPr>
        <w:t>‘‘</w:t>
      </w:r>
    </w:p>
    <w:p w:rsidR="007E5794" w:rsidRDefault="007E5794" w:rsidP="00055EE6">
      <w:pPr>
        <w:pStyle w:val="AralkYok"/>
        <w:rPr>
          <w:rFonts w:asciiTheme="majorHAnsi" w:eastAsia="Calibri" w:hAnsiTheme="majorHAnsi" w:cs="InterstateLight"/>
          <w:lang w:val="de-DE" w:eastAsia="en-US"/>
        </w:rPr>
      </w:pPr>
    </w:p>
    <w:p w:rsidR="001223AB" w:rsidRDefault="001223AB" w:rsidP="001223AB">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1223AB">
        <w:rPr>
          <w:rFonts w:asciiTheme="majorHAnsi" w:eastAsia="Calibri" w:hAnsiTheme="majorHAnsi" w:cs="InterstateLight"/>
          <w:b/>
          <w:color w:val="365F91" w:themeColor="accent1" w:themeShade="BF"/>
          <w:sz w:val="22"/>
          <w:szCs w:val="22"/>
          <w:lang w:val="de-DE" w:eastAsia="en-US"/>
        </w:rPr>
        <w:t>Söylem ve Dilbilgisi</w:t>
      </w:r>
      <w:r w:rsidRPr="007B03B1">
        <w:rPr>
          <w:rFonts w:asciiTheme="majorHAnsi" w:eastAsia="Calibri" w:hAnsiTheme="majorHAnsi" w:cs="InterstateLight"/>
          <w:b/>
          <w:color w:val="365F91" w:themeColor="accent1" w:themeShade="BF"/>
          <w:sz w:val="22"/>
          <w:szCs w:val="22"/>
          <w:lang w:eastAsia="en-US"/>
        </w:rPr>
        <w:t xml:space="preserve"> </w:t>
      </w:r>
    </w:p>
    <w:p w:rsidR="001223AB" w:rsidRPr="009866B7" w:rsidRDefault="001223AB" w:rsidP="001223A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1223AB" w:rsidRPr="009866B7" w:rsidRDefault="001223AB" w:rsidP="001223A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02 Mayıs</w:t>
      </w:r>
      <w:r w:rsidRPr="00055EE6">
        <w:rPr>
          <w:rFonts w:asciiTheme="majorHAnsi" w:eastAsia="Calibri" w:hAnsiTheme="majorHAnsi" w:cs="InterstateLight"/>
          <w:lang w:val="de-DE"/>
        </w:rPr>
        <w:t xml:space="preserve"> 2014</w:t>
      </w:r>
    </w:p>
    <w:p w:rsidR="001223AB" w:rsidRPr="00F73FDB" w:rsidRDefault="001223AB" w:rsidP="001223A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Anadolu Üniversitesi</w:t>
      </w:r>
    </w:p>
    <w:p w:rsidR="001223AB" w:rsidRDefault="001223AB" w:rsidP="001223AB">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The Death of a Language: The Case of Oubykh</w:t>
      </w:r>
      <w:r>
        <w:rPr>
          <w:rFonts w:asciiTheme="majorHAnsi" w:eastAsia="Calibri" w:hAnsiTheme="majorHAnsi" w:cs="InterstateLight"/>
          <w:lang w:val="de-DE" w:eastAsia="en-US"/>
        </w:rPr>
        <w:t>‘‘</w:t>
      </w:r>
    </w:p>
    <w:p w:rsidR="001223AB" w:rsidRDefault="001223AB" w:rsidP="001223AB">
      <w:pPr>
        <w:pStyle w:val="AralkYok"/>
        <w:rPr>
          <w:rFonts w:asciiTheme="majorHAnsi" w:eastAsia="Calibri" w:hAnsiTheme="majorHAnsi" w:cs="InterstateLight"/>
          <w:lang w:val="de-DE" w:eastAsia="en-US"/>
        </w:rPr>
      </w:pPr>
    </w:p>
    <w:p w:rsidR="001223AB" w:rsidRPr="001223AB" w:rsidRDefault="00055EE6" w:rsidP="001223AB">
      <w:pPr>
        <w:pStyle w:val="AralkYok"/>
        <w:rPr>
          <w:rFonts w:asciiTheme="majorHAnsi" w:eastAsia="Calibri" w:hAnsiTheme="majorHAnsi" w:cs="InterstateLight"/>
          <w:lang w:val="de-DE" w:eastAsia="en-US"/>
        </w:rPr>
      </w:pPr>
      <w:r w:rsidRPr="00055EE6">
        <w:rPr>
          <w:rFonts w:asciiTheme="majorHAnsi" w:eastAsia="Calibri" w:hAnsiTheme="majorHAnsi" w:cs="InterstateLight"/>
          <w:lang w:val="de-DE" w:eastAsia="en-US"/>
        </w:rPr>
        <w:t xml:space="preserve"> </w:t>
      </w:r>
      <w:r w:rsidR="001223AB" w:rsidRPr="007B03B1">
        <w:rPr>
          <w:rFonts w:asciiTheme="majorHAnsi" w:eastAsia="Calibri" w:hAnsiTheme="majorHAnsi" w:cs="InterstateLight"/>
          <w:b/>
          <w:color w:val="365F91" w:themeColor="accent1" w:themeShade="BF"/>
          <w:lang w:val="de-DE" w:eastAsia="en-US"/>
        </w:rPr>
        <w:t>Toplantının Adı</w:t>
      </w:r>
      <w:r w:rsidR="001223AB" w:rsidRPr="007B03B1">
        <w:rPr>
          <w:rFonts w:asciiTheme="majorHAnsi" w:eastAsia="Calibri" w:hAnsiTheme="majorHAnsi" w:cs="InterstateLight"/>
          <w:b/>
          <w:color w:val="365F91" w:themeColor="accent1" w:themeShade="BF"/>
          <w:lang w:val="de-DE" w:eastAsia="en-US"/>
        </w:rPr>
        <w:tab/>
      </w:r>
      <w:r w:rsidR="001223AB" w:rsidRPr="007B03B1">
        <w:rPr>
          <w:rFonts w:asciiTheme="majorHAnsi" w:eastAsia="Calibri" w:hAnsiTheme="majorHAnsi" w:cs="InterstateLight"/>
          <w:b/>
          <w:color w:val="365F91" w:themeColor="accent1" w:themeShade="BF"/>
          <w:lang w:val="de-DE" w:eastAsia="en-US"/>
        </w:rPr>
        <w:tab/>
        <w:t xml:space="preserve">: </w:t>
      </w:r>
      <w:r w:rsidR="001223AB">
        <w:rPr>
          <w:rFonts w:asciiTheme="majorHAnsi" w:eastAsia="Calibri" w:hAnsiTheme="majorHAnsi" w:cs="InterstateLight"/>
          <w:b/>
          <w:color w:val="365F91" w:themeColor="accent1" w:themeShade="BF"/>
          <w:lang w:val="de-DE" w:eastAsia="en-US"/>
        </w:rPr>
        <w:t>FEAST</w:t>
      </w:r>
      <w:r w:rsidR="001223AB" w:rsidRPr="007B03B1">
        <w:rPr>
          <w:rFonts w:asciiTheme="majorHAnsi" w:eastAsia="Calibri" w:hAnsiTheme="majorHAnsi" w:cs="InterstateLight"/>
          <w:b/>
          <w:color w:val="365F91" w:themeColor="accent1" w:themeShade="BF"/>
          <w:lang w:eastAsia="en-US"/>
        </w:rPr>
        <w:t xml:space="preserve"> </w:t>
      </w:r>
    </w:p>
    <w:p w:rsidR="001223AB" w:rsidRPr="009866B7" w:rsidRDefault="001223AB" w:rsidP="001223A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1223AB" w:rsidRPr="009866B7" w:rsidRDefault="001223AB" w:rsidP="001223A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53669">
        <w:rPr>
          <w:rFonts w:asciiTheme="majorHAnsi" w:eastAsia="Calibri" w:hAnsiTheme="majorHAnsi" w:cs="InterstateLight"/>
          <w:lang w:val="de-DE"/>
        </w:rPr>
        <w:t>09-11 Haziran</w:t>
      </w:r>
      <w:r w:rsidRPr="00055EE6">
        <w:rPr>
          <w:rFonts w:asciiTheme="majorHAnsi" w:eastAsia="Calibri" w:hAnsiTheme="majorHAnsi" w:cs="InterstateLight"/>
          <w:lang w:val="de-DE"/>
        </w:rPr>
        <w:t xml:space="preserve"> 2014</w:t>
      </w:r>
    </w:p>
    <w:p w:rsidR="001223AB" w:rsidRPr="00F73FDB" w:rsidRDefault="001223AB" w:rsidP="001223A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53669">
        <w:rPr>
          <w:rFonts w:asciiTheme="majorHAnsi" w:eastAsia="Calibri" w:hAnsiTheme="majorHAnsi" w:cs="InterstateLight"/>
          <w:lang w:val="de-DE"/>
        </w:rPr>
        <w:t>Venedik</w:t>
      </w:r>
      <w:r w:rsidRPr="00055EE6">
        <w:rPr>
          <w:rFonts w:asciiTheme="majorHAnsi" w:eastAsia="Calibri" w:hAnsiTheme="majorHAnsi" w:cs="InterstateLight"/>
          <w:lang w:val="de-DE"/>
        </w:rPr>
        <w:t xml:space="preserve"> Üniversitesi</w:t>
      </w:r>
    </w:p>
    <w:p w:rsidR="00055EE6" w:rsidRPr="00055EE6" w:rsidRDefault="001223AB" w:rsidP="001223AB">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00653669" w:rsidRPr="00055EE6">
        <w:rPr>
          <w:rFonts w:asciiTheme="majorHAnsi" w:eastAsia="Calibri" w:hAnsiTheme="majorHAnsi" w:cs="InterstateLight"/>
          <w:lang w:val="de-DE" w:eastAsia="en-US"/>
        </w:rPr>
        <w:t>The Order of Constit</w:t>
      </w:r>
      <w:r w:rsidR="00653669">
        <w:rPr>
          <w:rFonts w:asciiTheme="majorHAnsi" w:eastAsia="Calibri" w:hAnsiTheme="majorHAnsi" w:cs="InterstateLight"/>
          <w:lang w:val="de-DE" w:eastAsia="en-US"/>
        </w:rPr>
        <w:t xml:space="preserve">uents in Noun Phrases in </w:t>
      </w:r>
      <w:proofErr w:type="gramStart"/>
      <w:r w:rsidR="00653669">
        <w:rPr>
          <w:rFonts w:asciiTheme="majorHAnsi" w:eastAsia="Calibri" w:hAnsiTheme="majorHAnsi" w:cs="InterstateLight"/>
          <w:lang w:val="de-DE" w:eastAsia="en-US"/>
        </w:rPr>
        <w:t>TID(</w:t>
      </w:r>
      <w:proofErr w:type="gramEnd"/>
      <w:r w:rsidR="00653669">
        <w:rPr>
          <w:rFonts w:asciiTheme="majorHAnsi" w:eastAsia="Calibri" w:hAnsiTheme="majorHAnsi" w:cs="InterstateLight"/>
          <w:lang w:val="de-DE" w:eastAsia="en-US"/>
        </w:rPr>
        <w:t xml:space="preserve">Ortak Bildiri) </w:t>
      </w:r>
    </w:p>
    <w:p w:rsidR="001223AB" w:rsidRDefault="001223AB" w:rsidP="00055EE6">
      <w:pPr>
        <w:pStyle w:val="AralkYok"/>
        <w:rPr>
          <w:rFonts w:asciiTheme="majorHAnsi" w:eastAsia="Calibri" w:hAnsiTheme="majorHAnsi" w:cs="InterstateLight"/>
          <w:lang w:val="de-DE" w:eastAsia="en-US"/>
        </w:rPr>
      </w:pPr>
    </w:p>
    <w:p w:rsidR="00F06D2D" w:rsidRDefault="00F06D2D" w:rsidP="00F06D2D">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F06D2D">
        <w:rPr>
          <w:rFonts w:asciiTheme="majorHAnsi" w:eastAsia="Calibri" w:hAnsiTheme="majorHAnsi" w:cs="InterstateLight"/>
          <w:b/>
          <w:color w:val="365F91" w:themeColor="accent1" w:themeShade="BF"/>
          <w:sz w:val="22"/>
          <w:szCs w:val="22"/>
          <w:lang w:val="de-DE" w:eastAsia="en-US"/>
        </w:rPr>
        <w:t>COST MC Meeting</w:t>
      </w:r>
    </w:p>
    <w:p w:rsidR="00F06D2D" w:rsidRPr="009866B7" w:rsidRDefault="00F06D2D" w:rsidP="00F06D2D">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F06D2D" w:rsidRPr="009866B7" w:rsidRDefault="00F06D2D" w:rsidP="00F06D2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11 Haziran</w:t>
      </w:r>
      <w:r w:rsidRPr="00055EE6">
        <w:rPr>
          <w:rFonts w:asciiTheme="majorHAnsi" w:eastAsia="Calibri" w:hAnsiTheme="majorHAnsi" w:cs="InterstateLight"/>
          <w:lang w:val="de-DE"/>
        </w:rPr>
        <w:t xml:space="preserve"> 2014</w:t>
      </w:r>
    </w:p>
    <w:p w:rsidR="00F06D2D" w:rsidRPr="00F73FDB" w:rsidRDefault="00F06D2D" w:rsidP="00F06D2D">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Venedik</w:t>
      </w:r>
      <w:r w:rsidRPr="00055EE6">
        <w:rPr>
          <w:rFonts w:asciiTheme="majorHAnsi" w:eastAsia="Calibri" w:hAnsiTheme="majorHAnsi" w:cs="InterstateLight"/>
          <w:lang w:val="de-DE"/>
        </w:rPr>
        <w:t xml:space="preserve"> Üniversitesi</w:t>
      </w:r>
    </w:p>
    <w:p w:rsidR="00F06D2D" w:rsidRDefault="00F06D2D" w:rsidP="00F06D2D">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MC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55EE6" w:rsidRPr="00055EE6" w:rsidRDefault="00055EE6" w:rsidP="00055EE6">
      <w:pPr>
        <w:pStyle w:val="AralkYok"/>
        <w:rPr>
          <w:rFonts w:asciiTheme="majorHAnsi" w:eastAsia="Calibri" w:hAnsiTheme="majorHAnsi" w:cs="InterstateLight"/>
          <w:lang w:val="de-DE" w:eastAsia="en-US"/>
        </w:rPr>
      </w:pPr>
    </w:p>
    <w:p w:rsidR="002C3F28" w:rsidRDefault="002C3F28" w:rsidP="002C3F28">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2C3F28">
        <w:rPr>
          <w:rFonts w:asciiTheme="majorHAnsi" w:eastAsia="Calibri" w:hAnsiTheme="majorHAnsi" w:cs="InterstateLight"/>
          <w:b/>
          <w:color w:val="365F91" w:themeColor="accent1" w:themeShade="BF"/>
          <w:sz w:val="22"/>
          <w:szCs w:val="22"/>
          <w:lang w:val="de-DE" w:eastAsia="en-US"/>
        </w:rPr>
        <w:t>COST Syntax Work Group Meeting</w:t>
      </w:r>
    </w:p>
    <w:p w:rsidR="002C3F28" w:rsidRPr="009866B7" w:rsidRDefault="002C3F28" w:rsidP="002C3F28">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2C3F28" w:rsidRPr="009866B7" w:rsidRDefault="002C3F28" w:rsidP="002C3F2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12 Haziran</w:t>
      </w:r>
      <w:r w:rsidRPr="00055EE6">
        <w:rPr>
          <w:rFonts w:asciiTheme="majorHAnsi" w:eastAsia="Calibri" w:hAnsiTheme="majorHAnsi" w:cs="InterstateLight"/>
          <w:lang w:val="de-DE"/>
        </w:rPr>
        <w:t xml:space="preserve"> 2014</w:t>
      </w:r>
    </w:p>
    <w:p w:rsidR="002C3F28" w:rsidRPr="00F73FDB" w:rsidRDefault="002C3F28" w:rsidP="002C3F28">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Venedik</w:t>
      </w:r>
      <w:r w:rsidRPr="00055EE6">
        <w:rPr>
          <w:rFonts w:asciiTheme="majorHAnsi" w:eastAsia="Calibri" w:hAnsiTheme="majorHAnsi" w:cs="InterstateLight"/>
          <w:lang w:val="de-DE"/>
        </w:rPr>
        <w:t xml:space="preserve"> Üniversitesi</w:t>
      </w:r>
    </w:p>
    <w:p w:rsidR="00055EE6" w:rsidRPr="00055EE6" w:rsidRDefault="002C3F28" w:rsidP="002C3F28">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Sözdizim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55EE6" w:rsidRPr="00055EE6" w:rsidRDefault="00055EE6" w:rsidP="00055EE6">
      <w:pPr>
        <w:pStyle w:val="AralkYok"/>
        <w:rPr>
          <w:rFonts w:asciiTheme="majorHAnsi" w:eastAsia="Calibri" w:hAnsiTheme="majorHAnsi" w:cs="InterstateLight"/>
          <w:lang w:val="de-DE" w:eastAsia="en-US"/>
        </w:rPr>
      </w:pPr>
    </w:p>
    <w:p w:rsidR="002C3F28" w:rsidRDefault="002C3F28" w:rsidP="00055EE6">
      <w:pPr>
        <w:pStyle w:val="AralkYok"/>
        <w:rPr>
          <w:rFonts w:asciiTheme="majorHAnsi" w:eastAsia="Calibri" w:hAnsiTheme="majorHAnsi" w:cs="InterstateLight"/>
          <w:lang w:val="de-DE" w:eastAsia="en-US"/>
        </w:rPr>
      </w:pPr>
    </w:p>
    <w:p w:rsidR="002C3F28" w:rsidRDefault="002C3F28" w:rsidP="00055EE6">
      <w:pPr>
        <w:pStyle w:val="AralkYok"/>
        <w:rPr>
          <w:rFonts w:asciiTheme="majorHAnsi" w:eastAsia="Calibri" w:hAnsiTheme="majorHAnsi" w:cs="InterstateLight"/>
          <w:lang w:val="de-DE" w:eastAsia="en-US"/>
        </w:rPr>
      </w:pPr>
    </w:p>
    <w:p w:rsidR="00290CBC" w:rsidRDefault="00290CBC" w:rsidP="00290CB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290CBC">
        <w:rPr>
          <w:rFonts w:asciiTheme="majorHAnsi" w:eastAsia="Calibri" w:hAnsiTheme="majorHAnsi" w:cs="InterstateLight"/>
          <w:b/>
          <w:color w:val="365F91" w:themeColor="accent1" w:themeShade="BF"/>
          <w:sz w:val="22"/>
          <w:szCs w:val="22"/>
          <w:lang w:val="de-DE" w:eastAsia="en-US"/>
        </w:rPr>
        <w:t xml:space="preserve">The First International Conference of the Caucasus </w:t>
      </w:r>
    </w:p>
    <w:p w:rsidR="00290CBC" w:rsidRPr="00290CBC" w:rsidRDefault="00290CBC" w:rsidP="00290CBC">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290CBC">
        <w:rPr>
          <w:rFonts w:asciiTheme="majorHAnsi" w:eastAsia="Calibri" w:hAnsiTheme="majorHAnsi" w:cs="InterstateLight"/>
          <w:b/>
          <w:color w:val="365F91" w:themeColor="accent1" w:themeShade="BF"/>
          <w:sz w:val="22"/>
          <w:szCs w:val="22"/>
          <w:lang w:val="de-DE" w:eastAsia="en-US"/>
        </w:rPr>
        <w:t>University Association</w:t>
      </w:r>
    </w:p>
    <w:p w:rsidR="00290CBC" w:rsidRPr="009866B7" w:rsidRDefault="00290CBC" w:rsidP="00290CB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290CBC" w:rsidRPr="009866B7" w:rsidRDefault="00290CBC" w:rsidP="00290CB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13-17 Ekim 2014</w:t>
      </w:r>
    </w:p>
    <w:p w:rsidR="00290CBC" w:rsidRPr="00F73FDB" w:rsidRDefault="00290CBC" w:rsidP="00290CB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Ardahan </w:t>
      </w:r>
      <w:r w:rsidRPr="00055EE6">
        <w:rPr>
          <w:rFonts w:asciiTheme="majorHAnsi" w:eastAsia="Calibri" w:hAnsiTheme="majorHAnsi" w:cs="InterstateLight"/>
          <w:lang w:val="de-DE"/>
        </w:rPr>
        <w:t>Üniversitesi</w:t>
      </w:r>
    </w:p>
    <w:p w:rsidR="002C3F28" w:rsidRDefault="00290CBC" w:rsidP="00290CB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The Death of a Language: The Case of Oubykh</w:t>
      </w:r>
      <w:r>
        <w:rPr>
          <w:rFonts w:asciiTheme="majorHAnsi" w:eastAsia="Calibri" w:hAnsiTheme="majorHAnsi" w:cs="InterstateLight"/>
          <w:lang w:val="de-DE" w:eastAsia="en-US"/>
        </w:rPr>
        <w:t>‘‘</w:t>
      </w:r>
    </w:p>
    <w:p w:rsidR="002C3F28" w:rsidRDefault="002C3F28" w:rsidP="00055EE6">
      <w:pPr>
        <w:pStyle w:val="AralkYok"/>
        <w:rPr>
          <w:rFonts w:asciiTheme="majorHAnsi" w:eastAsia="Calibri" w:hAnsiTheme="majorHAnsi" w:cs="InterstateLight"/>
          <w:lang w:val="de-DE" w:eastAsia="en-US"/>
        </w:rPr>
      </w:pPr>
    </w:p>
    <w:p w:rsidR="00612D46" w:rsidRDefault="00612D46" w:rsidP="00612D46">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612D46">
        <w:rPr>
          <w:rFonts w:asciiTheme="majorHAnsi" w:eastAsia="Calibri" w:hAnsiTheme="majorHAnsi" w:cs="InterstateLight"/>
          <w:b/>
          <w:color w:val="365F91" w:themeColor="accent1" w:themeShade="BF"/>
          <w:sz w:val="22"/>
          <w:szCs w:val="22"/>
          <w:lang w:val="de-DE" w:eastAsia="en-US"/>
        </w:rPr>
        <w:t>COST MC Meeting</w:t>
      </w:r>
      <w:r w:rsidRPr="007B03B1">
        <w:rPr>
          <w:rFonts w:asciiTheme="majorHAnsi" w:eastAsia="Calibri" w:hAnsiTheme="majorHAnsi" w:cs="InterstateLight"/>
          <w:b/>
          <w:color w:val="365F91" w:themeColor="accent1" w:themeShade="BF"/>
          <w:sz w:val="22"/>
          <w:szCs w:val="22"/>
          <w:lang w:eastAsia="en-US"/>
        </w:rPr>
        <w:t xml:space="preserve"> </w:t>
      </w:r>
    </w:p>
    <w:p w:rsidR="00612D46" w:rsidRPr="009866B7" w:rsidRDefault="00612D46" w:rsidP="00612D46">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612D46" w:rsidRPr="009866B7" w:rsidRDefault="00612D46" w:rsidP="00612D4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21 Kasım </w:t>
      </w:r>
      <w:r w:rsidRPr="00055EE6">
        <w:rPr>
          <w:rFonts w:asciiTheme="majorHAnsi" w:eastAsia="Calibri" w:hAnsiTheme="majorHAnsi" w:cs="InterstateLight"/>
          <w:lang w:val="de-DE"/>
        </w:rPr>
        <w:t>2014</w:t>
      </w:r>
    </w:p>
    <w:p w:rsidR="00612D46" w:rsidRPr="00F73FDB" w:rsidRDefault="00612D46" w:rsidP="00612D46">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Kopenhag</w:t>
      </w:r>
      <w:r>
        <w:rPr>
          <w:rFonts w:asciiTheme="majorHAnsi" w:eastAsia="Calibri" w:hAnsiTheme="majorHAnsi" w:cs="InterstateLight"/>
          <w:lang w:val="de-DE"/>
        </w:rPr>
        <w:t xml:space="preserve"> </w:t>
      </w:r>
      <w:r w:rsidRPr="00055EE6">
        <w:rPr>
          <w:rFonts w:asciiTheme="majorHAnsi" w:eastAsia="Calibri" w:hAnsiTheme="majorHAnsi" w:cs="InterstateLight"/>
          <w:lang w:val="de-DE"/>
        </w:rPr>
        <w:t>Üniversitesi</w:t>
      </w:r>
    </w:p>
    <w:p w:rsidR="002C3F28" w:rsidRDefault="00612D46" w:rsidP="00612D46">
      <w:pPr>
        <w:pStyle w:val="AralkYok"/>
        <w:spacing w:line="480" w:lineRule="auto"/>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MC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6E4360" w:rsidRDefault="006E4360" w:rsidP="006E4360">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6E4360">
        <w:rPr>
          <w:rFonts w:asciiTheme="majorHAnsi" w:eastAsia="Calibri" w:hAnsiTheme="majorHAnsi" w:cs="InterstateLight"/>
          <w:b/>
          <w:color w:val="365F91" w:themeColor="accent1" w:themeShade="BF"/>
          <w:sz w:val="22"/>
          <w:szCs w:val="22"/>
          <w:lang w:val="de-DE" w:eastAsia="en-US"/>
        </w:rPr>
        <w:t>COST Syntax Work Group Meeting</w:t>
      </w:r>
    </w:p>
    <w:p w:rsidR="006E4360" w:rsidRPr="009866B7" w:rsidRDefault="006E4360" w:rsidP="006E4360">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055EE6">
        <w:rPr>
          <w:rFonts w:asciiTheme="majorHAnsi" w:eastAsia="Calibri" w:hAnsiTheme="majorHAnsi" w:cs="InterstateLight"/>
          <w:lang w:val="de-DE" w:eastAsia="en-US"/>
        </w:rPr>
        <w:t>A. Sumru Özsoy</w:t>
      </w:r>
    </w:p>
    <w:p w:rsidR="006E4360" w:rsidRPr="009866B7" w:rsidRDefault="006E4360" w:rsidP="006E436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21 Kasım </w:t>
      </w:r>
      <w:r w:rsidRPr="00055EE6">
        <w:rPr>
          <w:rFonts w:asciiTheme="majorHAnsi" w:eastAsia="Calibri" w:hAnsiTheme="majorHAnsi" w:cs="InterstateLight"/>
          <w:lang w:val="de-DE"/>
        </w:rPr>
        <w:t>2014</w:t>
      </w:r>
    </w:p>
    <w:p w:rsidR="006E4360" w:rsidRPr="00F73FDB" w:rsidRDefault="006E4360" w:rsidP="006E4360">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Kopenhag</w:t>
      </w:r>
      <w:r>
        <w:rPr>
          <w:rFonts w:asciiTheme="majorHAnsi" w:eastAsia="Calibri" w:hAnsiTheme="majorHAnsi" w:cs="InterstateLight"/>
          <w:lang w:val="de-DE"/>
        </w:rPr>
        <w:t xml:space="preserve"> </w:t>
      </w:r>
      <w:r w:rsidRPr="00055EE6">
        <w:rPr>
          <w:rFonts w:asciiTheme="majorHAnsi" w:eastAsia="Calibri" w:hAnsiTheme="majorHAnsi" w:cs="InterstateLight"/>
          <w:lang w:val="de-DE"/>
        </w:rPr>
        <w:t>Üniversitesi</w:t>
      </w:r>
    </w:p>
    <w:p w:rsidR="006E4360" w:rsidRDefault="006E4360" w:rsidP="006E4360">
      <w:pPr>
        <w:pStyle w:val="AralkYok"/>
        <w:spacing w:line="480" w:lineRule="auto"/>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Sözdizim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6E4360" w:rsidRDefault="006E4360" w:rsidP="006E4360">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6E4360">
        <w:rPr>
          <w:rFonts w:asciiTheme="majorHAnsi" w:eastAsia="Calibri" w:hAnsiTheme="majorHAnsi" w:cs="InterstateLight"/>
          <w:b/>
          <w:color w:val="365F91" w:themeColor="accent1" w:themeShade="BF"/>
          <w:sz w:val="22"/>
          <w:szCs w:val="22"/>
          <w:lang w:val="de-DE" w:eastAsia="en-US"/>
        </w:rPr>
        <w:t>GLOW 37: Workshop on Possessives</w:t>
      </w:r>
    </w:p>
    <w:p w:rsidR="006E4360" w:rsidRPr="009866B7" w:rsidRDefault="006E4360" w:rsidP="006E4360">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Eser E. Taylan</w:t>
      </w:r>
    </w:p>
    <w:p w:rsidR="006E4360" w:rsidRPr="009866B7" w:rsidRDefault="006E4360" w:rsidP="006E436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05 Nisan </w:t>
      </w:r>
      <w:r w:rsidRPr="00055EE6">
        <w:rPr>
          <w:rFonts w:asciiTheme="majorHAnsi" w:eastAsia="Calibri" w:hAnsiTheme="majorHAnsi" w:cs="InterstateLight"/>
          <w:lang w:val="de-DE"/>
        </w:rPr>
        <w:t>2014</w:t>
      </w:r>
    </w:p>
    <w:p w:rsidR="006E4360" w:rsidRPr="00F73FDB" w:rsidRDefault="006E4360" w:rsidP="006E4360">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Brüksel</w:t>
      </w:r>
    </w:p>
    <w:p w:rsidR="00055EE6" w:rsidRPr="00055EE6" w:rsidRDefault="006E4360" w:rsidP="006E4360">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Possessive Constructions in Turkish: PPs in Disguise</w:t>
      </w:r>
      <w:r>
        <w:rPr>
          <w:rFonts w:asciiTheme="majorHAnsi" w:eastAsia="Calibri" w:hAnsiTheme="majorHAnsi" w:cs="InterstateLight"/>
          <w:lang w:val="de-DE" w:eastAsia="en-US"/>
        </w:rPr>
        <w:t>‘‘</w:t>
      </w:r>
    </w:p>
    <w:p w:rsidR="006E4360" w:rsidRDefault="006E4360" w:rsidP="006E4360">
      <w:pPr>
        <w:pStyle w:val="Default"/>
        <w:spacing w:line="300" w:lineRule="exact"/>
        <w:rPr>
          <w:rFonts w:asciiTheme="majorHAnsi" w:eastAsia="Calibri" w:hAnsiTheme="majorHAnsi" w:cs="InterstateLight"/>
          <w:color w:val="auto"/>
          <w:sz w:val="22"/>
          <w:szCs w:val="22"/>
          <w:lang w:val="de-DE" w:eastAsia="en-US"/>
        </w:rPr>
      </w:pPr>
    </w:p>
    <w:p w:rsidR="006E4360" w:rsidRDefault="006E4360" w:rsidP="006E4360">
      <w:pPr>
        <w:pStyle w:val="Default"/>
        <w:spacing w:line="300" w:lineRule="exact"/>
        <w:rPr>
          <w:rFonts w:asciiTheme="majorHAnsi" w:eastAsia="Calibri" w:hAnsiTheme="majorHAnsi" w:cs="InterstateLight"/>
          <w:b/>
          <w:color w:val="365F91" w:themeColor="accent1" w:themeShade="BF"/>
          <w:sz w:val="22"/>
          <w:szCs w:val="22"/>
          <w:lang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6E4360">
        <w:rPr>
          <w:rFonts w:asciiTheme="majorHAnsi" w:eastAsia="Calibri" w:hAnsiTheme="majorHAnsi" w:cs="InterstateLight"/>
          <w:b/>
          <w:color w:val="365F91" w:themeColor="accent1" w:themeShade="BF"/>
          <w:sz w:val="22"/>
          <w:szCs w:val="22"/>
          <w:lang w:val="de-DE" w:eastAsia="en-US"/>
        </w:rPr>
        <w:t>17</w:t>
      </w:r>
      <w:r w:rsidRPr="006E4360">
        <w:rPr>
          <w:rFonts w:asciiTheme="majorHAnsi" w:eastAsia="Calibri" w:hAnsiTheme="majorHAnsi" w:cs="InterstateLight"/>
          <w:b/>
          <w:color w:val="365F91" w:themeColor="accent1" w:themeShade="BF"/>
          <w:sz w:val="22"/>
          <w:szCs w:val="22"/>
          <w:vertAlign w:val="superscript"/>
          <w:lang w:val="de-DE" w:eastAsia="en-US"/>
        </w:rPr>
        <w:t>th</w:t>
      </w:r>
      <w:r w:rsidRPr="006E4360">
        <w:rPr>
          <w:rFonts w:asciiTheme="majorHAnsi" w:eastAsia="Calibri" w:hAnsiTheme="majorHAnsi" w:cs="InterstateLight"/>
          <w:b/>
          <w:color w:val="365F91" w:themeColor="accent1" w:themeShade="BF"/>
          <w:sz w:val="22"/>
          <w:szCs w:val="22"/>
          <w:lang w:val="de-DE" w:eastAsia="en-US"/>
        </w:rPr>
        <w:t xml:space="preserve"> International Conference on Turkish Linguistics</w:t>
      </w:r>
    </w:p>
    <w:p w:rsidR="006E4360" w:rsidRPr="009866B7" w:rsidRDefault="006E4360" w:rsidP="006E4360">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Eser E. Taylan</w:t>
      </w:r>
    </w:p>
    <w:p w:rsidR="006E4360" w:rsidRPr="009866B7" w:rsidRDefault="006E4360" w:rsidP="006E436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E4360">
        <w:rPr>
          <w:rFonts w:asciiTheme="majorHAnsi" w:eastAsia="Calibri" w:hAnsiTheme="majorHAnsi" w:cs="InterstateLight"/>
          <w:lang w:val="de-DE"/>
        </w:rPr>
        <w:t>03-</w:t>
      </w:r>
      <w:r>
        <w:rPr>
          <w:rFonts w:asciiTheme="majorHAnsi" w:eastAsia="Calibri" w:hAnsiTheme="majorHAnsi" w:cs="InterstateLight"/>
          <w:lang w:val="de-DE"/>
        </w:rPr>
        <w:t xml:space="preserve">05 Eylül </w:t>
      </w:r>
      <w:r w:rsidRPr="00055EE6">
        <w:rPr>
          <w:rFonts w:asciiTheme="majorHAnsi" w:eastAsia="Calibri" w:hAnsiTheme="majorHAnsi" w:cs="InterstateLight"/>
          <w:lang w:val="de-DE"/>
        </w:rPr>
        <w:t>2014</w:t>
      </w:r>
    </w:p>
    <w:p w:rsidR="006E4360" w:rsidRPr="00F73FDB" w:rsidRDefault="006E4360" w:rsidP="006E4360">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Rouen Üniversitesi</w:t>
      </w:r>
    </w:p>
    <w:p w:rsidR="00055EE6" w:rsidRPr="00055EE6" w:rsidRDefault="006E4360" w:rsidP="006E4360">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A Modality Map of Turkish</w:t>
      </w:r>
      <w:r>
        <w:rPr>
          <w:rFonts w:asciiTheme="majorHAnsi" w:eastAsia="Calibri" w:hAnsiTheme="majorHAnsi" w:cs="InterstateLight"/>
          <w:lang w:val="de-DE" w:eastAsia="en-US"/>
        </w:rPr>
        <w:t xml:space="preserve"> ‘‘</w:t>
      </w:r>
    </w:p>
    <w:p w:rsidR="00055EE6" w:rsidRPr="00055EE6" w:rsidRDefault="00055EE6" w:rsidP="00055EE6">
      <w:pPr>
        <w:pStyle w:val="AralkYok"/>
        <w:rPr>
          <w:rFonts w:asciiTheme="majorHAnsi" w:eastAsia="Calibri" w:hAnsiTheme="majorHAnsi" w:cs="InterstateLight"/>
          <w:lang w:val="de-DE" w:eastAsia="en-US"/>
        </w:rPr>
      </w:pPr>
    </w:p>
    <w:p w:rsidR="006E4360" w:rsidRDefault="006E4360" w:rsidP="006E4360">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6E4360">
        <w:rPr>
          <w:rFonts w:asciiTheme="majorHAnsi" w:eastAsia="Calibri" w:hAnsiTheme="majorHAnsi" w:cs="InterstateLight"/>
          <w:b/>
          <w:color w:val="365F91" w:themeColor="accent1" w:themeShade="BF"/>
          <w:sz w:val="22"/>
          <w:szCs w:val="22"/>
          <w:lang w:val="de-DE" w:eastAsia="en-US"/>
        </w:rPr>
        <w:t xml:space="preserve">First International CUA Conference on Endangered </w:t>
      </w:r>
    </w:p>
    <w:p w:rsidR="006E4360" w:rsidRPr="006E4360" w:rsidRDefault="006E4360" w:rsidP="006E4360">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r w:rsidRPr="006E4360">
        <w:rPr>
          <w:rFonts w:asciiTheme="majorHAnsi" w:eastAsia="Calibri" w:hAnsiTheme="majorHAnsi" w:cs="InterstateLight"/>
          <w:b/>
          <w:color w:val="365F91" w:themeColor="accent1" w:themeShade="BF"/>
          <w:sz w:val="22"/>
          <w:szCs w:val="22"/>
          <w:lang w:val="de-DE" w:eastAsia="en-US"/>
        </w:rPr>
        <w:t>Languages</w:t>
      </w:r>
    </w:p>
    <w:p w:rsidR="006E4360" w:rsidRPr="009866B7" w:rsidRDefault="006E4360" w:rsidP="006E4360">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Eser E. Taylan</w:t>
      </w:r>
    </w:p>
    <w:p w:rsidR="006E4360" w:rsidRPr="009866B7" w:rsidRDefault="006E4360" w:rsidP="006E436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13-16 Ekim </w:t>
      </w:r>
      <w:r w:rsidRPr="00055EE6">
        <w:rPr>
          <w:rFonts w:asciiTheme="majorHAnsi" w:eastAsia="Calibri" w:hAnsiTheme="majorHAnsi" w:cs="InterstateLight"/>
          <w:lang w:val="de-DE"/>
        </w:rPr>
        <w:t>2014</w:t>
      </w:r>
    </w:p>
    <w:p w:rsidR="006E4360" w:rsidRPr="00F73FDB" w:rsidRDefault="006E4360" w:rsidP="006E4360">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Ardahan</w:t>
      </w:r>
      <w:r w:rsidRPr="00055EE6">
        <w:rPr>
          <w:rFonts w:asciiTheme="majorHAnsi" w:eastAsia="Calibri" w:hAnsiTheme="majorHAnsi" w:cs="InterstateLight"/>
          <w:lang w:val="de-DE"/>
        </w:rPr>
        <w:t xml:space="preserve"> Üniversitesi</w:t>
      </w:r>
    </w:p>
    <w:p w:rsidR="00055EE6" w:rsidRDefault="006E4360" w:rsidP="006E4360">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Language Contact in Anatolia: The C</w:t>
      </w:r>
      <w:r w:rsidRPr="00055EE6">
        <w:rPr>
          <w:rFonts w:asciiTheme="majorHAnsi" w:eastAsia="Calibri" w:hAnsiTheme="majorHAnsi" w:cs="InterstateLight"/>
          <w:lang w:val="de-DE" w:eastAsia="en-US"/>
        </w:rPr>
        <w:t>ase of Sason Arabic</w:t>
      </w:r>
      <w:r>
        <w:rPr>
          <w:rFonts w:asciiTheme="majorHAnsi" w:eastAsia="Calibri" w:hAnsiTheme="majorHAnsi" w:cs="InterstateLight"/>
          <w:lang w:val="de-DE" w:eastAsia="en-US"/>
        </w:rPr>
        <w:t>‘‘</w:t>
      </w:r>
    </w:p>
    <w:p w:rsidR="006E4360" w:rsidRPr="00055EE6" w:rsidRDefault="006E4360" w:rsidP="006E4360">
      <w:pPr>
        <w:pStyle w:val="AralkYok"/>
        <w:rPr>
          <w:rFonts w:asciiTheme="majorHAnsi" w:eastAsia="Calibri" w:hAnsiTheme="majorHAnsi" w:cs="InterstateLight"/>
          <w:lang w:val="de-DE" w:eastAsia="en-US"/>
        </w:rPr>
      </w:pPr>
    </w:p>
    <w:p w:rsidR="0086151F" w:rsidRDefault="0086151F" w:rsidP="0086151F">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86151F">
        <w:rPr>
          <w:rFonts w:asciiTheme="majorHAnsi" w:eastAsia="Calibri" w:hAnsiTheme="majorHAnsi" w:cs="InterstateLight"/>
          <w:b/>
          <w:color w:val="365F91" w:themeColor="accent1" w:themeShade="BF"/>
          <w:sz w:val="22"/>
          <w:szCs w:val="22"/>
          <w:lang w:val="de-DE" w:eastAsia="en-US"/>
        </w:rPr>
        <w:t>Sign</w:t>
      </w:r>
      <w:r>
        <w:rPr>
          <w:rFonts w:asciiTheme="majorHAnsi" w:eastAsia="Calibri" w:hAnsiTheme="majorHAnsi" w:cs="InterstateLight"/>
          <w:b/>
          <w:color w:val="365F91" w:themeColor="accent1" w:themeShade="BF"/>
          <w:sz w:val="22"/>
          <w:szCs w:val="22"/>
          <w:lang w:val="de-DE" w:eastAsia="en-US"/>
        </w:rPr>
        <w:t xml:space="preserve"> Nonmanuals: Functions of Nonmanuals in Sign </w:t>
      </w:r>
    </w:p>
    <w:p w:rsidR="0086151F" w:rsidRPr="006E4360" w:rsidRDefault="0086151F" w:rsidP="0086151F">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L</w:t>
      </w:r>
      <w:r w:rsidRPr="0086151F">
        <w:rPr>
          <w:rFonts w:asciiTheme="majorHAnsi" w:eastAsia="Calibri" w:hAnsiTheme="majorHAnsi" w:cs="InterstateLight"/>
          <w:b/>
          <w:color w:val="365F91" w:themeColor="accent1" w:themeShade="BF"/>
          <w:sz w:val="22"/>
          <w:szCs w:val="22"/>
          <w:lang w:val="de-DE" w:eastAsia="en-US"/>
        </w:rPr>
        <w:t>anguages</w:t>
      </w:r>
    </w:p>
    <w:p w:rsidR="0086151F" w:rsidRPr="009866B7" w:rsidRDefault="0086151F" w:rsidP="0086151F">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86151F" w:rsidRPr="009866B7" w:rsidRDefault="0086151F" w:rsidP="0086151F">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Nisan </w:t>
      </w:r>
      <w:r w:rsidRPr="00055EE6">
        <w:rPr>
          <w:rFonts w:asciiTheme="majorHAnsi" w:eastAsia="Calibri" w:hAnsiTheme="majorHAnsi" w:cs="InterstateLight"/>
          <w:lang w:val="de-DE"/>
        </w:rPr>
        <w:t>2014</w:t>
      </w:r>
    </w:p>
    <w:p w:rsidR="0086151F" w:rsidRDefault="0086151F" w:rsidP="0086151F">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Centre for Sign Language and Deaf Communication, A</w:t>
      </w:r>
      <w:r>
        <w:rPr>
          <w:rFonts w:asciiTheme="majorHAnsi" w:eastAsia="Calibri" w:hAnsiTheme="majorHAnsi" w:cs="InterstateLight"/>
          <w:lang w:val="de-DE"/>
        </w:rPr>
        <w:t>lpen-Adria-</w:t>
      </w:r>
    </w:p>
    <w:p w:rsidR="0086151F" w:rsidRPr="00F73FDB" w:rsidRDefault="0086151F" w:rsidP="0086151F">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University, </w:t>
      </w:r>
      <w:r w:rsidRPr="00055EE6">
        <w:rPr>
          <w:rFonts w:asciiTheme="majorHAnsi" w:eastAsia="Calibri" w:hAnsiTheme="majorHAnsi" w:cs="InterstateLight"/>
          <w:lang w:val="de-DE"/>
        </w:rPr>
        <w:t>Klagenfurt, Austria</w:t>
      </w:r>
    </w:p>
    <w:p w:rsidR="00055EE6" w:rsidRPr="00055EE6" w:rsidRDefault="0086151F" w:rsidP="0086151F">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Do Nonmanuals Mark Syntactic Complexity?</w:t>
      </w:r>
      <w:r>
        <w:rPr>
          <w:rFonts w:asciiTheme="majorHAnsi" w:eastAsia="Calibri" w:hAnsiTheme="majorHAnsi" w:cs="InterstateLight"/>
          <w:lang w:val="de-DE" w:eastAsia="en-US"/>
        </w:rPr>
        <w:t xml:space="preserve"> ‘‘</w:t>
      </w:r>
    </w:p>
    <w:p w:rsidR="0086151F" w:rsidRDefault="0086151F" w:rsidP="00055EE6">
      <w:pPr>
        <w:pStyle w:val="AralkYok"/>
        <w:rPr>
          <w:rFonts w:asciiTheme="majorHAnsi" w:eastAsia="Calibri" w:hAnsiTheme="majorHAnsi" w:cs="InterstateLight"/>
          <w:lang w:val="de-DE" w:eastAsia="en-US"/>
        </w:rPr>
      </w:pPr>
    </w:p>
    <w:p w:rsidR="0086151F" w:rsidRDefault="0086151F" w:rsidP="00055EE6">
      <w:pPr>
        <w:pStyle w:val="AralkYok"/>
        <w:rPr>
          <w:rFonts w:asciiTheme="majorHAnsi" w:eastAsia="Calibri" w:hAnsiTheme="majorHAnsi" w:cs="InterstateLight"/>
          <w:lang w:val="de-DE" w:eastAsia="en-US"/>
        </w:rPr>
      </w:pPr>
    </w:p>
    <w:p w:rsidR="0086151F" w:rsidRDefault="0086151F" w:rsidP="00055EE6">
      <w:pPr>
        <w:pStyle w:val="AralkYok"/>
        <w:rPr>
          <w:rFonts w:asciiTheme="majorHAnsi" w:eastAsia="Calibri" w:hAnsiTheme="majorHAnsi" w:cs="InterstateLight"/>
          <w:lang w:val="de-DE" w:eastAsia="en-US"/>
        </w:rPr>
      </w:pPr>
    </w:p>
    <w:p w:rsidR="0086151F" w:rsidRPr="006E4360" w:rsidRDefault="0086151F" w:rsidP="0086151F">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86151F">
        <w:rPr>
          <w:rFonts w:asciiTheme="majorHAnsi" w:eastAsia="Calibri" w:hAnsiTheme="majorHAnsi" w:cs="InterstateLight"/>
          <w:b/>
          <w:color w:val="365F91" w:themeColor="accent1" w:themeShade="BF"/>
          <w:sz w:val="22"/>
          <w:szCs w:val="22"/>
          <w:lang w:val="de-DE" w:eastAsia="en-US"/>
        </w:rPr>
        <w:t xml:space="preserve">Imperatives in TİD </w:t>
      </w:r>
    </w:p>
    <w:p w:rsidR="0086151F" w:rsidRDefault="0086151F" w:rsidP="0086151F">
      <w:pPr>
        <w:pStyle w:val="Default"/>
        <w:spacing w:line="300" w:lineRule="exact"/>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 xml:space="preserve">Meltem Kelepir </w:t>
      </w:r>
      <w:r w:rsidRPr="00055EE6">
        <w:rPr>
          <w:rFonts w:asciiTheme="majorHAnsi" w:eastAsia="Calibri" w:hAnsiTheme="majorHAnsi" w:cs="InterstateLight"/>
          <w:lang w:val="de-DE" w:eastAsia="en-US"/>
        </w:rPr>
        <w:t>(S.Özsoy, D</w:t>
      </w:r>
      <w:r>
        <w:rPr>
          <w:rFonts w:asciiTheme="majorHAnsi" w:eastAsia="Calibri" w:hAnsiTheme="majorHAnsi" w:cs="InterstateLight"/>
          <w:lang w:val="de-DE" w:eastAsia="en-US"/>
        </w:rPr>
        <w:t xml:space="preserve">.Nuhbalaoğlu ve E.Hakgüder ile </w:t>
      </w:r>
    </w:p>
    <w:p w:rsidR="0086151F" w:rsidRPr="009866B7" w:rsidRDefault="0086151F" w:rsidP="0086151F">
      <w:pPr>
        <w:pStyle w:val="Default"/>
        <w:spacing w:line="300" w:lineRule="exact"/>
        <w:rPr>
          <w:rFonts w:asciiTheme="majorHAnsi" w:eastAsia="Calibri" w:hAnsiTheme="majorHAnsi" w:cs="InterstateLight"/>
          <w:b/>
          <w:color w:val="6E6F71"/>
          <w:sz w:val="22"/>
          <w:szCs w:val="22"/>
          <w:lang w:eastAsia="en-US"/>
        </w:rPr>
      </w:pPr>
      <w:r>
        <w:rPr>
          <w:rFonts w:asciiTheme="majorHAnsi" w:eastAsia="Calibri" w:hAnsiTheme="majorHAnsi" w:cs="InterstateLight"/>
          <w:lang w:val="de-DE" w:eastAsia="en-US"/>
        </w:rPr>
        <w:t xml:space="preserve">                                                        B</w:t>
      </w:r>
      <w:r w:rsidRPr="00055EE6">
        <w:rPr>
          <w:rFonts w:asciiTheme="majorHAnsi" w:eastAsia="Calibri" w:hAnsiTheme="majorHAnsi" w:cs="InterstateLight"/>
          <w:lang w:val="de-DE" w:eastAsia="en-US"/>
        </w:rPr>
        <w:t>irlikte)</w:t>
      </w:r>
    </w:p>
    <w:p w:rsidR="0086151F" w:rsidRPr="009866B7" w:rsidRDefault="0086151F" w:rsidP="0086151F">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23 Mayıs </w:t>
      </w:r>
      <w:r w:rsidRPr="00055EE6">
        <w:rPr>
          <w:rFonts w:asciiTheme="majorHAnsi" w:eastAsia="Calibri" w:hAnsiTheme="majorHAnsi" w:cs="InterstateLight"/>
          <w:lang w:val="de-DE"/>
        </w:rPr>
        <w:t>2014</w:t>
      </w:r>
    </w:p>
    <w:p w:rsidR="0086151F" w:rsidRPr="00F73FDB" w:rsidRDefault="0086151F" w:rsidP="0086151F">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Boğaziçi Üniversitesi</w:t>
      </w:r>
    </w:p>
    <w:p w:rsidR="0086151F" w:rsidRDefault="0086151F" w:rsidP="0086151F">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Lingday‘‘</w:t>
      </w:r>
    </w:p>
    <w:p w:rsidR="00055EE6" w:rsidRPr="00055EE6" w:rsidRDefault="00055EE6" w:rsidP="00055EE6">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COST Core Group T</w:t>
      </w:r>
      <w:r w:rsidRPr="00006B4C">
        <w:rPr>
          <w:rFonts w:asciiTheme="majorHAnsi" w:eastAsia="Calibri" w:hAnsiTheme="majorHAnsi" w:cs="InterstateLight"/>
          <w:b/>
          <w:color w:val="365F91" w:themeColor="accent1" w:themeShade="BF"/>
          <w:sz w:val="22"/>
          <w:szCs w:val="22"/>
          <w:lang w:val="de-DE" w:eastAsia="en-US"/>
        </w:rPr>
        <w:t>oplantısı</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Mayıs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Milano Üniversitesi</w:t>
      </w:r>
    </w:p>
    <w:p w:rsidR="00055EE6"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Core Group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06B4C" w:rsidRPr="00055EE6" w:rsidRDefault="00006B4C" w:rsidP="00006B4C">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006B4C">
        <w:rPr>
          <w:rFonts w:asciiTheme="majorHAnsi" w:eastAsia="Calibri" w:hAnsiTheme="majorHAnsi" w:cs="InterstateLight"/>
          <w:b/>
          <w:color w:val="365F91" w:themeColor="accent1" w:themeShade="BF"/>
          <w:sz w:val="22"/>
          <w:szCs w:val="22"/>
          <w:lang w:val="de-DE" w:eastAsia="en-US"/>
        </w:rPr>
        <w:t xml:space="preserve">COST </w:t>
      </w:r>
      <w:r>
        <w:rPr>
          <w:rFonts w:asciiTheme="majorHAnsi" w:eastAsia="Calibri" w:hAnsiTheme="majorHAnsi" w:cs="InterstateLight"/>
          <w:b/>
          <w:color w:val="365F91" w:themeColor="accent1" w:themeShade="BF"/>
          <w:sz w:val="22"/>
          <w:szCs w:val="22"/>
          <w:lang w:val="de-DE" w:eastAsia="en-US"/>
        </w:rPr>
        <w:t>MC Meeting</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11 Haziran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Venedik Üniversitesi</w:t>
      </w:r>
    </w:p>
    <w:p w:rsidR="00055EE6"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MC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06B4C" w:rsidRPr="00055EE6" w:rsidRDefault="00006B4C" w:rsidP="00006B4C">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006B4C">
        <w:rPr>
          <w:rFonts w:asciiTheme="majorHAnsi" w:eastAsia="Calibri" w:hAnsiTheme="majorHAnsi" w:cs="InterstateLight"/>
          <w:b/>
          <w:color w:val="365F91" w:themeColor="accent1" w:themeShade="BF"/>
          <w:sz w:val="22"/>
          <w:szCs w:val="22"/>
          <w:lang w:val="de-DE" w:eastAsia="en-US"/>
        </w:rPr>
        <w:t>COST Syntax Work Group Meeting</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12 Haziran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Venedik Üniversitesi</w:t>
      </w:r>
    </w:p>
    <w:p w:rsidR="00055EE6"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SözdizimT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06B4C" w:rsidRPr="00055EE6" w:rsidRDefault="00006B4C" w:rsidP="00006B4C">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COST Core Group T</w:t>
      </w:r>
      <w:r w:rsidRPr="00006B4C">
        <w:rPr>
          <w:rFonts w:asciiTheme="majorHAnsi" w:eastAsia="Calibri" w:hAnsiTheme="majorHAnsi" w:cs="InterstateLight"/>
          <w:b/>
          <w:color w:val="365F91" w:themeColor="accent1" w:themeShade="BF"/>
          <w:sz w:val="22"/>
          <w:szCs w:val="22"/>
          <w:lang w:val="de-DE" w:eastAsia="en-US"/>
        </w:rPr>
        <w:t>oplantısı</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04-05 Ekim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Institut</w:t>
      </w:r>
      <w:r>
        <w:rPr>
          <w:rFonts w:asciiTheme="majorHAnsi" w:eastAsia="Calibri" w:hAnsiTheme="majorHAnsi" w:cs="InterstateLight"/>
          <w:lang w:val="de-DE"/>
        </w:rPr>
        <w:t>e</w:t>
      </w:r>
      <w:r w:rsidRPr="00055EE6">
        <w:rPr>
          <w:rFonts w:asciiTheme="majorHAnsi" w:eastAsia="Calibri" w:hAnsiTheme="majorHAnsi" w:cs="InterstateLight"/>
          <w:lang w:val="de-DE"/>
        </w:rPr>
        <w:t xml:space="preserve"> Jean Nicaud Paris</w:t>
      </w:r>
    </w:p>
    <w:p w:rsidR="00006B4C"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Core Group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55EE6" w:rsidRPr="00055EE6" w:rsidRDefault="00055EE6" w:rsidP="00055EE6">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006B4C">
        <w:rPr>
          <w:rFonts w:asciiTheme="majorHAnsi" w:eastAsia="Calibri" w:hAnsiTheme="majorHAnsi" w:cs="InterstateLight"/>
          <w:b/>
          <w:color w:val="365F91" w:themeColor="accent1" w:themeShade="BF"/>
          <w:sz w:val="22"/>
          <w:szCs w:val="22"/>
          <w:lang w:val="de-DE" w:eastAsia="en-US"/>
        </w:rPr>
        <w:t xml:space="preserve">COST </w:t>
      </w:r>
      <w:r>
        <w:rPr>
          <w:rFonts w:asciiTheme="majorHAnsi" w:eastAsia="Calibri" w:hAnsiTheme="majorHAnsi" w:cs="InterstateLight"/>
          <w:b/>
          <w:color w:val="365F91" w:themeColor="accent1" w:themeShade="BF"/>
          <w:sz w:val="22"/>
          <w:szCs w:val="22"/>
          <w:lang w:val="de-DE" w:eastAsia="en-US"/>
        </w:rPr>
        <w:t>MC Meeting</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21 Kasım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Kopenhag Üniversitesi</w:t>
      </w:r>
    </w:p>
    <w:p w:rsidR="00055EE6" w:rsidRPr="00055EE6"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MC 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55EE6" w:rsidRPr="00055EE6" w:rsidRDefault="00055EE6" w:rsidP="00055EE6">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006B4C">
        <w:rPr>
          <w:rFonts w:asciiTheme="majorHAnsi" w:eastAsia="Calibri" w:hAnsiTheme="majorHAnsi" w:cs="InterstateLight"/>
          <w:b/>
          <w:color w:val="365F91" w:themeColor="accent1" w:themeShade="BF"/>
          <w:sz w:val="22"/>
          <w:szCs w:val="22"/>
          <w:lang w:val="de-DE" w:eastAsia="en-US"/>
        </w:rPr>
        <w:t>COST Syntax Work Group Meeting</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Meltem Kelepir</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21 Kasım </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Kopenhag Üniversitesi</w:t>
      </w:r>
    </w:p>
    <w:p w:rsidR="00055EE6"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Pr>
          <w:rFonts w:asciiTheme="majorHAnsi" w:eastAsia="Calibri" w:hAnsiTheme="majorHAnsi" w:cs="InterstateLight"/>
          <w:lang w:val="de-DE" w:eastAsia="en-US"/>
        </w:rPr>
        <w:t>COST Projesi SözdizimT</w:t>
      </w:r>
      <w:r w:rsidRPr="00055EE6">
        <w:rPr>
          <w:rFonts w:asciiTheme="majorHAnsi" w:eastAsia="Calibri" w:hAnsiTheme="majorHAnsi" w:cs="InterstateLight"/>
          <w:lang w:val="de-DE" w:eastAsia="en-US"/>
        </w:rPr>
        <w:t>oplantısı</w:t>
      </w:r>
      <w:r>
        <w:rPr>
          <w:rFonts w:asciiTheme="majorHAnsi" w:eastAsia="Calibri" w:hAnsiTheme="majorHAnsi" w:cs="InterstateLight"/>
          <w:lang w:val="de-DE" w:eastAsia="en-US"/>
        </w:rPr>
        <w:t>‘‘</w:t>
      </w:r>
    </w:p>
    <w:p w:rsidR="00006B4C" w:rsidRPr="00055EE6" w:rsidRDefault="00006B4C" w:rsidP="00006B4C">
      <w:pPr>
        <w:pStyle w:val="AralkYok"/>
        <w:rPr>
          <w:rFonts w:asciiTheme="majorHAnsi" w:eastAsia="Calibri" w:hAnsiTheme="majorHAnsi" w:cs="InterstateLight"/>
          <w:lang w:val="de-DE" w:eastAsia="en-US"/>
        </w:rPr>
      </w:pPr>
    </w:p>
    <w:p w:rsidR="00006B4C" w:rsidRPr="006E4360" w:rsidRDefault="00006B4C" w:rsidP="00006B4C">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006B4C">
        <w:rPr>
          <w:rFonts w:asciiTheme="majorHAnsi" w:eastAsia="Calibri" w:hAnsiTheme="majorHAnsi" w:cs="InterstateLight"/>
          <w:b/>
          <w:color w:val="365F91" w:themeColor="accent1" w:themeShade="BF"/>
          <w:sz w:val="22"/>
          <w:szCs w:val="22"/>
          <w:lang w:val="de-DE" w:eastAsia="en-US"/>
        </w:rPr>
        <w:t>GLOW 37: Workshop on Possessives</w:t>
      </w:r>
    </w:p>
    <w:p w:rsidR="00006B4C" w:rsidRPr="009866B7" w:rsidRDefault="00006B4C" w:rsidP="00006B4C">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Balkız Öztürk</w:t>
      </w:r>
    </w:p>
    <w:p w:rsidR="00006B4C" w:rsidRPr="009866B7" w:rsidRDefault="00006B4C" w:rsidP="00006B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05 Nisan</w:t>
      </w:r>
      <w:r w:rsidRPr="00055EE6">
        <w:rPr>
          <w:rFonts w:asciiTheme="majorHAnsi" w:eastAsia="Calibri" w:hAnsiTheme="majorHAnsi" w:cs="InterstateLight"/>
          <w:lang w:val="de-DE"/>
        </w:rPr>
        <w:t>2014</w:t>
      </w:r>
    </w:p>
    <w:p w:rsidR="00006B4C" w:rsidRPr="00F73FDB" w:rsidRDefault="00006B4C" w:rsidP="00006B4C">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Brüksel</w:t>
      </w:r>
    </w:p>
    <w:p w:rsidR="00006B4C" w:rsidRDefault="00006B4C" w:rsidP="00006B4C">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eastAsia="en-US"/>
        </w:rPr>
        <w:t>Possessive Constructions in Turkish: PPs in Disguise</w:t>
      </w:r>
      <w:r>
        <w:rPr>
          <w:rFonts w:asciiTheme="majorHAnsi" w:eastAsia="Calibri" w:hAnsiTheme="majorHAnsi" w:cs="InterstateLight"/>
          <w:lang w:val="de-DE" w:eastAsia="en-US"/>
        </w:rPr>
        <w:t>‘‘</w:t>
      </w:r>
    </w:p>
    <w:p w:rsidR="008E040B" w:rsidRPr="006E4360" w:rsidRDefault="008E040B" w:rsidP="008E040B">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lastRenderedPageBreak/>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IGALA 8</w:t>
      </w:r>
    </w:p>
    <w:p w:rsidR="008E040B" w:rsidRPr="009866B7" w:rsidRDefault="008E040B" w:rsidP="008E040B">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Didar Akar</w:t>
      </w:r>
    </w:p>
    <w:p w:rsidR="008E040B" w:rsidRPr="009866B7" w:rsidRDefault="008E040B" w:rsidP="008E040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05-07 Haziran </w:t>
      </w:r>
      <w:r w:rsidRPr="00055EE6">
        <w:rPr>
          <w:rFonts w:asciiTheme="majorHAnsi" w:eastAsia="Calibri" w:hAnsiTheme="majorHAnsi" w:cs="InterstateLight"/>
          <w:lang w:val="de-DE"/>
        </w:rPr>
        <w:t>2014</w:t>
      </w:r>
    </w:p>
    <w:p w:rsidR="008E040B" w:rsidRPr="00F73FDB" w:rsidRDefault="008E040B" w:rsidP="008E040B">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055EE6">
        <w:rPr>
          <w:rFonts w:asciiTheme="majorHAnsi" w:eastAsia="Calibri" w:hAnsiTheme="majorHAnsi" w:cs="InterstateLight"/>
          <w:lang w:val="de-DE"/>
        </w:rPr>
        <w:t>Simon Fraser University, Vancouver Kanada</w:t>
      </w:r>
    </w:p>
    <w:p w:rsidR="00055EE6" w:rsidRPr="00055EE6" w:rsidRDefault="008E040B" w:rsidP="008E040B">
      <w:pPr>
        <w:pStyle w:val="AralkYok"/>
        <w:rPr>
          <w:rFonts w:asciiTheme="majorHAnsi" w:eastAsia="Calibri" w:hAnsiTheme="majorHAnsi" w:cs="InterstateLight"/>
          <w:lang w:val="de-DE" w:eastAsia="en-US"/>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rPr>
        <w:t xml:space="preserve">The </w:t>
      </w:r>
      <w:r>
        <w:rPr>
          <w:rFonts w:asciiTheme="majorHAnsi" w:eastAsia="Calibri" w:hAnsiTheme="majorHAnsi" w:cs="InterstateLight"/>
          <w:lang w:val="de-DE"/>
        </w:rPr>
        <w:t xml:space="preserve">Gendered Construction of </w:t>
      </w:r>
      <w:proofErr w:type="gramStart"/>
      <w:r>
        <w:rPr>
          <w:rFonts w:asciiTheme="majorHAnsi" w:eastAsia="Calibri" w:hAnsiTheme="majorHAnsi" w:cs="InterstateLight"/>
          <w:lang w:val="de-DE"/>
        </w:rPr>
        <w:t>The</w:t>
      </w:r>
      <w:proofErr w:type="gramEnd"/>
      <w:r>
        <w:rPr>
          <w:rFonts w:asciiTheme="majorHAnsi" w:eastAsia="Calibri" w:hAnsiTheme="majorHAnsi" w:cs="InterstateLight"/>
          <w:lang w:val="de-DE"/>
        </w:rPr>
        <w:t xml:space="preserve"> “Mad” as a</w:t>
      </w:r>
      <w:r w:rsidRPr="00055EE6">
        <w:rPr>
          <w:rFonts w:asciiTheme="majorHAnsi" w:eastAsia="Calibri" w:hAnsiTheme="majorHAnsi" w:cs="InterstateLight"/>
          <w:lang w:val="de-DE"/>
        </w:rPr>
        <w:t xml:space="preserve"> Social Identity</w:t>
      </w:r>
      <w:r>
        <w:rPr>
          <w:rFonts w:asciiTheme="majorHAnsi" w:eastAsia="Calibri" w:hAnsiTheme="majorHAnsi" w:cs="InterstateLight"/>
          <w:lang w:val="de-DE" w:eastAsia="en-US"/>
        </w:rPr>
        <w:t>‘‘</w:t>
      </w:r>
    </w:p>
    <w:p w:rsidR="00055EE6" w:rsidRPr="00055EE6" w:rsidRDefault="00055EE6" w:rsidP="00055EE6">
      <w:pPr>
        <w:pStyle w:val="AralkYok"/>
        <w:rPr>
          <w:rFonts w:asciiTheme="majorHAnsi" w:eastAsia="Calibri" w:hAnsiTheme="majorHAnsi" w:cs="InterstateLight"/>
          <w:lang w:val="de-DE" w:eastAsia="en-US"/>
        </w:rPr>
      </w:pPr>
      <w:r w:rsidRPr="00055EE6">
        <w:rPr>
          <w:rFonts w:asciiTheme="majorHAnsi" w:eastAsia="Calibri" w:hAnsiTheme="majorHAnsi" w:cs="InterstateLight"/>
          <w:lang w:val="de-DE" w:eastAsia="en-US"/>
        </w:rPr>
        <w:t xml:space="preserve"> </w:t>
      </w:r>
    </w:p>
    <w:p w:rsidR="00CC3EF4" w:rsidRPr="006E4360" w:rsidRDefault="00CC3EF4" w:rsidP="00CC3EF4">
      <w:pPr>
        <w:pStyle w:val="Default"/>
        <w:spacing w:line="300" w:lineRule="exact"/>
        <w:rPr>
          <w:rFonts w:asciiTheme="majorHAnsi" w:eastAsia="Calibri" w:hAnsiTheme="majorHAnsi" w:cs="InterstateLight"/>
          <w:b/>
          <w:color w:val="365F91" w:themeColor="accent1" w:themeShade="BF"/>
          <w:sz w:val="22"/>
          <w:szCs w:val="22"/>
          <w:lang w:val="de-DE" w:eastAsia="en-US"/>
        </w:rPr>
      </w:pPr>
      <w:r w:rsidRPr="007B03B1">
        <w:rPr>
          <w:rFonts w:asciiTheme="majorHAnsi" w:eastAsia="Calibri" w:hAnsiTheme="majorHAnsi" w:cs="InterstateLight"/>
          <w:b/>
          <w:color w:val="365F91" w:themeColor="accent1" w:themeShade="BF"/>
          <w:sz w:val="22"/>
          <w:szCs w:val="22"/>
          <w:lang w:val="de-DE" w:eastAsia="en-US"/>
        </w:rPr>
        <w:t>Toplantının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Pr>
          <w:rFonts w:asciiTheme="majorHAnsi" w:eastAsia="Calibri" w:hAnsiTheme="majorHAnsi" w:cs="InterstateLight"/>
          <w:b/>
          <w:color w:val="365F91" w:themeColor="accent1" w:themeShade="BF"/>
          <w:sz w:val="22"/>
          <w:szCs w:val="22"/>
          <w:lang w:val="de-DE" w:eastAsia="en-US"/>
        </w:rPr>
        <w:t>ICTL 17</w:t>
      </w:r>
    </w:p>
    <w:p w:rsidR="00CC3EF4" w:rsidRPr="009866B7" w:rsidRDefault="00CC3EF4" w:rsidP="00CC3EF4">
      <w:pPr>
        <w:pStyle w:val="Default"/>
        <w:spacing w:line="300" w:lineRule="exact"/>
        <w:rPr>
          <w:rFonts w:asciiTheme="majorHAnsi" w:eastAsia="Calibri" w:hAnsiTheme="majorHAnsi" w:cs="InterstateLight"/>
          <w:b/>
          <w:color w:val="6E6F71"/>
          <w:sz w:val="22"/>
          <w:szCs w:val="22"/>
          <w:lang w:eastAsia="en-US"/>
        </w:rPr>
      </w:pPr>
      <w:r w:rsidRPr="007B03B1">
        <w:rPr>
          <w:rFonts w:asciiTheme="majorHAnsi" w:eastAsia="Calibri" w:hAnsiTheme="majorHAnsi" w:cs="InterstateLight"/>
          <w:b/>
          <w:color w:val="365F91" w:themeColor="accent1" w:themeShade="BF"/>
          <w:sz w:val="22"/>
          <w:szCs w:val="22"/>
          <w:lang w:eastAsia="en-US"/>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eastAsia="en-US"/>
        </w:rPr>
        <w:t>Didar Akar</w:t>
      </w:r>
    </w:p>
    <w:p w:rsidR="00CC3EF4" w:rsidRPr="009866B7" w:rsidRDefault="00CC3EF4" w:rsidP="00CC3EF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7B03B1">
        <w:rPr>
          <w:rFonts w:asciiTheme="majorHAnsi" w:eastAsia="Calibri" w:hAnsiTheme="majorHAnsi" w:cs="InterstateLight"/>
          <w:b/>
          <w:color w:val="365F91" w:themeColor="accent1" w:themeShade="BF"/>
          <w:lang w:val="en-US"/>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03-05 Eylül </w:t>
      </w:r>
      <w:r w:rsidRPr="00055EE6">
        <w:rPr>
          <w:rFonts w:asciiTheme="majorHAnsi" w:eastAsia="Calibri" w:hAnsiTheme="majorHAnsi" w:cs="InterstateLight"/>
          <w:lang w:val="de-DE"/>
        </w:rPr>
        <w:t>2014</w:t>
      </w:r>
    </w:p>
    <w:p w:rsidR="00CC3EF4" w:rsidRPr="00F73FDB" w:rsidRDefault="00CC3EF4" w:rsidP="00CC3EF4">
      <w:pPr>
        <w:autoSpaceDE w:val="0"/>
        <w:autoSpaceDN w:val="0"/>
        <w:adjustRightInd w:val="0"/>
        <w:spacing w:after="0" w:line="300" w:lineRule="exact"/>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 xml:space="preserve">Düzenlendiği Yer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Rouen Üniversity, Fransa</w:t>
      </w:r>
    </w:p>
    <w:p w:rsidR="00CC3EF4" w:rsidRDefault="00CC3EF4" w:rsidP="00CC3EF4">
      <w:pPr>
        <w:pStyle w:val="AralkYok"/>
        <w:rPr>
          <w:rFonts w:asciiTheme="majorHAnsi" w:eastAsia="Calibri" w:hAnsiTheme="majorHAnsi" w:cs="InterstateLight"/>
          <w:lang w:val="de-DE"/>
        </w:rPr>
      </w:pPr>
      <w:r w:rsidRPr="007B03B1">
        <w:rPr>
          <w:rFonts w:asciiTheme="majorHAnsi" w:eastAsia="Calibri" w:hAnsiTheme="majorHAnsi" w:cs="InterstateLight"/>
          <w:b/>
          <w:color w:val="365F91" w:themeColor="accent1" w:themeShade="BF"/>
          <w:lang w:val="en-US"/>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04006">
        <w:rPr>
          <w:rFonts w:asciiTheme="majorHAnsi" w:eastAsia="Calibri" w:hAnsiTheme="majorHAnsi" w:cs="InterstateLight"/>
          <w:lang w:val="de-DE"/>
        </w:rPr>
        <w:t>“</w:t>
      </w:r>
      <w:r w:rsidRPr="00055EE6">
        <w:rPr>
          <w:rFonts w:asciiTheme="majorHAnsi" w:eastAsia="Calibri" w:hAnsiTheme="majorHAnsi" w:cs="InterstateLight"/>
          <w:lang w:val="de-DE"/>
        </w:rPr>
        <w:t xml:space="preserve">Rhetorical Questions in Everyday talk: A Conversation Analytic </w:t>
      </w:r>
    </w:p>
    <w:p w:rsidR="00055EE6" w:rsidRDefault="00CC3EF4" w:rsidP="00CC3EF4">
      <w:pPr>
        <w:pStyle w:val="AralkYok"/>
        <w:rPr>
          <w:rFonts w:asciiTheme="majorHAnsi" w:eastAsia="Calibri" w:hAnsiTheme="majorHAnsi" w:cs="InterstateLight"/>
          <w:lang w:val="de-DE" w:eastAsia="en-US"/>
        </w:rPr>
      </w:pPr>
      <w:r>
        <w:rPr>
          <w:rFonts w:asciiTheme="majorHAnsi" w:eastAsia="Calibri" w:hAnsiTheme="majorHAnsi" w:cs="InterstateLight"/>
          <w:lang w:val="de-DE"/>
        </w:rPr>
        <w:t xml:space="preserve">                                                             </w:t>
      </w:r>
      <w:r w:rsidRPr="00055EE6">
        <w:rPr>
          <w:rFonts w:asciiTheme="majorHAnsi" w:eastAsia="Calibri" w:hAnsiTheme="majorHAnsi" w:cs="InterstateLight"/>
          <w:lang w:val="de-DE"/>
        </w:rPr>
        <w:t>Approach</w:t>
      </w:r>
      <w:r>
        <w:rPr>
          <w:rFonts w:asciiTheme="majorHAnsi" w:eastAsia="Calibri" w:hAnsiTheme="majorHAnsi" w:cs="InterstateLight"/>
          <w:lang w:val="de-DE" w:eastAsia="en-US"/>
        </w:rPr>
        <w:t xml:space="preserve"> ‘‘</w:t>
      </w:r>
    </w:p>
    <w:p w:rsidR="004A0D7E" w:rsidRDefault="004A0D7E" w:rsidP="00CC3EF4">
      <w:pPr>
        <w:pStyle w:val="AralkYok"/>
        <w:rPr>
          <w:rFonts w:asciiTheme="majorHAnsi" w:eastAsia="Calibri" w:hAnsiTheme="majorHAnsi" w:cs="InterstateLight"/>
          <w:lang w:val="de-DE" w:eastAsia="en-US"/>
        </w:rPr>
      </w:pPr>
    </w:p>
    <w:p w:rsidR="004A0D7E" w:rsidRDefault="004A0D7E" w:rsidP="004A0D7E">
      <w:pPr>
        <w:pStyle w:val="AralkYok"/>
        <w:rPr>
          <w:rFonts w:ascii="Cambria" w:eastAsia="Calibri" w:hAnsi="Cambria" w:cs="Times New Roman"/>
          <w:b/>
          <w:color w:val="365F91" w:themeColor="accent1" w:themeShade="BF"/>
          <w:sz w:val="28"/>
          <w:szCs w:val="28"/>
        </w:rPr>
      </w:pPr>
      <w:r w:rsidRPr="004A0D7E">
        <w:rPr>
          <w:rFonts w:ascii="Cambria" w:eastAsia="Calibri" w:hAnsi="Cambria" w:cs="Times New Roman"/>
          <w:b/>
          <w:color w:val="365F91" w:themeColor="accent1" w:themeShade="BF"/>
          <w:sz w:val="28"/>
          <w:szCs w:val="28"/>
        </w:rPr>
        <w:t>IV- MERKEZ TARAFINDAN DÜZENLENEN EĞİTİM PROGRAMLA</w:t>
      </w:r>
      <w:r>
        <w:rPr>
          <w:rFonts w:ascii="Cambria" w:eastAsia="Calibri" w:hAnsi="Cambria" w:cs="Times New Roman"/>
          <w:b/>
          <w:color w:val="365F91" w:themeColor="accent1" w:themeShade="BF"/>
          <w:sz w:val="28"/>
          <w:szCs w:val="28"/>
        </w:rPr>
        <w:t>RI</w:t>
      </w:r>
    </w:p>
    <w:p w:rsidR="004A0D7E" w:rsidRPr="004A0D7E" w:rsidRDefault="004A0D7E" w:rsidP="004A0D7E">
      <w:pPr>
        <w:pStyle w:val="AralkYok"/>
        <w:rPr>
          <w:rFonts w:ascii="Cambria" w:eastAsia="Calibri" w:hAnsi="Cambria" w:cs="Times New Roman"/>
          <w:b/>
          <w:color w:val="365F91" w:themeColor="accent1" w:themeShade="BF"/>
          <w:sz w:val="28"/>
          <w:szCs w:val="28"/>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1842"/>
        <w:gridCol w:w="1842"/>
        <w:gridCol w:w="1843"/>
        <w:gridCol w:w="1843"/>
      </w:tblGrid>
      <w:tr w:rsidR="004A0D7E" w:rsidRPr="009C5442" w:rsidTr="0054486E">
        <w:tc>
          <w:tcPr>
            <w:tcW w:w="1842" w:type="dxa"/>
            <w:shd w:val="clear" w:color="auto" w:fill="auto"/>
            <w:vAlign w:val="center"/>
          </w:tcPr>
          <w:p w:rsidR="004A0D7E" w:rsidRPr="00013ABB" w:rsidRDefault="004A0D7E" w:rsidP="000A6C4F">
            <w:pPr>
              <w:spacing w:after="0" w:line="300" w:lineRule="exact"/>
              <w:rPr>
                <w:rFonts w:asciiTheme="majorHAnsi" w:eastAsia="Calibri" w:hAnsiTheme="majorHAnsi" w:cs="InterstateLight"/>
                <w:b/>
                <w:lang w:val="de-DE" w:eastAsia="tr-TR"/>
              </w:rPr>
            </w:pPr>
            <w:r w:rsidRPr="00013ABB">
              <w:rPr>
                <w:rFonts w:asciiTheme="majorHAnsi" w:eastAsia="Calibri" w:hAnsiTheme="majorHAnsi" w:cs="InterstateLight"/>
                <w:b/>
                <w:lang w:val="de-DE" w:eastAsia="tr-TR"/>
              </w:rPr>
              <w:t>Eğitim Programının Başlığı</w:t>
            </w:r>
          </w:p>
        </w:tc>
        <w:tc>
          <w:tcPr>
            <w:tcW w:w="1842" w:type="dxa"/>
            <w:shd w:val="clear" w:color="auto" w:fill="auto"/>
            <w:vAlign w:val="center"/>
          </w:tcPr>
          <w:p w:rsidR="004A0D7E" w:rsidRPr="00013ABB" w:rsidRDefault="004A0D7E" w:rsidP="000A6C4F">
            <w:pPr>
              <w:spacing w:after="0" w:line="300" w:lineRule="exact"/>
              <w:rPr>
                <w:rFonts w:asciiTheme="majorHAnsi" w:eastAsia="Calibri" w:hAnsiTheme="majorHAnsi" w:cs="InterstateLight"/>
                <w:b/>
                <w:lang w:val="de-DE" w:eastAsia="tr-TR"/>
              </w:rPr>
            </w:pPr>
            <w:r w:rsidRPr="00013ABB">
              <w:rPr>
                <w:rFonts w:asciiTheme="majorHAnsi" w:eastAsia="Calibri" w:hAnsiTheme="majorHAnsi" w:cs="InterstateLight"/>
                <w:b/>
                <w:lang w:val="de-DE" w:eastAsia="tr-TR"/>
              </w:rPr>
              <w:t>Yöneticisi</w:t>
            </w:r>
          </w:p>
        </w:tc>
        <w:tc>
          <w:tcPr>
            <w:tcW w:w="1842" w:type="dxa"/>
            <w:shd w:val="clear" w:color="auto" w:fill="auto"/>
            <w:vAlign w:val="center"/>
          </w:tcPr>
          <w:p w:rsidR="004A0D7E" w:rsidRPr="00013ABB" w:rsidRDefault="004A0D7E" w:rsidP="000A6C4F">
            <w:pPr>
              <w:spacing w:after="0" w:line="300" w:lineRule="exact"/>
              <w:rPr>
                <w:rFonts w:asciiTheme="majorHAnsi" w:eastAsia="Calibri" w:hAnsiTheme="majorHAnsi" w:cs="InterstateLight"/>
                <w:b/>
                <w:lang w:val="de-DE" w:eastAsia="tr-TR"/>
              </w:rPr>
            </w:pPr>
            <w:r w:rsidRPr="00013ABB">
              <w:rPr>
                <w:rFonts w:asciiTheme="majorHAnsi" w:eastAsia="Calibri" w:hAnsiTheme="majorHAnsi" w:cs="InterstateLight"/>
                <w:b/>
                <w:lang w:val="de-DE" w:eastAsia="tr-TR"/>
              </w:rPr>
              <w:t>Görev Alan Merkez Üyeleri</w:t>
            </w:r>
          </w:p>
        </w:tc>
        <w:tc>
          <w:tcPr>
            <w:tcW w:w="1843" w:type="dxa"/>
            <w:shd w:val="clear" w:color="auto" w:fill="auto"/>
            <w:vAlign w:val="center"/>
          </w:tcPr>
          <w:p w:rsidR="004A0D7E" w:rsidRPr="00013ABB" w:rsidRDefault="004A0D7E" w:rsidP="000A6C4F">
            <w:pPr>
              <w:spacing w:after="0" w:line="300" w:lineRule="exact"/>
              <w:rPr>
                <w:rFonts w:asciiTheme="majorHAnsi" w:eastAsia="Calibri" w:hAnsiTheme="majorHAnsi" w:cs="InterstateLight"/>
                <w:b/>
                <w:lang w:val="de-DE" w:eastAsia="tr-TR"/>
              </w:rPr>
            </w:pPr>
            <w:r w:rsidRPr="00013ABB">
              <w:rPr>
                <w:rFonts w:asciiTheme="majorHAnsi" w:eastAsia="Calibri" w:hAnsiTheme="majorHAnsi" w:cs="InterstateLight"/>
                <w:b/>
                <w:lang w:val="de-DE" w:eastAsia="tr-TR"/>
              </w:rPr>
              <w:t>Düzenlendiği Tarihler</w:t>
            </w:r>
          </w:p>
        </w:tc>
        <w:tc>
          <w:tcPr>
            <w:tcW w:w="1843" w:type="dxa"/>
            <w:shd w:val="clear" w:color="auto" w:fill="auto"/>
            <w:vAlign w:val="center"/>
          </w:tcPr>
          <w:p w:rsidR="004A0D7E" w:rsidRPr="00013ABB" w:rsidRDefault="004A0D7E" w:rsidP="000A6C4F">
            <w:pPr>
              <w:spacing w:after="0" w:line="300" w:lineRule="exact"/>
              <w:rPr>
                <w:rFonts w:asciiTheme="majorHAnsi" w:eastAsia="Calibri" w:hAnsiTheme="majorHAnsi" w:cs="InterstateLight"/>
                <w:b/>
                <w:lang w:val="de-DE" w:eastAsia="tr-TR"/>
              </w:rPr>
            </w:pPr>
            <w:r w:rsidRPr="00013ABB">
              <w:rPr>
                <w:rFonts w:asciiTheme="majorHAnsi" w:eastAsia="Calibri" w:hAnsiTheme="majorHAnsi" w:cs="InterstateLight"/>
                <w:b/>
                <w:lang w:val="de-DE" w:eastAsia="tr-TR"/>
              </w:rPr>
              <w:t>Katılan Kişi Sayısı</w:t>
            </w:r>
          </w:p>
        </w:tc>
      </w:tr>
      <w:tr w:rsidR="004A0D7E" w:rsidRPr="009C5442" w:rsidTr="0054486E">
        <w:tc>
          <w:tcPr>
            <w:tcW w:w="1842" w:type="dxa"/>
            <w:shd w:val="clear" w:color="auto" w:fill="auto"/>
          </w:tcPr>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Türk Dili ve Kültürü Programı</w:t>
            </w:r>
          </w:p>
        </w:tc>
        <w:tc>
          <w:tcPr>
            <w:tcW w:w="1842" w:type="dxa"/>
            <w:shd w:val="clear" w:color="auto" w:fill="auto"/>
          </w:tcPr>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Mine Nakipoğlu, Ceyda Arslan</w:t>
            </w:r>
          </w:p>
        </w:tc>
        <w:tc>
          <w:tcPr>
            <w:tcW w:w="1842" w:type="dxa"/>
            <w:shd w:val="clear" w:color="auto" w:fill="auto"/>
          </w:tcPr>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Belma Haznedar, Mine Nakipoğlu, Ayşe Gürel, Sumru Özsoy, Balkız Öztürk</w:t>
            </w:r>
          </w:p>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Meltem Kelepir</w:t>
            </w:r>
          </w:p>
        </w:tc>
        <w:tc>
          <w:tcPr>
            <w:tcW w:w="1843" w:type="dxa"/>
            <w:shd w:val="clear" w:color="auto" w:fill="auto"/>
          </w:tcPr>
          <w:p w:rsidR="00013ABB"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 xml:space="preserve">19 Haziran – </w:t>
            </w:r>
          </w:p>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8 Ağustos 2014</w:t>
            </w:r>
          </w:p>
        </w:tc>
        <w:tc>
          <w:tcPr>
            <w:tcW w:w="1843" w:type="dxa"/>
            <w:shd w:val="clear" w:color="auto" w:fill="auto"/>
          </w:tcPr>
          <w:p w:rsidR="004A0D7E" w:rsidRPr="00527238" w:rsidRDefault="004A0D7E" w:rsidP="000A6C4F">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60</w:t>
            </w:r>
          </w:p>
        </w:tc>
      </w:tr>
    </w:tbl>
    <w:p w:rsidR="004A0D7E" w:rsidRPr="00D45E52" w:rsidRDefault="004A0D7E" w:rsidP="004A0D7E">
      <w:pPr>
        <w:rPr>
          <w:rFonts w:ascii="Trebuchet MS" w:hAnsi="Trebuchet MS"/>
          <w:sz w:val="20"/>
          <w:szCs w:val="20"/>
        </w:rPr>
      </w:pPr>
    </w:p>
    <w:p w:rsidR="00960CA6" w:rsidRDefault="00805635" w:rsidP="00EE564D">
      <w:pPr>
        <w:spacing w:after="0" w:line="300" w:lineRule="exact"/>
        <w:rPr>
          <w:rFonts w:asciiTheme="majorHAnsi" w:eastAsia="Calibri" w:hAnsiTheme="majorHAnsi" w:cs="InterstateLight"/>
          <w:b/>
          <w:color w:val="365F91" w:themeColor="accent1" w:themeShade="BF"/>
          <w:sz w:val="28"/>
          <w:szCs w:val="28"/>
          <w:lang w:val="de-DE"/>
        </w:rPr>
      </w:pPr>
      <w:r w:rsidRPr="00805635">
        <w:rPr>
          <w:rFonts w:asciiTheme="majorHAnsi" w:eastAsia="Calibri" w:hAnsiTheme="majorHAnsi" w:cs="InterstateLight"/>
          <w:b/>
          <w:color w:val="365F91" w:themeColor="accent1" w:themeShade="BF"/>
          <w:sz w:val="28"/>
          <w:szCs w:val="28"/>
          <w:lang w:val="de-DE"/>
        </w:rPr>
        <w:t>V-MERKEZ AĞIRLIKLI, MERKEZİN KATKISIYLA YAPILAN ÇALIŞMALARA DAYANDIRILARAK YAYINLANAN BİLİMSEL YAYINLAR</w:t>
      </w:r>
    </w:p>
    <w:p w:rsidR="00527238" w:rsidRPr="005C46FC" w:rsidRDefault="00527238" w:rsidP="00EE564D">
      <w:pPr>
        <w:pStyle w:val="AralkYok"/>
        <w:spacing w:line="300" w:lineRule="exact"/>
        <w:rPr>
          <w:b/>
        </w:rPr>
      </w:pPr>
    </w:p>
    <w:p w:rsidR="00527238" w:rsidRPr="00527238" w:rsidRDefault="00527238" w:rsidP="00EE564D">
      <w:pPr>
        <w:spacing w:after="0" w:line="300" w:lineRule="exact"/>
        <w:rPr>
          <w:rFonts w:asciiTheme="majorHAnsi" w:eastAsia="Calibri" w:hAnsiTheme="majorHAnsi" w:cs="InterstateLight"/>
          <w:b/>
          <w:color w:val="365F91" w:themeColor="accent1" w:themeShade="BF"/>
          <w:lang w:val="de-DE"/>
        </w:rPr>
      </w:pPr>
      <w:r>
        <w:rPr>
          <w:rFonts w:asciiTheme="majorHAnsi" w:eastAsia="Calibri" w:hAnsiTheme="majorHAnsi" w:cs="InterstateLight"/>
          <w:b/>
          <w:color w:val="365F91" w:themeColor="accent1" w:themeShade="BF"/>
          <w:lang w:val="de-DE"/>
        </w:rPr>
        <w:t>Kitap</w:t>
      </w:r>
    </w:p>
    <w:p w:rsidR="00527238" w:rsidRPr="00527238" w:rsidRDefault="00527238" w:rsidP="00EE564D">
      <w:pPr>
        <w:spacing w:after="0" w:line="300" w:lineRule="exact"/>
        <w:rPr>
          <w:rFonts w:asciiTheme="majorHAnsi" w:eastAsia="Calibri" w:hAnsiTheme="majorHAnsi" w:cs="InterstateLight"/>
          <w:lang w:val="de-DE" w:eastAsia="tr-TR"/>
        </w:rPr>
      </w:pPr>
    </w:p>
    <w:p w:rsidR="00EE564D" w:rsidRDefault="00527238" w:rsidP="00527238">
      <w:pPr>
        <w:spacing w:after="0" w:line="300" w:lineRule="exact"/>
        <w:rPr>
          <w:rFonts w:asciiTheme="majorHAnsi" w:eastAsia="Calibri" w:hAnsiTheme="majorHAnsi" w:cs="InterstateLight"/>
          <w:lang w:val="de-DE" w:eastAsia="tr-TR"/>
        </w:rPr>
      </w:pPr>
      <w:r w:rsidRPr="00527238">
        <w:rPr>
          <w:rFonts w:asciiTheme="majorHAnsi" w:eastAsia="Calibri" w:hAnsiTheme="majorHAnsi" w:cs="InterstateLight"/>
          <w:lang w:val="de-DE" w:eastAsia="tr-TR"/>
        </w:rPr>
        <w:t xml:space="preserve">Arslan-Kechriotis, </w:t>
      </w:r>
      <w:r w:rsidR="00EE564D">
        <w:rPr>
          <w:rFonts w:asciiTheme="majorHAnsi" w:eastAsia="Calibri" w:hAnsiTheme="majorHAnsi" w:cs="InterstateLight"/>
          <w:lang w:val="de-DE" w:eastAsia="tr-TR"/>
        </w:rPr>
        <w:t>C.</w:t>
      </w:r>
      <w:r w:rsidRPr="00527238">
        <w:rPr>
          <w:rFonts w:asciiTheme="majorHAnsi" w:eastAsia="Calibri" w:hAnsiTheme="majorHAnsi" w:cs="InterstateLight"/>
          <w:lang w:val="de-DE" w:eastAsia="tr-TR"/>
        </w:rPr>
        <w:t xml:space="preserve">, </w:t>
      </w:r>
      <w:r w:rsidR="00EE564D">
        <w:rPr>
          <w:rFonts w:asciiTheme="majorHAnsi" w:eastAsia="Calibri" w:hAnsiTheme="majorHAnsi" w:cs="InterstateLight"/>
          <w:lang w:val="de-DE" w:eastAsia="tr-TR"/>
        </w:rPr>
        <w:t>Akar, D., Kelepir, M., Öztürk, B.,</w:t>
      </w:r>
      <w:r w:rsidRPr="00527238">
        <w:rPr>
          <w:rFonts w:asciiTheme="majorHAnsi" w:eastAsia="Calibri" w:hAnsiTheme="majorHAnsi" w:cs="InterstateLight"/>
          <w:lang w:val="de-DE" w:eastAsia="tr-TR"/>
        </w:rPr>
        <w:t xml:space="preserve">  2014. </w:t>
      </w:r>
      <w:r w:rsidR="00EE564D">
        <w:rPr>
          <w:rFonts w:asciiTheme="majorHAnsi" w:eastAsia="Calibri" w:hAnsiTheme="majorHAnsi" w:cs="InterstateLight"/>
          <w:lang w:val="de-DE" w:eastAsia="tr-TR"/>
        </w:rPr>
        <w:t xml:space="preserve"> </w:t>
      </w:r>
      <w:r w:rsidRPr="00527238">
        <w:rPr>
          <w:rFonts w:asciiTheme="majorHAnsi" w:eastAsia="Calibri" w:hAnsiTheme="majorHAnsi" w:cs="InterstateLight"/>
          <w:lang w:val="de-DE" w:eastAsia="tr-TR"/>
        </w:rPr>
        <w:t xml:space="preserve">Festschrift for Prof. A. Sumru Özsoy. </w:t>
      </w:r>
      <w:r w:rsidR="00EE564D">
        <w:rPr>
          <w:rFonts w:asciiTheme="majorHAnsi" w:eastAsia="Calibri" w:hAnsiTheme="majorHAnsi" w:cs="InterstateLight"/>
          <w:lang w:val="de-DE" w:eastAsia="tr-TR"/>
        </w:rPr>
        <w:t xml:space="preserve"> </w:t>
      </w:r>
    </w:p>
    <w:p w:rsidR="00527238" w:rsidRPr="00527238" w:rsidRDefault="00EE564D" w:rsidP="00527238">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Dilbilim Araştırmaları (II Özel Sayı), Boğaziçi Üniversitesi Yayınevi.</w:t>
      </w:r>
    </w:p>
    <w:p w:rsidR="00527238" w:rsidRPr="00527238" w:rsidRDefault="00527238" w:rsidP="00527238">
      <w:pPr>
        <w:spacing w:after="0" w:line="300" w:lineRule="exact"/>
        <w:rPr>
          <w:rFonts w:asciiTheme="majorHAnsi" w:eastAsia="Calibri" w:hAnsiTheme="majorHAnsi" w:cs="InterstateLight"/>
          <w:lang w:val="de-DE" w:eastAsia="tr-TR"/>
        </w:rPr>
      </w:pPr>
    </w:p>
    <w:p w:rsidR="00527238" w:rsidRPr="00EE564D" w:rsidRDefault="00EE564D" w:rsidP="00EE564D">
      <w:pPr>
        <w:spacing w:after="0" w:line="300" w:lineRule="exact"/>
        <w:rPr>
          <w:rFonts w:asciiTheme="majorHAnsi" w:eastAsia="Calibri" w:hAnsiTheme="majorHAnsi" w:cs="InterstateLight"/>
          <w:b/>
          <w:color w:val="365F91" w:themeColor="accent1" w:themeShade="BF"/>
          <w:lang w:val="de-DE"/>
        </w:rPr>
      </w:pPr>
      <w:r w:rsidRPr="00EE564D">
        <w:rPr>
          <w:rFonts w:asciiTheme="majorHAnsi" w:eastAsia="Calibri" w:hAnsiTheme="majorHAnsi" w:cs="InterstateLight"/>
          <w:b/>
          <w:color w:val="365F91" w:themeColor="accent1" w:themeShade="BF"/>
          <w:lang w:val="de-DE"/>
        </w:rPr>
        <w:t>Bildiri</w:t>
      </w:r>
    </w:p>
    <w:p w:rsidR="00EE564D" w:rsidRDefault="00EE564D" w:rsidP="00EE564D">
      <w:pPr>
        <w:spacing w:after="0" w:line="300" w:lineRule="exact"/>
        <w:rPr>
          <w:rFonts w:asciiTheme="majorHAnsi" w:eastAsia="Calibri" w:hAnsiTheme="majorHAnsi" w:cs="InterstateLight"/>
          <w:lang w:val="de-DE" w:eastAsia="tr-TR"/>
        </w:rPr>
      </w:pPr>
    </w:p>
    <w:p w:rsidR="00EE564D"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Gürel, A.,  Kutlay, N., Türkçenin Yabancı Dil Olarak Öğreniminde Biçimbirimsel S</w:t>
      </w:r>
      <w:r w:rsidR="00527238" w:rsidRPr="00527238">
        <w:rPr>
          <w:rFonts w:asciiTheme="majorHAnsi" w:eastAsia="Calibri" w:hAnsiTheme="majorHAnsi" w:cs="InterstateLight"/>
          <w:lang w:val="de-DE" w:eastAsia="tr-TR"/>
        </w:rPr>
        <w:t xml:space="preserve">orunlar, 27. </w:t>
      </w:r>
    </w:p>
    <w:p w:rsidR="00EE564D"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 xml:space="preserve">Ulusal Dilbilim Kurultayı Bildirileri, S. N. Büyükkantarcıoğlu, I. Özyıldırım, E. Yarar, E. Yağlı </w:t>
      </w:r>
    </w:p>
    <w:p w:rsidR="00527238" w:rsidRPr="00527238"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(Haz), 126-133, Hacettepe Üniversitesi Yayınları, Ankara, 2014.</w:t>
      </w:r>
    </w:p>
    <w:p w:rsidR="00527238" w:rsidRPr="00527238" w:rsidRDefault="00527238" w:rsidP="00527238">
      <w:pPr>
        <w:spacing w:after="0" w:line="300" w:lineRule="exact"/>
        <w:rPr>
          <w:rFonts w:asciiTheme="majorHAnsi" w:eastAsia="Calibri" w:hAnsiTheme="majorHAnsi" w:cs="InterstateLight"/>
          <w:lang w:val="de-DE" w:eastAsia="tr-TR"/>
        </w:rPr>
      </w:pPr>
    </w:p>
    <w:p w:rsidR="00527238" w:rsidRPr="00EE564D" w:rsidRDefault="00EE564D" w:rsidP="00527238">
      <w:pPr>
        <w:spacing w:after="0" w:line="300" w:lineRule="exact"/>
        <w:rPr>
          <w:rFonts w:asciiTheme="majorHAnsi" w:eastAsia="Calibri" w:hAnsiTheme="majorHAnsi" w:cs="InterstateLight"/>
          <w:b/>
          <w:color w:val="365F91" w:themeColor="accent1" w:themeShade="BF"/>
          <w:lang w:val="de-DE"/>
        </w:rPr>
      </w:pPr>
      <w:r>
        <w:rPr>
          <w:rFonts w:asciiTheme="majorHAnsi" w:eastAsia="Calibri" w:hAnsiTheme="majorHAnsi" w:cs="InterstateLight"/>
          <w:b/>
          <w:color w:val="365F91" w:themeColor="accent1" w:themeShade="BF"/>
          <w:lang w:val="de-DE"/>
        </w:rPr>
        <w:t>Makale</w:t>
      </w:r>
    </w:p>
    <w:p w:rsidR="00527238" w:rsidRPr="00527238" w:rsidRDefault="00527238" w:rsidP="00527238">
      <w:pPr>
        <w:spacing w:after="0" w:line="300" w:lineRule="exact"/>
        <w:rPr>
          <w:rFonts w:asciiTheme="majorHAnsi" w:eastAsia="Calibri" w:hAnsiTheme="majorHAnsi" w:cs="InterstateLight"/>
          <w:lang w:val="de-DE" w:eastAsia="tr-TR"/>
        </w:rPr>
      </w:pPr>
    </w:p>
    <w:p w:rsidR="00EE564D"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Aksu-Koç, A., Terziyan, </w:t>
      </w:r>
      <w:proofErr w:type="gramStart"/>
      <w:r>
        <w:rPr>
          <w:rFonts w:asciiTheme="majorHAnsi" w:eastAsia="Calibri" w:hAnsiTheme="majorHAnsi" w:cs="InterstateLight"/>
          <w:lang w:val="de-DE" w:eastAsia="tr-TR"/>
        </w:rPr>
        <w:t>T.,</w:t>
      </w:r>
      <w:proofErr w:type="gramEnd"/>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Erguvanlı Taylan</w:t>
      </w:r>
      <w:r>
        <w:rPr>
          <w:rFonts w:asciiTheme="majorHAnsi" w:eastAsia="Calibri" w:hAnsiTheme="majorHAnsi" w:cs="InterstateLight"/>
          <w:lang w:val="de-DE" w:eastAsia="tr-TR"/>
        </w:rPr>
        <w:t>, E.</w:t>
      </w:r>
      <w:r w:rsidR="00527238" w:rsidRPr="00527238">
        <w:rPr>
          <w:rFonts w:asciiTheme="majorHAnsi" w:eastAsia="Calibri" w:hAnsiTheme="majorHAnsi" w:cs="InterstateLight"/>
          <w:lang w:val="de-DE" w:eastAsia="tr-TR"/>
        </w:rPr>
        <w:t xml:space="preserve">, </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xml:space="preserve">Input </w:t>
      </w:r>
      <w:r>
        <w:rPr>
          <w:rFonts w:asciiTheme="majorHAnsi" w:eastAsia="Calibri" w:hAnsiTheme="majorHAnsi" w:cs="InterstateLight"/>
          <w:lang w:val="de-DE" w:eastAsia="tr-TR"/>
        </w:rPr>
        <w:t>Offers a</w:t>
      </w:r>
      <w:r w:rsidRPr="00527238">
        <w:rPr>
          <w:rFonts w:asciiTheme="majorHAnsi" w:eastAsia="Calibri" w:hAnsiTheme="majorHAnsi" w:cs="InterstateLight"/>
          <w:lang w:val="de-DE" w:eastAsia="tr-TR"/>
        </w:rPr>
        <w:t xml:space="preserve">nd Child Uptakes: </w:t>
      </w:r>
      <w:r w:rsidR="00527238" w:rsidRPr="00527238">
        <w:rPr>
          <w:rFonts w:asciiTheme="majorHAnsi" w:eastAsia="Calibri" w:hAnsiTheme="majorHAnsi" w:cs="InterstateLight"/>
          <w:lang w:val="de-DE" w:eastAsia="tr-TR"/>
        </w:rPr>
        <w:t xml:space="preserve">Acquiring </w:t>
      </w:r>
      <w:r>
        <w:rPr>
          <w:rFonts w:asciiTheme="majorHAnsi" w:eastAsia="Calibri" w:hAnsiTheme="majorHAnsi" w:cs="InterstateLight"/>
          <w:lang w:val="de-DE" w:eastAsia="tr-TR"/>
        </w:rPr>
        <w:t xml:space="preserve">Mood </w:t>
      </w:r>
    </w:p>
    <w:p w:rsidR="00EE564D"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and Modal Morphology i</w:t>
      </w:r>
      <w:r w:rsidRPr="00527238">
        <w:rPr>
          <w:rFonts w:asciiTheme="majorHAnsi" w:eastAsia="Calibri" w:hAnsiTheme="majorHAnsi" w:cs="InterstateLight"/>
          <w:lang w:val="de-DE" w:eastAsia="tr-TR"/>
        </w:rPr>
        <w:t xml:space="preserve">n </w:t>
      </w:r>
      <w:r w:rsidR="00527238" w:rsidRPr="00527238">
        <w:rPr>
          <w:rFonts w:asciiTheme="majorHAnsi" w:eastAsia="Calibri" w:hAnsiTheme="majorHAnsi" w:cs="InterstateLight"/>
          <w:lang w:val="de-DE" w:eastAsia="tr-TR"/>
        </w:rPr>
        <w:t>Turkish</w:t>
      </w:r>
      <w:r w:rsidRPr="00527238">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Language</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xml:space="preserve">, Interaction and Acquisition 5 (1), 62–81, </w:t>
      </w:r>
    </w:p>
    <w:p w:rsidR="00527238" w:rsidRDefault="00EE564D" w:rsidP="00EE56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2014.</w:t>
      </w:r>
    </w:p>
    <w:p w:rsidR="000A6C4F" w:rsidRPr="00527238" w:rsidRDefault="000A6C4F" w:rsidP="00EE564D">
      <w:pPr>
        <w:spacing w:after="0" w:line="300" w:lineRule="exact"/>
        <w:rPr>
          <w:rFonts w:asciiTheme="majorHAnsi" w:eastAsia="Calibri" w:hAnsiTheme="majorHAnsi" w:cs="InterstateLight"/>
          <w:lang w:val="de-DE" w:eastAsia="tr-TR"/>
        </w:rPr>
      </w:pPr>
    </w:p>
    <w:p w:rsidR="00527238" w:rsidRPr="00527238" w:rsidRDefault="00527238" w:rsidP="00527238">
      <w:pPr>
        <w:spacing w:after="0" w:line="300" w:lineRule="exact"/>
        <w:rPr>
          <w:rFonts w:asciiTheme="majorHAnsi" w:eastAsia="Calibri" w:hAnsiTheme="majorHAnsi" w:cs="InterstateLight"/>
          <w:lang w:val="de-DE" w:eastAsia="tr-TR"/>
        </w:rPr>
      </w:pPr>
    </w:p>
    <w:p w:rsidR="00EE564D" w:rsidRDefault="00EE564D" w:rsidP="00527238">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lastRenderedPageBreak/>
        <w:t>Gürel, A.</w:t>
      </w:r>
      <w:r w:rsidR="00527238" w:rsidRPr="00527238">
        <w:rPr>
          <w:rFonts w:asciiTheme="majorHAnsi" w:eastAsia="Calibri" w:hAnsiTheme="majorHAnsi" w:cs="InterstateLight"/>
          <w:lang w:val="de-DE" w:eastAsia="tr-TR"/>
        </w:rPr>
        <w:t xml:space="preserve">, </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Psycholinguistics. Linguistics for English Language Teaching, A. Sarıçoban (Haz.)</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xml:space="preserve">, </w:t>
      </w:r>
    </w:p>
    <w:p w:rsidR="00527238" w:rsidRPr="00527238" w:rsidRDefault="00EE564D" w:rsidP="00527238">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161-177, Anı Yayıncılık, Ankara, 2014.</w:t>
      </w:r>
    </w:p>
    <w:p w:rsidR="00527238" w:rsidRPr="00527238" w:rsidRDefault="00527238" w:rsidP="00527238">
      <w:pPr>
        <w:spacing w:after="0" w:line="300" w:lineRule="exact"/>
        <w:rPr>
          <w:rFonts w:asciiTheme="majorHAnsi" w:eastAsia="Calibri" w:hAnsiTheme="majorHAnsi" w:cs="InterstateLight"/>
          <w:lang w:val="de-DE" w:eastAsia="tr-TR"/>
        </w:rPr>
      </w:pPr>
    </w:p>
    <w:p w:rsidR="00EE564D" w:rsidRDefault="00EE564D" w:rsidP="00527238">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Haznedar, B.‚‘‘</w:t>
      </w:r>
      <w:r w:rsidR="00527238" w:rsidRPr="00527238">
        <w:rPr>
          <w:rFonts w:asciiTheme="majorHAnsi" w:eastAsia="Calibri" w:hAnsiTheme="majorHAnsi" w:cs="InterstateLight"/>
          <w:lang w:val="de-DE" w:eastAsia="tr-TR"/>
        </w:rPr>
        <w:t xml:space="preserve">Language </w:t>
      </w:r>
      <w:r w:rsidRPr="00527238">
        <w:rPr>
          <w:rFonts w:asciiTheme="majorHAnsi" w:eastAsia="Calibri" w:hAnsiTheme="majorHAnsi" w:cs="InterstateLight"/>
          <w:lang w:val="de-DE" w:eastAsia="tr-TR"/>
        </w:rPr>
        <w:t xml:space="preserve">Acquisition </w:t>
      </w:r>
      <w:r>
        <w:rPr>
          <w:rFonts w:asciiTheme="majorHAnsi" w:eastAsia="Calibri" w:hAnsiTheme="majorHAnsi" w:cs="InterstateLight"/>
          <w:lang w:val="de-DE" w:eastAsia="tr-TR"/>
        </w:rPr>
        <w:t>i</w:t>
      </w:r>
      <w:r w:rsidRPr="00527238">
        <w:rPr>
          <w:rFonts w:asciiTheme="majorHAnsi" w:eastAsia="Calibri" w:hAnsiTheme="majorHAnsi" w:cs="InterstateLight"/>
          <w:lang w:val="de-DE" w:eastAsia="tr-TR"/>
        </w:rPr>
        <w:t xml:space="preserve">n Young Children, </w:t>
      </w:r>
      <w:r w:rsidR="00527238" w:rsidRPr="00527238">
        <w:rPr>
          <w:rFonts w:asciiTheme="majorHAnsi" w:eastAsia="Calibri" w:hAnsiTheme="majorHAnsi" w:cs="InterstateLight"/>
          <w:lang w:val="de-DE" w:eastAsia="tr-TR"/>
        </w:rPr>
        <w:t xml:space="preserve">Linguistics </w:t>
      </w:r>
      <w:r>
        <w:rPr>
          <w:rFonts w:asciiTheme="majorHAnsi" w:eastAsia="Calibri" w:hAnsiTheme="majorHAnsi" w:cs="InterstateLight"/>
          <w:lang w:val="de-DE" w:eastAsia="tr-TR"/>
        </w:rPr>
        <w:t>f</w:t>
      </w:r>
      <w:r w:rsidRPr="00527238">
        <w:rPr>
          <w:rFonts w:asciiTheme="majorHAnsi" w:eastAsia="Calibri" w:hAnsiTheme="majorHAnsi" w:cs="InterstateLight"/>
          <w:lang w:val="de-DE" w:eastAsia="tr-TR"/>
        </w:rPr>
        <w:t xml:space="preserve">or </w:t>
      </w:r>
      <w:r w:rsidR="00527238" w:rsidRPr="00527238">
        <w:rPr>
          <w:rFonts w:asciiTheme="majorHAnsi" w:eastAsia="Calibri" w:hAnsiTheme="majorHAnsi" w:cs="InterstateLight"/>
          <w:lang w:val="de-DE" w:eastAsia="tr-TR"/>
        </w:rPr>
        <w:t xml:space="preserve">English Language </w:t>
      </w:r>
    </w:p>
    <w:p w:rsidR="00527238" w:rsidRPr="00527238" w:rsidRDefault="00EE564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Teaching</w:t>
      </w:r>
      <w:r w:rsidRPr="00527238">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A</w:t>
      </w:r>
      <w:r w:rsidRPr="00527238">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 xml:space="preserve">Sarıçoban </w:t>
      </w:r>
      <w:r w:rsidRPr="00527238">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Haz</w:t>
      </w:r>
      <w:r w:rsidRPr="00527238">
        <w:rPr>
          <w:rFonts w:asciiTheme="majorHAnsi" w:eastAsia="Calibri" w:hAnsiTheme="majorHAnsi" w:cs="InterstateLight"/>
          <w:lang w:val="de-DE" w:eastAsia="tr-TR"/>
        </w:rPr>
        <w:t>.)</w:t>
      </w:r>
      <w:r>
        <w:rPr>
          <w:rFonts w:asciiTheme="majorHAnsi" w:eastAsia="Calibri" w:hAnsiTheme="majorHAnsi" w:cs="InterstateLight"/>
          <w:lang w:val="de-DE" w:eastAsia="tr-TR"/>
        </w:rPr>
        <w:t>‘‘</w:t>
      </w:r>
      <w:r w:rsidRPr="00527238">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161-177, Anı Yayıncılık, Ankara, 2014.</w:t>
      </w:r>
    </w:p>
    <w:p w:rsidR="00527238" w:rsidRPr="00527238" w:rsidRDefault="00527238" w:rsidP="003E3F4D">
      <w:pPr>
        <w:spacing w:after="0" w:line="300" w:lineRule="exact"/>
        <w:rPr>
          <w:rFonts w:asciiTheme="majorHAnsi" w:eastAsia="Calibri" w:hAnsiTheme="majorHAnsi" w:cs="InterstateLight"/>
          <w:lang w:val="de-DE" w:eastAsia="tr-TR"/>
        </w:rPr>
      </w:pPr>
    </w:p>
    <w:p w:rsidR="00EE564D" w:rsidRDefault="00EE564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Haznedar, B.</w:t>
      </w:r>
      <w:r w:rsidR="00527238" w:rsidRPr="00527238">
        <w:rPr>
          <w:rFonts w:asciiTheme="majorHAnsi" w:eastAsia="Calibri" w:hAnsiTheme="majorHAnsi" w:cs="InterstateLight"/>
          <w:lang w:val="de-DE" w:eastAsia="tr-TR"/>
        </w:rPr>
        <w:t xml:space="preserve">, </w:t>
      </w:r>
      <w:r>
        <w:rPr>
          <w:rFonts w:asciiTheme="majorHAnsi" w:eastAsia="Calibri" w:hAnsiTheme="majorHAnsi" w:cs="InterstateLight"/>
          <w:lang w:val="de-DE" w:eastAsia="tr-TR"/>
        </w:rPr>
        <w:t>‘‘Morphological Variability in Early Turkish: Evidence From Case M</w:t>
      </w:r>
      <w:r w:rsidR="00527238" w:rsidRPr="00527238">
        <w:rPr>
          <w:rFonts w:asciiTheme="majorHAnsi" w:eastAsia="Calibri" w:hAnsiTheme="majorHAnsi" w:cs="InterstateLight"/>
          <w:lang w:val="de-DE" w:eastAsia="tr-TR"/>
        </w:rPr>
        <w:t>arking</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xml:space="preserve">, </w:t>
      </w:r>
    </w:p>
    <w:p w:rsidR="00EE564D" w:rsidRDefault="00EE564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 xml:space="preserve">Hacettepe Üniversitesi Yabancı Dil Olarak Türkçe Araştırmaları Dergisi (HÜYDOTAD), 1, </w:t>
      </w:r>
    </w:p>
    <w:p w:rsidR="00527238" w:rsidRPr="00527238" w:rsidRDefault="00EE564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75-109, 2014.</w:t>
      </w:r>
    </w:p>
    <w:p w:rsidR="00527238" w:rsidRPr="00527238" w:rsidRDefault="00527238" w:rsidP="003E3F4D">
      <w:pPr>
        <w:spacing w:after="0" w:line="300" w:lineRule="exact"/>
        <w:rPr>
          <w:rFonts w:asciiTheme="majorHAnsi" w:eastAsia="Calibri" w:hAnsiTheme="majorHAnsi" w:cs="InterstateLight"/>
          <w:lang w:val="de-DE" w:eastAsia="tr-TR"/>
        </w:rPr>
      </w:pPr>
    </w:p>
    <w:p w:rsidR="00CB5BFD" w:rsidRDefault="00CB5BF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Taylan, E.,  Öztürk, B.</w:t>
      </w:r>
      <w:r w:rsidR="00527238" w:rsidRPr="00527238">
        <w:rPr>
          <w:rFonts w:asciiTheme="majorHAnsi" w:eastAsia="Calibri" w:hAnsiTheme="majorHAnsi" w:cs="InterstateLight"/>
          <w:lang w:val="de-DE" w:eastAsia="tr-TR"/>
        </w:rPr>
        <w:t xml:space="preserve">, </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Transitivity in Pazar Laz</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xml:space="preserve">, Acta Linguistica Hungarica 3 (1), 171-196, </w:t>
      </w:r>
    </w:p>
    <w:p w:rsidR="00527238" w:rsidRPr="00527238" w:rsidRDefault="00CB5BF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2014.</w:t>
      </w:r>
    </w:p>
    <w:p w:rsidR="00527238" w:rsidRPr="00527238" w:rsidRDefault="00527238" w:rsidP="003E3F4D">
      <w:pPr>
        <w:spacing w:after="0" w:line="300" w:lineRule="exact"/>
        <w:rPr>
          <w:rFonts w:asciiTheme="majorHAnsi" w:eastAsia="Calibri" w:hAnsiTheme="majorHAnsi" w:cs="InterstateLight"/>
          <w:lang w:val="de-DE" w:eastAsia="tr-TR"/>
        </w:rPr>
      </w:pPr>
    </w:p>
    <w:p w:rsidR="0064466F" w:rsidRDefault="00CB5BFD"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Taylan, E., Öztürk, B.</w:t>
      </w:r>
      <w:r w:rsidR="00527238" w:rsidRPr="00527238">
        <w:rPr>
          <w:rFonts w:asciiTheme="majorHAnsi" w:eastAsia="Calibri" w:hAnsiTheme="majorHAnsi" w:cs="InterstateLight"/>
          <w:lang w:val="de-DE" w:eastAsia="tr-TR"/>
        </w:rPr>
        <w:t xml:space="preserve">, </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The Notorious –(s)I(n) in</w:t>
      </w:r>
      <w:r w:rsidR="0064466F">
        <w:rPr>
          <w:rFonts w:asciiTheme="majorHAnsi" w:eastAsia="Calibri" w:hAnsiTheme="majorHAnsi" w:cs="InterstateLight"/>
          <w:lang w:val="de-DE" w:eastAsia="tr-TR"/>
        </w:rPr>
        <w:t xml:space="preserve"> Turkish: Neither an Agreement N</w:t>
      </w:r>
      <w:r w:rsidR="00527238" w:rsidRPr="00527238">
        <w:rPr>
          <w:rFonts w:asciiTheme="majorHAnsi" w:eastAsia="Calibri" w:hAnsiTheme="majorHAnsi" w:cs="InterstateLight"/>
          <w:lang w:val="de-DE" w:eastAsia="tr-TR"/>
        </w:rPr>
        <w:t xml:space="preserve">or a </w:t>
      </w:r>
    </w:p>
    <w:p w:rsidR="00527238" w:rsidRPr="00527238" w:rsidRDefault="0064466F" w:rsidP="003E3F4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 xml:space="preserve">          </w:t>
      </w:r>
      <w:r w:rsidR="00527238" w:rsidRPr="00527238">
        <w:rPr>
          <w:rFonts w:asciiTheme="majorHAnsi" w:eastAsia="Calibri" w:hAnsiTheme="majorHAnsi" w:cs="InterstateLight"/>
          <w:lang w:val="de-DE" w:eastAsia="tr-TR"/>
        </w:rPr>
        <w:t>Compound Marker</w:t>
      </w:r>
      <w:r>
        <w:rPr>
          <w:rFonts w:asciiTheme="majorHAnsi" w:eastAsia="Calibri" w:hAnsiTheme="majorHAnsi" w:cs="InterstateLight"/>
          <w:lang w:val="de-DE" w:eastAsia="tr-TR"/>
        </w:rPr>
        <w:t>‘‘</w:t>
      </w:r>
      <w:r w:rsidR="00527238" w:rsidRPr="00527238">
        <w:rPr>
          <w:rFonts w:asciiTheme="majorHAnsi" w:eastAsia="Calibri" w:hAnsiTheme="majorHAnsi" w:cs="InterstateLight"/>
          <w:lang w:val="de-DE" w:eastAsia="tr-TR"/>
        </w:rPr>
        <w:t>, Dilbilim Araştırmaları (II Özel Sayı), 181-199, 2014.</w:t>
      </w:r>
    </w:p>
    <w:p w:rsidR="009279F1" w:rsidRPr="00805635" w:rsidRDefault="009279F1" w:rsidP="009279F1">
      <w:pPr>
        <w:tabs>
          <w:tab w:val="left" w:pos="2835"/>
        </w:tabs>
        <w:spacing w:after="0" w:line="300" w:lineRule="exact"/>
        <w:contextualSpacing/>
        <w:rPr>
          <w:rFonts w:asciiTheme="majorHAnsi" w:hAnsiTheme="majorHAnsi"/>
          <w:lang w:eastAsia="ko-KR"/>
        </w:rPr>
      </w:pPr>
    </w:p>
    <w:p w:rsidR="00387378" w:rsidRPr="00A226BC" w:rsidRDefault="00A226BC" w:rsidP="000A6C4F">
      <w:pPr>
        <w:spacing w:after="0" w:line="300" w:lineRule="exact"/>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w:t>
      </w:r>
      <w:r w:rsidR="003E3F4D">
        <w:rPr>
          <w:rFonts w:asciiTheme="majorHAnsi" w:eastAsia="Calibri" w:hAnsiTheme="majorHAnsi" w:cs="InterstateLight"/>
          <w:b/>
          <w:color w:val="365F91" w:themeColor="accent1" w:themeShade="BF"/>
          <w:sz w:val="28"/>
          <w:szCs w:val="28"/>
          <w:lang w:val="de-DE"/>
        </w:rPr>
        <w:t>I</w:t>
      </w:r>
      <w:r w:rsidR="00387378" w:rsidRPr="00A226BC">
        <w:rPr>
          <w:rFonts w:asciiTheme="majorHAnsi" w:eastAsia="Calibri" w:hAnsiTheme="majorHAnsi" w:cs="InterstateLight"/>
          <w:b/>
          <w:color w:val="365F91" w:themeColor="accent1" w:themeShade="BF"/>
          <w:sz w:val="28"/>
          <w:szCs w:val="28"/>
          <w:lang w:val="de-DE"/>
        </w:rPr>
        <w:t>-MERKEZ’İN 201</w:t>
      </w:r>
      <w:r w:rsidRPr="00A226BC">
        <w:rPr>
          <w:rFonts w:asciiTheme="majorHAnsi" w:eastAsia="Calibri" w:hAnsiTheme="majorHAnsi" w:cs="InterstateLight"/>
          <w:b/>
          <w:color w:val="365F91" w:themeColor="accent1" w:themeShade="BF"/>
          <w:sz w:val="28"/>
          <w:szCs w:val="28"/>
          <w:lang w:val="de-DE"/>
        </w:rPr>
        <w:t>5</w:t>
      </w:r>
      <w:r w:rsidR="00387378" w:rsidRPr="00A226BC">
        <w:rPr>
          <w:rFonts w:asciiTheme="majorHAnsi" w:eastAsia="Calibri" w:hAnsiTheme="majorHAnsi" w:cs="InterstateLight"/>
          <w:b/>
          <w:color w:val="365F91" w:themeColor="accent1" w:themeShade="BF"/>
          <w:sz w:val="28"/>
          <w:szCs w:val="28"/>
          <w:lang w:val="de-DE"/>
        </w:rPr>
        <w:t xml:space="preserve"> YILI İÇİN YILLIK ÇALIŞMA PROGRAMI</w:t>
      </w:r>
    </w:p>
    <w:p w:rsidR="009279F1" w:rsidRPr="00805635" w:rsidRDefault="009279F1" w:rsidP="000A6C4F">
      <w:pPr>
        <w:tabs>
          <w:tab w:val="left" w:pos="2835"/>
        </w:tabs>
        <w:spacing w:after="0" w:line="300" w:lineRule="exact"/>
        <w:contextualSpacing/>
        <w:rPr>
          <w:rFonts w:asciiTheme="majorHAnsi" w:hAnsiTheme="majorHAnsi"/>
          <w:lang w:eastAsia="ko-KR"/>
        </w:rPr>
      </w:pPr>
    </w:p>
    <w:p w:rsidR="00A226BC" w:rsidRPr="003E3F4D" w:rsidRDefault="00A226BC" w:rsidP="000A6C4F">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735"/>
      </w:tblGrid>
      <w:tr w:rsidR="003E3F4D" w:rsidRPr="003E3F4D" w:rsidTr="0054486E">
        <w:trPr>
          <w:trHeight w:val="567"/>
        </w:trPr>
        <w:tc>
          <w:tcPr>
            <w:tcW w:w="3510" w:type="dxa"/>
            <w:vAlign w:val="center"/>
          </w:tcPr>
          <w:p w:rsidR="003E3F4D" w:rsidRPr="003E3F4D" w:rsidRDefault="003E3F4D" w:rsidP="003E3F4D">
            <w:pPr>
              <w:spacing w:after="0" w:line="300" w:lineRule="exact"/>
              <w:rPr>
                <w:rFonts w:asciiTheme="majorHAnsi" w:eastAsia="Calibri" w:hAnsiTheme="majorHAnsi" w:cs="InterstateLight"/>
                <w:b/>
                <w:lang w:val="de-DE" w:eastAsia="tr-TR"/>
              </w:rPr>
            </w:pPr>
            <w:r w:rsidRPr="003E3F4D">
              <w:rPr>
                <w:rFonts w:asciiTheme="majorHAnsi" w:eastAsia="Calibri" w:hAnsiTheme="majorHAnsi" w:cs="InterstateLight"/>
                <w:b/>
                <w:lang w:val="de-DE" w:eastAsia="tr-TR"/>
              </w:rPr>
              <w:t>Kriterler</w:t>
            </w:r>
          </w:p>
        </w:tc>
        <w:tc>
          <w:tcPr>
            <w:tcW w:w="1735" w:type="dxa"/>
            <w:vAlign w:val="center"/>
          </w:tcPr>
          <w:p w:rsidR="003E3F4D" w:rsidRPr="003E3F4D" w:rsidRDefault="003E3F4D" w:rsidP="003E3F4D">
            <w:pPr>
              <w:spacing w:after="0" w:line="300" w:lineRule="exact"/>
              <w:rPr>
                <w:rFonts w:asciiTheme="majorHAnsi" w:eastAsia="Calibri" w:hAnsiTheme="majorHAnsi" w:cs="InterstateLight"/>
                <w:b/>
                <w:lang w:val="de-DE" w:eastAsia="tr-TR"/>
              </w:rPr>
            </w:pPr>
            <w:r w:rsidRPr="003E3F4D">
              <w:rPr>
                <w:rFonts w:asciiTheme="majorHAnsi" w:eastAsia="Calibri" w:hAnsiTheme="majorHAnsi" w:cs="InterstateLight"/>
                <w:b/>
                <w:lang w:val="de-DE" w:eastAsia="tr-TR"/>
              </w:rPr>
              <w:t>Sayısal Hedef</w:t>
            </w:r>
          </w:p>
        </w:tc>
      </w:tr>
      <w:tr w:rsidR="003E3F4D" w:rsidRPr="003E3F4D" w:rsidTr="0054486E">
        <w:trPr>
          <w:trHeight w:val="283"/>
        </w:trPr>
        <w:tc>
          <w:tcPr>
            <w:tcW w:w="3510"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Eğitim Programı</w:t>
            </w:r>
          </w:p>
        </w:tc>
        <w:tc>
          <w:tcPr>
            <w:tcW w:w="1735"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65 kişilik</w:t>
            </w:r>
          </w:p>
        </w:tc>
      </w:tr>
      <w:tr w:rsidR="003E3F4D" w:rsidRPr="003E3F4D" w:rsidTr="0054486E">
        <w:trPr>
          <w:trHeight w:val="283"/>
        </w:trPr>
        <w:tc>
          <w:tcPr>
            <w:tcW w:w="3510"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Uluslar arası Konferans</w:t>
            </w:r>
          </w:p>
        </w:tc>
        <w:tc>
          <w:tcPr>
            <w:tcW w:w="1735"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1</w:t>
            </w:r>
          </w:p>
        </w:tc>
      </w:tr>
      <w:tr w:rsidR="003E3F4D" w:rsidRPr="003E3F4D" w:rsidTr="0054486E">
        <w:trPr>
          <w:trHeight w:val="283"/>
        </w:trPr>
        <w:tc>
          <w:tcPr>
            <w:tcW w:w="3510"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Ulusal Sempozyum</w:t>
            </w:r>
          </w:p>
        </w:tc>
        <w:tc>
          <w:tcPr>
            <w:tcW w:w="1735" w:type="dxa"/>
          </w:tcPr>
          <w:p w:rsidR="003E3F4D" w:rsidRPr="003E3F4D" w:rsidRDefault="003E3F4D" w:rsidP="003E3F4D">
            <w:pPr>
              <w:spacing w:after="0" w:line="300" w:lineRule="exact"/>
              <w:rPr>
                <w:rFonts w:asciiTheme="majorHAnsi" w:eastAsia="Calibri" w:hAnsiTheme="majorHAnsi" w:cs="InterstateLight"/>
                <w:lang w:val="de-DE" w:eastAsia="tr-TR"/>
              </w:rPr>
            </w:pPr>
            <w:r w:rsidRPr="003E3F4D">
              <w:rPr>
                <w:rFonts w:asciiTheme="majorHAnsi" w:eastAsia="Calibri" w:hAnsiTheme="majorHAnsi" w:cs="InterstateLight"/>
                <w:lang w:val="de-DE" w:eastAsia="tr-TR"/>
              </w:rPr>
              <w:t>1</w:t>
            </w:r>
          </w:p>
        </w:tc>
      </w:tr>
    </w:tbl>
    <w:p w:rsidR="00A226BC" w:rsidRPr="00DE589B" w:rsidRDefault="00A226BC" w:rsidP="00AA602D">
      <w:pPr>
        <w:spacing w:after="0" w:line="300" w:lineRule="exact"/>
        <w:rPr>
          <w:rFonts w:ascii="Trebuchet MS" w:hAnsi="Trebuchet MS"/>
          <w:sz w:val="20"/>
          <w:szCs w:val="20"/>
        </w:rPr>
      </w:pPr>
    </w:p>
    <w:p w:rsidR="006C0AF4" w:rsidRPr="006C0AF4" w:rsidRDefault="006C0AF4" w:rsidP="00AA602D">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sidRPr="006C0AF4">
        <w:rPr>
          <w:rFonts w:asciiTheme="majorHAnsi" w:eastAsia="Calibri" w:hAnsiTheme="majorHAnsi" w:cs="InterstateLight"/>
          <w:b/>
          <w:color w:val="365F91" w:themeColor="accent1" w:themeShade="BF"/>
          <w:sz w:val="28"/>
          <w:szCs w:val="28"/>
          <w:lang w:val="de-DE"/>
        </w:rPr>
        <w:t>VI</w:t>
      </w:r>
      <w:r w:rsidR="00AE4402">
        <w:rPr>
          <w:rFonts w:asciiTheme="majorHAnsi" w:eastAsia="Calibri" w:hAnsiTheme="majorHAnsi" w:cs="InterstateLight"/>
          <w:b/>
          <w:color w:val="365F91" w:themeColor="accent1" w:themeShade="BF"/>
          <w:sz w:val="28"/>
          <w:szCs w:val="28"/>
          <w:lang w:val="de-DE"/>
        </w:rPr>
        <w:t>I</w:t>
      </w:r>
      <w:r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6C0AF4" w:rsidRDefault="006C0AF4" w:rsidP="00AA602D">
      <w:pPr>
        <w:spacing w:after="0" w:line="300" w:lineRule="exact"/>
        <w:rPr>
          <w:rFonts w:asciiTheme="majorHAnsi" w:hAnsiTheme="majorHAnsi"/>
          <w:lang w:eastAsia="ko-KR"/>
        </w:rPr>
      </w:pP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1-</w:t>
      </w:r>
      <w:r w:rsidRPr="003B3C22">
        <w:rPr>
          <w:rFonts w:asciiTheme="majorHAnsi" w:eastAsia="Calibri" w:hAnsiTheme="majorHAnsi" w:cs="InterstateLight"/>
          <w:lang w:val="de-DE" w:eastAsia="tr-TR"/>
        </w:rPr>
        <w:t>Dilbilim Yükseklisans Programı öğrencisi Ömer Faruk Demirok, 8-10 Ocak 2014 tarihleri arasında Lisbon, Portekiz’de Lisbon Üniversitesi’nde düzenlenecek olan “22nd Conference of the Student Organization of Linguistics in Europe (ConSOLE XXII)” adlı konferansta “An Empirical Critique of Cyclic Agree” başlıklı bildirisini sunmak üzere Dil Uygulama ve Araştırma Merkezi tarafından  görevlendirilmiştir.</w:t>
      </w: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2-</w:t>
      </w:r>
      <w:r w:rsidRPr="003B3C22">
        <w:rPr>
          <w:rFonts w:asciiTheme="majorHAnsi" w:eastAsia="Calibri" w:hAnsiTheme="majorHAnsi" w:cs="InterstateLight"/>
          <w:lang w:val="de-DE" w:eastAsia="tr-TR"/>
        </w:rPr>
        <w:t>Dilbilim Yükseklisans Programı öğrencisi Ayşe Büşra Yakut,  2-5 Mayıs 2014 tarihleri arasında Massachusetts Institute of Technology'de düzenlenecek olan 10. Workshop on Altaic Formal Linguistics konferansında "Elliptical değil 'not' in Turkish" (“Türkçe’de eksiltili ‘değil’”) başlıklı bildirisini sunmak üzere Dil Uygulama ve Araştırma Merkezi tarafından 'un görevlendirilmiştir.</w:t>
      </w: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3-</w:t>
      </w:r>
      <w:r w:rsidRPr="003B3C22">
        <w:rPr>
          <w:rFonts w:asciiTheme="majorHAnsi" w:eastAsia="Calibri" w:hAnsiTheme="majorHAnsi" w:cs="InterstateLight"/>
          <w:lang w:val="de-DE" w:eastAsia="tr-TR"/>
        </w:rPr>
        <w:t>Dilbilim Yükseklisans Programı öğrencisi Begüm Avar, 29-31 Mayıs 2014 tarihleri arasında Manchester Üniversitesi’nde düzenlenen 22. Manchester Fonoloji Konferansı’nda  “Rebellious roots: An analysis of external vowel harmony violation in Turkish” başlıklı bildirisini sunmak üzere Dil Uygulama ve Araştırma Merkezi tarafından görevlendirilmiştir.</w:t>
      </w: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4-</w:t>
      </w:r>
      <w:r w:rsidRPr="003B3C22">
        <w:rPr>
          <w:rFonts w:asciiTheme="majorHAnsi" w:eastAsia="Calibri" w:hAnsiTheme="majorHAnsi" w:cs="InterstateLight"/>
          <w:lang w:val="de-DE" w:eastAsia="tr-TR"/>
        </w:rPr>
        <w:t>Dilbilim Yükseklisans Programı öğrencisi Betül Erbaşı, 16-18 Haziran 2014 tarihleri arasında İstanbul Nazım Hikmet Kültür Merkezi’nde düzenlenen LILA ’14 (Linguistics and Language Conference)’te “Inflected Doubled Verbs and Time (Çekimli Fiil İkilemeleri ve Zaman)” başlıklı bildirisini sunmak üzere Dil Uygulama ve Araştırma Merkezi tarafından görevlendirilmiştir.</w:t>
      </w: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lastRenderedPageBreak/>
        <w:t>a)</w:t>
      </w:r>
      <w:r w:rsidRPr="003B3C22">
        <w:rPr>
          <w:rFonts w:asciiTheme="majorHAnsi" w:eastAsia="Calibri" w:hAnsiTheme="majorHAnsi" w:cs="InterstateLight"/>
          <w:lang w:val="de-DE" w:eastAsia="tr-TR"/>
        </w:rPr>
        <w:t>Doç. Dr. Didar Akar 5-7 Haziran tarihleri arasında Simon Fraser Üniversitesi, Vancouver’da düzenlenen IGALA 8 Konferansı’nda “The gendered construction of the “mad” as a social identity” başlıklı bir bildiri sunmak üzere Dil Uygulama ve Araştırma Merkezi tarafından görevlendirilmiştir.</w:t>
      </w:r>
    </w:p>
    <w:p w:rsidR="003B3C22" w:rsidRPr="003B3C22" w:rsidRDefault="003B3C22" w:rsidP="00AA602D">
      <w:pPr>
        <w:spacing w:after="0" w:line="300" w:lineRule="exact"/>
        <w:rPr>
          <w:rFonts w:asciiTheme="majorHAnsi" w:eastAsia="Calibri" w:hAnsiTheme="majorHAnsi" w:cs="InterstateLight"/>
          <w:lang w:val="de-DE" w:eastAsia="tr-TR"/>
        </w:rPr>
      </w:pPr>
      <w:r>
        <w:rPr>
          <w:rFonts w:asciiTheme="majorHAnsi" w:eastAsia="Calibri" w:hAnsiTheme="majorHAnsi" w:cs="InterstateLight"/>
          <w:lang w:val="de-DE" w:eastAsia="tr-TR"/>
        </w:rPr>
        <w:t>b)</w:t>
      </w:r>
      <w:r w:rsidRPr="003B3C22">
        <w:rPr>
          <w:rFonts w:asciiTheme="majorHAnsi" w:eastAsia="Calibri" w:hAnsiTheme="majorHAnsi" w:cs="InterstateLight"/>
          <w:lang w:val="de-DE" w:eastAsia="tr-TR"/>
        </w:rPr>
        <w:t>Doç. Dr. Mine Nakipoğlu 5 Kasım 2014te Harvard Üniversitesi, Cambridge’de düzenlenen Workshop on Children’s Acquisition and Processing of Head Final Languages çalıştayında “Learning Complementation in Turkish” başlıklı bir bildiri sunmak üzere Dil Uygulama ve Araştırma Merkezi tarafından görevlendirilmiştir.</w:t>
      </w:r>
    </w:p>
    <w:p w:rsidR="008D27DB" w:rsidRPr="007365A0" w:rsidRDefault="008D27DB" w:rsidP="00AA602D">
      <w:pPr>
        <w:spacing w:after="0" w:line="300" w:lineRule="exact"/>
        <w:rPr>
          <w:rFonts w:asciiTheme="majorHAnsi" w:eastAsia="Calibri" w:hAnsiTheme="majorHAnsi" w:cs="InterstateLight"/>
          <w:lang w:val="de-DE" w:eastAsia="tr-TR"/>
        </w:rPr>
      </w:pPr>
    </w:p>
    <w:sectPr w:rsidR="008D27DB" w:rsidRPr="007365A0"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0B7B" w:rsidRDefault="003E0B7B" w:rsidP="00D9381D">
      <w:pPr>
        <w:spacing w:after="0" w:line="240" w:lineRule="auto"/>
      </w:pPr>
      <w:r>
        <w:separator/>
      </w:r>
    </w:p>
  </w:endnote>
  <w:endnote w:type="continuationSeparator" w:id="0">
    <w:p w:rsidR="003E0B7B" w:rsidRDefault="003E0B7B" w:rsidP="00D93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0B7B" w:rsidRDefault="003E0B7B" w:rsidP="00D9381D">
      <w:pPr>
        <w:spacing w:after="0" w:line="240" w:lineRule="auto"/>
      </w:pPr>
      <w:r>
        <w:separator/>
      </w:r>
    </w:p>
  </w:footnote>
  <w:footnote w:type="continuationSeparator" w:id="0">
    <w:p w:rsidR="003E0B7B" w:rsidRDefault="003E0B7B" w:rsidP="00D93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43"/>
      <w:gridCol w:w="1159"/>
    </w:tblGrid>
    <w:tr w:rsidR="00437B88">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437B88" w:rsidRDefault="00437B88">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Dil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Content>
          <w:tc>
            <w:tcPr>
              <w:tcW w:w="1105" w:type="dxa"/>
            </w:tcPr>
            <w:p w:rsidR="00437B88" w:rsidRDefault="00437B88"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437B88" w:rsidRDefault="00437B8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6E04CE"/>
    <w:multiLevelType w:val="hybridMultilevel"/>
    <w:tmpl w:val="89DAE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D9381D"/>
    <w:rsid w:val="000026D9"/>
    <w:rsid w:val="00006B4C"/>
    <w:rsid w:val="00012CCD"/>
    <w:rsid w:val="00013ABB"/>
    <w:rsid w:val="00013DD8"/>
    <w:rsid w:val="00014110"/>
    <w:rsid w:val="00021571"/>
    <w:rsid w:val="00022DDB"/>
    <w:rsid w:val="00024B34"/>
    <w:rsid w:val="0002747D"/>
    <w:rsid w:val="00027BEB"/>
    <w:rsid w:val="000313BC"/>
    <w:rsid w:val="000326BF"/>
    <w:rsid w:val="000407CA"/>
    <w:rsid w:val="0004109B"/>
    <w:rsid w:val="00045483"/>
    <w:rsid w:val="000472C8"/>
    <w:rsid w:val="00050B4B"/>
    <w:rsid w:val="00055EE6"/>
    <w:rsid w:val="00064866"/>
    <w:rsid w:val="00071818"/>
    <w:rsid w:val="00076588"/>
    <w:rsid w:val="000828D7"/>
    <w:rsid w:val="00082FA4"/>
    <w:rsid w:val="00083C64"/>
    <w:rsid w:val="00085BB0"/>
    <w:rsid w:val="00085EFA"/>
    <w:rsid w:val="00092F3C"/>
    <w:rsid w:val="00095ED3"/>
    <w:rsid w:val="000A6C4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60FA"/>
    <w:rsid w:val="000F0592"/>
    <w:rsid w:val="00103979"/>
    <w:rsid w:val="00103A39"/>
    <w:rsid w:val="00106F2C"/>
    <w:rsid w:val="00121071"/>
    <w:rsid w:val="001223AB"/>
    <w:rsid w:val="00122FFC"/>
    <w:rsid w:val="00124AF2"/>
    <w:rsid w:val="00124E27"/>
    <w:rsid w:val="00126DB4"/>
    <w:rsid w:val="00133E65"/>
    <w:rsid w:val="00140178"/>
    <w:rsid w:val="00143EA3"/>
    <w:rsid w:val="00145601"/>
    <w:rsid w:val="00154952"/>
    <w:rsid w:val="00154DD8"/>
    <w:rsid w:val="001573D9"/>
    <w:rsid w:val="0016014C"/>
    <w:rsid w:val="0016057D"/>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7B5"/>
    <w:rsid w:val="001C78E3"/>
    <w:rsid w:val="001D131C"/>
    <w:rsid w:val="001D5ACE"/>
    <w:rsid w:val="001E1D3A"/>
    <w:rsid w:val="001E5E22"/>
    <w:rsid w:val="001F1502"/>
    <w:rsid w:val="001F2460"/>
    <w:rsid w:val="001F5C3E"/>
    <w:rsid w:val="001F5EDE"/>
    <w:rsid w:val="001F611E"/>
    <w:rsid w:val="001F76A9"/>
    <w:rsid w:val="00204DFD"/>
    <w:rsid w:val="00210035"/>
    <w:rsid w:val="00212934"/>
    <w:rsid w:val="00214BA5"/>
    <w:rsid w:val="0021572A"/>
    <w:rsid w:val="00216612"/>
    <w:rsid w:val="002170F4"/>
    <w:rsid w:val="002219EC"/>
    <w:rsid w:val="00231FDC"/>
    <w:rsid w:val="0023337A"/>
    <w:rsid w:val="00235FA1"/>
    <w:rsid w:val="0024069D"/>
    <w:rsid w:val="002430E9"/>
    <w:rsid w:val="00256B00"/>
    <w:rsid w:val="00261B8B"/>
    <w:rsid w:val="002631D1"/>
    <w:rsid w:val="00276123"/>
    <w:rsid w:val="002822B5"/>
    <w:rsid w:val="00283DC8"/>
    <w:rsid w:val="00290CBC"/>
    <w:rsid w:val="0029310B"/>
    <w:rsid w:val="002940B2"/>
    <w:rsid w:val="002A0F81"/>
    <w:rsid w:val="002A19BE"/>
    <w:rsid w:val="002A534A"/>
    <w:rsid w:val="002B0077"/>
    <w:rsid w:val="002B5AA5"/>
    <w:rsid w:val="002C0C4F"/>
    <w:rsid w:val="002C3F28"/>
    <w:rsid w:val="002C51C0"/>
    <w:rsid w:val="002C6AB0"/>
    <w:rsid w:val="002C791C"/>
    <w:rsid w:val="002D3212"/>
    <w:rsid w:val="002E006E"/>
    <w:rsid w:val="002E41DC"/>
    <w:rsid w:val="002F15DD"/>
    <w:rsid w:val="002F32EF"/>
    <w:rsid w:val="002F5625"/>
    <w:rsid w:val="00303CC9"/>
    <w:rsid w:val="0030701A"/>
    <w:rsid w:val="00317CEC"/>
    <w:rsid w:val="00322DED"/>
    <w:rsid w:val="00323F84"/>
    <w:rsid w:val="003254AC"/>
    <w:rsid w:val="00325BAD"/>
    <w:rsid w:val="0033213F"/>
    <w:rsid w:val="00340E6C"/>
    <w:rsid w:val="00350FDA"/>
    <w:rsid w:val="003523DA"/>
    <w:rsid w:val="0035699D"/>
    <w:rsid w:val="00363095"/>
    <w:rsid w:val="00363391"/>
    <w:rsid w:val="0036517C"/>
    <w:rsid w:val="00385B94"/>
    <w:rsid w:val="0038602B"/>
    <w:rsid w:val="00386C7C"/>
    <w:rsid w:val="00387378"/>
    <w:rsid w:val="00391A1C"/>
    <w:rsid w:val="00396F6A"/>
    <w:rsid w:val="003A33C4"/>
    <w:rsid w:val="003A36D3"/>
    <w:rsid w:val="003A636B"/>
    <w:rsid w:val="003B27BE"/>
    <w:rsid w:val="003B3C22"/>
    <w:rsid w:val="003B5A4B"/>
    <w:rsid w:val="003B5FCB"/>
    <w:rsid w:val="003B65A3"/>
    <w:rsid w:val="003C115C"/>
    <w:rsid w:val="003C4984"/>
    <w:rsid w:val="003D0DB7"/>
    <w:rsid w:val="003E01B1"/>
    <w:rsid w:val="003E066B"/>
    <w:rsid w:val="003E0B7B"/>
    <w:rsid w:val="003E1385"/>
    <w:rsid w:val="003E28EA"/>
    <w:rsid w:val="003E3F4D"/>
    <w:rsid w:val="003F2B90"/>
    <w:rsid w:val="003F3BB1"/>
    <w:rsid w:val="003F6459"/>
    <w:rsid w:val="003F7A37"/>
    <w:rsid w:val="003F7B31"/>
    <w:rsid w:val="003F7D68"/>
    <w:rsid w:val="00400F7C"/>
    <w:rsid w:val="00403386"/>
    <w:rsid w:val="00403416"/>
    <w:rsid w:val="004058A4"/>
    <w:rsid w:val="00405C5C"/>
    <w:rsid w:val="00410B32"/>
    <w:rsid w:val="00412E4B"/>
    <w:rsid w:val="00417465"/>
    <w:rsid w:val="00421910"/>
    <w:rsid w:val="00421A35"/>
    <w:rsid w:val="00424AF9"/>
    <w:rsid w:val="00426B3D"/>
    <w:rsid w:val="004278F4"/>
    <w:rsid w:val="00427B79"/>
    <w:rsid w:val="0043299F"/>
    <w:rsid w:val="0043653D"/>
    <w:rsid w:val="00437B88"/>
    <w:rsid w:val="004412FF"/>
    <w:rsid w:val="004443A8"/>
    <w:rsid w:val="00446832"/>
    <w:rsid w:val="004520C0"/>
    <w:rsid w:val="004532DF"/>
    <w:rsid w:val="00453E85"/>
    <w:rsid w:val="00456950"/>
    <w:rsid w:val="00460DB9"/>
    <w:rsid w:val="0046461D"/>
    <w:rsid w:val="00465004"/>
    <w:rsid w:val="004657A1"/>
    <w:rsid w:val="00480F5E"/>
    <w:rsid w:val="004811EB"/>
    <w:rsid w:val="00482A0E"/>
    <w:rsid w:val="00483B58"/>
    <w:rsid w:val="00490AF5"/>
    <w:rsid w:val="00496543"/>
    <w:rsid w:val="004A0D7E"/>
    <w:rsid w:val="004A1BC4"/>
    <w:rsid w:val="004B011A"/>
    <w:rsid w:val="004B1722"/>
    <w:rsid w:val="004B4BFD"/>
    <w:rsid w:val="004D0C9D"/>
    <w:rsid w:val="004D7CC9"/>
    <w:rsid w:val="004E4D19"/>
    <w:rsid w:val="004E51AA"/>
    <w:rsid w:val="004E678D"/>
    <w:rsid w:val="004E7E6E"/>
    <w:rsid w:val="004F38FF"/>
    <w:rsid w:val="004F58DE"/>
    <w:rsid w:val="00500500"/>
    <w:rsid w:val="00501BED"/>
    <w:rsid w:val="005022F3"/>
    <w:rsid w:val="00505E0E"/>
    <w:rsid w:val="00506350"/>
    <w:rsid w:val="005067D2"/>
    <w:rsid w:val="0051112C"/>
    <w:rsid w:val="00511E29"/>
    <w:rsid w:val="00517001"/>
    <w:rsid w:val="00520D93"/>
    <w:rsid w:val="0052177C"/>
    <w:rsid w:val="00521C9F"/>
    <w:rsid w:val="00523845"/>
    <w:rsid w:val="00526B57"/>
    <w:rsid w:val="00527238"/>
    <w:rsid w:val="00531583"/>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1A31"/>
    <w:rsid w:val="00587D31"/>
    <w:rsid w:val="00592236"/>
    <w:rsid w:val="005952A7"/>
    <w:rsid w:val="005A2F3A"/>
    <w:rsid w:val="005B3708"/>
    <w:rsid w:val="005B5091"/>
    <w:rsid w:val="005B55C1"/>
    <w:rsid w:val="005B5A92"/>
    <w:rsid w:val="005C0DC1"/>
    <w:rsid w:val="005C0F64"/>
    <w:rsid w:val="005C2C11"/>
    <w:rsid w:val="005D7C1F"/>
    <w:rsid w:val="005E3EAD"/>
    <w:rsid w:val="005E6A2E"/>
    <w:rsid w:val="005E7F9C"/>
    <w:rsid w:val="005F6699"/>
    <w:rsid w:val="006021BF"/>
    <w:rsid w:val="00604006"/>
    <w:rsid w:val="006065B6"/>
    <w:rsid w:val="0061099A"/>
    <w:rsid w:val="00611DE3"/>
    <w:rsid w:val="00612D46"/>
    <w:rsid w:val="006142D7"/>
    <w:rsid w:val="006226C6"/>
    <w:rsid w:val="00626FBE"/>
    <w:rsid w:val="00627FC1"/>
    <w:rsid w:val="0063105A"/>
    <w:rsid w:val="0064466F"/>
    <w:rsid w:val="00650006"/>
    <w:rsid w:val="00650BC6"/>
    <w:rsid w:val="00653669"/>
    <w:rsid w:val="00653E77"/>
    <w:rsid w:val="00654156"/>
    <w:rsid w:val="00660C79"/>
    <w:rsid w:val="00662015"/>
    <w:rsid w:val="00662B2C"/>
    <w:rsid w:val="00662D02"/>
    <w:rsid w:val="00671368"/>
    <w:rsid w:val="00671F48"/>
    <w:rsid w:val="00673A62"/>
    <w:rsid w:val="00675786"/>
    <w:rsid w:val="006757EC"/>
    <w:rsid w:val="00687BE8"/>
    <w:rsid w:val="006958ED"/>
    <w:rsid w:val="00696ABA"/>
    <w:rsid w:val="00697D19"/>
    <w:rsid w:val="006A0BD8"/>
    <w:rsid w:val="006A7BBC"/>
    <w:rsid w:val="006B1AFE"/>
    <w:rsid w:val="006C0AF4"/>
    <w:rsid w:val="006C0D74"/>
    <w:rsid w:val="006C6CAF"/>
    <w:rsid w:val="006D2720"/>
    <w:rsid w:val="006D3686"/>
    <w:rsid w:val="006D37BE"/>
    <w:rsid w:val="006D39A4"/>
    <w:rsid w:val="006D5EA5"/>
    <w:rsid w:val="006E141C"/>
    <w:rsid w:val="006E15D9"/>
    <w:rsid w:val="006E4360"/>
    <w:rsid w:val="006E4946"/>
    <w:rsid w:val="006F6C21"/>
    <w:rsid w:val="0070282C"/>
    <w:rsid w:val="00702C86"/>
    <w:rsid w:val="00703CDD"/>
    <w:rsid w:val="007073B1"/>
    <w:rsid w:val="00707A39"/>
    <w:rsid w:val="00707BCC"/>
    <w:rsid w:val="00713D89"/>
    <w:rsid w:val="00716235"/>
    <w:rsid w:val="007214C5"/>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407D"/>
    <w:rsid w:val="007B5602"/>
    <w:rsid w:val="007B6312"/>
    <w:rsid w:val="007C1F9F"/>
    <w:rsid w:val="007D1D35"/>
    <w:rsid w:val="007D2359"/>
    <w:rsid w:val="007D63CA"/>
    <w:rsid w:val="007D6DE5"/>
    <w:rsid w:val="007E16DD"/>
    <w:rsid w:val="007E27DE"/>
    <w:rsid w:val="007E5794"/>
    <w:rsid w:val="007E6736"/>
    <w:rsid w:val="007F13CB"/>
    <w:rsid w:val="00802ECA"/>
    <w:rsid w:val="00805635"/>
    <w:rsid w:val="00810FF4"/>
    <w:rsid w:val="00812474"/>
    <w:rsid w:val="0081370A"/>
    <w:rsid w:val="008139BE"/>
    <w:rsid w:val="00814087"/>
    <w:rsid w:val="00816AB1"/>
    <w:rsid w:val="0082142A"/>
    <w:rsid w:val="0082213A"/>
    <w:rsid w:val="0082269E"/>
    <w:rsid w:val="008314E0"/>
    <w:rsid w:val="0083199B"/>
    <w:rsid w:val="00834244"/>
    <w:rsid w:val="00834C92"/>
    <w:rsid w:val="00836691"/>
    <w:rsid w:val="008373AF"/>
    <w:rsid w:val="00837FE0"/>
    <w:rsid w:val="00844505"/>
    <w:rsid w:val="008470BE"/>
    <w:rsid w:val="00850187"/>
    <w:rsid w:val="0086151F"/>
    <w:rsid w:val="00861971"/>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A74C5"/>
    <w:rsid w:val="008B3CBA"/>
    <w:rsid w:val="008B4627"/>
    <w:rsid w:val="008D1AA4"/>
    <w:rsid w:val="008D27DB"/>
    <w:rsid w:val="008D7CD1"/>
    <w:rsid w:val="008E040B"/>
    <w:rsid w:val="008E23EF"/>
    <w:rsid w:val="008E4E94"/>
    <w:rsid w:val="008E6EBE"/>
    <w:rsid w:val="008E733D"/>
    <w:rsid w:val="008F291E"/>
    <w:rsid w:val="008F5B66"/>
    <w:rsid w:val="008F5EB0"/>
    <w:rsid w:val="008F5FFF"/>
    <w:rsid w:val="008F7829"/>
    <w:rsid w:val="008F78A3"/>
    <w:rsid w:val="00901A8F"/>
    <w:rsid w:val="00903C01"/>
    <w:rsid w:val="0091087E"/>
    <w:rsid w:val="00914222"/>
    <w:rsid w:val="00921C35"/>
    <w:rsid w:val="00922493"/>
    <w:rsid w:val="00924438"/>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84730"/>
    <w:rsid w:val="0099106C"/>
    <w:rsid w:val="00994B8E"/>
    <w:rsid w:val="00996BF5"/>
    <w:rsid w:val="009A0600"/>
    <w:rsid w:val="009A0CB2"/>
    <w:rsid w:val="009A5D41"/>
    <w:rsid w:val="009A761C"/>
    <w:rsid w:val="009B5DCD"/>
    <w:rsid w:val="009C19B3"/>
    <w:rsid w:val="009C4580"/>
    <w:rsid w:val="009C593F"/>
    <w:rsid w:val="009C7204"/>
    <w:rsid w:val="009D0C0A"/>
    <w:rsid w:val="009D3E1D"/>
    <w:rsid w:val="009D454E"/>
    <w:rsid w:val="009D5795"/>
    <w:rsid w:val="009E0D4B"/>
    <w:rsid w:val="009E6CD2"/>
    <w:rsid w:val="009F0404"/>
    <w:rsid w:val="009F0753"/>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1D59"/>
    <w:rsid w:val="00A50C8A"/>
    <w:rsid w:val="00A50E9F"/>
    <w:rsid w:val="00A612E0"/>
    <w:rsid w:val="00A67FC5"/>
    <w:rsid w:val="00A7092A"/>
    <w:rsid w:val="00A75686"/>
    <w:rsid w:val="00A77ECF"/>
    <w:rsid w:val="00A84360"/>
    <w:rsid w:val="00A84FD8"/>
    <w:rsid w:val="00A91C93"/>
    <w:rsid w:val="00A940B3"/>
    <w:rsid w:val="00AA1F3C"/>
    <w:rsid w:val="00AA5987"/>
    <w:rsid w:val="00AA602D"/>
    <w:rsid w:val="00AA74D5"/>
    <w:rsid w:val="00AA7E9A"/>
    <w:rsid w:val="00AA7FEA"/>
    <w:rsid w:val="00AB0B26"/>
    <w:rsid w:val="00AB64BF"/>
    <w:rsid w:val="00AB778A"/>
    <w:rsid w:val="00AC06C7"/>
    <w:rsid w:val="00AC2D29"/>
    <w:rsid w:val="00AC4230"/>
    <w:rsid w:val="00AD2634"/>
    <w:rsid w:val="00AD5238"/>
    <w:rsid w:val="00AD6025"/>
    <w:rsid w:val="00AD7407"/>
    <w:rsid w:val="00AE037B"/>
    <w:rsid w:val="00AE15D8"/>
    <w:rsid w:val="00AE3070"/>
    <w:rsid w:val="00AE4402"/>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5761"/>
    <w:rsid w:val="00B36B17"/>
    <w:rsid w:val="00B37DE6"/>
    <w:rsid w:val="00B40770"/>
    <w:rsid w:val="00B40831"/>
    <w:rsid w:val="00B4387F"/>
    <w:rsid w:val="00B45CA5"/>
    <w:rsid w:val="00B51773"/>
    <w:rsid w:val="00B51A99"/>
    <w:rsid w:val="00B656CF"/>
    <w:rsid w:val="00B66851"/>
    <w:rsid w:val="00B70CED"/>
    <w:rsid w:val="00B71E7D"/>
    <w:rsid w:val="00B72860"/>
    <w:rsid w:val="00B77F37"/>
    <w:rsid w:val="00B80008"/>
    <w:rsid w:val="00B837B2"/>
    <w:rsid w:val="00B84476"/>
    <w:rsid w:val="00B86B0D"/>
    <w:rsid w:val="00B8703D"/>
    <w:rsid w:val="00B91B25"/>
    <w:rsid w:val="00B9242C"/>
    <w:rsid w:val="00B94D11"/>
    <w:rsid w:val="00BA0995"/>
    <w:rsid w:val="00BA4ED6"/>
    <w:rsid w:val="00BA5583"/>
    <w:rsid w:val="00BA607E"/>
    <w:rsid w:val="00BA6BDD"/>
    <w:rsid w:val="00BB32E6"/>
    <w:rsid w:val="00BB349F"/>
    <w:rsid w:val="00BB4E31"/>
    <w:rsid w:val="00BC301B"/>
    <w:rsid w:val="00BC688E"/>
    <w:rsid w:val="00BD0C78"/>
    <w:rsid w:val="00BD1F94"/>
    <w:rsid w:val="00BD2428"/>
    <w:rsid w:val="00BE0D58"/>
    <w:rsid w:val="00BF5A17"/>
    <w:rsid w:val="00BF5AE2"/>
    <w:rsid w:val="00BF6896"/>
    <w:rsid w:val="00BF78E4"/>
    <w:rsid w:val="00C110D3"/>
    <w:rsid w:val="00C11E85"/>
    <w:rsid w:val="00C13B05"/>
    <w:rsid w:val="00C16A96"/>
    <w:rsid w:val="00C20F38"/>
    <w:rsid w:val="00C21CF8"/>
    <w:rsid w:val="00C220B6"/>
    <w:rsid w:val="00C222A3"/>
    <w:rsid w:val="00C302AA"/>
    <w:rsid w:val="00C314F9"/>
    <w:rsid w:val="00C3356C"/>
    <w:rsid w:val="00C33A72"/>
    <w:rsid w:val="00C34E9C"/>
    <w:rsid w:val="00C42030"/>
    <w:rsid w:val="00C52C17"/>
    <w:rsid w:val="00C52C81"/>
    <w:rsid w:val="00C559B3"/>
    <w:rsid w:val="00C60496"/>
    <w:rsid w:val="00C61760"/>
    <w:rsid w:val="00C61FEF"/>
    <w:rsid w:val="00C712BD"/>
    <w:rsid w:val="00C773BF"/>
    <w:rsid w:val="00C83639"/>
    <w:rsid w:val="00C839FE"/>
    <w:rsid w:val="00C848DA"/>
    <w:rsid w:val="00C86327"/>
    <w:rsid w:val="00C917D1"/>
    <w:rsid w:val="00C9299F"/>
    <w:rsid w:val="00CA3D6D"/>
    <w:rsid w:val="00CA3EDF"/>
    <w:rsid w:val="00CA4C2D"/>
    <w:rsid w:val="00CA73A6"/>
    <w:rsid w:val="00CB122E"/>
    <w:rsid w:val="00CB33A4"/>
    <w:rsid w:val="00CB5BFD"/>
    <w:rsid w:val="00CC044E"/>
    <w:rsid w:val="00CC3EF4"/>
    <w:rsid w:val="00CC53C8"/>
    <w:rsid w:val="00CD0962"/>
    <w:rsid w:val="00CD64A4"/>
    <w:rsid w:val="00CE3F6F"/>
    <w:rsid w:val="00CE6890"/>
    <w:rsid w:val="00CE68EE"/>
    <w:rsid w:val="00CF35BF"/>
    <w:rsid w:val="00CF77C3"/>
    <w:rsid w:val="00D03645"/>
    <w:rsid w:val="00D07D99"/>
    <w:rsid w:val="00D16997"/>
    <w:rsid w:val="00D16D4D"/>
    <w:rsid w:val="00D215B5"/>
    <w:rsid w:val="00D223C5"/>
    <w:rsid w:val="00D23791"/>
    <w:rsid w:val="00D26869"/>
    <w:rsid w:val="00D27D52"/>
    <w:rsid w:val="00D324AB"/>
    <w:rsid w:val="00D34F03"/>
    <w:rsid w:val="00D452D3"/>
    <w:rsid w:val="00D50B7A"/>
    <w:rsid w:val="00D55C7B"/>
    <w:rsid w:val="00D60632"/>
    <w:rsid w:val="00D6516E"/>
    <w:rsid w:val="00D71D5E"/>
    <w:rsid w:val="00D736CE"/>
    <w:rsid w:val="00D73EAD"/>
    <w:rsid w:val="00D754BD"/>
    <w:rsid w:val="00D76A4E"/>
    <w:rsid w:val="00D82699"/>
    <w:rsid w:val="00D9067F"/>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6585"/>
    <w:rsid w:val="00DD6715"/>
    <w:rsid w:val="00DD7175"/>
    <w:rsid w:val="00DD770E"/>
    <w:rsid w:val="00DD7B51"/>
    <w:rsid w:val="00DE2921"/>
    <w:rsid w:val="00DE7B7E"/>
    <w:rsid w:val="00DF40E2"/>
    <w:rsid w:val="00DF4486"/>
    <w:rsid w:val="00E01D70"/>
    <w:rsid w:val="00E02891"/>
    <w:rsid w:val="00E04F8D"/>
    <w:rsid w:val="00E13C0F"/>
    <w:rsid w:val="00E14D67"/>
    <w:rsid w:val="00E157E2"/>
    <w:rsid w:val="00E20F22"/>
    <w:rsid w:val="00E23B70"/>
    <w:rsid w:val="00E25A4C"/>
    <w:rsid w:val="00E26775"/>
    <w:rsid w:val="00E32491"/>
    <w:rsid w:val="00E330F2"/>
    <w:rsid w:val="00E35050"/>
    <w:rsid w:val="00E40634"/>
    <w:rsid w:val="00E41C2F"/>
    <w:rsid w:val="00E4300E"/>
    <w:rsid w:val="00E4383C"/>
    <w:rsid w:val="00E46E07"/>
    <w:rsid w:val="00E51E06"/>
    <w:rsid w:val="00E5421F"/>
    <w:rsid w:val="00E60940"/>
    <w:rsid w:val="00E6636F"/>
    <w:rsid w:val="00E6790B"/>
    <w:rsid w:val="00E71D0F"/>
    <w:rsid w:val="00E71E50"/>
    <w:rsid w:val="00E739F0"/>
    <w:rsid w:val="00E754C6"/>
    <w:rsid w:val="00E7699C"/>
    <w:rsid w:val="00E77702"/>
    <w:rsid w:val="00E91D46"/>
    <w:rsid w:val="00E9233C"/>
    <w:rsid w:val="00EA3058"/>
    <w:rsid w:val="00EB456B"/>
    <w:rsid w:val="00EC2857"/>
    <w:rsid w:val="00ED32B4"/>
    <w:rsid w:val="00ED4D98"/>
    <w:rsid w:val="00ED5FAA"/>
    <w:rsid w:val="00EE0E06"/>
    <w:rsid w:val="00EE2CF3"/>
    <w:rsid w:val="00EE564D"/>
    <w:rsid w:val="00EF5CE4"/>
    <w:rsid w:val="00F0637C"/>
    <w:rsid w:val="00F06D2D"/>
    <w:rsid w:val="00F10BB0"/>
    <w:rsid w:val="00F1294D"/>
    <w:rsid w:val="00F13FB9"/>
    <w:rsid w:val="00F14516"/>
    <w:rsid w:val="00F16887"/>
    <w:rsid w:val="00F168D5"/>
    <w:rsid w:val="00F229C2"/>
    <w:rsid w:val="00F232B8"/>
    <w:rsid w:val="00F235C7"/>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E9"/>
    <w:rsid w:val="00F75731"/>
    <w:rsid w:val="00F84B25"/>
    <w:rsid w:val="00F865CB"/>
    <w:rsid w:val="00F92AA9"/>
    <w:rsid w:val="00F953DE"/>
    <w:rsid w:val="00F95D14"/>
    <w:rsid w:val="00FA4589"/>
    <w:rsid w:val="00FA68CF"/>
    <w:rsid w:val="00FA6A28"/>
    <w:rsid w:val="00FB10C9"/>
    <w:rsid w:val="00FB27A4"/>
    <w:rsid w:val="00FB2A66"/>
    <w:rsid w:val="00FB5B31"/>
    <w:rsid w:val="00FB695A"/>
    <w:rsid w:val="00FB70BB"/>
    <w:rsid w:val="00FC14D8"/>
    <w:rsid w:val="00FC5351"/>
    <w:rsid w:val="00FC6D4A"/>
    <w:rsid w:val="00FD0604"/>
    <w:rsid w:val="00FD0F05"/>
    <w:rsid w:val="00FD112A"/>
    <w:rsid w:val="00FD30E8"/>
    <w:rsid w:val="00FE51F3"/>
    <w:rsid w:val="00FE6CC2"/>
    <w:rsid w:val="00FE6E9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3D"/>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99"/>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6C2A94-4475-4F0C-A4FD-DA421EAE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9</Pages>
  <Words>2272</Words>
  <Characters>12952</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Dil Uygulama ve Araştırma Merkezi</vt:lpstr>
    </vt:vector>
  </TitlesOfParts>
  <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 Uygulama ve Araştırma Merkezi</dc:title>
  <dc:subject>2014</dc:subject>
  <dc:creator>Gülşen Mutlu</dc:creator>
  <cp:lastModifiedBy>Özlem Erbaş</cp:lastModifiedBy>
  <cp:revision>84</cp:revision>
  <dcterms:created xsi:type="dcterms:W3CDTF">2015-01-29T07:55:00Z</dcterms:created>
  <dcterms:modified xsi:type="dcterms:W3CDTF">2015-03-25T08:43:00Z</dcterms:modified>
</cp:coreProperties>
</file>