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DD0093" w:rsidP="00DD0093">
                <w:pPr>
                  <w:pStyle w:val="KonuBal"/>
                  <w:tabs>
                    <w:tab w:val="left" w:pos="2977"/>
                  </w:tabs>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Pr>
                        <w:color w:val="548DD4" w:themeColor="text2" w:themeTint="99"/>
                        <w:sz w:val="96"/>
                        <w:szCs w:val="96"/>
                      </w:rPr>
                      <w:t>Barış Eğitimi</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DD0093" w:rsidP="00350705">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6527A">
                      <w:rPr>
                        <w:b/>
                        <w:sz w:val="96"/>
                        <w:szCs w:val="96"/>
                      </w:rPr>
                      <w:t>201</w:t>
                    </w:r>
                    <w:r w:rsidR="00350705" w:rsidRPr="00D6527A">
                      <w:rPr>
                        <w:b/>
                        <w:sz w:val="96"/>
                        <w:szCs w:val="96"/>
                      </w:rPr>
                      <w:t>7</w:t>
                    </w:r>
                  </w:sdtContent>
                </w:sdt>
              </w:p>
            </w:tc>
          </w:tr>
          <w:tr w:rsidR="00D9381D" w:rsidRPr="00D6527A">
            <w:trPr>
              <w:trHeight w:val="1152"/>
            </w:trPr>
            <w:tc>
              <w:tcPr>
                <w:tcW w:w="0" w:type="auto"/>
                <w:vAlign w:val="bottom"/>
              </w:tcPr>
              <w:p w:rsidR="00D9381D" w:rsidRPr="00D6527A" w:rsidRDefault="00DD0093"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52778CBE" wp14:editId="4F5F32A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12283F5D" wp14:editId="2D1399D2">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6400C841" wp14:editId="0D0F63F2">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783097068"/>
                                  <w:showingPlcHdr/>
                                  <w:date>
                                    <w:dateFormat w:val="dd.MM.yyyy"/>
                                    <w:lid w:val="tr-TR"/>
                                    <w:storeMappedDataAs w:val="dateTime"/>
                                    <w:calendar w:val="gregorian"/>
                                  </w:date>
                                </w:sdtPr>
                                <w:sdtContent>
                                  <w:p w:rsidR="00DD0093" w:rsidRDefault="00DD0093">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783097068"/>
                            <w:showingPlcHdr/>
                            <w:date>
                              <w:dateFormat w:val="dd.MM.yyyy"/>
                              <w:lid w:val="tr-TR"/>
                              <w:storeMappedDataAs w:val="dateTime"/>
                              <w:calendar w:val="gregorian"/>
                            </w:date>
                          </w:sdtPr>
                          <w:sdtContent>
                            <w:p w:rsidR="00DD0093" w:rsidRDefault="00DD0093">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2279F7D5" wp14:editId="3C2573B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03D4AB9E" wp14:editId="10C87D1B">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D0093" w:rsidRDefault="00B705AA" w:rsidP="000A12E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00DD0093">
        <w:rPr>
          <w:rFonts w:ascii="Cambria" w:eastAsia="Calibri" w:hAnsi="Cambria" w:cs="Times New Roman"/>
          <w:b/>
          <w:color w:val="365F91" w:themeColor="accent1" w:themeShade="BF"/>
          <w:sz w:val="28"/>
          <w:szCs w:val="28"/>
          <w:lang w:eastAsia="tr-TR"/>
        </w:rPr>
        <w:t>-</w:t>
      </w:r>
      <w:r w:rsidR="00DD0093" w:rsidRPr="00DD0093">
        <w:rPr>
          <w:rFonts w:ascii="Cambria" w:eastAsia="Calibri" w:hAnsi="Cambria" w:cs="Times New Roman"/>
          <w:b/>
          <w:color w:val="365F91" w:themeColor="accent1" w:themeShade="BF"/>
          <w:sz w:val="28"/>
          <w:szCs w:val="28"/>
          <w:lang w:eastAsia="tr-TR"/>
        </w:rPr>
        <w:t>MERKEZİN MİSYON VE VİZYONU</w:t>
      </w:r>
    </w:p>
    <w:p w:rsidR="000A12E6" w:rsidRPr="00DD0093" w:rsidRDefault="000A12E6" w:rsidP="000A12E6">
      <w:pPr>
        <w:spacing w:after="0" w:line="300" w:lineRule="exact"/>
        <w:rPr>
          <w:rFonts w:ascii="Cambria" w:eastAsia="Calibri" w:hAnsi="Cambria" w:cs="Times New Roman"/>
          <w:b/>
          <w:color w:val="365F91" w:themeColor="accent1" w:themeShade="BF"/>
          <w:sz w:val="28"/>
          <w:szCs w:val="28"/>
          <w:lang w:eastAsia="tr-TR"/>
        </w:rPr>
      </w:pPr>
    </w:p>
    <w:p w:rsidR="00DD0093" w:rsidRPr="00DD0093" w:rsidRDefault="00DD0093" w:rsidP="000A12E6">
      <w:pPr>
        <w:tabs>
          <w:tab w:val="left" w:pos="567"/>
        </w:tabs>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DD0093">
        <w:rPr>
          <w:rFonts w:asciiTheme="majorHAnsi" w:eastAsia="Calibri" w:hAnsiTheme="majorHAnsi" w:cs="InterstateLight"/>
          <w:lang w:val="de-DE"/>
        </w:rPr>
        <w:t>Boğaziçi Üniversitesi Barış Eğitimi Uygulama ve Araştırma Merkezinin misyonu barış eğitimi anlayışını örgün ve yaygın eğitim sistemine entegre ederek barışçıl çözüm anlayışı ve kültürünün oluşmasına katkıda bulunmaktır.</w:t>
      </w:r>
    </w:p>
    <w:p w:rsidR="00DD0093" w:rsidRDefault="00DD0093" w:rsidP="000A12E6">
      <w:pPr>
        <w:tabs>
          <w:tab w:val="left" w:pos="567"/>
        </w:tabs>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DD0093">
        <w:rPr>
          <w:rFonts w:asciiTheme="majorHAnsi" w:eastAsia="Calibri" w:hAnsiTheme="majorHAnsi" w:cs="InterstateLight"/>
          <w:lang w:val="de-DE"/>
        </w:rPr>
        <w:t xml:space="preserve">Merkezin vizyonu diğer üniversiteler, eğitim kurumları, sivil toplum kuruluşları ve barış merkezleri ile koordinasyon içinde çalışarak sosyal adalet ve insan haklarına saygının eğitim okurumları üzerinden artırılması için barış eğitiminin tanıtılması ve çatışma/uzlaşmazlıkların dönüştürülmesi konusundaki yöntemlerin yaygınlaştırılması için çalışma, araştırma ve uygulama yapmaktır. </w:t>
      </w:r>
    </w:p>
    <w:p w:rsidR="00DD0093" w:rsidRPr="00DD0093" w:rsidRDefault="00DD0093" w:rsidP="000A12E6">
      <w:pPr>
        <w:tabs>
          <w:tab w:val="left" w:pos="567"/>
        </w:tabs>
        <w:spacing w:after="0" w:line="300" w:lineRule="exact"/>
        <w:jc w:val="both"/>
        <w:rPr>
          <w:rFonts w:asciiTheme="majorHAnsi" w:eastAsia="Calibri" w:hAnsiTheme="majorHAnsi" w:cs="InterstateLight"/>
          <w:lang w:val="de-DE"/>
        </w:rPr>
      </w:pPr>
    </w:p>
    <w:p w:rsidR="007F0207" w:rsidRPr="001E72A8" w:rsidRDefault="00522364" w:rsidP="000A12E6">
      <w:pPr>
        <w:spacing w:after="0" w:line="300" w:lineRule="exact"/>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I</w:t>
      </w:r>
      <w:r w:rsidR="00DD0093">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-MERKEZİN</w:t>
      </w:r>
      <w:r w:rsidR="00DD0093">
        <w:rPr>
          <w:rFonts w:ascii="Cambria" w:eastAsia="Calibri" w:hAnsi="Cambria" w:cs="Times New Roman"/>
          <w:b/>
          <w:color w:val="365F91" w:themeColor="accent1" w:themeShade="BF"/>
          <w:sz w:val="28"/>
          <w:szCs w:val="28"/>
          <w:lang w:eastAsia="tr-TR"/>
        </w:rPr>
        <w:t xml:space="preserve"> TARİHÇESİ,</w:t>
      </w:r>
      <w:r w:rsidRPr="007B03B1">
        <w:rPr>
          <w:rFonts w:ascii="Cambria" w:eastAsia="Calibri" w:hAnsi="Cambria" w:cs="Times New Roman"/>
          <w:b/>
          <w:color w:val="365F91" w:themeColor="accent1" w:themeShade="BF"/>
          <w:sz w:val="28"/>
          <w:szCs w:val="28"/>
          <w:lang w:eastAsia="tr-TR"/>
        </w:rPr>
        <w:t xml:space="preserve"> </w:t>
      </w:r>
      <w:r>
        <w:rPr>
          <w:rFonts w:ascii="Cambria" w:eastAsia="Calibri" w:hAnsi="Cambria" w:cs="Times New Roman"/>
          <w:b/>
          <w:color w:val="365F91" w:themeColor="accent1" w:themeShade="BF"/>
          <w:sz w:val="28"/>
          <w:szCs w:val="28"/>
          <w:lang w:eastAsia="tr-TR"/>
        </w:rPr>
        <w:t>AMACI VE HEDEFLERİ</w:t>
      </w:r>
    </w:p>
    <w:p w:rsidR="00DD0093" w:rsidRDefault="00DD0093" w:rsidP="000A12E6">
      <w:pPr>
        <w:spacing w:after="0" w:line="300" w:lineRule="exact"/>
        <w:rPr>
          <w:rFonts w:asciiTheme="majorHAnsi" w:eastAsia="Calibri" w:hAnsiTheme="majorHAnsi" w:cs="InterstateLight"/>
          <w:lang w:val="de-DE"/>
        </w:rPr>
      </w:pPr>
    </w:p>
    <w:p w:rsidR="00DD0093" w:rsidRDefault="00DD0093" w:rsidP="000A12E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DD0093">
        <w:rPr>
          <w:rFonts w:asciiTheme="majorHAnsi" w:eastAsia="Calibri" w:hAnsiTheme="majorHAnsi" w:cs="InterstateLight"/>
          <w:lang w:val="de-DE"/>
        </w:rPr>
        <w:t xml:space="preserve">BÜ Barış Eğitim Uygulama ve Araştırma Merkezi 2007 Ağustos ayında YÖK’den gelen onay ile Türkiye’de kurulmuş ilk Barış Eğitim Merkezi olarak resmiyet kazandı ve faaliyetlerine başladı.   Merkezin amacı barış eğitimini hem üniversite içindeki eğitim ve araştırma programına </w:t>
      </w:r>
      <w:proofErr w:type="gramStart"/>
      <w:r w:rsidRPr="00DD0093">
        <w:rPr>
          <w:rFonts w:asciiTheme="majorHAnsi" w:eastAsia="Calibri" w:hAnsiTheme="majorHAnsi" w:cs="InterstateLight"/>
          <w:lang w:val="de-DE"/>
        </w:rPr>
        <w:t>entegre</w:t>
      </w:r>
      <w:proofErr w:type="gramEnd"/>
      <w:r w:rsidRPr="00DD0093">
        <w:rPr>
          <w:rFonts w:asciiTheme="majorHAnsi" w:eastAsia="Calibri" w:hAnsiTheme="majorHAnsi" w:cs="InterstateLight"/>
          <w:lang w:val="de-DE"/>
        </w:rPr>
        <w:t xml:space="preserve"> ederek, hem de ülkedeki örgün ve yaygın eğitim sisteminin bir parçası yapmaya çalışarak barışçıl çözüm anlayışı ve kültürünün oluşmasına katkıda bulunmaktır.  Barış Gazeteciliği konusunda da seminer ve paneller düzenlemiş olan merkez, şiddetsiz ve ayrımcılıktan uzak iletişim dilinin medya alanında da yerleşik bir hale gelmesi için çalışmalar yapar.</w:t>
      </w:r>
    </w:p>
    <w:p w:rsidR="00DD0093" w:rsidRDefault="00DD0093" w:rsidP="000A12E6">
      <w:pPr>
        <w:spacing w:after="0" w:line="300" w:lineRule="exact"/>
        <w:rPr>
          <w:rFonts w:asciiTheme="majorHAnsi" w:eastAsia="Calibri" w:hAnsiTheme="majorHAnsi" w:cs="InterstateLight"/>
          <w:lang w:val="de-DE"/>
        </w:rPr>
      </w:pPr>
    </w:p>
    <w:p w:rsidR="00DD0093" w:rsidRDefault="00DD0093" w:rsidP="000A12E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D0093">
        <w:rPr>
          <w:rFonts w:ascii="Cambria" w:eastAsia="Calibri" w:hAnsi="Cambria" w:cs="Times New Roman"/>
          <w:b/>
          <w:color w:val="365F91" w:themeColor="accent1" w:themeShade="BF"/>
          <w:sz w:val="28"/>
          <w:szCs w:val="28"/>
          <w:lang w:eastAsia="tr-TR"/>
        </w:rPr>
        <w:t>MERKEZİN TEMEL POLİTİKA VE ÖNCELİKLERİ</w:t>
      </w:r>
    </w:p>
    <w:p w:rsidR="000A12E6" w:rsidRPr="00DD0093" w:rsidRDefault="000A12E6" w:rsidP="000A12E6">
      <w:pPr>
        <w:spacing w:after="0" w:line="300" w:lineRule="exact"/>
        <w:rPr>
          <w:rFonts w:ascii="Cambria" w:eastAsia="Calibri" w:hAnsi="Cambria" w:cs="Times New Roman"/>
          <w:b/>
          <w:color w:val="365F91" w:themeColor="accent1" w:themeShade="BF"/>
          <w:sz w:val="28"/>
          <w:szCs w:val="28"/>
          <w:lang w:eastAsia="tr-TR"/>
        </w:rPr>
      </w:pPr>
    </w:p>
    <w:p w:rsidR="00DD0093" w:rsidRDefault="00DD0093" w:rsidP="000A12E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DD0093">
        <w:rPr>
          <w:rFonts w:asciiTheme="majorHAnsi" w:eastAsia="Calibri" w:hAnsiTheme="majorHAnsi" w:cs="InterstateLight"/>
          <w:lang w:val="de-DE"/>
        </w:rPr>
        <w:t>Merkez temel olarak hak bazlı, sosyal adalet ve eşitliğe dayalı bir eğitim sistemi politikasını temel alır. Öncelikleri insan hakları, çevre bilinci, çatışma dönüşümü, demokratik vatandaşlık, şiddetsiz iletişim, barış gazeteciliği, eğitim ekolojisi, sanat ve sosyal dönüşüm konularında eğitici eğitimleri uygulamak, müfredat geliştirmek ve barış eğitimi ve gazeteciliği alanlarında paneller, film haftaları, konuşmalar düzenleyerek alanın görünürlüğünü sağlamak ve araştırma yapmaktır.</w:t>
      </w:r>
    </w:p>
    <w:p w:rsidR="000A12E6" w:rsidRPr="00DD0093" w:rsidRDefault="000A12E6" w:rsidP="000A12E6">
      <w:pPr>
        <w:spacing w:after="0" w:line="300" w:lineRule="exact"/>
        <w:rPr>
          <w:rFonts w:asciiTheme="majorHAnsi" w:eastAsia="Calibri" w:hAnsiTheme="majorHAnsi" w:cs="InterstateLight"/>
          <w:lang w:val="de-DE"/>
        </w:rPr>
      </w:pPr>
    </w:p>
    <w:p w:rsidR="00B034F1" w:rsidRPr="005B6F1E" w:rsidRDefault="00B034F1" w:rsidP="000A12E6">
      <w:pPr>
        <w:pStyle w:val="NormalWeb"/>
        <w:spacing w:before="0" w:after="0" w:line="300" w:lineRule="exact"/>
        <w:jc w:val="both"/>
        <w:rPr>
          <w:rFonts w:ascii="Cambria" w:eastAsia="Calibri" w:hAnsi="Cambria"/>
          <w:b/>
          <w:color w:val="365F91" w:themeColor="accent1" w:themeShade="BF"/>
          <w:sz w:val="28"/>
          <w:szCs w:val="28"/>
        </w:rPr>
      </w:pPr>
      <w:r w:rsidRPr="005B6F1E">
        <w:rPr>
          <w:rFonts w:ascii="Cambria" w:eastAsia="Calibri" w:hAnsi="Cambria"/>
          <w:b/>
          <w:color w:val="365F91" w:themeColor="accent1" w:themeShade="BF"/>
          <w:sz w:val="28"/>
          <w:szCs w:val="28"/>
        </w:rPr>
        <w:t>I</w:t>
      </w:r>
      <w:r w:rsidR="00361149">
        <w:rPr>
          <w:rFonts w:ascii="Cambria" w:eastAsia="Calibri" w:hAnsi="Cambria"/>
          <w:b/>
          <w:color w:val="365F91" w:themeColor="accent1" w:themeShade="BF"/>
          <w:sz w:val="28"/>
          <w:szCs w:val="28"/>
        </w:rPr>
        <w:t>V</w:t>
      </w:r>
      <w:r w:rsidRPr="005B6F1E">
        <w:rPr>
          <w:rFonts w:ascii="Cambria" w:eastAsia="Calibri" w:hAnsi="Cambria"/>
          <w:b/>
          <w:color w:val="365F91" w:themeColor="accent1" w:themeShade="BF"/>
          <w:sz w:val="28"/>
          <w:szCs w:val="28"/>
        </w:rPr>
        <w:t>-MERKEZ TARAFINDAN DÜZENLENEN BİLİMSEL TOPLANTILAR</w:t>
      </w:r>
    </w:p>
    <w:p w:rsidR="00B034F1" w:rsidRDefault="00B034F1" w:rsidP="000A12E6">
      <w:pPr>
        <w:tabs>
          <w:tab w:val="left" w:pos="2835"/>
        </w:tabs>
        <w:spacing w:after="0" w:line="300" w:lineRule="exact"/>
        <w:rPr>
          <w:rFonts w:asciiTheme="majorHAnsi" w:eastAsia="Calibri" w:hAnsiTheme="majorHAnsi" w:cs="InterstateLight"/>
          <w:lang w:val="de-DE"/>
        </w:rPr>
      </w:pPr>
    </w:p>
    <w:p w:rsidR="00B034F1" w:rsidRPr="00FB2910" w:rsidRDefault="00B034F1" w:rsidP="000A12E6">
      <w:pPr>
        <w:tabs>
          <w:tab w:val="left" w:pos="2835"/>
        </w:tabs>
        <w:autoSpaceDE w:val="0"/>
        <w:autoSpaceDN w:val="0"/>
        <w:adjustRightInd w:val="0"/>
        <w:spacing w:after="0" w:line="300" w:lineRule="exact"/>
        <w:rPr>
          <w:rFonts w:ascii="Cambria" w:eastAsia="Calibri" w:hAnsi="Cambria" w:cs="Times New Roman"/>
          <w:lang w:eastAsia="tr-TR"/>
        </w:rPr>
      </w:pPr>
      <w:r w:rsidRPr="00FB2910">
        <w:rPr>
          <w:rFonts w:ascii="Cambria" w:eastAsia="Calibri" w:hAnsi="Cambria" w:cs="Times New Roman"/>
          <w:b/>
          <w:color w:val="365F91" w:themeColor="accent1" w:themeShade="BF"/>
          <w:lang w:eastAsia="tr-TR"/>
        </w:rPr>
        <w:t>Toplantının Adı</w:t>
      </w:r>
      <w:r w:rsidR="006B582D">
        <w:rPr>
          <w:rFonts w:ascii="Cambria" w:eastAsia="Calibri" w:hAnsi="Cambria" w:cs="Times New Roman"/>
          <w:b/>
          <w:color w:val="365F91" w:themeColor="accent1" w:themeShade="BF"/>
          <w:lang w:eastAsia="tr-TR"/>
        </w:rPr>
        <w:tab/>
      </w:r>
      <w:r w:rsidRPr="00FB2910">
        <w:rPr>
          <w:rFonts w:asciiTheme="majorHAnsi" w:eastAsia="Calibri" w:hAnsiTheme="majorHAnsi" w:cs="InterstateLight"/>
          <w:b/>
          <w:color w:val="6E6F71"/>
        </w:rPr>
        <w:t xml:space="preserve">: </w:t>
      </w:r>
      <w:r w:rsidR="00DD0093" w:rsidRPr="00DD0093">
        <w:rPr>
          <w:rFonts w:ascii="Cambria" w:eastAsia="Calibri" w:hAnsi="Cambria" w:cs="Times New Roman"/>
          <w:b/>
          <w:color w:val="365F91" w:themeColor="accent1" w:themeShade="BF"/>
          <w:lang w:eastAsia="tr-TR"/>
        </w:rPr>
        <w:t>Bir Arada Yaşama Kültürü Sempozyumu</w:t>
      </w:r>
    </w:p>
    <w:p w:rsidR="00B33DC6" w:rsidRDefault="00B034F1" w:rsidP="000A12E6">
      <w:pPr>
        <w:pStyle w:val="Yayn1"/>
        <w:widowControl/>
        <w:tabs>
          <w:tab w:val="left" w:pos="3969"/>
        </w:tabs>
        <w:spacing w:line="300" w:lineRule="exact"/>
        <w:ind w:left="4253" w:hanging="4253"/>
        <w:rPr>
          <w:rFonts w:asciiTheme="majorHAnsi" w:eastAsia="Calibri" w:hAnsiTheme="majorHAnsi"/>
          <w:b w:val="0"/>
          <w:sz w:val="22"/>
          <w:szCs w:val="22"/>
          <w:lang w:val="tr-TR"/>
        </w:rPr>
      </w:pPr>
      <w:proofErr w:type="gramStart"/>
      <w:r w:rsidRPr="00DD0093">
        <w:rPr>
          <w:rFonts w:ascii="Cambria" w:eastAsia="Calibri" w:hAnsi="Cambria"/>
          <w:color w:val="365F91" w:themeColor="accent1" w:themeShade="BF"/>
          <w:sz w:val="22"/>
          <w:szCs w:val="22"/>
          <w:lang w:val="tr-TR"/>
        </w:rPr>
        <w:t>Konuşmacı</w:t>
      </w:r>
      <w:r w:rsidR="00DD0093" w:rsidRPr="00DD0093">
        <w:rPr>
          <w:rFonts w:ascii="Cambria" w:eastAsia="Calibri" w:hAnsi="Cambria"/>
          <w:color w:val="365F91" w:themeColor="accent1" w:themeShade="BF"/>
          <w:sz w:val="22"/>
          <w:szCs w:val="22"/>
          <w:lang w:val="tr-TR"/>
        </w:rPr>
        <w:t>lar</w:t>
      </w:r>
      <w:r w:rsidR="00DD0093">
        <w:rPr>
          <w:rFonts w:ascii="Cambria" w:eastAsia="Calibri" w:hAnsi="Cambria"/>
          <w:color w:val="365F91" w:themeColor="accent1" w:themeShade="BF"/>
          <w:sz w:val="22"/>
          <w:szCs w:val="22"/>
          <w:lang w:val="tr-TR"/>
        </w:rPr>
        <w:t xml:space="preserve">                           </w:t>
      </w:r>
      <w:r w:rsidR="00B33DC6">
        <w:rPr>
          <w:rFonts w:ascii="Cambria" w:eastAsia="Calibri" w:hAnsi="Cambria"/>
          <w:color w:val="365F91" w:themeColor="accent1" w:themeShade="BF"/>
          <w:sz w:val="22"/>
          <w:szCs w:val="22"/>
          <w:lang w:val="tr-TR"/>
        </w:rPr>
        <w:t xml:space="preserve"> :</w:t>
      </w:r>
      <w:r w:rsidRPr="00FB2910">
        <w:rPr>
          <w:rFonts w:ascii="Cambria" w:eastAsia="Calibri" w:hAnsi="Cambria"/>
          <w:color w:val="365F91" w:themeColor="accent1" w:themeShade="BF"/>
        </w:rPr>
        <w:t xml:space="preserve"> </w:t>
      </w:r>
      <w:r w:rsidR="00DD0093" w:rsidRPr="00DD0093">
        <w:rPr>
          <w:rFonts w:asciiTheme="majorHAnsi" w:eastAsia="Calibri" w:hAnsiTheme="majorHAnsi"/>
          <w:b w:val="0"/>
          <w:sz w:val="22"/>
          <w:szCs w:val="22"/>
          <w:lang w:val="tr-TR"/>
        </w:rPr>
        <w:t>Peter</w:t>
      </w:r>
      <w:proofErr w:type="gramEnd"/>
      <w:r w:rsidR="00DD0093" w:rsidRPr="00DD0093">
        <w:rPr>
          <w:rFonts w:asciiTheme="majorHAnsi" w:eastAsia="Calibri" w:hAnsiTheme="majorHAnsi"/>
          <w:b w:val="0"/>
          <w:sz w:val="22"/>
          <w:szCs w:val="22"/>
          <w:lang w:val="tr-TR"/>
        </w:rPr>
        <w:t xml:space="preserve"> Lucas, Nilüfer Pembecioğlu, Yasemin İnceoğlu, Nilüfer Narlı, </w:t>
      </w:r>
    </w:p>
    <w:p w:rsidR="00B33DC6" w:rsidRDefault="00B33DC6" w:rsidP="000A12E6">
      <w:pPr>
        <w:pStyle w:val="Yayn1"/>
        <w:widowControl/>
        <w:tabs>
          <w:tab w:val="left" w:pos="3969"/>
        </w:tabs>
        <w:spacing w:line="300" w:lineRule="exact"/>
        <w:ind w:left="4253" w:hanging="4253"/>
        <w:rPr>
          <w:rFonts w:asciiTheme="majorHAnsi" w:eastAsia="Calibri" w:hAnsiTheme="majorHAnsi"/>
          <w:b w:val="0"/>
          <w:sz w:val="22"/>
          <w:szCs w:val="22"/>
          <w:lang w:val="tr-TR"/>
        </w:rPr>
      </w:pPr>
      <w:r>
        <w:rPr>
          <w:rFonts w:ascii="Cambria" w:eastAsia="Calibri" w:hAnsi="Cambria"/>
          <w:color w:val="365F91" w:themeColor="accent1" w:themeShade="BF"/>
          <w:sz w:val="22"/>
          <w:szCs w:val="22"/>
          <w:lang w:val="tr-TR"/>
        </w:rPr>
        <w:t xml:space="preserve">                                                            </w:t>
      </w:r>
      <w:r w:rsidR="00DD0093" w:rsidRPr="00DD0093">
        <w:rPr>
          <w:rFonts w:asciiTheme="majorHAnsi" w:eastAsia="Calibri" w:hAnsiTheme="majorHAnsi"/>
          <w:b w:val="0"/>
          <w:sz w:val="22"/>
          <w:szCs w:val="22"/>
          <w:lang w:val="tr-TR"/>
        </w:rPr>
        <w:t xml:space="preserve">Maria Hadjipavlou, Ayşe Betül Çelik, Fikret Adaman, </w:t>
      </w:r>
      <w:r>
        <w:rPr>
          <w:rFonts w:asciiTheme="majorHAnsi" w:eastAsia="Calibri" w:hAnsiTheme="majorHAnsi"/>
          <w:b w:val="0"/>
          <w:sz w:val="22"/>
          <w:szCs w:val="22"/>
          <w:lang w:val="tr-TR"/>
        </w:rPr>
        <w:t>Şefika</w:t>
      </w:r>
    </w:p>
    <w:p w:rsidR="00B33DC6" w:rsidRDefault="00B33DC6" w:rsidP="000A12E6">
      <w:pPr>
        <w:pStyle w:val="Yayn1"/>
        <w:widowControl/>
        <w:tabs>
          <w:tab w:val="left" w:pos="3969"/>
        </w:tabs>
        <w:spacing w:line="300" w:lineRule="exact"/>
        <w:ind w:left="4253" w:hanging="4253"/>
        <w:rPr>
          <w:rFonts w:asciiTheme="majorHAnsi" w:eastAsia="Calibri" w:hAnsiTheme="majorHAnsi"/>
          <w:b w:val="0"/>
          <w:sz w:val="22"/>
          <w:szCs w:val="22"/>
          <w:lang w:val="tr-TR"/>
        </w:rPr>
      </w:pPr>
      <w:r>
        <w:rPr>
          <w:rFonts w:asciiTheme="majorHAnsi" w:eastAsia="Calibri" w:hAnsiTheme="majorHAnsi"/>
          <w:b w:val="0"/>
          <w:sz w:val="22"/>
          <w:szCs w:val="22"/>
          <w:lang w:val="tr-TR"/>
        </w:rPr>
        <w:t xml:space="preserve">                                                            </w:t>
      </w:r>
      <w:r w:rsidR="00DD0093" w:rsidRPr="00DD0093">
        <w:rPr>
          <w:rFonts w:asciiTheme="majorHAnsi" w:eastAsia="Calibri" w:hAnsiTheme="majorHAnsi"/>
          <w:b w:val="0"/>
          <w:sz w:val="22"/>
          <w:szCs w:val="22"/>
          <w:lang w:val="tr-TR"/>
        </w:rPr>
        <w:t xml:space="preserve">Asan, Jennifer Sertel, Aylin Vartanyan, Batuhan Aydagül, </w:t>
      </w:r>
    </w:p>
    <w:p w:rsidR="00B33DC6" w:rsidRDefault="00B33DC6" w:rsidP="000A12E6">
      <w:pPr>
        <w:pStyle w:val="Yayn1"/>
        <w:widowControl/>
        <w:tabs>
          <w:tab w:val="left" w:pos="3969"/>
        </w:tabs>
        <w:spacing w:line="300" w:lineRule="exact"/>
        <w:ind w:left="4253" w:hanging="4253"/>
        <w:rPr>
          <w:rFonts w:asciiTheme="majorHAnsi" w:eastAsia="Calibri" w:hAnsiTheme="majorHAnsi"/>
          <w:b w:val="0"/>
          <w:sz w:val="22"/>
          <w:szCs w:val="22"/>
          <w:lang w:val="tr-TR"/>
        </w:rPr>
      </w:pPr>
      <w:r>
        <w:rPr>
          <w:rFonts w:asciiTheme="majorHAnsi" w:eastAsia="Calibri" w:hAnsiTheme="majorHAnsi"/>
          <w:b w:val="0"/>
          <w:sz w:val="22"/>
          <w:szCs w:val="22"/>
          <w:lang w:val="tr-TR"/>
        </w:rPr>
        <w:t xml:space="preserve">                                                            </w:t>
      </w:r>
      <w:r w:rsidR="00DD0093" w:rsidRPr="00DD0093">
        <w:rPr>
          <w:rFonts w:asciiTheme="majorHAnsi" w:eastAsia="Calibri" w:hAnsiTheme="majorHAnsi"/>
          <w:b w:val="0"/>
          <w:sz w:val="22"/>
          <w:szCs w:val="22"/>
          <w:lang w:val="tr-TR"/>
        </w:rPr>
        <w:t xml:space="preserve">Maggie Pınar, Yrd Gamze Sart, Ebru Aktan Acar, </w:t>
      </w:r>
      <w:r>
        <w:rPr>
          <w:rFonts w:asciiTheme="majorHAnsi" w:eastAsia="Calibri" w:hAnsiTheme="majorHAnsi"/>
          <w:b w:val="0"/>
          <w:sz w:val="22"/>
          <w:szCs w:val="22"/>
          <w:lang w:val="tr-TR"/>
        </w:rPr>
        <w:t>Havva Kök,</w:t>
      </w:r>
    </w:p>
    <w:p w:rsidR="00DD0093" w:rsidRPr="00DD0093" w:rsidRDefault="00B33DC6" w:rsidP="000A12E6">
      <w:pPr>
        <w:pStyle w:val="Yayn1"/>
        <w:widowControl/>
        <w:tabs>
          <w:tab w:val="left" w:pos="3969"/>
        </w:tabs>
        <w:spacing w:line="300" w:lineRule="exact"/>
        <w:ind w:left="4253" w:hanging="4253"/>
        <w:rPr>
          <w:rFonts w:asciiTheme="majorHAnsi" w:eastAsia="Calibri" w:hAnsiTheme="majorHAnsi"/>
          <w:b w:val="0"/>
          <w:sz w:val="22"/>
          <w:szCs w:val="22"/>
          <w:lang w:val="tr-TR"/>
        </w:rPr>
      </w:pPr>
      <w:r>
        <w:rPr>
          <w:rFonts w:asciiTheme="majorHAnsi" w:eastAsia="Calibri" w:hAnsiTheme="majorHAnsi"/>
          <w:b w:val="0"/>
          <w:sz w:val="22"/>
          <w:szCs w:val="22"/>
          <w:lang w:val="tr-TR"/>
        </w:rPr>
        <w:t xml:space="preserve">                                                            </w:t>
      </w:r>
      <w:r w:rsidR="00DD0093" w:rsidRPr="00DD0093">
        <w:rPr>
          <w:rFonts w:asciiTheme="majorHAnsi" w:eastAsia="Calibri" w:hAnsiTheme="majorHAnsi"/>
          <w:b w:val="0"/>
          <w:sz w:val="22"/>
          <w:szCs w:val="22"/>
          <w:lang w:val="tr-TR"/>
        </w:rPr>
        <w:t>Hale tenger, Yasemin Özcan, Aslı Çetinkaya, Füge Demirok</w:t>
      </w:r>
    </w:p>
    <w:p w:rsidR="00B33DC6" w:rsidRDefault="00B33DC6" w:rsidP="000A12E6">
      <w:pPr>
        <w:tabs>
          <w:tab w:val="left" w:pos="2835"/>
        </w:tabs>
        <w:autoSpaceDE w:val="0"/>
        <w:autoSpaceDN w:val="0"/>
        <w:adjustRightInd w:val="0"/>
        <w:spacing w:after="0" w:line="300" w:lineRule="exact"/>
        <w:rPr>
          <w:rFonts w:asciiTheme="majorHAnsi" w:eastAsia="Calibri" w:hAnsiTheme="majorHAnsi" w:cs="Times New Roman"/>
          <w:lang w:eastAsia="tr-TR"/>
        </w:rPr>
      </w:pPr>
      <w:r w:rsidRPr="00B33DC6">
        <w:rPr>
          <w:rFonts w:ascii="Cambria" w:eastAsia="Calibri" w:hAnsi="Cambria" w:cs="Times New Roman"/>
          <w:b/>
          <w:color w:val="365F91" w:themeColor="accent1" w:themeShade="BF"/>
          <w:lang w:eastAsia="tr-TR"/>
        </w:rPr>
        <w:t>Düzenleyen Merkez Üyesi</w:t>
      </w:r>
      <w:r>
        <w:rPr>
          <w:rFonts w:ascii="Cambria" w:eastAsia="Calibri" w:hAnsi="Cambria" w:cs="Times New Roman"/>
          <w:b/>
          <w:color w:val="365F91" w:themeColor="accent1" w:themeShade="BF"/>
          <w:lang w:eastAsia="tr-TR"/>
        </w:rPr>
        <w:tab/>
        <w:t xml:space="preserve">: </w:t>
      </w:r>
      <w:r w:rsidRPr="00B33DC6">
        <w:rPr>
          <w:rFonts w:asciiTheme="majorHAnsi" w:eastAsia="Calibri" w:hAnsiTheme="majorHAnsi" w:cs="Times New Roman"/>
          <w:lang w:eastAsia="tr-TR"/>
        </w:rPr>
        <w:t xml:space="preserve">Mine Göl-Güven, Aylin Vartanyan, Nur Bekata Mardin, Ceyda </w:t>
      </w:r>
    </w:p>
    <w:p w:rsidR="00B034F1" w:rsidRPr="00B33DC6" w:rsidRDefault="00B33DC6" w:rsidP="000A12E6">
      <w:pPr>
        <w:tabs>
          <w:tab w:val="left" w:pos="2835"/>
        </w:tabs>
        <w:autoSpaceDE w:val="0"/>
        <w:autoSpaceDN w:val="0"/>
        <w:adjustRightInd w:val="0"/>
        <w:spacing w:after="0" w:line="300" w:lineRule="exact"/>
        <w:rPr>
          <w:rFonts w:asciiTheme="majorHAnsi" w:eastAsia="Calibri" w:hAnsiTheme="majorHAnsi" w:cs="Times New Roman"/>
          <w:lang w:eastAsia="tr-TR"/>
        </w:rPr>
      </w:pPr>
      <w:r>
        <w:rPr>
          <w:rFonts w:asciiTheme="majorHAnsi" w:eastAsia="Calibri" w:hAnsiTheme="majorHAnsi" w:cs="Times New Roman"/>
          <w:lang w:eastAsia="tr-TR"/>
        </w:rPr>
        <w:t xml:space="preserve">                                                             </w:t>
      </w:r>
      <w:r w:rsidRPr="00B33DC6">
        <w:rPr>
          <w:rFonts w:asciiTheme="majorHAnsi" w:eastAsia="Calibri" w:hAnsiTheme="majorHAnsi" w:cs="Times New Roman"/>
          <w:lang w:eastAsia="tr-TR"/>
        </w:rPr>
        <w:t>Arslan</w:t>
      </w:r>
    </w:p>
    <w:p w:rsidR="00B034F1" w:rsidRPr="00FB2910" w:rsidRDefault="00B034F1" w:rsidP="000A12E6">
      <w:pPr>
        <w:tabs>
          <w:tab w:val="left" w:pos="2835"/>
        </w:tabs>
        <w:autoSpaceDE w:val="0"/>
        <w:autoSpaceDN w:val="0"/>
        <w:adjustRightInd w:val="0"/>
        <w:spacing w:after="0" w:line="300" w:lineRule="exact"/>
        <w:rPr>
          <w:rFonts w:asciiTheme="majorHAnsi" w:eastAsia="Calibri" w:hAnsiTheme="majorHAnsi" w:cs="InterstateLight"/>
        </w:rPr>
      </w:pPr>
      <w:proofErr w:type="gramStart"/>
      <w:r w:rsidRPr="00FB2910">
        <w:rPr>
          <w:rFonts w:ascii="Cambria" w:eastAsia="Calibri" w:hAnsi="Cambria" w:cs="Times New Roman"/>
          <w:b/>
          <w:color w:val="365F91" w:themeColor="accent1" w:themeShade="BF"/>
          <w:lang w:eastAsia="tr-TR"/>
        </w:rPr>
        <w:t>Tarih</w:t>
      </w:r>
      <w:r w:rsidRPr="00FB2910">
        <w:rPr>
          <w:rFonts w:asciiTheme="majorHAnsi" w:eastAsia="Calibri" w:hAnsiTheme="majorHAnsi" w:cs="InterstateLight"/>
          <w:b/>
          <w:color w:val="6E6F71"/>
        </w:rPr>
        <w:t xml:space="preserve">                                            </w:t>
      </w:r>
      <w:r w:rsidR="006B582D">
        <w:rPr>
          <w:rFonts w:asciiTheme="majorHAnsi" w:eastAsia="Calibri" w:hAnsiTheme="majorHAnsi" w:cs="InterstateLight"/>
          <w:b/>
          <w:color w:val="6E6F71"/>
        </w:rPr>
        <w:t xml:space="preserve">   </w:t>
      </w:r>
      <w:r w:rsidRPr="00FB2910">
        <w:rPr>
          <w:rFonts w:asciiTheme="majorHAnsi" w:eastAsia="Calibri" w:hAnsiTheme="majorHAnsi" w:cs="InterstateLight"/>
          <w:b/>
          <w:color w:val="6E6F71"/>
        </w:rPr>
        <w:t xml:space="preserve">: </w:t>
      </w:r>
      <w:r w:rsidR="00B33DC6" w:rsidRPr="00B33DC6">
        <w:rPr>
          <w:rFonts w:asciiTheme="majorHAnsi" w:eastAsia="Calibri" w:hAnsiTheme="majorHAnsi" w:cs="InterstateLight"/>
        </w:rPr>
        <w:t>17</w:t>
      </w:r>
      <w:proofErr w:type="gramEnd"/>
      <w:r w:rsidR="00B33DC6" w:rsidRPr="00B33DC6">
        <w:rPr>
          <w:rFonts w:asciiTheme="majorHAnsi" w:eastAsia="Calibri" w:hAnsiTheme="majorHAnsi" w:cs="InterstateLight"/>
        </w:rPr>
        <w:t>-18 Kasım</w:t>
      </w:r>
      <w:r w:rsidR="00B33DC6" w:rsidRPr="00B33DC6">
        <w:rPr>
          <w:rFonts w:asciiTheme="majorHAnsi" w:eastAsia="Calibri" w:hAnsiTheme="majorHAnsi" w:cs="InterstateLight"/>
          <w:b/>
        </w:rPr>
        <w:t xml:space="preserve"> </w:t>
      </w:r>
      <w:r>
        <w:rPr>
          <w:rFonts w:asciiTheme="majorHAnsi" w:eastAsia="Calibri" w:hAnsiTheme="majorHAnsi" w:cs="InterstateLight"/>
        </w:rPr>
        <w:t>2017</w:t>
      </w:r>
    </w:p>
    <w:p w:rsidR="00B034F1" w:rsidRPr="00FB2910" w:rsidRDefault="00B034F1" w:rsidP="000A12E6">
      <w:pPr>
        <w:tabs>
          <w:tab w:val="left" w:pos="2835"/>
        </w:tabs>
        <w:spacing w:after="0" w:line="300" w:lineRule="exact"/>
        <w:rPr>
          <w:rFonts w:asciiTheme="majorHAnsi" w:eastAsia="Calibri" w:hAnsiTheme="majorHAnsi" w:cs="InterstateLight"/>
        </w:rPr>
      </w:pPr>
      <w:r w:rsidRPr="00FB2910">
        <w:rPr>
          <w:rFonts w:ascii="Cambria" w:eastAsia="Calibri" w:hAnsi="Cambria" w:cs="Times New Roman"/>
          <w:b/>
          <w:color w:val="365F91" w:themeColor="accent1" w:themeShade="BF"/>
          <w:lang w:eastAsia="tr-TR"/>
        </w:rPr>
        <w:t>Düzenlendiği Yer</w:t>
      </w:r>
      <w:r w:rsidRPr="00FB2910">
        <w:rPr>
          <w:rFonts w:asciiTheme="majorHAnsi" w:eastAsia="Calibri" w:hAnsiTheme="majorHAnsi" w:cs="InterstateLight"/>
          <w:b/>
          <w:color w:val="6E6F71"/>
        </w:rPr>
        <w:tab/>
        <w:t xml:space="preserve">: </w:t>
      </w:r>
      <w:r>
        <w:rPr>
          <w:rFonts w:asciiTheme="majorHAnsi" w:eastAsia="Calibri" w:hAnsiTheme="majorHAnsi" w:cs="InterstateLight"/>
        </w:rPr>
        <w:t>Boğaziçi Üniversitesi</w:t>
      </w:r>
    </w:p>
    <w:p w:rsidR="00B034F1" w:rsidRPr="00FB2910" w:rsidRDefault="00B034F1" w:rsidP="000A12E6">
      <w:pPr>
        <w:pStyle w:val="Yayn1"/>
        <w:widowControl/>
        <w:tabs>
          <w:tab w:val="left" w:pos="2835"/>
        </w:tabs>
        <w:spacing w:line="300" w:lineRule="exact"/>
        <w:rPr>
          <w:rFonts w:asciiTheme="majorHAnsi" w:eastAsia="Calibri" w:hAnsiTheme="majorHAnsi" w:cs="InterstateLight"/>
          <w:b w:val="0"/>
          <w:sz w:val="22"/>
          <w:szCs w:val="22"/>
          <w:lang w:val="tr-TR" w:eastAsia="en-US"/>
        </w:rPr>
      </w:pPr>
      <w:r w:rsidRPr="00FB2910">
        <w:rPr>
          <w:rFonts w:ascii="Cambria" w:eastAsia="Calibri" w:hAnsi="Cambria"/>
          <w:color w:val="365F91" w:themeColor="accent1" w:themeShade="BF"/>
          <w:sz w:val="22"/>
          <w:szCs w:val="22"/>
          <w:lang w:val="tr-TR"/>
        </w:rPr>
        <w:t>Katılımcı S</w:t>
      </w:r>
      <w:r w:rsidR="006B582D">
        <w:rPr>
          <w:rFonts w:ascii="Cambria" w:eastAsia="Calibri" w:hAnsi="Cambria"/>
          <w:color w:val="365F91" w:themeColor="accent1" w:themeShade="BF"/>
          <w:sz w:val="22"/>
          <w:szCs w:val="22"/>
          <w:lang w:val="tr-TR"/>
        </w:rPr>
        <w:t>ayısı</w:t>
      </w:r>
      <w:r w:rsidR="006B582D">
        <w:rPr>
          <w:rFonts w:ascii="Cambria" w:eastAsia="Calibri" w:hAnsi="Cambria"/>
          <w:color w:val="365F91" w:themeColor="accent1" w:themeShade="BF"/>
          <w:sz w:val="22"/>
          <w:szCs w:val="22"/>
          <w:lang w:val="tr-TR"/>
        </w:rPr>
        <w:tab/>
      </w:r>
      <w:r w:rsidRPr="00FB2910">
        <w:rPr>
          <w:rFonts w:asciiTheme="majorHAnsi" w:eastAsia="Calibri" w:hAnsiTheme="majorHAnsi" w:cs="InterstateLight"/>
          <w:color w:val="6E6F71"/>
          <w:sz w:val="22"/>
          <w:szCs w:val="22"/>
          <w:lang w:val="tr-TR" w:eastAsia="en-US"/>
        </w:rPr>
        <w:t>:</w:t>
      </w:r>
      <w:r w:rsidRPr="00FB2910">
        <w:rPr>
          <w:rFonts w:ascii="Cambria" w:eastAsia="Calibri" w:hAnsi="Cambria"/>
          <w:color w:val="365F91" w:themeColor="accent1" w:themeShade="BF"/>
          <w:sz w:val="22"/>
          <w:szCs w:val="22"/>
          <w:lang w:val="tr-TR"/>
        </w:rPr>
        <w:t xml:space="preserve"> </w:t>
      </w:r>
      <w:r w:rsidR="00B33DC6">
        <w:rPr>
          <w:rFonts w:asciiTheme="majorHAnsi" w:eastAsia="Calibri" w:hAnsiTheme="majorHAnsi" w:cs="InterstateLight"/>
          <w:b w:val="0"/>
          <w:sz w:val="22"/>
          <w:szCs w:val="22"/>
          <w:lang w:val="tr-TR" w:eastAsia="en-US"/>
        </w:rPr>
        <w:t>10</w:t>
      </w:r>
      <w:r>
        <w:rPr>
          <w:rFonts w:asciiTheme="majorHAnsi" w:eastAsia="Calibri" w:hAnsiTheme="majorHAnsi" w:cs="InterstateLight"/>
          <w:b w:val="0"/>
          <w:sz w:val="22"/>
          <w:szCs w:val="22"/>
          <w:lang w:val="tr-TR" w:eastAsia="en-US"/>
        </w:rPr>
        <w:t>0</w:t>
      </w:r>
    </w:p>
    <w:p w:rsidR="00B034F1" w:rsidRPr="00FB2910" w:rsidRDefault="006B582D" w:rsidP="000A12E6">
      <w:pPr>
        <w:tabs>
          <w:tab w:val="left" w:pos="2835"/>
        </w:tabs>
        <w:spacing w:after="0" w:line="300" w:lineRule="exact"/>
        <w:rPr>
          <w:rFonts w:asciiTheme="majorHAnsi" w:eastAsia="Calibri" w:hAnsiTheme="majorHAnsi" w:cs="InterstateLight"/>
        </w:rPr>
      </w:pPr>
      <w:r>
        <w:rPr>
          <w:rFonts w:ascii="Cambria" w:eastAsia="Calibri" w:hAnsi="Cambria" w:cs="Times New Roman"/>
          <w:b/>
          <w:color w:val="365F91" w:themeColor="accent1" w:themeShade="BF"/>
          <w:lang w:eastAsia="tr-TR"/>
        </w:rPr>
        <w:t>Sunulan Bildiri Adedi</w:t>
      </w:r>
      <w:r>
        <w:rPr>
          <w:rFonts w:ascii="Cambria" w:eastAsia="Calibri" w:hAnsi="Cambria" w:cs="Times New Roman"/>
          <w:b/>
          <w:color w:val="365F91" w:themeColor="accent1" w:themeShade="BF"/>
          <w:lang w:eastAsia="tr-TR"/>
        </w:rPr>
        <w:tab/>
        <w:t>:</w:t>
      </w:r>
      <w:r w:rsidR="00B034F1" w:rsidRPr="00FB2910">
        <w:rPr>
          <w:rFonts w:asciiTheme="majorHAnsi" w:eastAsia="Calibri" w:hAnsiTheme="majorHAnsi" w:cs="InterstateLight"/>
          <w:b/>
          <w:color w:val="6E6F71"/>
        </w:rPr>
        <w:t xml:space="preserve"> </w:t>
      </w:r>
      <w:r w:rsidR="00B33DC6">
        <w:rPr>
          <w:rFonts w:asciiTheme="majorHAnsi" w:eastAsia="Calibri" w:hAnsiTheme="majorHAnsi" w:cs="InterstateLight"/>
        </w:rPr>
        <w:t>20</w:t>
      </w:r>
    </w:p>
    <w:p w:rsidR="00B034F1" w:rsidRPr="00FB2910" w:rsidRDefault="00B034F1" w:rsidP="000A12E6">
      <w:pPr>
        <w:tabs>
          <w:tab w:val="left" w:pos="2835"/>
        </w:tabs>
        <w:spacing w:after="0" w:line="300" w:lineRule="exact"/>
        <w:rPr>
          <w:rFonts w:asciiTheme="majorHAnsi" w:eastAsia="Calibri" w:hAnsiTheme="majorHAnsi" w:cs="InterstateLight"/>
        </w:rPr>
      </w:pPr>
    </w:p>
    <w:p w:rsidR="007069E9" w:rsidRDefault="00361149" w:rsidP="000A12E6">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7069E9" w:rsidRPr="007B03B1">
        <w:rPr>
          <w:rFonts w:ascii="Cambria" w:eastAsia="Calibri" w:hAnsi="Cambria" w:cs="Times New Roman"/>
          <w:b/>
          <w:color w:val="365F91" w:themeColor="accent1" w:themeShade="BF"/>
          <w:sz w:val="28"/>
          <w:szCs w:val="28"/>
          <w:lang w:eastAsia="tr-TR"/>
        </w:rPr>
        <w:t xml:space="preserve">-MERKEZ </w:t>
      </w:r>
      <w:r w:rsidR="007069E9">
        <w:rPr>
          <w:rFonts w:ascii="Cambria" w:eastAsia="Calibri" w:hAnsi="Cambria" w:cs="Times New Roman"/>
          <w:b/>
          <w:color w:val="365F91" w:themeColor="accent1" w:themeShade="BF"/>
          <w:sz w:val="28"/>
          <w:szCs w:val="28"/>
          <w:lang w:eastAsia="tr-TR"/>
        </w:rPr>
        <w:t>ÜYELERİNİN KATILDIKLARI</w:t>
      </w:r>
      <w:r w:rsidR="007069E9" w:rsidRPr="007B03B1">
        <w:rPr>
          <w:rFonts w:ascii="Cambria" w:eastAsia="Calibri" w:hAnsi="Cambria" w:cs="Times New Roman"/>
          <w:b/>
          <w:color w:val="365F91" w:themeColor="accent1" w:themeShade="BF"/>
          <w:sz w:val="28"/>
          <w:szCs w:val="28"/>
          <w:lang w:eastAsia="tr-TR"/>
        </w:rPr>
        <w:t xml:space="preserve"> BİLİMSEL TOPLANTILAR</w:t>
      </w:r>
    </w:p>
    <w:p w:rsidR="008456BA" w:rsidRDefault="008456BA" w:rsidP="000A12E6">
      <w:pPr>
        <w:pStyle w:val="Default"/>
        <w:spacing w:line="300" w:lineRule="exact"/>
        <w:rPr>
          <w:rFonts w:ascii="Cambria" w:eastAsia="Calibri" w:hAnsi="Cambria"/>
          <w:b/>
          <w:color w:val="365F91" w:themeColor="accent1" w:themeShade="BF"/>
          <w:sz w:val="22"/>
          <w:szCs w:val="22"/>
          <w:lang w:val="tr-TR" w:eastAsia="tr-TR"/>
        </w:rPr>
      </w:pPr>
    </w:p>
    <w:p w:rsidR="0095702B" w:rsidRPr="00FB2910" w:rsidRDefault="00F02E68"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sidR="0095702B" w:rsidRPr="00FB2910">
        <w:rPr>
          <w:rFonts w:asciiTheme="majorHAnsi" w:eastAsia="Calibri" w:hAnsiTheme="majorHAnsi" w:cs="InterstateLight"/>
          <w:b/>
          <w:color w:val="6E6F71"/>
          <w:sz w:val="22"/>
          <w:szCs w:val="22"/>
          <w:lang w:val="tr-TR" w:eastAsia="en-US"/>
        </w:rPr>
        <w:t>:</w:t>
      </w:r>
      <w:r w:rsidR="0095702B" w:rsidRPr="00FB2910">
        <w:rPr>
          <w:rFonts w:asciiTheme="majorHAnsi" w:eastAsia="Calibri" w:hAnsiTheme="majorHAnsi" w:cs="InterstateLight"/>
          <w:b/>
          <w:color w:val="365F91" w:themeColor="accent1" w:themeShade="BF"/>
          <w:sz w:val="22"/>
          <w:szCs w:val="22"/>
          <w:lang w:val="tr-TR" w:eastAsia="en-US"/>
        </w:rPr>
        <w:t xml:space="preserve"> </w:t>
      </w:r>
      <w:r w:rsidR="00EA086F" w:rsidRPr="00EA086F">
        <w:rPr>
          <w:rFonts w:asciiTheme="majorHAnsi" w:eastAsia="Calibri" w:hAnsiTheme="majorHAnsi" w:cs="InterstateLight"/>
          <w:b/>
          <w:color w:val="365F91" w:themeColor="accent1" w:themeShade="BF"/>
          <w:sz w:val="22"/>
          <w:szCs w:val="22"/>
          <w:lang w:val="tr-TR" w:eastAsia="en-US"/>
        </w:rPr>
        <w:t>Açık Ders</w:t>
      </w:r>
    </w:p>
    <w:p w:rsidR="0095702B" w:rsidRPr="00FB2910" w:rsidRDefault="0095702B" w:rsidP="000A12E6">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00EA086F" w:rsidRPr="00B33DC6">
        <w:rPr>
          <w:rFonts w:asciiTheme="majorHAnsi" w:hAnsiTheme="majorHAnsi" w:cstheme="minorBidi"/>
        </w:rPr>
        <w:t>Mine Göl-Güven</w:t>
      </w:r>
    </w:p>
    <w:p w:rsidR="0095702B" w:rsidRPr="00FB2910" w:rsidRDefault="0095702B" w:rsidP="000A12E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00EA086F" w:rsidRPr="00B33DC6">
        <w:rPr>
          <w:rFonts w:asciiTheme="majorHAnsi" w:hAnsiTheme="majorHAnsi"/>
        </w:rPr>
        <w:t>21 Aralık 2017</w:t>
      </w:r>
    </w:p>
    <w:p w:rsidR="0095702B" w:rsidRPr="00FB2910" w:rsidRDefault="0095702B" w:rsidP="000A12E6">
      <w:pPr>
        <w:autoSpaceDE w:val="0"/>
        <w:autoSpaceDN w:val="0"/>
        <w:adjustRightInd w:val="0"/>
        <w:spacing w:after="0" w:line="30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00EA086F">
        <w:rPr>
          <w:rFonts w:asciiTheme="majorHAnsi" w:hAnsiTheme="majorHAnsi"/>
        </w:rPr>
        <w:t>Beşiktaş Belediyesi Akatlar K</w:t>
      </w:r>
      <w:r w:rsidR="00EA086F" w:rsidRPr="00B33DC6">
        <w:rPr>
          <w:rFonts w:asciiTheme="majorHAnsi" w:hAnsiTheme="majorHAnsi"/>
        </w:rPr>
        <w:t>ültür Merkezi</w:t>
      </w:r>
    </w:p>
    <w:p w:rsidR="00EA086F" w:rsidRDefault="0095702B" w:rsidP="000A12E6">
      <w:pPr>
        <w:tabs>
          <w:tab w:val="left" w:pos="0"/>
        </w:tabs>
        <w:spacing w:after="0" w:line="30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sidR="007557A4">
        <w:rPr>
          <w:rFonts w:asciiTheme="majorHAnsi" w:eastAsia="Calibri" w:hAnsiTheme="majorHAnsi" w:cs="InterstateLight"/>
        </w:rPr>
        <w:t>“</w:t>
      </w:r>
      <w:r w:rsidR="00EA086F" w:rsidRPr="00B33DC6">
        <w:rPr>
          <w:rFonts w:asciiTheme="majorHAnsi" w:hAnsiTheme="majorHAnsi"/>
        </w:rPr>
        <w:t xml:space="preserve">Barışçıl Okuldan Toplumsal barışa Demokratik Yurttaş Eğitim </w:t>
      </w:r>
    </w:p>
    <w:p w:rsidR="0095702B" w:rsidRPr="00EA086F" w:rsidRDefault="00EA086F" w:rsidP="000A12E6">
      <w:pPr>
        <w:tabs>
          <w:tab w:val="left" w:pos="0"/>
        </w:tabs>
        <w:spacing w:after="0" w:line="300" w:lineRule="exact"/>
        <w:rPr>
          <w:rFonts w:asciiTheme="majorHAnsi" w:hAnsiTheme="majorHAnsi"/>
        </w:rPr>
      </w:pPr>
      <w:r>
        <w:rPr>
          <w:rFonts w:asciiTheme="majorHAnsi" w:hAnsiTheme="majorHAnsi"/>
        </w:rPr>
        <w:t xml:space="preserve">                                                              </w:t>
      </w:r>
      <w:r w:rsidRPr="00B33DC6">
        <w:rPr>
          <w:rFonts w:asciiTheme="majorHAnsi" w:hAnsiTheme="majorHAnsi"/>
        </w:rPr>
        <w:t>Projesi</w:t>
      </w:r>
      <w:r>
        <w:rPr>
          <w:rFonts w:asciiTheme="majorHAnsi" w:hAnsiTheme="majorHAnsi"/>
        </w:rPr>
        <w:t xml:space="preserve"> </w:t>
      </w:r>
      <w:r w:rsidRPr="00B33DC6">
        <w:rPr>
          <w:rFonts w:asciiTheme="majorHAnsi" w:hAnsiTheme="majorHAnsi"/>
        </w:rPr>
        <w:t>Çocuk ve Oyun: Çocuk Oyununa Yetişkin Müdahalesi</w:t>
      </w:r>
      <w:r w:rsidR="007557A4">
        <w:rPr>
          <w:rFonts w:asciiTheme="majorHAnsi" w:eastAsia="Calibri" w:hAnsiTheme="majorHAnsi" w:cs="InterstateLight"/>
        </w:rPr>
        <w:t>”</w:t>
      </w:r>
    </w:p>
    <w:p w:rsidR="0095702B" w:rsidRPr="00B33DC6" w:rsidRDefault="0095702B" w:rsidP="000A12E6">
      <w:pPr>
        <w:tabs>
          <w:tab w:val="left" w:pos="0"/>
        </w:tabs>
        <w:spacing w:after="0" w:line="300" w:lineRule="exact"/>
        <w:ind w:left="2832" w:hanging="2832"/>
        <w:rPr>
          <w:rFonts w:asciiTheme="majorHAnsi" w:hAnsiTheme="majorHAnsi"/>
        </w:rPr>
      </w:pPr>
    </w:p>
    <w:p w:rsidR="00EA086F" w:rsidRPr="00FB2910" w:rsidRDefault="00EA086F"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A086F">
        <w:rPr>
          <w:rFonts w:asciiTheme="majorHAnsi" w:eastAsia="Calibri" w:hAnsiTheme="majorHAnsi" w:cs="InterstateLight"/>
          <w:b/>
          <w:color w:val="365F91" w:themeColor="accent1" w:themeShade="BF"/>
          <w:sz w:val="22"/>
          <w:szCs w:val="22"/>
          <w:lang w:val="tr-TR" w:eastAsia="en-US"/>
        </w:rPr>
        <w:t>BÜSOS İnsan Hakları Günleri</w:t>
      </w:r>
    </w:p>
    <w:p w:rsidR="00EA086F" w:rsidRPr="00FB2910" w:rsidRDefault="00EA086F" w:rsidP="000A12E6">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Mine Göl-Güven</w:t>
      </w:r>
    </w:p>
    <w:p w:rsidR="00EA086F" w:rsidRPr="00FB2910" w:rsidRDefault="00EA086F" w:rsidP="000A12E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rPr>
        <w:t>0</w:t>
      </w:r>
      <w:r w:rsidRPr="00B33DC6">
        <w:rPr>
          <w:rFonts w:asciiTheme="majorHAnsi" w:hAnsiTheme="majorHAnsi"/>
        </w:rPr>
        <w:t>9 Aralık 2017</w:t>
      </w:r>
    </w:p>
    <w:p w:rsidR="00EA086F" w:rsidRPr="00FB2910" w:rsidRDefault="00EA086F" w:rsidP="000A12E6">
      <w:pPr>
        <w:autoSpaceDE w:val="0"/>
        <w:autoSpaceDN w:val="0"/>
        <w:adjustRightInd w:val="0"/>
        <w:spacing w:after="0" w:line="30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B33DC6">
        <w:rPr>
          <w:rFonts w:asciiTheme="majorHAnsi" w:hAnsiTheme="majorHAnsi"/>
        </w:rPr>
        <w:t>Boğaziçi Üniversitesi</w:t>
      </w:r>
    </w:p>
    <w:p w:rsidR="00EA086F" w:rsidRPr="00EA086F" w:rsidRDefault="00EA086F" w:rsidP="000A12E6">
      <w:pPr>
        <w:tabs>
          <w:tab w:val="left" w:pos="0"/>
        </w:tabs>
        <w:spacing w:after="0" w:line="30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İlk ve Orta Öğretim Kurumlarında Eğitim</w:t>
      </w:r>
      <w:r>
        <w:rPr>
          <w:rFonts w:asciiTheme="majorHAnsi" w:eastAsia="Calibri" w:hAnsiTheme="majorHAnsi" w:cs="InterstateLight"/>
        </w:rPr>
        <w:t>”</w:t>
      </w:r>
    </w:p>
    <w:p w:rsidR="00EA086F" w:rsidRDefault="00EA086F"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p>
    <w:p w:rsidR="00EA086F" w:rsidRPr="00FB2910" w:rsidRDefault="00EA086F"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A086F">
        <w:rPr>
          <w:rFonts w:asciiTheme="majorHAnsi" w:eastAsia="Calibri" w:hAnsiTheme="majorHAnsi" w:cs="InterstateLight"/>
          <w:b/>
          <w:color w:val="365F91" w:themeColor="accent1" w:themeShade="BF"/>
          <w:sz w:val="22"/>
          <w:szCs w:val="22"/>
          <w:lang w:val="tr-TR" w:eastAsia="en-US"/>
        </w:rPr>
        <w:t>Nirun Şahingiray 3. Uluslarası Forumu</w:t>
      </w:r>
    </w:p>
    <w:p w:rsidR="00EA086F" w:rsidRPr="00FB2910" w:rsidRDefault="00EA086F" w:rsidP="000A12E6">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Mine Göl-Güven</w:t>
      </w:r>
    </w:p>
    <w:p w:rsidR="00EA086F" w:rsidRPr="00FB2910" w:rsidRDefault="00EA086F" w:rsidP="000A12E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Pr="00B33DC6">
        <w:rPr>
          <w:rFonts w:asciiTheme="majorHAnsi" w:hAnsiTheme="majorHAnsi"/>
        </w:rPr>
        <w:t>25 Kasım 2017</w:t>
      </w:r>
    </w:p>
    <w:p w:rsidR="00EA086F" w:rsidRPr="00FB2910" w:rsidRDefault="00EA086F" w:rsidP="000A12E6">
      <w:pPr>
        <w:autoSpaceDE w:val="0"/>
        <w:autoSpaceDN w:val="0"/>
        <w:adjustRightInd w:val="0"/>
        <w:spacing w:after="0" w:line="30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B33DC6">
        <w:rPr>
          <w:rFonts w:asciiTheme="majorHAnsi" w:hAnsiTheme="majorHAnsi"/>
        </w:rPr>
        <w:t>Kadir Has Üniversitesi</w:t>
      </w:r>
    </w:p>
    <w:p w:rsidR="00EA086F" w:rsidRDefault="00EA086F" w:rsidP="000A12E6">
      <w:pPr>
        <w:tabs>
          <w:tab w:val="left" w:pos="0"/>
        </w:tabs>
        <w:spacing w:after="0" w:line="30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 xml:space="preserve">Eğitimi Yeniden Hayal Etmek, Neredeyiz? Nereye Gitmeyi Hayal </w:t>
      </w:r>
    </w:p>
    <w:p w:rsidR="00EA086F" w:rsidRPr="00EA086F" w:rsidRDefault="00EA086F" w:rsidP="000A12E6">
      <w:pPr>
        <w:tabs>
          <w:tab w:val="left" w:pos="0"/>
        </w:tabs>
        <w:spacing w:after="0" w:line="300" w:lineRule="exact"/>
        <w:rPr>
          <w:rFonts w:asciiTheme="majorHAnsi" w:hAnsiTheme="majorHAnsi"/>
        </w:rPr>
      </w:pPr>
      <w:r>
        <w:rPr>
          <w:rFonts w:asciiTheme="majorHAnsi" w:hAnsiTheme="majorHAnsi"/>
        </w:rPr>
        <w:t xml:space="preserve">                                                              </w:t>
      </w:r>
      <w:r w:rsidRPr="00B33DC6">
        <w:rPr>
          <w:rFonts w:asciiTheme="majorHAnsi" w:hAnsiTheme="majorHAnsi"/>
        </w:rPr>
        <w:t>Ediyoruz?</w:t>
      </w:r>
      <w:r>
        <w:rPr>
          <w:rFonts w:asciiTheme="majorHAnsi" w:eastAsia="Calibri" w:hAnsiTheme="majorHAnsi" w:cs="InterstateLight"/>
        </w:rPr>
        <w:t>”</w:t>
      </w:r>
    </w:p>
    <w:p w:rsidR="00EA086F" w:rsidRDefault="00EA086F"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p>
    <w:p w:rsidR="00EA086F" w:rsidRPr="00FB2910" w:rsidRDefault="00EA086F"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A086F">
        <w:rPr>
          <w:rFonts w:asciiTheme="majorHAnsi" w:eastAsia="Calibri" w:hAnsiTheme="majorHAnsi" w:cs="InterstateLight"/>
          <w:b/>
          <w:color w:val="365F91" w:themeColor="accent1" w:themeShade="BF"/>
          <w:sz w:val="22"/>
          <w:szCs w:val="22"/>
          <w:lang w:val="tr-TR" w:eastAsia="en-US"/>
        </w:rPr>
        <w:t>Eğitim Fakültesi Paylaşım Toplantıları</w:t>
      </w:r>
    </w:p>
    <w:p w:rsidR="00EA086F" w:rsidRPr="00FB2910" w:rsidRDefault="00EA086F" w:rsidP="000A12E6">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Mine Göl-Güven</w:t>
      </w:r>
    </w:p>
    <w:p w:rsidR="00EA086F" w:rsidRPr="00FB2910" w:rsidRDefault="00EA086F" w:rsidP="000A12E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Pr="00B33DC6">
        <w:rPr>
          <w:rFonts w:asciiTheme="majorHAnsi" w:hAnsiTheme="majorHAnsi"/>
        </w:rPr>
        <w:t>10 Kasım 2017</w:t>
      </w:r>
    </w:p>
    <w:p w:rsidR="00EA086F" w:rsidRPr="00FB2910" w:rsidRDefault="00EA086F" w:rsidP="000A12E6">
      <w:pPr>
        <w:autoSpaceDE w:val="0"/>
        <w:autoSpaceDN w:val="0"/>
        <w:adjustRightInd w:val="0"/>
        <w:spacing w:after="0" w:line="30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B33DC6">
        <w:rPr>
          <w:rFonts w:asciiTheme="majorHAnsi" w:hAnsiTheme="majorHAnsi"/>
        </w:rPr>
        <w:t>Boğaziçi Üniversitesi</w:t>
      </w:r>
    </w:p>
    <w:p w:rsidR="00EA086F" w:rsidRDefault="00EA086F" w:rsidP="000A12E6">
      <w:pPr>
        <w:tabs>
          <w:tab w:val="left" w:pos="0"/>
        </w:tabs>
        <w:spacing w:after="0" w:line="30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 xml:space="preserve">Köprüler Oluşturmak: Özel Eğitime İhtiyaç Duyan Çocukların </w:t>
      </w:r>
    </w:p>
    <w:p w:rsidR="00EA086F" w:rsidRDefault="00EA086F" w:rsidP="000A12E6">
      <w:pPr>
        <w:tabs>
          <w:tab w:val="left" w:pos="0"/>
        </w:tabs>
        <w:spacing w:after="0" w:line="300" w:lineRule="exact"/>
        <w:rPr>
          <w:rFonts w:asciiTheme="majorHAnsi" w:hAnsiTheme="majorHAnsi"/>
        </w:rPr>
      </w:pPr>
      <w:r>
        <w:rPr>
          <w:rFonts w:asciiTheme="majorHAnsi" w:hAnsiTheme="majorHAnsi"/>
        </w:rPr>
        <w:t xml:space="preserve">                                                             </w:t>
      </w:r>
      <w:r w:rsidRPr="00B33DC6">
        <w:rPr>
          <w:rFonts w:asciiTheme="majorHAnsi" w:hAnsiTheme="majorHAnsi"/>
        </w:rPr>
        <w:t xml:space="preserve">Ailelerinde Stres </w:t>
      </w:r>
      <w:r>
        <w:rPr>
          <w:rFonts w:asciiTheme="majorHAnsi" w:hAnsiTheme="majorHAnsi"/>
        </w:rPr>
        <w:t>v</w:t>
      </w:r>
      <w:r w:rsidRPr="00B33DC6">
        <w:rPr>
          <w:rFonts w:asciiTheme="majorHAnsi" w:hAnsiTheme="majorHAnsi"/>
        </w:rPr>
        <w:t xml:space="preserve">e Başa Çıkma Yöntemleri: PSI-WELL Erasmus </w:t>
      </w:r>
    </w:p>
    <w:p w:rsidR="00B33DC6" w:rsidRPr="00B33DC6" w:rsidRDefault="00EA086F" w:rsidP="000A12E6">
      <w:pPr>
        <w:tabs>
          <w:tab w:val="left" w:pos="0"/>
        </w:tabs>
        <w:spacing w:after="0" w:line="300" w:lineRule="exact"/>
        <w:rPr>
          <w:rFonts w:asciiTheme="majorHAnsi" w:hAnsiTheme="majorHAnsi"/>
        </w:rPr>
      </w:pPr>
      <w:r>
        <w:rPr>
          <w:rFonts w:asciiTheme="majorHAnsi" w:hAnsiTheme="majorHAnsi"/>
        </w:rPr>
        <w:t xml:space="preserve">                                                             </w:t>
      </w:r>
      <w:r w:rsidRPr="00B33DC6">
        <w:rPr>
          <w:rFonts w:asciiTheme="majorHAnsi" w:hAnsiTheme="majorHAnsi"/>
        </w:rPr>
        <w:t>Plus Projesi</w:t>
      </w:r>
      <w:r>
        <w:rPr>
          <w:rFonts w:asciiTheme="majorHAnsi" w:eastAsia="Calibri" w:hAnsiTheme="majorHAnsi" w:cs="InterstateLight"/>
        </w:rPr>
        <w:t>”</w:t>
      </w:r>
    </w:p>
    <w:p w:rsidR="00EA086F" w:rsidRDefault="00EA086F"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p>
    <w:p w:rsidR="00EA086F" w:rsidRPr="00FB2910" w:rsidRDefault="00EA086F"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A086F">
        <w:rPr>
          <w:rFonts w:asciiTheme="majorHAnsi" w:eastAsia="Calibri" w:hAnsiTheme="majorHAnsi" w:cs="InterstateLight"/>
          <w:b/>
          <w:color w:val="365F91" w:themeColor="accent1" w:themeShade="BF"/>
          <w:sz w:val="22"/>
          <w:szCs w:val="22"/>
          <w:lang w:val="tr-TR" w:eastAsia="en-US"/>
        </w:rPr>
        <w:t>IIPE, Aesthetic Peaces</w:t>
      </w:r>
    </w:p>
    <w:p w:rsidR="00EA086F" w:rsidRPr="00FB2910" w:rsidRDefault="00EA086F" w:rsidP="000A12E6">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Aylin Vartanyan</w:t>
      </w:r>
    </w:p>
    <w:p w:rsidR="00EA086F" w:rsidRPr="00FB2910" w:rsidRDefault="00EA086F" w:rsidP="000A12E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Pr="00B33DC6">
        <w:rPr>
          <w:rFonts w:asciiTheme="majorHAnsi" w:hAnsiTheme="majorHAnsi"/>
        </w:rPr>
        <w:t xml:space="preserve">27 Ağustos- </w:t>
      </w:r>
      <w:r>
        <w:rPr>
          <w:rFonts w:asciiTheme="majorHAnsi" w:hAnsiTheme="majorHAnsi"/>
        </w:rPr>
        <w:t>0</w:t>
      </w:r>
      <w:r w:rsidRPr="00B33DC6">
        <w:rPr>
          <w:rFonts w:asciiTheme="majorHAnsi" w:hAnsiTheme="majorHAnsi"/>
        </w:rPr>
        <w:t>2 Eylül 2017</w:t>
      </w:r>
    </w:p>
    <w:p w:rsidR="00EA086F" w:rsidRPr="00FB2910" w:rsidRDefault="00EA086F" w:rsidP="000A12E6">
      <w:pPr>
        <w:autoSpaceDE w:val="0"/>
        <w:autoSpaceDN w:val="0"/>
        <w:adjustRightInd w:val="0"/>
        <w:spacing w:after="0" w:line="30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B33DC6">
        <w:rPr>
          <w:rFonts w:asciiTheme="majorHAnsi" w:hAnsiTheme="majorHAnsi"/>
        </w:rPr>
        <w:t>University of Innsbruck, Unit for Peace and Conflict Studies</w:t>
      </w:r>
    </w:p>
    <w:p w:rsidR="00EA086F" w:rsidRDefault="00EA086F" w:rsidP="000A12E6">
      <w:pPr>
        <w:tabs>
          <w:tab w:val="left" w:pos="0"/>
        </w:tabs>
        <w:spacing w:after="0" w:line="30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 xml:space="preserve">Addresing Issues of Memory and Identity through Expressive </w:t>
      </w:r>
    </w:p>
    <w:p w:rsidR="00EA086F" w:rsidRPr="00EA086F" w:rsidRDefault="00EA086F" w:rsidP="000A12E6">
      <w:pPr>
        <w:tabs>
          <w:tab w:val="left" w:pos="0"/>
        </w:tabs>
        <w:spacing w:after="0" w:line="300" w:lineRule="exact"/>
        <w:rPr>
          <w:rFonts w:asciiTheme="majorHAnsi" w:hAnsiTheme="majorHAnsi"/>
        </w:rPr>
      </w:pPr>
      <w:r>
        <w:rPr>
          <w:rFonts w:asciiTheme="majorHAnsi" w:hAnsiTheme="majorHAnsi"/>
        </w:rPr>
        <w:t xml:space="preserve">                                                              </w:t>
      </w:r>
      <w:r w:rsidRPr="00B33DC6">
        <w:rPr>
          <w:rFonts w:asciiTheme="majorHAnsi" w:hAnsiTheme="majorHAnsi"/>
        </w:rPr>
        <w:t>Arts</w:t>
      </w:r>
      <w:r>
        <w:rPr>
          <w:rFonts w:asciiTheme="majorHAnsi" w:eastAsia="Calibri" w:hAnsiTheme="majorHAnsi" w:cs="InterstateLight"/>
        </w:rPr>
        <w:t>”</w:t>
      </w:r>
    </w:p>
    <w:p w:rsidR="00EA086F" w:rsidRDefault="00EA086F"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p>
    <w:p w:rsidR="00EA086F" w:rsidRPr="00FB2910" w:rsidRDefault="00EA086F" w:rsidP="000A12E6">
      <w:pPr>
        <w:pStyle w:val="Default"/>
        <w:spacing w:line="300" w:lineRule="exact"/>
        <w:ind w:left="2832" w:hanging="2832"/>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A086F">
        <w:rPr>
          <w:rFonts w:asciiTheme="majorHAnsi" w:eastAsia="Calibri" w:hAnsiTheme="majorHAnsi" w:cs="InterstateLight"/>
          <w:b/>
          <w:color w:val="365F91" w:themeColor="accent1" w:themeShade="BF"/>
          <w:sz w:val="22"/>
          <w:szCs w:val="22"/>
          <w:lang w:val="tr-TR" w:eastAsia="en-US"/>
        </w:rPr>
        <w:t>Yararlı Sanat Uygulamaları</w:t>
      </w:r>
    </w:p>
    <w:p w:rsidR="00EA086F" w:rsidRPr="00FB2910" w:rsidRDefault="00EA086F" w:rsidP="000A12E6">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Aylin Vartanyan</w:t>
      </w:r>
    </w:p>
    <w:p w:rsidR="00EA086F" w:rsidRPr="00FB2910" w:rsidRDefault="00EA086F" w:rsidP="000A12E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rPr>
        <w:t>11-</w:t>
      </w:r>
      <w:r w:rsidRPr="00B33DC6">
        <w:rPr>
          <w:rFonts w:asciiTheme="majorHAnsi" w:hAnsiTheme="majorHAnsi"/>
        </w:rPr>
        <w:t>25 Kasım 2017</w:t>
      </w:r>
    </w:p>
    <w:p w:rsidR="00EA086F" w:rsidRPr="00FB2910" w:rsidRDefault="00EA086F" w:rsidP="000A12E6">
      <w:pPr>
        <w:autoSpaceDE w:val="0"/>
        <w:autoSpaceDN w:val="0"/>
        <w:adjustRightInd w:val="0"/>
        <w:spacing w:after="0" w:line="30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B33DC6">
        <w:rPr>
          <w:rFonts w:asciiTheme="majorHAnsi" w:hAnsiTheme="majorHAnsi"/>
        </w:rPr>
        <w:t>SALT - Galata</w:t>
      </w:r>
    </w:p>
    <w:p w:rsidR="00EA086F" w:rsidRPr="00EA086F" w:rsidRDefault="00EA086F" w:rsidP="000A12E6">
      <w:pPr>
        <w:tabs>
          <w:tab w:val="left" w:pos="0"/>
        </w:tabs>
        <w:spacing w:after="0" w:line="30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Uygulamalı İmge ve Forum Tiyatrosu</w:t>
      </w:r>
      <w:r>
        <w:rPr>
          <w:rFonts w:asciiTheme="majorHAnsi" w:eastAsia="Calibri" w:hAnsiTheme="majorHAnsi" w:cs="InterstateLight"/>
        </w:rPr>
        <w:t>”</w:t>
      </w:r>
    </w:p>
    <w:p w:rsidR="00EA086F" w:rsidRDefault="00EA086F" w:rsidP="000A12E6">
      <w:pPr>
        <w:pStyle w:val="Default"/>
        <w:spacing w:line="300" w:lineRule="exact"/>
        <w:rPr>
          <w:rFonts w:asciiTheme="majorHAnsi" w:eastAsiaTheme="minorHAnsi" w:hAnsiTheme="majorHAnsi" w:cstheme="minorBidi"/>
          <w:color w:val="auto"/>
          <w:sz w:val="22"/>
          <w:szCs w:val="22"/>
          <w:lang w:val="tr-TR" w:eastAsia="en-US"/>
        </w:rPr>
      </w:pPr>
    </w:p>
    <w:p w:rsidR="00EA086F" w:rsidRPr="00FB2910" w:rsidRDefault="00EA086F" w:rsidP="000A12E6">
      <w:pPr>
        <w:pStyle w:val="Default"/>
        <w:spacing w:line="300" w:lineRule="exact"/>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A086F">
        <w:rPr>
          <w:rFonts w:asciiTheme="majorHAnsi" w:eastAsia="Calibri" w:hAnsiTheme="majorHAnsi" w:cs="InterstateLight"/>
          <w:b/>
          <w:color w:val="365F91" w:themeColor="accent1" w:themeShade="BF"/>
          <w:sz w:val="22"/>
          <w:szCs w:val="22"/>
          <w:lang w:val="tr-TR" w:eastAsia="en-US"/>
        </w:rPr>
        <w:t>Lions Quest Eğitimi</w:t>
      </w:r>
    </w:p>
    <w:p w:rsidR="00EA086F" w:rsidRPr="00FB2910" w:rsidRDefault="00EA086F" w:rsidP="000A12E6">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Maggie Pınar</w:t>
      </w:r>
    </w:p>
    <w:p w:rsidR="00EA086F" w:rsidRPr="00FB2910" w:rsidRDefault="00EA086F" w:rsidP="000A12E6">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Pr="00B33DC6">
        <w:rPr>
          <w:rFonts w:asciiTheme="majorHAnsi" w:hAnsiTheme="majorHAnsi"/>
        </w:rPr>
        <w:t>25-26 Mart 2017</w:t>
      </w:r>
    </w:p>
    <w:p w:rsidR="00EA086F" w:rsidRPr="00FB2910" w:rsidRDefault="00EA086F" w:rsidP="000A12E6">
      <w:pPr>
        <w:autoSpaceDE w:val="0"/>
        <w:autoSpaceDN w:val="0"/>
        <w:adjustRightInd w:val="0"/>
        <w:spacing w:after="0" w:line="30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lastRenderedPageBreak/>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Pr>
          <w:rFonts w:asciiTheme="majorHAnsi" w:hAnsiTheme="majorHAnsi"/>
        </w:rPr>
        <w:t>İstanbul</w:t>
      </w:r>
    </w:p>
    <w:p w:rsidR="00EA086F" w:rsidRDefault="00EA086F" w:rsidP="000A12E6">
      <w:pPr>
        <w:tabs>
          <w:tab w:val="left" w:pos="0"/>
        </w:tabs>
        <w:spacing w:after="0" w:line="30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 xml:space="preserve">Lions Quest Yaşam Becerileri ve Barış Kültürü Eğitim Programı </w:t>
      </w:r>
    </w:p>
    <w:p w:rsidR="00EA086F" w:rsidRPr="00EA086F" w:rsidRDefault="00EA086F" w:rsidP="000A12E6">
      <w:pPr>
        <w:tabs>
          <w:tab w:val="left" w:pos="0"/>
        </w:tabs>
        <w:spacing w:after="0" w:line="300" w:lineRule="exact"/>
        <w:rPr>
          <w:rFonts w:asciiTheme="majorHAnsi" w:hAnsiTheme="majorHAnsi"/>
        </w:rPr>
      </w:pPr>
      <w:r>
        <w:rPr>
          <w:rFonts w:asciiTheme="majorHAnsi" w:hAnsiTheme="majorHAnsi"/>
        </w:rPr>
        <w:t xml:space="preserve">                                                              </w:t>
      </w:r>
      <w:r w:rsidRPr="00B33DC6">
        <w:rPr>
          <w:rFonts w:asciiTheme="majorHAnsi" w:hAnsiTheme="majorHAnsi"/>
        </w:rPr>
        <w:t>Eğitici Eğitimi</w:t>
      </w:r>
      <w:r>
        <w:rPr>
          <w:rFonts w:asciiTheme="majorHAnsi" w:eastAsia="Calibri" w:hAnsiTheme="majorHAnsi" w:cs="InterstateLight"/>
        </w:rPr>
        <w:t>”</w:t>
      </w:r>
    </w:p>
    <w:p w:rsidR="00EF1B81" w:rsidRDefault="00EF1B81" w:rsidP="000A12E6">
      <w:pPr>
        <w:pStyle w:val="Default"/>
        <w:spacing w:line="300" w:lineRule="exact"/>
        <w:rPr>
          <w:rFonts w:asciiTheme="majorHAnsi" w:eastAsia="Calibri" w:hAnsiTheme="majorHAnsi" w:cs="InterstateLight"/>
          <w:b/>
          <w:color w:val="365F91" w:themeColor="accent1" w:themeShade="BF"/>
          <w:sz w:val="22"/>
          <w:szCs w:val="22"/>
          <w:lang w:val="tr-TR" w:eastAsia="en-US"/>
        </w:rPr>
      </w:pPr>
    </w:p>
    <w:p w:rsidR="00EF1B81" w:rsidRPr="00FB2910" w:rsidRDefault="00EF1B81" w:rsidP="00C710AD">
      <w:pPr>
        <w:pStyle w:val="Default"/>
        <w:spacing w:line="280" w:lineRule="exact"/>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A086F">
        <w:rPr>
          <w:rFonts w:asciiTheme="majorHAnsi" w:eastAsia="Calibri" w:hAnsiTheme="majorHAnsi" w:cs="InterstateLight"/>
          <w:b/>
          <w:color w:val="365F91" w:themeColor="accent1" w:themeShade="BF"/>
          <w:sz w:val="22"/>
          <w:szCs w:val="22"/>
          <w:lang w:val="tr-TR" w:eastAsia="en-US"/>
        </w:rPr>
        <w:t>Lions Quest Eğitimi</w:t>
      </w:r>
    </w:p>
    <w:p w:rsidR="00EF1B81" w:rsidRPr="00FB2910" w:rsidRDefault="00EF1B81" w:rsidP="00C710AD">
      <w:pPr>
        <w:pStyle w:val="Default"/>
        <w:spacing w:line="28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Maggie Pınar</w:t>
      </w:r>
    </w:p>
    <w:p w:rsidR="00EF1B81" w:rsidRPr="00FB2910" w:rsidRDefault="00EF1B81" w:rsidP="00C710AD">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Pr="00B33DC6">
        <w:rPr>
          <w:rFonts w:asciiTheme="majorHAnsi" w:hAnsiTheme="majorHAnsi"/>
        </w:rPr>
        <w:t>30 Kasım 2017</w:t>
      </w:r>
    </w:p>
    <w:p w:rsidR="00EF1B81" w:rsidRDefault="00EF1B81" w:rsidP="00C710AD">
      <w:pPr>
        <w:autoSpaceDE w:val="0"/>
        <w:autoSpaceDN w:val="0"/>
        <w:adjustRightInd w:val="0"/>
        <w:spacing w:after="0" w:line="280" w:lineRule="exact"/>
        <w:rPr>
          <w:rFonts w:asciiTheme="majorHAnsi" w:hAnsiTheme="majorHAnsi"/>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B33DC6">
        <w:rPr>
          <w:rFonts w:asciiTheme="majorHAnsi" w:hAnsiTheme="majorHAnsi"/>
        </w:rPr>
        <w:t xml:space="preserve">Çanakkale Onsekiz Mart Üniversitesi Çok Amaçlı Erken Çocukluk </w:t>
      </w:r>
    </w:p>
    <w:p w:rsidR="00EF1B81" w:rsidRPr="00FB2910" w:rsidRDefault="00EF1B81" w:rsidP="00C710AD">
      <w:pPr>
        <w:autoSpaceDE w:val="0"/>
        <w:autoSpaceDN w:val="0"/>
        <w:adjustRightInd w:val="0"/>
        <w:spacing w:after="0" w:line="280" w:lineRule="exact"/>
        <w:rPr>
          <w:rFonts w:asciiTheme="majorHAnsi" w:eastAsia="Calibri" w:hAnsiTheme="majorHAnsi" w:cs="InterstateLight"/>
        </w:rPr>
      </w:pPr>
      <w:r>
        <w:rPr>
          <w:rFonts w:asciiTheme="majorHAnsi" w:hAnsiTheme="majorHAnsi"/>
        </w:rPr>
        <w:t xml:space="preserve">                                                             </w:t>
      </w:r>
      <w:r w:rsidRPr="00B33DC6">
        <w:rPr>
          <w:rFonts w:asciiTheme="majorHAnsi" w:hAnsiTheme="majorHAnsi"/>
        </w:rPr>
        <w:t>Eğitim Merkezi</w:t>
      </w:r>
    </w:p>
    <w:p w:rsidR="00EF1B81" w:rsidRPr="00EA086F" w:rsidRDefault="00EF1B81" w:rsidP="00C710AD">
      <w:pPr>
        <w:tabs>
          <w:tab w:val="left" w:pos="0"/>
        </w:tabs>
        <w:spacing w:after="0" w:line="28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‘Sanatla Eğitim Süreci Yönetme ve Barış Kültürü’ Eğitici Eğitimi</w:t>
      </w:r>
      <w:r>
        <w:rPr>
          <w:rFonts w:asciiTheme="majorHAnsi" w:eastAsia="Calibri" w:hAnsiTheme="majorHAnsi" w:cs="InterstateLight"/>
        </w:rPr>
        <w:t>”</w:t>
      </w:r>
    </w:p>
    <w:p w:rsidR="00EF1B81" w:rsidRDefault="00EF1B81" w:rsidP="00C710AD">
      <w:pPr>
        <w:pStyle w:val="Default"/>
        <w:spacing w:line="280" w:lineRule="exact"/>
        <w:rPr>
          <w:rFonts w:asciiTheme="majorHAnsi" w:eastAsiaTheme="minorHAnsi" w:hAnsiTheme="majorHAnsi" w:cstheme="minorBidi"/>
          <w:color w:val="auto"/>
          <w:sz w:val="22"/>
          <w:szCs w:val="22"/>
          <w:lang w:val="tr-TR" w:eastAsia="en-US"/>
        </w:rPr>
      </w:pPr>
    </w:p>
    <w:p w:rsidR="00EF1B81" w:rsidRPr="00FB2910" w:rsidRDefault="00EF1B81" w:rsidP="00C710AD">
      <w:pPr>
        <w:pStyle w:val="Default"/>
        <w:spacing w:line="280" w:lineRule="exact"/>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F1B81">
        <w:rPr>
          <w:rFonts w:asciiTheme="majorHAnsi" w:eastAsia="Calibri" w:hAnsiTheme="majorHAnsi" w:cs="InterstateLight"/>
          <w:b/>
          <w:color w:val="365F91" w:themeColor="accent1" w:themeShade="BF"/>
          <w:sz w:val="22"/>
          <w:szCs w:val="22"/>
          <w:lang w:val="tr-TR" w:eastAsia="en-US"/>
        </w:rPr>
        <w:t>Kıbrıs Barış Kültürü Eğitici Eğitimi</w:t>
      </w:r>
    </w:p>
    <w:p w:rsidR="00EF1B81" w:rsidRPr="00FB2910" w:rsidRDefault="00EF1B81" w:rsidP="00C710AD">
      <w:pPr>
        <w:pStyle w:val="Default"/>
        <w:spacing w:line="28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Maggie Pınar</w:t>
      </w:r>
    </w:p>
    <w:p w:rsidR="00EF1B81" w:rsidRPr="00FB2910" w:rsidRDefault="00EF1B81" w:rsidP="00C710AD">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rPr>
        <w:t>24–</w:t>
      </w:r>
      <w:r w:rsidRPr="00B33DC6">
        <w:rPr>
          <w:rFonts w:asciiTheme="majorHAnsi" w:hAnsiTheme="majorHAnsi"/>
        </w:rPr>
        <w:t>26 Şubat 2017</w:t>
      </w:r>
    </w:p>
    <w:p w:rsidR="00EF1B81" w:rsidRDefault="00EF1B81" w:rsidP="00C710AD">
      <w:pPr>
        <w:autoSpaceDE w:val="0"/>
        <w:autoSpaceDN w:val="0"/>
        <w:adjustRightInd w:val="0"/>
        <w:spacing w:after="0" w:line="280" w:lineRule="exact"/>
        <w:rPr>
          <w:rFonts w:asciiTheme="majorHAnsi" w:hAnsiTheme="majorHAnsi"/>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B33DC6">
        <w:rPr>
          <w:rFonts w:asciiTheme="majorHAnsi" w:hAnsiTheme="majorHAnsi"/>
        </w:rPr>
        <w:t xml:space="preserve">POST Derneği, Kuzey ve Güney Kıbrıs Öğretmenler Sendikası </w:t>
      </w:r>
    </w:p>
    <w:p w:rsidR="00EF1B81" w:rsidRPr="00FB2910" w:rsidRDefault="00EF1B81" w:rsidP="00C710AD">
      <w:pPr>
        <w:autoSpaceDE w:val="0"/>
        <w:autoSpaceDN w:val="0"/>
        <w:adjustRightInd w:val="0"/>
        <w:spacing w:after="0" w:line="280" w:lineRule="exact"/>
        <w:rPr>
          <w:rFonts w:asciiTheme="majorHAnsi" w:eastAsia="Calibri" w:hAnsiTheme="majorHAnsi" w:cs="InterstateLight"/>
        </w:rPr>
      </w:pPr>
      <w:r>
        <w:rPr>
          <w:rFonts w:asciiTheme="majorHAnsi" w:hAnsiTheme="majorHAnsi"/>
        </w:rPr>
        <w:t xml:space="preserve">                                                             </w:t>
      </w:r>
      <w:r w:rsidRPr="00B33DC6">
        <w:rPr>
          <w:rFonts w:asciiTheme="majorHAnsi" w:hAnsiTheme="majorHAnsi"/>
        </w:rPr>
        <w:t>(KTOS)</w:t>
      </w:r>
    </w:p>
    <w:p w:rsidR="00EF1B81" w:rsidRDefault="00EF1B81" w:rsidP="00C710AD">
      <w:pPr>
        <w:tabs>
          <w:tab w:val="left" w:pos="0"/>
        </w:tabs>
        <w:spacing w:after="0" w:line="28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 xml:space="preserve">Barış Kültürü İçin Eğitim; İyi Uygulama Örnekleri Paylaşmak’ </w:t>
      </w:r>
    </w:p>
    <w:p w:rsidR="00EF1B81" w:rsidRDefault="00EF1B81" w:rsidP="00C710AD">
      <w:pPr>
        <w:tabs>
          <w:tab w:val="left" w:pos="0"/>
        </w:tabs>
        <w:spacing w:after="0" w:line="280" w:lineRule="exact"/>
        <w:rPr>
          <w:rFonts w:asciiTheme="majorHAnsi" w:hAnsiTheme="majorHAnsi"/>
        </w:rPr>
      </w:pPr>
      <w:r>
        <w:rPr>
          <w:rFonts w:asciiTheme="majorHAnsi" w:hAnsiTheme="majorHAnsi"/>
        </w:rPr>
        <w:t xml:space="preserve">                                                              </w:t>
      </w:r>
      <w:r w:rsidRPr="00B33DC6">
        <w:rPr>
          <w:rFonts w:asciiTheme="majorHAnsi" w:hAnsiTheme="majorHAnsi"/>
        </w:rPr>
        <w:t xml:space="preserve">Ecological Approach To Peace Education: Principles and </w:t>
      </w:r>
    </w:p>
    <w:p w:rsidR="00B33DC6" w:rsidRPr="00B33DC6" w:rsidRDefault="00EF1B81" w:rsidP="00C710AD">
      <w:pPr>
        <w:tabs>
          <w:tab w:val="left" w:pos="0"/>
        </w:tabs>
        <w:spacing w:after="0" w:line="280" w:lineRule="exact"/>
        <w:rPr>
          <w:rFonts w:asciiTheme="majorHAnsi" w:hAnsiTheme="majorHAnsi"/>
        </w:rPr>
      </w:pPr>
      <w:r>
        <w:rPr>
          <w:rFonts w:asciiTheme="majorHAnsi" w:hAnsiTheme="majorHAnsi"/>
        </w:rPr>
        <w:t xml:space="preserve">                                                              </w:t>
      </w:r>
      <w:r w:rsidRPr="00B33DC6">
        <w:rPr>
          <w:rFonts w:asciiTheme="majorHAnsi" w:hAnsiTheme="majorHAnsi"/>
        </w:rPr>
        <w:t>Practices O</w:t>
      </w:r>
      <w:r>
        <w:rPr>
          <w:rFonts w:asciiTheme="majorHAnsi" w:hAnsiTheme="majorHAnsi"/>
        </w:rPr>
        <w:t>o</w:t>
      </w:r>
      <w:r w:rsidRPr="00B33DC6">
        <w:rPr>
          <w:rFonts w:asciiTheme="majorHAnsi" w:hAnsiTheme="majorHAnsi"/>
        </w:rPr>
        <w:t>f Literacy For Peace Culture</w:t>
      </w:r>
      <w:r>
        <w:rPr>
          <w:rFonts w:asciiTheme="majorHAnsi" w:eastAsia="Calibri" w:hAnsiTheme="majorHAnsi" w:cs="InterstateLight"/>
        </w:rPr>
        <w:t>”</w:t>
      </w:r>
    </w:p>
    <w:p w:rsidR="00EF1B81" w:rsidRDefault="00EF1B81" w:rsidP="00C710AD">
      <w:pPr>
        <w:pStyle w:val="Default"/>
        <w:spacing w:line="280" w:lineRule="exact"/>
        <w:rPr>
          <w:rFonts w:asciiTheme="majorHAnsi" w:eastAsia="Calibri" w:hAnsiTheme="majorHAnsi" w:cs="InterstateLight"/>
          <w:b/>
          <w:color w:val="365F91" w:themeColor="accent1" w:themeShade="BF"/>
          <w:sz w:val="22"/>
          <w:szCs w:val="22"/>
          <w:lang w:val="tr-TR" w:eastAsia="en-US"/>
        </w:rPr>
      </w:pPr>
    </w:p>
    <w:p w:rsidR="00EF1B81" w:rsidRPr="00FB2910" w:rsidRDefault="00EF1B81" w:rsidP="00C710AD">
      <w:pPr>
        <w:pStyle w:val="Default"/>
        <w:spacing w:line="280" w:lineRule="exact"/>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F1B81">
        <w:rPr>
          <w:rFonts w:asciiTheme="majorHAnsi" w:eastAsia="Calibri" w:hAnsiTheme="majorHAnsi" w:cs="InterstateLight"/>
          <w:b/>
          <w:color w:val="365F91" w:themeColor="accent1" w:themeShade="BF"/>
          <w:sz w:val="22"/>
          <w:szCs w:val="22"/>
          <w:lang w:val="tr-TR" w:eastAsia="en-US"/>
        </w:rPr>
        <w:t>Fındıklı Rotary Kulübü Toplantısı</w:t>
      </w:r>
    </w:p>
    <w:p w:rsidR="00EF1B81" w:rsidRPr="00FB2910" w:rsidRDefault="00EF1B81" w:rsidP="00C710AD">
      <w:pPr>
        <w:pStyle w:val="Default"/>
        <w:spacing w:line="28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Nur Bekata Mardin</w:t>
      </w:r>
    </w:p>
    <w:p w:rsidR="00EF1B81" w:rsidRPr="00FB2910" w:rsidRDefault="00EF1B81" w:rsidP="00C710AD">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rPr>
        <w:t>24–</w:t>
      </w:r>
      <w:r w:rsidRPr="00B33DC6">
        <w:rPr>
          <w:rFonts w:asciiTheme="majorHAnsi" w:hAnsiTheme="majorHAnsi"/>
        </w:rPr>
        <w:t>26 Şubat 2017</w:t>
      </w:r>
    </w:p>
    <w:p w:rsidR="00EF1B81" w:rsidRPr="00FB2910" w:rsidRDefault="00EF1B81" w:rsidP="00C710AD">
      <w:pPr>
        <w:autoSpaceDE w:val="0"/>
        <w:autoSpaceDN w:val="0"/>
        <w:adjustRightInd w:val="0"/>
        <w:spacing w:after="0" w:line="28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B33DC6">
        <w:rPr>
          <w:rFonts w:asciiTheme="majorHAnsi" w:hAnsiTheme="majorHAnsi"/>
        </w:rPr>
        <w:t>Boğaziçi Üniversitesi</w:t>
      </w:r>
    </w:p>
    <w:p w:rsidR="00EF1B81" w:rsidRPr="00B33DC6" w:rsidRDefault="00EF1B81" w:rsidP="00C710AD">
      <w:pPr>
        <w:tabs>
          <w:tab w:val="left" w:pos="0"/>
        </w:tabs>
        <w:spacing w:after="0" w:line="280" w:lineRule="exact"/>
        <w:rPr>
          <w:rFonts w:asciiTheme="majorHAnsi" w:hAnsiTheme="majorHAnsi"/>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Barış Eğitimi Çalıştayı</w:t>
      </w:r>
      <w:r>
        <w:rPr>
          <w:rFonts w:asciiTheme="majorHAnsi" w:eastAsia="Calibri" w:hAnsiTheme="majorHAnsi" w:cs="InterstateLight"/>
        </w:rPr>
        <w:t>”</w:t>
      </w:r>
    </w:p>
    <w:p w:rsidR="00EF1B81" w:rsidRDefault="00EF1B81" w:rsidP="00C710AD">
      <w:pPr>
        <w:pStyle w:val="Default"/>
        <w:spacing w:line="280" w:lineRule="exact"/>
        <w:rPr>
          <w:rFonts w:asciiTheme="majorHAnsi" w:eastAsiaTheme="minorHAnsi" w:hAnsiTheme="majorHAnsi" w:cstheme="minorBidi"/>
          <w:color w:val="auto"/>
          <w:sz w:val="22"/>
          <w:szCs w:val="22"/>
          <w:lang w:val="tr-TR" w:eastAsia="en-US"/>
        </w:rPr>
      </w:pPr>
    </w:p>
    <w:p w:rsidR="00EF1B81" w:rsidRPr="00FB2910" w:rsidRDefault="00EF1B81" w:rsidP="00C710AD">
      <w:pPr>
        <w:pStyle w:val="Default"/>
        <w:spacing w:line="280" w:lineRule="exact"/>
        <w:rPr>
          <w:rFonts w:asciiTheme="majorHAnsi" w:eastAsia="Calibri" w:hAnsiTheme="majorHAnsi" w:cs="InterstateLight"/>
          <w:b/>
          <w:color w:val="365F91" w:themeColor="accent1" w:themeShade="BF"/>
          <w:sz w:val="22"/>
          <w:szCs w:val="22"/>
          <w:lang w:val="tr-TR" w:eastAsia="en-US"/>
        </w:rPr>
      </w:pPr>
      <w:r>
        <w:rPr>
          <w:rFonts w:asciiTheme="majorHAnsi" w:eastAsia="Calibri" w:hAnsiTheme="majorHAnsi" w:cs="InterstateLight"/>
          <w:b/>
          <w:color w:val="365F91" w:themeColor="accent1" w:themeShade="BF"/>
          <w:sz w:val="22"/>
          <w:szCs w:val="22"/>
          <w:lang w:val="tr-TR" w:eastAsia="en-US"/>
        </w:rPr>
        <w:t>Toplantının Adı</w:t>
      </w:r>
      <w:r>
        <w:rPr>
          <w:rFonts w:asciiTheme="majorHAnsi" w:eastAsia="Calibri" w:hAnsiTheme="majorHAnsi" w:cs="InterstateLight"/>
          <w:b/>
          <w:color w:val="365F91" w:themeColor="accent1" w:themeShade="BF"/>
          <w:sz w:val="22"/>
          <w:szCs w:val="22"/>
          <w:lang w:val="tr-TR" w:eastAsia="en-US"/>
        </w:rPr>
        <w:tab/>
      </w:r>
      <w:r>
        <w:rPr>
          <w:rFonts w:asciiTheme="majorHAnsi" w:eastAsia="Calibri" w:hAnsiTheme="majorHAnsi" w:cs="InterstateLight"/>
          <w:b/>
          <w:color w:val="365F91" w:themeColor="accent1" w:themeShade="BF"/>
          <w:sz w:val="22"/>
          <w:szCs w:val="22"/>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365F91" w:themeColor="accent1" w:themeShade="BF"/>
          <w:sz w:val="22"/>
          <w:szCs w:val="22"/>
          <w:lang w:val="tr-TR" w:eastAsia="en-US"/>
        </w:rPr>
        <w:t xml:space="preserve"> </w:t>
      </w:r>
      <w:r w:rsidRPr="00EF1B81">
        <w:rPr>
          <w:rFonts w:asciiTheme="majorHAnsi" w:eastAsia="Calibri" w:hAnsiTheme="majorHAnsi" w:cs="InterstateLight"/>
          <w:b/>
          <w:color w:val="365F91" w:themeColor="accent1" w:themeShade="BF"/>
          <w:sz w:val="22"/>
          <w:szCs w:val="22"/>
          <w:lang w:val="tr-TR" w:eastAsia="en-US"/>
        </w:rPr>
        <w:t>Adana İnsan Hakları Derneği Toplantısı</w:t>
      </w:r>
    </w:p>
    <w:p w:rsidR="00EF1B81" w:rsidRPr="00FB2910" w:rsidRDefault="00EF1B81" w:rsidP="00C710AD">
      <w:pPr>
        <w:pStyle w:val="Default"/>
        <w:spacing w:line="28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B33DC6">
        <w:rPr>
          <w:rFonts w:asciiTheme="majorHAnsi" w:hAnsiTheme="majorHAnsi" w:cstheme="minorBidi"/>
        </w:rPr>
        <w:t>Nur Bekata Mardin</w:t>
      </w:r>
    </w:p>
    <w:p w:rsidR="00EF1B81" w:rsidRPr="00FB2910" w:rsidRDefault="00EF1B81" w:rsidP="00C710AD">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Pr="00B33DC6">
        <w:rPr>
          <w:rFonts w:asciiTheme="majorHAnsi" w:hAnsiTheme="majorHAnsi"/>
        </w:rPr>
        <w:t>23 Aralık 2017</w:t>
      </w:r>
    </w:p>
    <w:p w:rsidR="00EF1B81" w:rsidRPr="00FB2910" w:rsidRDefault="00EF1B81" w:rsidP="00C710AD">
      <w:pPr>
        <w:autoSpaceDE w:val="0"/>
        <w:autoSpaceDN w:val="0"/>
        <w:adjustRightInd w:val="0"/>
        <w:spacing w:after="0" w:line="28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B33DC6">
        <w:rPr>
          <w:rFonts w:asciiTheme="majorHAnsi" w:hAnsiTheme="majorHAnsi"/>
        </w:rPr>
        <w:t>Hukukçular Derneği Lokali, Adana</w:t>
      </w:r>
    </w:p>
    <w:p w:rsidR="00EF1B81" w:rsidRDefault="00EF1B81" w:rsidP="00C710AD">
      <w:pPr>
        <w:tabs>
          <w:tab w:val="left" w:pos="0"/>
        </w:tabs>
        <w:spacing w:after="0" w:line="28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Sunulan Bildirinin Adı</w:t>
      </w:r>
      <w:r w:rsidRPr="00FB2910">
        <w:rPr>
          <w:rFonts w:asciiTheme="majorHAnsi" w:eastAsia="Calibri" w:hAnsiTheme="majorHAnsi" w:cs="InterstateLight"/>
          <w:b/>
          <w:color w:val="6E6F71"/>
        </w:rPr>
        <w:tab/>
        <w:t xml:space="preserve">: </w:t>
      </w:r>
      <w:r>
        <w:rPr>
          <w:rFonts w:asciiTheme="majorHAnsi" w:eastAsia="Calibri" w:hAnsiTheme="majorHAnsi" w:cs="InterstateLight"/>
        </w:rPr>
        <w:t>“</w:t>
      </w:r>
      <w:r w:rsidRPr="00B33DC6">
        <w:rPr>
          <w:rFonts w:asciiTheme="majorHAnsi" w:hAnsiTheme="majorHAnsi"/>
        </w:rPr>
        <w:t>Barış Eğitimi Çalıştayı</w:t>
      </w:r>
      <w:r>
        <w:rPr>
          <w:rFonts w:asciiTheme="majorHAnsi" w:eastAsia="Calibri" w:hAnsiTheme="majorHAnsi" w:cs="InterstateLight"/>
        </w:rPr>
        <w:t>”</w:t>
      </w:r>
    </w:p>
    <w:p w:rsidR="00D633A7" w:rsidRPr="00D633A7" w:rsidRDefault="00D633A7" w:rsidP="000A12E6">
      <w:pPr>
        <w:tabs>
          <w:tab w:val="left" w:pos="0"/>
        </w:tabs>
        <w:spacing w:after="0" w:line="300" w:lineRule="exact"/>
        <w:rPr>
          <w:rFonts w:ascii="Cambria" w:eastAsia="Calibri" w:hAnsi="Cambria" w:cs="Times New Roman"/>
          <w:b/>
          <w:color w:val="365F91" w:themeColor="accent1" w:themeShade="BF"/>
          <w:sz w:val="28"/>
          <w:szCs w:val="28"/>
          <w:lang w:eastAsia="tr-TR"/>
        </w:rPr>
      </w:pPr>
    </w:p>
    <w:p w:rsidR="00D633A7" w:rsidRPr="00D633A7" w:rsidRDefault="00530BF2" w:rsidP="000A12E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D633A7">
        <w:rPr>
          <w:rFonts w:ascii="Cambria" w:eastAsia="Calibri" w:hAnsi="Cambria" w:cs="Times New Roman"/>
          <w:b/>
          <w:color w:val="365F91" w:themeColor="accent1" w:themeShade="BF"/>
          <w:sz w:val="28"/>
          <w:szCs w:val="28"/>
          <w:lang w:eastAsia="tr-TR"/>
        </w:rPr>
        <w:t>-</w:t>
      </w:r>
      <w:r w:rsidR="00D633A7" w:rsidRPr="00D633A7">
        <w:rPr>
          <w:rFonts w:ascii="Cambria" w:eastAsia="Calibri" w:hAnsi="Cambria" w:cs="Times New Roman"/>
          <w:b/>
          <w:color w:val="365F91" w:themeColor="accent1" w:themeShade="BF"/>
          <w:sz w:val="28"/>
          <w:szCs w:val="28"/>
          <w:lang w:eastAsia="tr-TR"/>
        </w:rPr>
        <w:t>MERKEZ TARAFINDAN DÜZENLENEN EĞİTİM PROGRAMLARI</w:t>
      </w:r>
    </w:p>
    <w:tbl>
      <w:tblPr>
        <w:tblStyle w:val="TabloKlavuzu"/>
        <w:tblW w:w="9212" w:type="dxa"/>
        <w:tblInd w:w="108" w:type="dxa"/>
        <w:tblLook w:val="04A0" w:firstRow="1" w:lastRow="0" w:firstColumn="1" w:lastColumn="0" w:noHBand="0" w:noVBand="1"/>
      </w:tblPr>
      <w:tblGrid>
        <w:gridCol w:w="2410"/>
        <w:gridCol w:w="1985"/>
        <w:gridCol w:w="1701"/>
        <w:gridCol w:w="1842"/>
        <w:gridCol w:w="1274"/>
      </w:tblGrid>
      <w:tr w:rsidR="000F0467" w:rsidRPr="00D633A7" w:rsidTr="000F0467">
        <w:tc>
          <w:tcPr>
            <w:tcW w:w="2410" w:type="dxa"/>
            <w:vAlign w:val="center"/>
          </w:tcPr>
          <w:p w:rsidR="00D633A7" w:rsidRPr="00D633A7" w:rsidRDefault="00D633A7" w:rsidP="00C710AD">
            <w:pPr>
              <w:spacing w:line="220" w:lineRule="exact"/>
              <w:rPr>
                <w:rFonts w:asciiTheme="majorHAnsi" w:hAnsiTheme="majorHAnsi"/>
                <w:b/>
              </w:rPr>
            </w:pPr>
            <w:r w:rsidRPr="00D633A7">
              <w:rPr>
                <w:rFonts w:asciiTheme="majorHAnsi" w:hAnsiTheme="majorHAnsi"/>
                <w:b/>
              </w:rPr>
              <w:t>Eğitim Programının Başlığı</w:t>
            </w:r>
          </w:p>
        </w:tc>
        <w:tc>
          <w:tcPr>
            <w:tcW w:w="1985" w:type="dxa"/>
            <w:vAlign w:val="center"/>
          </w:tcPr>
          <w:p w:rsidR="00D633A7" w:rsidRPr="00D633A7" w:rsidRDefault="00D633A7" w:rsidP="00C710AD">
            <w:pPr>
              <w:spacing w:line="220" w:lineRule="exact"/>
              <w:rPr>
                <w:rFonts w:asciiTheme="majorHAnsi" w:hAnsiTheme="majorHAnsi"/>
                <w:b/>
              </w:rPr>
            </w:pPr>
            <w:r w:rsidRPr="00D633A7">
              <w:rPr>
                <w:rFonts w:asciiTheme="majorHAnsi" w:hAnsiTheme="majorHAnsi"/>
                <w:b/>
              </w:rPr>
              <w:t>Yöneticisi</w:t>
            </w:r>
          </w:p>
        </w:tc>
        <w:tc>
          <w:tcPr>
            <w:tcW w:w="1701" w:type="dxa"/>
            <w:vAlign w:val="center"/>
          </w:tcPr>
          <w:p w:rsidR="00D633A7" w:rsidRPr="00D633A7" w:rsidRDefault="00D633A7" w:rsidP="00C710AD">
            <w:pPr>
              <w:spacing w:line="220" w:lineRule="exact"/>
              <w:rPr>
                <w:rFonts w:asciiTheme="majorHAnsi" w:hAnsiTheme="majorHAnsi"/>
                <w:b/>
              </w:rPr>
            </w:pPr>
            <w:r w:rsidRPr="00D633A7">
              <w:rPr>
                <w:rFonts w:asciiTheme="majorHAnsi" w:hAnsiTheme="majorHAnsi"/>
                <w:b/>
              </w:rPr>
              <w:t>Görev Alan Merkez Üyeleri</w:t>
            </w:r>
          </w:p>
        </w:tc>
        <w:tc>
          <w:tcPr>
            <w:tcW w:w="1842" w:type="dxa"/>
            <w:vAlign w:val="center"/>
          </w:tcPr>
          <w:p w:rsidR="00D633A7" w:rsidRPr="00D633A7" w:rsidRDefault="00D633A7" w:rsidP="00C710AD">
            <w:pPr>
              <w:spacing w:line="220" w:lineRule="exact"/>
              <w:rPr>
                <w:rFonts w:asciiTheme="majorHAnsi" w:hAnsiTheme="majorHAnsi"/>
                <w:b/>
              </w:rPr>
            </w:pPr>
            <w:r w:rsidRPr="00D633A7">
              <w:rPr>
                <w:rFonts w:asciiTheme="majorHAnsi" w:hAnsiTheme="majorHAnsi"/>
                <w:b/>
              </w:rPr>
              <w:t>Düzenlendiği Tarihler</w:t>
            </w:r>
          </w:p>
        </w:tc>
        <w:tc>
          <w:tcPr>
            <w:tcW w:w="1274" w:type="dxa"/>
            <w:vAlign w:val="center"/>
          </w:tcPr>
          <w:p w:rsidR="00D633A7" w:rsidRPr="00D633A7" w:rsidRDefault="00D633A7" w:rsidP="00C710AD">
            <w:pPr>
              <w:spacing w:line="220" w:lineRule="exact"/>
              <w:rPr>
                <w:rFonts w:asciiTheme="majorHAnsi" w:hAnsiTheme="majorHAnsi"/>
                <w:b/>
              </w:rPr>
            </w:pPr>
            <w:r w:rsidRPr="00D633A7">
              <w:rPr>
                <w:rFonts w:asciiTheme="majorHAnsi" w:hAnsiTheme="majorHAnsi"/>
                <w:b/>
              </w:rPr>
              <w:t>Katılan Kişi Sayısı</w:t>
            </w:r>
          </w:p>
        </w:tc>
      </w:tr>
      <w:tr w:rsidR="000F0467" w:rsidRPr="00D633A7" w:rsidTr="00B9071A">
        <w:tc>
          <w:tcPr>
            <w:tcW w:w="2410"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BUSOS Atölyeleri</w:t>
            </w:r>
          </w:p>
          <w:p w:rsidR="00D633A7" w:rsidRPr="00D633A7" w:rsidRDefault="00D633A7" w:rsidP="00C710AD">
            <w:pPr>
              <w:spacing w:line="220" w:lineRule="exact"/>
              <w:rPr>
                <w:rFonts w:asciiTheme="majorHAnsi" w:hAnsiTheme="majorHAnsi"/>
              </w:rPr>
            </w:pPr>
            <w:r w:rsidRPr="00D633A7">
              <w:rPr>
                <w:rFonts w:asciiTheme="majorHAnsi" w:hAnsiTheme="majorHAnsi"/>
              </w:rPr>
              <w:t>(The Art of Facilitation)</w:t>
            </w:r>
          </w:p>
        </w:tc>
        <w:tc>
          <w:tcPr>
            <w:tcW w:w="1985"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Aylin Vartanyan</w:t>
            </w:r>
          </w:p>
        </w:tc>
        <w:tc>
          <w:tcPr>
            <w:tcW w:w="1701"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Aylin Vartanyan</w:t>
            </w:r>
          </w:p>
        </w:tc>
        <w:tc>
          <w:tcPr>
            <w:tcW w:w="1842" w:type="dxa"/>
            <w:vAlign w:val="center"/>
          </w:tcPr>
          <w:p w:rsidR="00D633A7" w:rsidRDefault="00D633A7" w:rsidP="00C710AD">
            <w:pPr>
              <w:spacing w:line="220" w:lineRule="exact"/>
              <w:rPr>
                <w:rFonts w:asciiTheme="majorHAnsi" w:hAnsiTheme="majorHAnsi"/>
              </w:rPr>
            </w:pPr>
            <w:r w:rsidRPr="00D633A7">
              <w:rPr>
                <w:rFonts w:asciiTheme="majorHAnsi" w:hAnsiTheme="majorHAnsi"/>
              </w:rPr>
              <w:t>Şubat 2017-</w:t>
            </w:r>
          </w:p>
          <w:p w:rsidR="00D633A7" w:rsidRPr="00D633A7" w:rsidRDefault="00D633A7" w:rsidP="00C710AD">
            <w:pPr>
              <w:spacing w:line="220" w:lineRule="exact"/>
              <w:rPr>
                <w:rFonts w:asciiTheme="majorHAnsi" w:hAnsiTheme="majorHAnsi"/>
              </w:rPr>
            </w:pPr>
            <w:r w:rsidRPr="00D633A7">
              <w:rPr>
                <w:rFonts w:asciiTheme="majorHAnsi" w:hAnsiTheme="majorHAnsi"/>
              </w:rPr>
              <w:t>Aralık 2017</w:t>
            </w:r>
          </w:p>
        </w:tc>
        <w:tc>
          <w:tcPr>
            <w:tcW w:w="1274"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30</w:t>
            </w:r>
          </w:p>
        </w:tc>
      </w:tr>
      <w:tr w:rsidR="000F0467" w:rsidRPr="00D633A7" w:rsidTr="00B9071A">
        <w:tc>
          <w:tcPr>
            <w:tcW w:w="2410"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Sanat Yoluyla Çatışma Dönüşümü, International Sustainability Congress</w:t>
            </w:r>
          </w:p>
        </w:tc>
        <w:tc>
          <w:tcPr>
            <w:tcW w:w="1985"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Aylin Vartanyan</w:t>
            </w:r>
          </w:p>
        </w:tc>
        <w:tc>
          <w:tcPr>
            <w:tcW w:w="1701"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Aylin Vartanyan</w:t>
            </w:r>
          </w:p>
        </w:tc>
        <w:tc>
          <w:tcPr>
            <w:tcW w:w="1842"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28 Ekim 2017</w:t>
            </w:r>
          </w:p>
        </w:tc>
        <w:tc>
          <w:tcPr>
            <w:tcW w:w="1274"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50</w:t>
            </w:r>
          </w:p>
        </w:tc>
      </w:tr>
      <w:tr w:rsidR="000F0467" w:rsidRPr="00D633A7" w:rsidTr="00B9071A">
        <w:tc>
          <w:tcPr>
            <w:tcW w:w="2410"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Barış Eğitimi Atölyesi</w:t>
            </w:r>
          </w:p>
        </w:tc>
        <w:tc>
          <w:tcPr>
            <w:tcW w:w="1985"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BEUAM</w:t>
            </w:r>
          </w:p>
        </w:tc>
        <w:tc>
          <w:tcPr>
            <w:tcW w:w="1701"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Aylin Vartanyan</w:t>
            </w:r>
          </w:p>
          <w:p w:rsidR="00D633A7" w:rsidRPr="00D633A7" w:rsidRDefault="00D633A7" w:rsidP="00C710AD">
            <w:pPr>
              <w:spacing w:line="220" w:lineRule="exact"/>
              <w:rPr>
                <w:rFonts w:asciiTheme="majorHAnsi" w:hAnsiTheme="majorHAnsi"/>
              </w:rPr>
            </w:pPr>
            <w:r w:rsidRPr="00D633A7">
              <w:rPr>
                <w:rFonts w:asciiTheme="majorHAnsi" w:hAnsiTheme="majorHAnsi"/>
              </w:rPr>
              <w:t>Mine Göl-Güven</w:t>
            </w:r>
          </w:p>
          <w:p w:rsidR="00D633A7" w:rsidRPr="00D633A7" w:rsidRDefault="00D633A7" w:rsidP="00C710AD">
            <w:pPr>
              <w:spacing w:line="220" w:lineRule="exact"/>
              <w:rPr>
                <w:rFonts w:asciiTheme="majorHAnsi" w:hAnsiTheme="majorHAnsi"/>
              </w:rPr>
            </w:pPr>
            <w:r w:rsidRPr="00D633A7">
              <w:rPr>
                <w:rFonts w:asciiTheme="majorHAnsi" w:hAnsiTheme="majorHAnsi"/>
              </w:rPr>
              <w:t>Maggie Pınar</w:t>
            </w:r>
          </w:p>
        </w:tc>
        <w:tc>
          <w:tcPr>
            <w:tcW w:w="1842"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10-11 Mart 2017</w:t>
            </w:r>
          </w:p>
          <w:p w:rsidR="00D633A7" w:rsidRPr="00D633A7" w:rsidRDefault="00D633A7" w:rsidP="00C710AD">
            <w:pPr>
              <w:spacing w:line="220" w:lineRule="exact"/>
              <w:rPr>
                <w:rFonts w:asciiTheme="majorHAnsi" w:hAnsiTheme="majorHAnsi"/>
              </w:rPr>
            </w:pPr>
            <w:r w:rsidRPr="00D633A7">
              <w:rPr>
                <w:rFonts w:asciiTheme="majorHAnsi" w:hAnsiTheme="majorHAnsi"/>
              </w:rPr>
              <w:t>5-6 Mart 2017</w:t>
            </w:r>
          </w:p>
        </w:tc>
        <w:tc>
          <w:tcPr>
            <w:tcW w:w="1274"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20</w:t>
            </w:r>
          </w:p>
        </w:tc>
      </w:tr>
      <w:tr w:rsidR="000F0467" w:rsidRPr="00D633A7" w:rsidTr="00B9071A">
        <w:tc>
          <w:tcPr>
            <w:tcW w:w="2410"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Bir Arada Yaşama Kültürü Sempozyumu Çalıştaylar</w:t>
            </w:r>
          </w:p>
        </w:tc>
        <w:tc>
          <w:tcPr>
            <w:tcW w:w="1985"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BEUAM</w:t>
            </w:r>
          </w:p>
        </w:tc>
        <w:tc>
          <w:tcPr>
            <w:tcW w:w="1701"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Aylin Vartanyan</w:t>
            </w:r>
          </w:p>
          <w:p w:rsidR="00D633A7" w:rsidRPr="00D633A7" w:rsidRDefault="00D633A7" w:rsidP="00C710AD">
            <w:pPr>
              <w:spacing w:line="220" w:lineRule="exact"/>
              <w:rPr>
                <w:rFonts w:asciiTheme="majorHAnsi" w:hAnsiTheme="majorHAnsi"/>
              </w:rPr>
            </w:pPr>
            <w:r w:rsidRPr="00D633A7">
              <w:rPr>
                <w:rFonts w:asciiTheme="majorHAnsi" w:hAnsiTheme="majorHAnsi"/>
              </w:rPr>
              <w:t>Mine Göl-Güven</w:t>
            </w:r>
          </w:p>
          <w:p w:rsidR="00D633A7" w:rsidRPr="00D633A7" w:rsidRDefault="00D633A7" w:rsidP="00C710AD">
            <w:pPr>
              <w:spacing w:line="220" w:lineRule="exact"/>
              <w:rPr>
                <w:rFonts w:asciiTheme="majorHAnsi" w:hAnsiTheme="majorHAnsi"/>
              </w:rPr>
            </w:pPr>
            <w:r w:rsidRPr="00D633A7">
              <w:rPr>
                <w:rFonts w:asciiTheme="majorHAnsi" w:hAnsiTheme="majorHAnsi"/>
              </w:rPr>
              <w:t>Maggie Pınar</w:t>
            </w:r>
          </w:p>
        </w:tc>
        <w:tc>
          <w:tcPr>
            <w:tcW w:w="1842"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18 Kasım 2017</w:t>
            </w:r>
          </w:p>
        </w:tc>
        <w:tc>
          <w:tcPr>
            <w:tcW w:w="1274" w:type="dxa"/>
            <w:vAlign w:val="center"/>
          </w:tcPr>
          <w:p w:rsidR="00D633A7" w:rsidRPr="00D633A7" w:rsidRDefault="00D633A7" w:rsidP="00C710AD">
            <w:pPr>
              <w:spacing w:line="220" w:lineRule="exact"/>
              <w:rPr>
                <w:rFonts w:asciiTheme="majorHAnsi" w:hAnsiTheme="majorHAnsi"/>
              </w:rPr>
            </w:pPr>
            <w:r w:rsidRPr="00D633A7">
              <w:rPr>
                <w:rFonts w:asciiTheme="majorHAnsi" w:hAnsiTheme="majorHAnsi"/>
              </w:rPr>
              <w:t>20</w:t>
            </w:r>
          </w:p>
        </w:tc>
      </w:tr>
    </w:tbl>
    <w:p w:rsidR="00633EC2" w:rsidRPr="0072388A" w:rsidRDefault="00633EC2" w:rsidP="000A12E6">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w:t>
      </w:r>
      <w:r w:rsidR="00530BF2">
        <w:rPr>
          <w:rFonts w:ascii="Cambria" w:eastAsia="Calibri" w:hAnsi="Cambria" w:cs="Times New Roman"/>
          <w:b/>
          <w:color w:val="365F91" w:themeColor="accent1" w:themeShade="BF"/>
          <w:sz w:val="28"/>
          <w:szCs w:val="28"/>
          <w:lang w:eastAsia="tr-TR"/>
        </w:rPr>
        <w:t>I</w:t>
      </w:r>
      <w:r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633EC2" w:rsidRPr="00662FEF" w:rsidRDefault="00633EC2" w:rsidP="000A12E6">
      <w:pPr>
        <w:spacing w:after="0" w:line="300" w:lineRule="exact"/>
        <w:rPr>
          <w:rFonts w:asciiTheme="majorHAnsi" w:eastAsia="Times New Roman" w:hAnsiTheme="majorHAnsi" w:cs="Times New Roman"/>
          <w:lang w:eastAsia="en-GB"/>
        </w:rPr>
      </w:pPr>
    </w:p>
    <w:p w:rsidR="00633EC2" w:rsidRDefault="00633EC2" w:rsidP="000A12E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w:t>
      </w:r>
    </w:p>
    <w:p w:rsidR="00633EC2" w:rsidRPr="00F80965" w:rsidRDefault="00633EC2" w:rsidP="000A12E6">
      <w:pPr>
        <w:spacing w:after="0" w:line="300" w:lineRule="exact"/>
        <w:rPr>
          <w:rFonts w:ascii="Cambria" w:eastAsia="Calibri" w:hAnsi="Cambria" w:cs="Times New Roman"/>
          <w:b/>
          <w:color w:val="365F91" w:themeColor="accent1" w:themeShade="BF"/>
          <w:lang w:eastAsia="tr-TR"/>
        </w:rPr>
      </w:pPr>
    </w:p>
    <w:p w:rsidR="00205733" w:rsidRDefault="00205733" w:rsidP="000A12E6">
      <w:pPr>
        <w:spacing w:after="0" w:line="300" w:lineRule="exact"/>
        <w:rPr>
          <w:rFonts w:asciiTheme="majorHAnsi" w:hAnsiTheme="majorHAnsi"/>
        </w:rPr>
      </w:pPr>
      <w:r w:rsidRPr="00205733">
        <w:rPr>
          <w:rFonts w:asciiTheme="majorHAnsi" w:hAnsiTheme="majorHAnsi"/>
        </w:rPr>
        <w:t>Pınar, M</w:t>
      </w:r>
      <w:proofErr w:type="gramStart"/>
      <w:r w:rsidRPr="00205733">
        <w:rPr>
          <w:rFonts w:asciiTheme="majorHAnsi" w:hAnsiTheme="majorHAnsi"/>
        </w:rPr>
        <w:t>.</w:t>
      </w:r>
      <w:r>
        <w:rPr>
          <w:rFonts w:asciiTheme="majorHAnsi" w:hAnsiTheme="majorHAnsi"/>
        </w:rPr>
        <w:t>,</w:t>
      </w:r>
      <w:proofErr w:type="gramEnd"/>
      <w:r w:rsidRPr="00205733">
        <w:rPr>
          <w:rFonts w:asciiTheme="majorHAnsi" w:hAnsiTheme="majorHAnsi"/>
        </w:rPr>
        <w:t xml:space="preserve"> Barış Kültürü İçin Eğitim; Ecological </w:t>
      </w:r>
      <w:r w:rsidRPr="00205733">
        <w:rPr>
          <w:rFonts w:asciiTheme="majorHAnsi" w:hAnsiTheme="majorHAnsi"/>
        </w:rPr>
        <w:t xml:space="preserve">Approach </w:t>
      </w:r>
      <w:r>
        <w:rPr>
          <w:rFonts w:asciiTheme="majorHAnsi" w:hAnsiTheme="majorHAnsi"/>
        </w:rPr>
        <w:t>t</w:t>
      </w:r>
      <w:r w:rsidRPr="00205733">
        <w:rPr>
          <w:rFonts w:asciiTheme="majorHAnsi" w:hAnsiTheme="majorHAnsi"/>
        </w:rPr>
        <w:t>o Peace Education</w:t>
      </w:r>
      <w:r w:rsidRPr="00205733">
        <w:rPr>
          <w:rFonts w:asciiTheme="majorHAnsi" w:hAnsiTheme="majorHAnsi"/>
        </w:rPr>
        <w:t xml:space="preserve">: Principles and </w:t>
      </w:r>
    </w:p>
    <w:p w:rsidR="00205733" w:rsidRDefault="00205733" w:rsidP="000A12E6">
      <w:pPr>
        <w:spacing w:after="0" w:line="300" w:lineRule="exact"/>
        <w:rPr>
          <w:rFonts w:asciiTheme="majorHAnsi" w:hAnsiTheme="majorHAnsi"/>
        </w:rPr>
      </w:pPr>
      <w:r>
        <w:rPr>
          <w:rFonts w:asciiTheme="majorHAnsi" w:hAnsiTheme="majorHAnsi"/>
        </w:rPr>
        <w:t xml:space="preserve">          </w:t>
      </w:r>
      <w:r w:rsidRPr="00205733">
        <w:rPr>
          <w:rFonts w:asciiTheme="majorHAnsi" w:hAnsiTheme="majorHAnsi"/>
        </w:rPr>
        <w:t xml:space="preserve">Practices </w:t>
      </w:r>
      <w:r>
        <w:rPr>
          <w:rFonts w:asciiTheme="majorHAnsi" w:hAnsiTheme="majorHAnsi"/>
        </w:rPr>
        <w:t>o</w:t>
      </w:r>
      <w:r w:rsidRPr="00205733">
        <w:rPr>
          <w:rFonts w:asciiTheme="majorHAnsi" w:hAnsiTheme="majorHAnsi"/>
        </w:rPr>
        <w:t xml:space="preserve">f Literacy </w:t>
      </w:r>
      <w:r>
        <w:rPr>
          <w:rFonts w:asciiTheme="majorHAnsi" w:hAnsiTheme="majorHAnsi"/>
        </w:rPr>
        <w:t>f</w:t>
      </w:r>
      <w:r w:rsidRPr="00205733">
        <w:rPr>
          <w:rFonts w:asciiTheme="majorHAnsi" w:hAnsiTheme="majorHAnsi"/>
        </w:rPr>
        <w:t xml:space="preserve">or Peace Culture’ </w:t>
      </w:r>
      <w:r w:rsidRPr="00205733">
        <w:rPr>
          <w:rFonts w:asciiTheme="majorHAnsi" w:hAnsiTheme="majorHAnsi"/>
        </w:rPr>
        <w:t xml:space="preserve">Toolkit for Teachers Öğretmen Rehberi POST </w:t>
      </w:r>
    </w:p>
    <w:p w:rsidR="00205733" w:rsidRDefault="00205733" w:rsidP="000A12E6">
      <w:pPr>
        <w:spacing w:after="0" w:line="300" w:lineRule="exact"/>
        <w:rPr>
          <w:rFonts w:asciiTheme="majorHAnsi" w:hAnsiTheme="majorHAnsi"/>
        </w:rPr>
      </w:pPr>
      <w:r>
        <w:rPr>
          <w:rFonts w:asciiTheme="majorHAnsi" w:hAnsiTheme="majorHAnsi"/>
        </w:rPr>
        <w:t xml:space="preserve">          </w:t>
      </w:r>
      <w:r w:rsidRPr="00205733">
        <w:rPr>
          <w:rFonts w:asciiTheme="majorHAnsi" w:hAnsiTheme="majorHAnsi"/>
        </w:rPr>
        <w:t xml:space="preserve">Sempozyum Barış </w:t>
      </w:r>
      <w:proofErr w:type="gramStart"/>
      <w:r w:rsidRPr="00205733">
        <w:rPr>
          <w:rFonts w:asciiTheme="majorHAnsi" w:hAnsiTheme="majorHAnsi"/>
        </w:rPr>
        <w:t>Mekanın</w:t>
      </w:r>
      <w:proofErr w:type="gramEnd"/>
      <w:r w:rsidRPr="00205733">
        <w:rPr>
          <w:rFonts w:asciiTheme="majorHAnsi" w:hAnsiTheme="majorHAnsi"/>
        </w:rPr>
        <w:t xml:space="preserve"> Oluşturulması ve Barış Kültürü Sunumu Kıbrıs ( yayında)</w:t>
      </w:r>
      <w:r>
        <w:rPr>
          <w:rFonts w:asciiTheme="majorHAnsi" w:hAnsiTheme="majorHAnsi"/>
        </w:rPr>
        <w:t xml:space="preserve">, </w:t>
      </w:r>
    </w:p>
    <w:p w:rsidR="00205733" w:rsidRPr="00205733" w:rsidRDefault="00205733" w:rsidP="000A12E6">
      <w:pPr>
        <w:spacing w:after="0" w:line="300" w:lineRule="exact"/>
        <w:rPr>
          <w:rFonts w:asciiTheme="majorHAnsi" w:hAnsiTheme="majorHAnsi"/>
        </w:rPr>
      </w:pPr>
      <w:r>
        <w:rPr>
          <w:rFonts w:asciiTheme="majorHAnsi" w:hAnsiTheme="majorHAnsi"/>
        </w:rPr>
        <w:t xml:space="preserve">          2017.</w:t>
      </w:r>
    </w:p>
    <w:p w:rsidR="00205733" w:rsidRDefault="00205733" w:rsidP="000A12E6">
      <w:pPr>
        <w:spacing w:after="0" w:line="300" w:lineRule="exact"/>
        <w:rPr>
          <w:rFonts w:asciiTheme="majorHAnsi" w:hAnsiTheme="majorHAnsi"/>
        </w:rPr>
      </w:pPr>
    </w:p>
    <w:p w:rsidR="00205733" w:rsidRDefault="00205733" w:rsidP="000A12E6">
      <w:pPr>
        <w:spacing w:after="0" w:line="300" w:lineRule="exact"/>
        <w:rPr>
          <w:rFonts w:asciiTheme="majorHAnsi" w:hAnsiTheme="majorHAnsi"/>
        </w:rPr>
      </w:pPr>
      <w:r>
        <w:rPr>
          <w:rFonts w:asciiTheme="majorHAnsi" w:hAnsiTheme="majorHAnsi"/>
        </w:rPr>
        <w:t>Pınar, M</w:t>
      </w:r>
      <w:proofErr w:type="gramStart"/>
      <w:r>
        <w:rPr>
          <w:rFonts w:asciiTheme="majorHAnsi" w:hAnsiTheme="majorHAnsi"/>
        </w:rPr>
        <w:t>.,</w:t>
      </w:r>
      <w:proofErr w:type="gramEnd"/>
      <w:r>
        <w:rPr>
          <w:rFonts w:asciiTheme="majorHAnsi" w:hAnsiTheme="majorHAnsi"/>
        </w:rPr>
        <w:t xml:space="preserve"> </w:t>
      </w:r>
      <w:r w:rsidRPr="00205733">
        <w:rPr>
          <w:rFonts w:asciiTheme="majorHAnsi" w:hAnsiTheme="majorHAnsi"/>
        </w:rPr>
        <w:t xml:space="preserve">Sipal, </w:t>
      </w:r>
      <w:r>
        <w:rPr>
          <w:rFonts w:asciiTheme="majorHAnsi" w:hAnsiTheme="majorHAnsi"/>
        </w:rPr>
        <w:t xml:space="preserve">L., </w:t>
      </w:r>
      <w:r w:rsidRPr="00205733">
        <w:rPr>
          <w:rFonts w:asciiTheme="majorHAnsi" w:hAnsiTheme="majorHAnsi"/>
        </w:rPr>
        <w:t>“Okul Öncesinde İk</w:t>
      </w:r>
      <w:r>
        <w:rPr>
          <w:rFonts w:asciiTheme="majorHAnsi" w:hAnsiTheme="majorHAnsi"/>
        </w:rPr>
        <w:t>i Dilli Eğitim ve Barış Kültürü</w:t>
      </w:r>
      <w:r w:rsidRPr="00205733">
        <w:rPr>
          <w:rFonts w:asciiTheme="majorHAnsi" w:hAnsiTheme="majorHAnsi"/>
        </w:rPr>
        <w:t>”</w:t>
      </w:r>
      <w:r>
        <w:rPr>
          <w:rFonts w:asciiTheme="majorHAnsi" w:hAnsiTheme="majorHAnsi"/>
        </w:rPr>
        <w:t>, 2017.</w:t>
      </w:r>
    </w:p>
    <w:p w:rsidR="00205733" w:rsidRDefault="00205733" w:rsidP="000A12E6">
      <w:pPr>
        <w:spacing w:after="0" w:line="300" w:lineRule="exact"/>
        <w:rPr>
          <w:rFonts w:asciiTheme="majorHAnsi" w:hAnsiTheme="majorHAnsi"/>
        </w:rPr>
      </w:pPr>
    </w:p>
    <w:p w:rsidR="00205733" w:rsidRDefault="00205733" w:rsidP="000A12E6">
      <w:pPr>
        <w:spacing w:after="0" w:line="300" w:lineRule="exact"/>
        <w:rPr>
          <w:rFonts w:asciiTheme="majorHAnsi" w:hAnsiTheme="majorHAnsi"/>
        </w:rPr>
      </w:pPr>
      <w:r>
        <w:rPr>
          <w:rFonts w:asciiTheme="majorHAnsi" w:hAnsiTheme="majorHAnsi"/>
        </w:rPr>
        <w:t>Pınar, M</w:t>
      </w:r>
      <w:proofErr w:type="gramStart"/>
      <w:r>
        <w:rPr>
          <w:rFonts w:asciiTheme="majorHAnsi" w:hAnsiTheme="majorHAnsi"/>
        </w:rPr>
        <w:t>.,</w:t>
      </w:r>
      <w:proofErr w:type="gramEnd"/>
      <w:r>
        <w:rPr>
          <w:rFonts w:asciiTheme="majorHAnsi" w:hAnsiTheme="majorHAnsi"/>
        </w:rPr>
        <w:t xml:space="preserve"> </w:t>
      </w:r>
      <w:r w:rsidRPr="00205733">
        <w:rPr>
          <w:rFonts w:asciiTheme="majorHAnsi" w:hAnsiTheme="majorHAnsi"/>
        </w:rPr>
        <w:t xml:space="preserve">Erken Çocukluk Eğitimi Mozaiği, Büyük Düşünceler/Fikirler, Modeller ve Yaklaşımlar, </w:t>
      </w:r>
    </w:p>
    <w:p w:rsidR="00205733" w:rsidRPr="00205733" w:rsidRDefault="00205733" w:rsidP="000A12E6">
      <w:pPr>
        <w:spacing w:after="0" w:line="300" w:lineRule="exact"/>
        <w:rPr>
          <w:rFonts w:asciiTheme="majorHAnsi" w:hAnsiTheme="majorHAnsi"/>
        </w:rPr>
      </w:pPr>
      <w:r>
        <w:rPr>
          <w:rFonts w:asciiTheme="majorHAnsi" w:hAnsiTheme="majorHAnsi"/>
        </w:rPr>
        <w:t xml:space="preserve">          </w:t>
      </w:r>
      <w:r w:rsidRPr="00205733">
        <w:rPr>
          <w:rFonts w:asciiTheme="majorHAnsi" w:hAnsiTheme="majorHAnsi"/>
        </w:rPr>
        <w:t>E. Aktan Acar (eds), Nobel Akademik Yayıncılık, 2</w:t>
      </w:r>
      <w:r>
        <w:rPr>
          <w:rFonts w:asciiTheme="majorHAnsi" w:hAnsiTheme="majorHAnsi"/>
        </w:rPr>
        <w:t>85-306 (ISBN 978-605-320-594-4), 2017.</w:t>
      </w:r>
    </w:p>
    <w:p w:rsidR="00205733" w:rsidRPr="00205733" w:rsidRDefault="00205733" w:rsidP="000A12E6">
      <w:pPr>
        <w:spacing w:after="0" w:line="300" w:lineRule="exact"/>
        <w:rPr>
          <w:rFonts w:asciiTheme="majorHAnsi" w:hAnsiTheme="majorHAnsi"/>
        </w:rPr>
      </w:pPr>
    </w:p>
    <w:p w:rsidR="00205733" w:rsidRDefault="00205733" w:rsidP="000A12E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205733" w:rsidRDefault="00205733" w:rsidP="000A12E6">
      <w:pPr>
        <w:spacing w:after="0" w:line="300" w:lineRule="exact"/>
        <w:rPr>
          <w:rFonts w:asciiTheme="majorHAnsi" w:hAnsiTheme="majorHAnsi"/>
        </w:rPr>
      </w:pPr>
    </w:p>
    <w:p w:rsidR="00205733" w:rsidRDefault="00205733" w:rsidP="000A12E6">
      <w:pPr>
        <w:spacing w:after="0" w:line="300" w:lineRule="exact"/>
        <w:rPr>
          <w:rFonts w:asciiTheme="majorHAnsi" w:hAnsiTheme="majorHAnsi"/>
        </w:rPr>
      </w:pPr>
      <w:r w:rsidRPr="00205733">
        <w:rPr>
          <w:rFonts w:asciiTheme="majorHAnsi" w:hAnsiTheme="majorHAnsi"/>
        </w:rPr>
        <w:t>G</w:t>
      </w:r>
      <w:r>
        <w:rPr>
          <w:rFonts w:asciiTheme="majorHAnsi" w:hAnsiTheme="majorHAnsi"/>
        </w:rPr>
        <w:t>öl-Güven, M</w:t>
      </w:r>
      <w:proofErr w:type="gramStart"/>
      <w:r>
        <w:rPr>
          <w:rFonts w:asciiTheme="majorHAnsi" w:hAnsiTheme="majorHAnsi"/>
        </w:rPr>
        <w:t>.,</w:t>
      </w:r>
      <w:proofErr w:type="gramEnd"/>
      <w:r>
        <w:rPr>
          <w:rFonts w:asciiTheme="majorHAnsi" w:hAnsiTheme="majorHAnsi"/>
        </w:rPr>
        <w:t xml:space="preserve"> “</w:t>
      </w:r>
      <w:r w:rsidRPr="00205733">
        <w:rPr>
          <w:rFonts w:asciiTheme="majorHAnsi" w:hAnsiTheme="majorHAnsi"/>
        </w:rPr>
        <w:t xml:space="preserve">The </w:t>
      </w:r>
      <w:r w:rsidRPr="00205733">
        <w:rPr>
          <w:rFonts w:asciiTheme="majorHAnsi" w:hAnsiTheme="majorHAnsi"/>
        </w:rPr>
        <w:t xml:space="preserve">Effectiveness </w:t>
      </w:r>
      <w:r>
        <w:rPr>
          <w:rFonts w:asciiTheme="majorHAnsi" w:hAnsiTheme="majorHAnsi"/>
        </w:rPr>
        <w:t>o</w:t>
      </w:r>
      <w:r w:rsidRPr="00205733">
        <w:rPr>
          <w:rFonts w:asciiTheme="majorHAnsi" w:hAnsiTheme="majorHAnsi"/>
        </w:rPr>
        <w:t xml:space="preserve">f The </w:t>
      </w:r>
      <w:r w:rsidRPr="00205733">
        <w:rPr>
          <w:rFonts w:asciiTheme="majorHAnsi" w:hAnsiTheme="majorHAnsi"/>
        </w:rPr>
        <w:t>Lions Quest Program</w:t>
      </w:r>
      <w:r w:rsidRPr="00205733">
        <w:rPr>
          <w:rFonts w:asciiTheme="majorHAnsi" w:hAnsiTheme="majorHAnsi"/>
        </w:rPr>
        <w:t xml:space="preserve">: </w:t>
      </w:r>
      <w:r w:rsidRPr="00205733">
        <w:rPr>
          <w:rFonts w:asciiTheme="majorHAnsi" w:hAnsiTheme="majorHAnsi"/>
        </w:rPr>
        <w:t xml:space="preserve">Skills </w:t>
      </w:r>
      <w:r>
        <w:rPr>
          <w:rFonts w:asciiTheme="majorHAnsi" w:hAnsiTheme="majorHAnsi"/>
        </w:rPr>
        <w:t>f</w:t>
      </w:r>
      <w:r w:rsidRPr="00205733">
        <w:rPr>
          <w:rFonts w:asciiTheme="majorHAnsi" w:hAnsiTheme="majorHAnsi"/>
        </w:rPr>
        <w:t xml:space="preserve">or </w:t>
      </w:r>
      <w:r w:rsidRPr="00205733">
        <w:rPr>
          <w:rFonts w:asciiTheme="majorHAnsi" w:hAnsiTheme="majorHAnsi"/>
        </w:rPr>
        <w:t xml:space="preserve">Growing </w:t>
      </w:r>
      <w:r>
        <w:rPr>
          <w:rFonts w:asciiTheme="majorHAnsi" w:hAnsiTheme="majorHAnsi"/>
        </w:rPr>
        <w:t>o</w:t>
      </w:r>
      <w:r w:rsidRPr="00205733">
        <w:rPr>
          <w:rFonts w:asciiTheme="majorHAnsi" w:hAnsiTheme="majorHAnsi"/>
        </w:rPr>
        <w:t xml:space="preserve">n School </w:t>
      </w:r>
    </w:p>
    <w:p w:rsidR="00205733" w:rsidRDefault="00205733" w:rsidP="000A12E6">
      <w:pPr>
        <w:spacing w:after="0" w:line="300" w:lineRule="exact"/>
        <w:rPr>
          <w:rFonts w:asciiTheme="majorHAnsi" w:hAnsiTheme="majorHAnsi"/>
        </w:rPr>
      </w:pPr>
      <w:r>
        <w:rPr>
          <w:rFonts w:asciiTheme="majorHAnsi" w:hAnsiTheme="majorHAnsi"/>
        </w:rPr>
        <w:t xml:space="preserve">          </w:t>
      </w:r>
      <w:r w:rsidRPr="00205733">
        <w:rPr>
          <w:rFonts w:asciiTheme="majorHAnsi" w:hAnsiTheme="majorHAnsi"/>
        </w:rPr>
        <w:t xml:space="preserve">Climate, Students’ Behaviors, Perceptions </w:t>
      </w:r>
      <w:r>
        <w:rPr>
          <w:rFonts w:asciiTheme="majorHAnsi" w:hAnsiTheme="majorHAnsi"/>
        </w:rPr>
        <w:t>o</w:t>
      </w:r>
      <w:r w:rsidRPr="00205733">
        <w:rPr>
          <w:rFonts w:asciiTheme="majorHAnsi" w:hAnsiTheme="majorHAnsi"/>
        </w:rPr>
        <w:t>f School, And Conflict Resolution Skills</w:t>
      </w:r>
      <w:r>
        <w:rPr>
          <w:rFonts w:asciiTheme="majorHAnsi" w:hAnsiTheme="majorHAnsi"/>
        </w:rPr>
        <w:t>”,</w:t>
      </w:r>
      <w:r w:rsidRPr="00205733">
        <w:rPr>
          <w:rFonts w:asciiTheme="majorHAnsi" w:hAnsiTheme="majorHAnsi"/>
        </w:rPr>
        <w:t xml:space="preserve"> </w:t>
      </w:r>
    </w:p>
    <w:p w:rsidR="00205733" w:rsidRDefault="00205733" w:rsidP="000A12E6">
      <w:pPr>
        <w:spacing w:after="0" w:line="300" w:lineRule="exact"/>
        <w:rPr>
          <w:rFonts w:asciiTheme="majorHAnsi" w:hAnsiTheme="majorHAnsi"/>
        </w:rPr>
      </w:pPr>
      <w:r>
        <w:rPr>
          <w:rFonts w:asciiTheme="majorHAnsi" w:hAnsiTheme="majorHAnsi"/>
        </w:rPr>
        <w:t xml:space="preserve">          </w:t>
      </w:r>
      <w:r w:rsidRPr="00205733">
        <w:rPr>
          <w:rFonts w:asciiTheme="majorHAnsi" w:hAnsiTheme="majorHAnsi"/>
        </w:rPr>
        <w:t>European Early Childhood Education and Re</w:t>
      </w:r>
      <w:r>
        <w:rPr>
          <w:rFonts w:asciiTheme="majorHAnsi" w:hAnsiTheme="majorHAnsi"/>
        </w:rPr>
        <w:t xml:space="preserve">search Journal, 25(4), 575-594, 2017. </w:t>
      </w:r>
      <w:r w:rsidRPr="00205733">
        <w:rPr>
          <w:rFonts w:asciiTheme="majorHAnsi" w:hAnsiTheme="majorHAnsi"/>
        </w:rPr>
        <w:t xml:space="preserve">doi: </w:t>
      </w:r>
    </w:p>
    <w:p w:rsidR="00205733" w:rsidRPr="00205733" w:rsidRDefault="00205733" w:rsidP="000A12E6">
      <w:pPr>
        <w:spacing w:after="0" w:line="300" w:lineRule="exact"/>
        <w:rPr>
          <w:rFonts w:asciiTheme="majorHAnsi" w:hAnsiTheme="majorHAnsi"/>
        </w:rPr>
      </w:pPr>
      <w:r>
        <w:rPr>
          <w:rFonts w:asciiTheme="majorHAnsi" w:hAnsiTheme="majorHAnsi"/>
        </w:rPr>
        <w:t xml:space="preserve">          </w:t>
      </w:r>
      <w:r w:rsidRPr="00205733">
        <w:rPr>
          <w:rFonts w:asciiTheme="majorHAnsi" w:hAnsiTheme="majorHAnsi"/>
        </w:rPr>
        <w:t>10.1080/1350293X.</w:t>
      </w:r>
      <w:proofErr w:type="gramStart"/>
      <w:r w:rsidRPr="00205733">
        <w:rPr>
          <w:rFonts w:asciiTheme="majorHAnsi" w:hAnsiTheme="majorHAnsi"/>
        </w:rPr>
        <w:t>2016.1182311</w:t>
      </w:r>
      <w:proofErr w:type="gramEnd"/>
    </w:p>
    <w:p w:rsidR="00205733" w:rsidRPr="00205733" w:rsidRDefault="00205733" w:rsidP="000A12E6">
      <w:pPr>
        <w:spacing w:after="0" w:line="300" w:lineRule="exact"/>
        <w:rPr>
          <w:rFonts w:asciiTheme="majorHAnsi" w:hAnsiTheme="majorHAnsi"/>
        </w:rPr>
      </w:pPr>
    </w:p>
    <w:p w:rsidR="001D73AF" w:rsidRDefault="00205733" w:rsidP="000A12E6">
      <w:pPr>
        <w:spacing w:after="0" w:line="300" w:lineRule="exact"/>
        <w:rPr>
          <w:rFonts w:asciiTheme="majorHAnsi" w:hAnsiTheme="majorHAnsi"/>
        </w:rPr>
      </w:pPr>
      <w:r w:rsidRPr="00205733">
        <w:rPr>
          <w:rFonts w:asciiTheme="majorHAnsi" w:hAnsiTheme="majorHAnsi"/>
        </w:rPr>
        <w:t>G</w:t>
      </w:r>
      <w:r>
        <w:rPr>
          <w:rFonts w:asciiTheme="majorHAnsi" w:hAnsiTheme="majorHAnsi"/>
        </w:rPr>
        <w:t>ö</w:t>
      </w:r>
      <w:r w:rsidRPr="00205733">
        <w:rPr>
          <w:rFonts w:asciiTheme="majorHAnsi" w:hAnsiTheme="majorHAnsi"/>
        </w:rPr>
        <w:t>l-G</w:t>
      </w:r>
      <w:r>
        <w:rPr>
          <w:rFonts w:asciiTheme="majorHAnsi" w:hAnsiTheme="majorHAnsi"/>
        </w:rPr>
        <w:t>üven, M</w:t>
      </w:r>
      <w:proofErr w:type="gramStart"/>
      <w:r>
        <w:rPr>
          <w:rFonts w:asciiTheme="majorHAnsi" w:hAnsiTheme="majorHAnsi"/>
        </w:rPr>
        <w:t>.,</w:t>
      </w:r>
      <w:proofErr w:type="gramEnd"/>
      <w:r>
        <w:rPr>
          <w:rFonts w:asciiTheme="majorHAnsi" w:hAnsiTheme="majorHAnsi"/>
        </w:rPr>
        <w:t xml:space="preserve"> “</w:t>
      </w:r>
      <w:r w:rsidRPr="00205733">
        <w:rPr>
          <w:rFonts w:asciiTheme="majorHAnsi" w:hAnsiTheme="majorHAnsi"/>
        </w:rPr>
        <w:t xml:space="preserve">Erken </w:t>
      </w:r>
      <w:r w:rsidRPr="00205733">
        <w:rPr>
          <w:rFonts w:asciiTheme="majorHAnsi" w:hAnsiTheme="majorHAnsi"/>
        </w:rPr>
        <w:t xml:space="preserve">Çocukluk Eğitiminde Alan Tasarımı </w:t>
      </w:r>
      <w:r w:rsidR="001D73AF">
        <w:rPr>
          <w:rFonts w:asciiTheme="majorHAnsi" w:hAnsiTheme="majorHAnsi"/>
        </w:rPr>
        <w:t>v</w:t>
      </w:r>
      <w:r w:rsidRPr="00205733">
        <w:rPr>
          <w:rFonts w:asciiTheme="majorHAnsi" w:hAnsiTheme="majorHAnsi"/>
        </w:rPr>
        <w:t xml:space="preserve">e Kullanımı: Kültürler Arası </w:t>
      </w:r>
    </w:p>
    <w:p w:rsidR="001D73AF" w:rsidRDefault="001D73AF" w:rsidP="000A12E6">
      <w:pPr>
        <w:spacing w:after="0" w:line="300" w:lineRule="exact"/>
        <w:rPr>
          <w:rFonts w:asciiTheme="majorHAnsi" w:hAnsiTheme="majorHAnsi"/>
        </w:rPr>
      </w:pPr>
      <w:r>
        <w:rPr>
          <w:rFonts w:asciiTheme="majorHAnsi" w:hAnsiTheme="majorHAnsi"/>
        </w:rPr>
        <w:t xml:space="preserve">          </w:t>
      </w:r>
      <w:r w:rsidR="00205733" w:rsidRPr="00205733">
        <w:rPr>
          <w:rFonts w:asciiTheme="majorHAnsi" w:hAnsiTheme="majorHAnsi"/>
        </w:rPr>
        <w:t>Karşılaştırma</w:t>
      </w:r>
      <w:r w:rsidR="00205733" w:rsidRPr="00205733">
        <w:rPr>
          <w:rFonts w:asciiTheme="majorHAnsi" w:hAnsiTheme="majorHAnsi"/>
        </w:rPr>
        <w:t xml:space="preserve"> [Space </w:t>
      </w:r>
      <w:r w:rsidRPr="00205733">
        <w:rPr>
          <w:rFonts w:asciiTheme="majorHAnsi" w:hAnsiTheme="majorHAnsi"/>
        </w:rPr>
        <w:t xml:space="preserve">Design </w:t>
      </w:r>
      <w:r>
        <w:rPr>
          <w:rFonts w:asciiTheme="majorHAnsi" w:hAnsiTheme="majorHAnsi"/>
        </w:rPr>
        <w:t>a</w:t>
      </w:r>
      <w:r w:rsidRPr="00205733">
        <w:rPr>
          <w:rFonts w:asciiTheme="majorHAnsi" w:hAnsiTheme="majorHAnsi"/>
        </w:rPr>
        <w:t xml:space="preserve">nd Use </w:t>
      </w:r>
      <w:r>
        <w:rPr>
          <w:rFonts w:asciiTheme="majorHAnsi" w:hAnsiTheme="majorHAnsi"/>
        </w:rPr>
        <w:t>i</w:t>
      </w:r>
      <w:r w:rsidRPr="00205733">
        <w:rPr>
          <w:rFonts w:asciiTheme="majorHAnsi" w:hAnsiTheme="majorHAnsi"/>
        </w:rPr>
        <w:t>n Early Childhood Education: Cross-Cultural Study</w:t>
      </w:r>
      <w:r w:rsidR="00205733" w:rsidRPr="00205733">
        <w:rPr>
          <w:rFonts w:asciiTheme="majorHAnsi" w:hAnsiTheme="majorHAnsi"/>
        </w:rPr>
        <w:t>]</w:t>
      </w:r>
      <w:r>
        <w:rPr>
          <w:rFonts w:asciiTheme="majorHAnsi" w:hAnsiTheme="majorHAnsi"/>
        </w:rPr>
        <w:t>”,</w:t>
      </w:r>
      <w:r w:rsidR="00205733" w:rsidRPr="00205733">
        <w:rPr>
          <w:rFonts w:asciiTheme="majorHAnsi" w:hAnsiTheme="majorHAnsi"/>
        </w:rPr>
        <w:t xml:space="preserve"> </w:t>
      </w:r>
    </w:p>
    <w:p w:rsidR="00205733" w:rsidRPr="00205733" w:rsidRDefault="001D73AF" w:rsidP="000A12E6">
      <w:pPr>
        <w:spacing w:after="0" w:line="300" w:lineRule="exact"/>
        <w:rPr>
          <w:rFonts w:asciiTheme="majorHAnsi" w:hAnsiTheme="majorHAnsi"/>
        </w:rPr>
      </w:pPr>
      <w:r>
        <w:rPr>
          <w:rFonts w:asciiTheme="majorHAnsi" w:hAnsiTheme="majorHAnsi"/>
        </w:rPr>
        <w:t xml:space="preserve">          </w:t>
      </w:r>
      <w:r w:rsidR="00205733" w:rsidRPr="00205733">
        <w:rPr>
          <w:rFonts w:asciiTheme="majorHAnsi" w:hAnsiTheme="majorHAnsi"/>
        </w:rPr>
        <w:t>İlköğ</w:t>
      </w:r>
      <w:r>
        <w:rPr>
          <w:rFonts w:asciiTheme="majorHAnsi" w:hAnsiTheme="majorHAnsi"/>
        </w:rPr>
        <w:t xml:space="preserve">retim Online, 16(4), 1732-1752, 2017. </w:t>
      </w:r>
      <w:r w:rsidR="00205733" w:rsidRPr="00205733">
        <w:rPr>
          <w:rFonts w:asciiTheme="majorHAnsi" w:hAnsiTheme="majorHAnsi"/>
        </w:rPr>
        <w:t>doi:</w:t>
      </w:r>
      <w:proofErr w:type="gramStart"/>
      <w:r w:rsidR="00205733" w:rsidRPr="00205733">
        <w:rPr>
          <w:rFonts w:asciiTheme="majorHAnsi" w:hAnsiTheme="majorHAnsi"/>
        </w:rPr>
        <w:t>10.17051</w:t>
      </w:r>
      <w:proofErr w:type="gramEnd"/>
      <w:r w:rsidR="00205733" w:rsidRPr="00205733">
        <w:rPr>
          <w:rFonts w:asciiTheme="majorHAnsi" w:hAnsiTheme="majorHAnsi"/>
        </w:rPr>
        <w:t>/ilkonline.2017.342987</w:t>
      </w:r>
    </w:p>
    <w:p w:rsidR="00205733" w:rsidRPr="00205733" w:rsidRDefault="00205733" w:rsidP="000A12E6">
      <w:pPr>
        <w:spacing w:after="0" w:line="300" w:lineRule="exact"/>
        <w:rPr>
          <w:rFonts w:asciiTheme="majorHAnsi" w:hAnsiTheme="majorHAnsi"/>
        </w:rPr>
      </w:pPr>
    </w:p>
    <w:p w:rsidR="001D73AF" w:rsidRDefault="00205733" w:rsidP="000A12E6">
      <w:pPr>
        <w:spacing w:after="0" w:line="300" w:lineRule="exact"/>
        <w:rPr>
          <w:rFonts w:asciiTheme="majorHAnsi" w:hAnsiTheme="majorHAnsi"/>
        </w:rPr>
      </w:pPr>
      <w:r w:rsidRPr="00205733">
        <w:rPr>
          <w:rFonts w:asciiTheme="majorHAnsi" w:hAnsiTheme="majorHAnsi"/>
        </w:rPr>
        <w:t>G</w:t>
      </w:r>
      <w:r w:rsidR="001D73AF">
        <w:rPr>
          <w:rFonts w:asciiTheme="majorHAnsi" w:hAnsiTheme="majorHAnsi"/>
        </w:rPr>
        <w:t>ö</w:t>
      </w:r>
      <w:r w:rsidRPr="00205733">
        <w:rPr>
          <w:rFonts w:asciiTheme="majorHAnsi" w:hAnsiTheme="majorHAnsi"/>
        </w:rPr>
        <w:t>l-G</w:t>
      </w:r>
      <w:r w:rsidR="001D73AF">
        <w:rPr>
          <w:rFonts w:asciiTheme="majorHAnsi" w:hAnsiTheme="majorHAnsi"/>
        </w:rPr>
        <w:t>üven, M</w:t>
      </w:r>
      <w:proofErr w:type="gramStart"/>
      <w:r w:rsidR="001D73AF">
        <w:rPr>
          <w:rFonts w:asciiTheme="majorHAnsi" w:hAnsiTheme="majorHAnsi"/>
        </w:rPr>
        <w:t>.,</w:t>
      </w:r>
      <w:proofErr w:type="gramEnd"/>
      <w:r w:rsidR="001D73AF">
        <w:rPr>
          <w:rFonts w:asciiTheme="majorHAnsi" w:hAnsiTheme="majorHAnsi"/>
        </w:rPr>
        <w:t xml:space="preserve"> “</w:t>
      </w:r>
      <w:r w:rsidRPr="00205733">
        <w:rPr>
          <w:rFonts w:asciiTheme="majorHAnsi" w:hAnsiTheme="majorHAnsi"/>
        </w:rPr>
        <w:t xml:space="preserve">Oyun </w:t>
      </w:r>
      <w:r w:rsidR="001D73AF" w:rsidRPr="00205733">
        <w:rPr>
          <w:rFonts w:asciiTheme="majorHAnsi" w:hAnsiTheme="majorHAnsi"/>
        </w:rPr>
        <w:t xml:space="preserve">Temelli Deneyimlerin Sınıf Ortamı, Öğrencilerin Davranışları, Okul Algıları </w:t>
      </w:r>
    </w:p>
    <w:p w:rsidR="001D73AF" w:rsidRDefault="001D73AF" w:rsidP="000A12E6">
      <w:pPr>
        <w:spacing w:after="0" w:line="300" w:lineRule="exact"/>
        <w:rPr>
          <w:rFonts w:asciiTheme="majorHAnsi" w:hAnsiTheme="majorHAnsi"/>
        </w:rPr>
      </w:pPr>
      <w:r>
        <w:rPr>
          <w:rFonts w:asciiTheme="majorHAnsi" w:hAnsiTheme="majorHAnsi"/>
        </w:rPr>
        <w:t xml:space="preserve">          </w:t>
      </w:r>
      <w:proofErr w:type="gramStart"/>
      <w:r>
        <w:rPr>
          <w:rFonts w:asciiTheme="majorHAnsi" w:hAnsiTheme="majorHAnsi"/>
        </w:rPr>
        <w:t>v</w:t>
      </w:r>
      <w:r w:rsidRPr="00205733">
        <w:rPr>
          <w:rFonts w:asciiTheme="majorHAnsi" w:hAnsiTheme="majorHAnsi"/>
        </w:rPr>
        <w:t>e</w:t>
      </w:r>
      <w:proofErr w:type="gramEnd"/>
      <w:r w:rsidRPr="00205733">
        <w:rPr>
          <w:rFonts w:asciiTheme="majorHAnsi" w:hAnsiTheme="majorHAnsi"/>
        </w:rPr>
        <w:t xml:space="preserve"> Çatışma Dönüştürme Becerilerine Etkisi</w:t>
      </w:r>
      <w:r>
        <w:rPr>
          <w:rFonts w:asciiTheme="majorHAnsi" w:hAnsiTheme="majorHAnsi"/>
        </w:rPr>
        <w:t>”</w:t>
      </w:r>
      <w:r w:rsidRPr="00205733">
        <w:rPr>
          <w:rFonts w:asciiTheme="majorHAnsi" w:hAnsiTheme="majorHAnsi"/>
        </w:rPr>
        <w:t xml:space="preserve"> [</w:t>
      </w:r>
      <w:r w:rsidR="00205733" w:rsidRPr="00205733">
        <w:rPr>
          <w:rFonts w:asciiTheme="majorHAnsi" w:hAnsiTheme="majorHAnsi"/>
        </w:rPr>
        <w:t xml:space="preserve">The </w:t>
      </w:r>
      <w:r w:rsidRPr="00205733">
        <w:rPr>
          <w:rFonts w:asciiTheme="majorHAnsi" w:hAnsiTheme="majorHAnsi"/>
        </w:rPr>
        <w:t xml:space="preserve">Effects Of Play-Based Experiences </w:t>
      </w:r>
      <w:r>
        <w:rPr>
          <w:rFonts w:asciiTheme="majorHAnsi" w:hAnsiTheme="majorHAnsi"/>
        </w:rPr>
        <w:t>o</w:t>
      </w:r>
      <w:r w:rsidRPr="00205733">
        <w:rPr>
          <w:rFonts w:asciiTheme="majorHAnsi" w:hAnsiTheme="majorHAnsi"/>
        </w:rPr>
        <w:t xml:space="preserve">n </w:t>
      </w:r>
    </w:p>
    <w:p w:rsidR="001D73AF" w:rsidRDefault="001D73AF" w:rsidP="000A12E6">
      <w:pPr>
        <w:spacing w:after="0" w:line="300" w:lineRule="exact"/>
        <w:rPr>
          <w:rFonts w:asciiTheme="majorHAnsi" w:hAnsiTheme="majorHAnsi"/>
        </w:rPr>
      </w:pPr>
      <w:r>
        <w:rPr>
          <w:rFonts w:asciiTheme="majorHAnsi" w:hAnsiTheme="majorHAnsi"/>
        </w:rPr>
        <w:t xml:space="preserve">          </w:t>
      </w:r>
      <w:r w:rsidRPr="00205733">
        <w:rPr>
          <w:rFonts w:asciiTheme="majorHAnsi" w:hAnsiTheme="majorHAnsi"/>
        </w:rPr>
        <w:t xml:space="preserve">Classroom Atmosphere, Students’ Behaviors, School Perceptions, </w:t>
      </w:r>
      <w:r>
        <w:rPr>
          <w:rFonts w:asciiTheme="majorHAnsi" w:hAnsiTheme="majorHAnsi"/>
        </w:rPr>
        <w:t>a</w:t>
      </w:r>
      <w:r w:rsidRPr="00205733">
        <w:rPr>
          <w:rFonts w:asciiTheme="majorHAnsi" w:hAnsiTheme="majorHAnsi"/>
        </w:rPr>
        <w:t xml:space="preserve">nd Conflict Resolution </w:t>
      </w:r>
    </w:p>
    <w:p w:rsidR="001D73AF" w:rsidRDefault="001D73AF" w:rsidP="000A12E6">
      <w:pPr>
        <w:spacing w:after="0" w:line="300" w:lineRule="exact"/>
        <w:rPr>
          <w:rFonts w:asciiTheme="majorHAnsi" w:hAnsiTheme="majorHAnsi"/>
        </w:rPr>
      </w:pPr>
      <w:r>
        <w:rPr>
          <w:rFonts w:asciiTheme="majorHAnsi" w:hAnsiTheme="majorHAnsi"/>
        </w:rPr>
        <w:t xml:space="preserve">          </w:t>
      </w:r>
      <w:r w:rsidRPr="00205733">
        <w:rPr>
          <w:rFonts w:asciiTheme="majorHAnsi" w:hAnsiTheme="majorHAnsi"/>
        </w:rPr>
        <w:t>Skills</w:t>
      </w:r>
      <w:proofErr w:type="gramStart"/>
      <w:r w:rsidR="00205733" w:rsidRPr="00205733">
        <w:rPr>
          <w:rFonts w:asciiTheme="majorHAnsi" w:hAnsiTheme="majorHAnsi"/>
        </w:rPr>
        <w:t>]</w:t>
      </w:r>
      <w:proofErr w:type="gramEnd"/>
      <w:r w:rsidR="00205733" w:rsidRPr="00205733">
        <w:rPr>
          <w:rFonts w:asciiTheme="majorHAnsi" w:hAnsiTheme="majorHAnsi"/>
        </w:rPr>
        <w:t xml:space="preserve">. Bartın Üniversitesi Eğitim Fakültesi Dergisi, 6(3), 1345-1366. doi: </w:t>
      </w:r>
    </w:p>
    <w:p w:rsidR="00205733" w:rsidRPr="00205733" w:rsidRDefault="001D73AF" w:rsidP="000A12E6">
      <w:pPr>
        <w:spacing w:after="0" w:line="300" w:lineRule="exact"/>
        <w:rPr>
          <w:rFonts w:asciiTheme="majorHAnsi" w:hAnsiTheme="majorHAnsi"/>
        </w:rPr>
      </w:pPr>
      <w:r>
        <w:rPr>
          <w:rFonts w:asciiTheme="majorHAnsi" w:hAnsiTheme="majorHAnsi"/>
        </w:rPr>
        <w:t xml:space="preserve">          </w:t>
      </w:r>
      <w:r w:rsidR="00205733" w:rsidRPr="00205733">
        <w:rPr>
          <w:rFonts w:asciiTheme="majorHAnsi" w:hAnsiTheme="majorHAnsi"/>
        </w:rPr>
        <w:t>10.14686/buefad.336299</w:t>
      </w:r>
    </w:p>
    <w:p w:rsidR="00205733" w:rsidRPr="00205733" w:rsidRDefault="00205733" w:rsidP="000A12E6">
      <w:pPr>
        <w:spacing w:after="0" w:line="300" w:lineRule="exact"/>
        <w:rPr>
          <w:rFonts w:asciiTheme="majorHAnsi" w:hAnsiTheme="majorHAnsi"/>
        </w:rPr>
      </w:pPr>
    </w:p>
    <w:p w:rsidR="001D73AF" w:rsidRDefault="001D73AF" w:rsidP="000A12E6">
      <w:pPr>
        <w:spacing w:after="0" w:line="300" w:lineRule="exact"/>
        <w:rPr>
          <w:rFonts w:asciiTheme="majorHAnsi" w:hAnsiTheme="majorHAnsi"/>
        </w:rPr>
      </w:pPr>
      <w:r>
        <w:rPr>
          <w:rFonts w:asciiTheme="majorHAnsi" w:hAnsiTheme="majorHAnsi"/>
        </w:rPr>
        <w:t>Vartanyan, A</w:t>
      </w:r>
      <w:proofErr w:type="gramStart"/>
      <w:r>
        <w:rPr>
          <w:rFonts w:asciiTheme="majorHAnsi" w:hAnsiTheme="majorHAnsi"/>
        </w:rPr>
        <w:t>.,</w:t>
      </w:r>
      <w:proofErr w:type="gramEnd"/>
      <w:r>
        <w:rPr>
          <w:rFonts w:asciiTheme="majorHAnsi" w:hAnsiTheme="majorHAnsi"/>
        </w:rPr>
        <w:t xml:space="preserve"> “</w:t>
      </w:r>
      <w:r w:rsidR="00205733" w:rsidRPr="00205733">
        <w:rPr>
          <w:rFonts w:asciiTheme="majorHAnsi" w:hAnsiTheme="majorHAnsi"/>
        </w:rPr>
        <w:t>Restrictions as Resources: Facilitation from an Expressive Arts Perspective</w:t>
      </w:r>
      <w:r>
        <w:rPr>
          <w:rFonts w:asciiTheme="majorHAnsi" w:hAnsiTheme="majorHAnsi"/>
        </w:rPr>
        <w:t>”,</w:t>
      </w:r>
      <w:r w:rsidR="00205733" w:rsidRPr="00205733">
        <w:rPr>
          <w:rFonts w:asciiTheme="majorHAnsi" w:hAnsiTheme="majorHAnsi"/>
        </w:rPr>
        <w:t xml:space="preserve"> </w:t>
      </w:r>
    </w:p>
    <w:p w:rsidR="00205733" w:rsidRPr="00205733" w:rsidRDefault="001D73AF" w:rsidP="000A12E6">
      <w:pPr>
        <w:spacing w:after="0" w:line="300" w:lineRule="exact"/>
        <w:rPr>
          <w:rFonts w:asciiTheme="majorHAnsi" w:hAnsiTheme="majorHAnsi"/>
        </w:rPr>
      </w:pPr>
      <w:r>
        <w:rPr>
          <w:rFonts w:asciiTheme="majorHAnsi" w:hAnsiTheme="majorHAnsi"/>
        </w:rPr>
        <w:t xml:space="preserve">          </w:t>
      </w:r>
      <w:r w:rsidR="00205733" w:rsidRPr="00205733">
        <w:rPr>
          <w:rFonts w:asciiTheme="majorHAnsi" w:hAnsiTheme="majorHAnsi"/>
        </w:rPr>
        <w:t>Many Peaces Magazine- Conflict Transformation Across Cultures. (</w:t>
      </w:r>
      <w:proofErr w:type="gramStart"/>
      <w:r w:rsidR="00205733" w:rsidRPr="00205733">
        <w:rPr>
          <w:rFonts w:asciiTheme="majorHAnsi" w:hAnsiTheme="majorHAnsi"/>
        </w:rPr>
        <w:t>online</w:t>
      </w:r>
      <w:proofErr w:type="gramEnd"/>
      <w:r w:rsidR="00205733" w:rsidRPr="00205733">
        <w:rPr>
          <w:rFonts w:asciiTheme="majorHAnsi" w:hAnsiTheme="majorHAnsi"/>
        </w:rPr>
        <w:t xml:space="preserve"> first)</w:t>
      </w:r>
      <w:r>
        <w:rPr>
          <w:rFonts w:asciiTheme="majorHAnsi" w:hAnsiTheme="majorHAnsi"/>
        </w:rPr>
        <w:t>, 2017.</w:t>
      </w:r>
    </w:p>
    <w:p w:rsidR="00205733" w:rsidRPr="00205733" w:rsidRDefault="00205733" w:rsidP="000A12E6">
      <w:pPr>
        <w:spacing w:after="0" w:line="300" w:lineRule="exact"/>
        <w:rPr>
          <w:rFonts w:asciiTheme="majorHAnsi" w:hAnsiTheme="majorHAnsi"/>
        </w:rPr>
      </w:pPr>
    </w:p>
    <w:p w:rsidR="00434236" w:rsidRDefault="003F472C" w:rsidP="000A12E6">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VII</w:t>
      </w:r>
      <w:r w:rsidR="00530BF2">
        <w:rPr>
          <w:rFonts w:ascii="Cambria" w:eastAsia="Calibri" w:hAnsi="Cambria" w:cs="Times New Roman"/>
          <w:b/>
          <w:color w:val="365F91" w:themeColor="accent1" w:themeShade="BF"/>
          <w:sz w:val="28"/>
          <w:szCs w:val="28"/>
          <w:lang w:eastAsia="tr-TR"/>
        </w:rPr>
        <w:t>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537E6D">
        <w:rPr>
          <w:rFonts w:ascii="Cambria" w:eastAsia="Calibri" w:hAnsi="Cambria" w:cs="Times New Roman"/>
          <w:b/>
          <w:color w:val="365F91" w:themeColor="accent1" w:themeShade="BF"/>
          <w:sz w:val="28"/>
          <w:szCs w:val="28"/>
          <w:lang w:eastAsia="tr-TR"/>
        </w:rPr>
        <w:t>8</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B1AAA" w:rsidRPr="00F37220" w:rsidRDefault="00F50C5B" w:rsidP="000A12E6">
      <w:pPr>
        <w:spacing w:after="0" w:line="300" w:lineRule="exact"/>
        <w:rPr>
          <w:rFonts w:asciiTheme="majorHAnsi" w:eastAsia="Calibri" w:hAnsiTheme="majorHAnsi" w:cs="InterstateLight"/>
          <w:b/>
          <w:lang w:val="de-DE"/>
        </w:rPr>
      </w:pPr>
      <w:r w:rsidRPr="00434236">
        <w:rPr>
          <w:rFonts w:asciiTheme="majorHAnsi" w:eastAsia="Calibri" w:hAnsiTheme="majorHAnsi" w:cs="InterstateLight"/>
          <w:b/>
          <w:lang w:val="de-DE"/>
        </w:rPr>
        <w:t>Performans Değerlendirme Kriterleri</w:t>
      </w:r>
    </w:p>
    <w:tbl>
      <w:tblPr>
        <w:tblW w:w="48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4"/>
        <w:gridCol w:w="1701"/>
      </w:tblGrid>
      <w:tr w:rsidR="00F37220" w:rsidRPr="00F37220" w:rsidTr="006F413C">
        <w:trPr>
          <w:trHeight w:val="490"/>
        </w:trPr>
        <w:tc>
          <w:tcPr>
            <w:tcW w:w="3134" w:type="dxa"/>
            <w:shd w:val="clear" w:color="auto" w:fill="auto"/>
            <w:noWrap/>
            <w:vAlign w:val="center"/>
            <w:hideMark/>
          </w:tcPr>
          <w:p w:rsidR="00F37220" w:rsidRPr="006F413C" w:rsidRDefault="00F37220" w:rsidP="006A0237">
            <w:pPr>
              <w:spacing w:after="0" w:line="380" w:lineRule="exact"/>
              <w:rPr>
                <w:rFonts w:asciiTheme="majorHAnsi" w:hAnsiTheme="majorHAnsi"/>
                <w:b/>
              </w:rPr>
            </w:pPr>
            <w:r w:rsidRPr="006F413C">
              <w:rPr>
                <w:rFonts w:asciiTheme="majorHAnsi" w:hAnsiTheme="majorHAnsi"/>
                <w:b/>
              </w:rPr>
              <w:t>Kriterler</w:t>
            </w:r>
          </w:p>
        </w:tc>
        <w:tc>
          <w:tcPr>
            <w:tcW w:w="1701" w:type="dxa"/>
            <w:shd w:val="clear" w:color="auto" w:fill="auto"/>
            <w:vAlign w:val="center"/>
            <w:hideMark/>
          </w:tcPr>
          <w:p w:rsidR="00F37220" w:rsidRPr="006F413C" w:rsidRDefault="00F37220" w:rsidP="006A0237">
            <w:pPr>
              <w:spacing w:after="0" w:line="380" w:lineRule="exact"/>
              <w:rPr>
                <w:rFonts w:asciiTheme="majorHAnsi" w:hAnsiTheme="majorHAnsi"/>
                <w:b/>
              </w:rPr>
            </w:pPr>
            <w:r w:rsidRPr="006F413C">
              <w:rPr>
                <w:rFonts w:asciiTheme="majorHAnsi" w:hAnsiTheme="majorHAnsi"/>
                <w:b/>
              </w:rPr>
              <w:t>Sayısal Hedef</w:t>
            </w:r>
          </w:p>
        </w:tc>
      </w:tr>
      <w:tr w:rsidR="006F413C" w:rsidRPr="00F37220" w:rsidTr="006F413C">
        <w:trPr>
          <w:trHeight w:val="301"/>
        </w:trPr>
        <w:tc>
          <w:tcPr>
            <w:tcW w:w="3134" w:type="dxa"/>
            <w:shd w:val="clear" w:color="auto" w:fill="auto"/>
            <w:vAlign w:val="center"/>
            <w:hideMark/>
          </w:tcPr>
          <w:p w:rsidR="006F413C" w:rsidRPr="006F413C" w:rsidRDefault="006F413C" w:rsidP="006A0237">
            <w:pPr>
              <w:tabs>
                <w:tab w:val="left" w:pos="2520"/>
                <w:tab w:val="left" w:pos="5400"/>
              </w:tabs>
              <w:spacing w:after="0" w:line="380" w:lineRule="exact"/>
              <w:rPr>
                <w:rFonts w:asciiTheme="majorHAnsi" w:hAnsiTheme="majorHAnsi"/>
              </w:rPr>
            </w:pPr>
            <w:r w:rsidRPr="006F413C">
              <w:rPr>
                <w:rFonts w:asciiTheme="majorHAnsi" w:hAnsiTheme="majorHAnsi"/>
              </w:rPr>
              <w:t>Proje Sayısı</w:t>
            </w:r>
          </w:p>
        </w:tc>
        <w:tc>
          <w:tcPr>
            <w:tcW w:w="1701" w:type="dxa"/>
            <w:shd w:val="clear" w:color="auto" w:fill="auto"/>
            <w:noWrap/>
            <w:vAlign w:val="center"/>
            <w:hideMark/>
          </w:tcPr>
          <w:p w:rsidR="006F413C" w:rsidRPr="006F413C" w:rsidRDefault="006F413C" w:rsidP="006A0237">
            <w:pPr>
              <w:tabs>
                <w:tab w:val="left" w:pos="2520"/>
                <w:tab w:val="left" w:pos="5400"/>
              </w:tabs>
              <w:spacing w:after="0" w:line="380" w:lineRule="exact"/>
              <w:jc w:val="center"/>
              <w:rPr>
                <w:rFonts w:asciiTheme="majorHAnsi" w:hAnsiTheme="majorHAnsi"/>
              </w:rPr>
            </w:pPr>
            <w:r w:rsidRPr="006F413C">
              <w:rPr>
                <w:rFonts w:asciiTheme="majorHAnsi" w:hAnsiTheme="majorHAnsi"/>
              </w:rPr>
              <w:t>2</w:t>
            </w:r>
          </w:p>
        </w:tc>
      </w:tr>
      <w:tr w:rsidR="006F413C" w:rsidRPr="00F37220" w:rsidTr="006F413C">
        <w:trPr>
          <w:trHeight w:val="300"/>
        </w:trPr>
        <w:tc>
          <w:tcPr>
            <w:tcW w:w="3134" w:type="dxa"/>
            <w:shd w:val="clear" w:color="auto" w:fill="auto"/>
            <w:vAlign w:val="center"/>
            <w:hideMark/>
          </w:tcPr>
          <w:p w:rsidR="006F413C" w:rsidRPr="006F413C" w:rsidRDefault="006F413C" w:rsidP="006A0237">
            <w:pPr>
              <w:tabs>
                <w:tab w:val="left" w:pos="2520"/>
                <w:tab w:val="left" w:pos="5400"/>
              </w:tabs>
              <w:spacing w:after="0" w:line="380" w:lineRule="exact"/>
              <w:rPr>
                <w:rFonts w:asciiTheme="majorHAnsi" w:hAnsiTheme="majorHAnsi"/>
              </w:rPr>
            </w:pPr>
            <w:r w:rsidRPr="006F413C">
              <w:rPr>
                <w:rFonts w:asciiTheme="majorHAnsi" w:hAnsiTheme="majorHAnsi"/>
              </w:rPr>
              <w:t>Ulaşılacak Kişi Sayısı</w:t>
            </w:r>
          </w:p>
        </w:tc>
        <w:tc>
          <w:tcPr>
            <w:tcW w:w="1701" w:type="dxa"/>
            <w:shd w:val="clear" w:color="auto" w:fill="auto"/>
            <w:noWrap/>
            <w:vAlign w:val="center"/>
            <w:hideMark/>
          </w:tcPr>
          <w:p w:rsidR="006F413C" w:rsidRPr="006F413C" w:rsidRDefault="006F413C" w:rsidP="006A0237">
            <w:pPr>
              <w:tabs>
                <w:tab w:val="left" w:pos="2520"/>
                <w:tab w:val="left" w:pos="5400"/>
              </w:tabs>
              <w:spacing w:after="0" w:line="380" w:lineRule="exact"/>
              <w:jc w:val="center"/>
              <w:rPr>
                <w:rFonts w:asciiTheme="majorHAnsi" w:hAnsiTheme="majorHAnsi"/>
              </w:rPr>
            </w:pPr>
            <w:r w:rsidRPr="006F413C">
              <w:rPr>
                <w:rFonts w:asciiTheme="majorHAnsi" w:hAnsiTheme="majorHAnsi"/>
              </w:rPr>
              <w:t>200</w:t>
            </w:r>
          </w:p>
        </w:tc>
      </w:tr>
      <w:tr w:rsidR="006F413C" w:rsidRPr="00F37220" w:rsidTr="006F413C">
        <w:trPr>
          <w:trHeight w:val="300"/>
        </w:trPr>
        <w:tc>
          <w:tcPr>
            <w:tcW w:w="3134" w:type="dxa"/>
            <w:shd w:val="clear" w:color="auto" w:fill="auto"/>
            <w:vAlign w:val="center"/>
          </w:tcPr>
          <w:p w:rsidR="006F413C" w:rsidRPr="006F413C" w:rsidRDefault="006F413C" w:rsidP="006A0237">
            <w:pPr>
              <w:tabs>
                <w:tab w:val="left" w:pos="2520"/>
                <w:tab w:val="left" w:pos="5400"/>
              </w:tabs>
              <w:spacing w:after="0" w:line="380" w:lineRule="exact"/>
              <w:rPr>
                <w:rFonts w:asciiTheme="majorHAnsi" w:hAnsiTheme="majorHAnsi"/>
              </w:rPr>
            </w:pPr>
            <w:r w:rsidRPr="006F413C">
              <w:rPr>
                <w:rFonts w:asciiTheme="majorHAnsi" w:hAnsiTheme="majorHAnsi"/>
              </w:rPr>
              <w:t>Makale Sayısı</w:t>
            </w:r>
          </w:p>
        </w:tc>
        <w:tc>
          <w:tcPr>
            <w:tcW w:w="1701" w:type="dxa"/>
            <w:shd w:val="clear" w:color="auto" w:fill="auto"/>
            <w:noWrap/>
            <w:vAlign w:val="center"/>
          </w:tcPr>
          <w:p w:rsidR="006F413C" w:rsidRPr="006F413C" w:rsidRDefault="006F413C" w:rsidP="006A0237">
            <w:pPr>
              <w:tabs>
                <w:tab w:val="left" w:pos="2520"/>
                <w:tab w:val="left" w:pos="5400"/>
              </w:tabs>
              <w:spacing w:after="0" w:line="380" w:lineRule="exact"/>
              <w:jc w:val="center"/>
              <w:rPr>
                <w:rFonts w:asciiTheme="majorHAnsi" w:hAnsiTheme="majorHAnsi"/>
              </w:rPr>
            </w:pPr>
            <w:r w:rsidRPr="006F413C">
              <w:rPr>
                <w:rFonts w:asciiTheme="majorHAnsi" w:hAnsiTheme="majorHAnsi"/>
              </w:rPr>
              <w:t>4</w:t>
            </w:r>
          </w:p>
        </w:tc>
      </w:tr>
      <w:tr w:rsidR="006F413C" w:rsidRPr="00F37220" w:rsidTr="006F413C">
        <w:trPr>
          <w:trHeight w:val="372"/>
        </w:trPr>
        <w:tc>
          <w:tcPr>
            <w:tcW w:w="3134" w:type="dxa"/>
            <w:shd w:val="clear" w:color="auto" w:fill="auto"/>
            <w:vAlign w:val="center"/>
            <w:hideMark/>
          </w:tcPr>
          <w:p w:rsidR="006F413C" w:rsidRPr="006F413C" w:rsidRDefault="006F413C" w:rsidP="006A0237">
            <w:pPr>
              <w:tabs>
                <w:tab w:val="left" w:pos="2520"/>
                <w:tab w:val="left" w:pos="5400"/>
              </w:tabs>
              <w:spacing w:after="0" w:line="380" w:lineRule="exact"/>
              <w:rPr>
                <w:rFonts w:asciiTheme="majorHAnsi" w:hAnsiTheme="majorHAnsi"/>
              </w:rPr>
            </w:pPr>
            <w:r w:rsidRPr="006F413C">
              <w:rPr>
                <w:rFonts w:asciiTheme="majorHAnsi" w:hAnsiTheme="majorHAnsi"/>
              </w:rPr>
              <w:t>Verilecek Eğitimler</w:t>
            </w:r>
          </w:p>
        </w:tc>
        <w:tc>
          <w:tcPr>
            <w:tcW w:w="1701" w:type="dxa"/>
            <w:shd w:val="clear" w:color="auto" w:fill="auto"/>
            <w:noWrap/>
            <w:vAlign w:val="center"/>
            <w:hideMark/>
          </w:tcPr>
          <w:p w:rsidR="006F413C" w:rsidRPr="006F413C" w:rsidRDefault="006F413C" w:rsidP="006A0237">
            <w:pPr>
              <w:tabs>
                <w:tab w:val="left" w:pos="2520"/>
                <w:tab w:val="left" w:pos="5400"/>
              </w:tabs>
              <w:spacing w:after="0" w:line="380" w:lineRule="exact"/>
              <w:jc w:val="center"/>
              <w:rPr>
                <w:rFonts w:asciiTheme="majorHAnsi" w:hAnsiTheme="majorHAnsi"/>
              </w:rPr>
            </w:pPr>
            <w:r w:rsidRPr="006F413C">
              <w:rPr>
                <w:rFonts w:asciiTheme="majorHAnsi" w:hAnsiTheme="majorHAnsi"/>
              </w:rPr>
              <w:t>10</w:t>
            </w:r>
          </w:p>
        </w:tc>
      </w:tr>
    </w:tbl>
    <w:p w:rsidR="003F472C" w:rsidRDefault="003F472C" w:rsidP="000A12E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B9071A" w:rsidRDefault="00B9071A" w:rsidP="000A12E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bookmarkStart w:id="0" w:name="_GoBack"/>
      <w:bookmarkEnd w:id="0"/>
    </w:p>
    <w:p w:rsidR="00EF6EC2" w:rsidRPr="006C0AF4" w:rsidRDefault="00530BF2" w:rsidP="000A12E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IX</w:t>
      </w:r>
      <w:r w:rsidR="00EF6EC2" w:rsidRPr="006C0AF4">
        <w:rPr>
          <w:rFonts w:asciiTheme="majorHAnsi" w:eastAsia="Calibri" w:hAnsiTheme="majorHAnsi" w:cs="InterstateLight"/>
          <w:b/>
          <w:color w:val="365F91" w:themeColor="accent1" w:themeShade="BF"/>
          <w:sz w:val="28"/>
          <w:szCs w:val="28"/>
          <w:lang w:val="de-DE"/>
        </w:rPr>
        <w:t>- MERKEZ’İN 201</w:t>
      </w:r>
      <w:r w:rsidR="00C24811">
        <w:rPr>
          <w:rFonts w:asciiTheme="majorHAnsi" w:eastAsia="Calibri" w:hAnsiTheme="majorHAnsi" w:cs="InterstateLight"/>
          <w:b/>
          <w:color w:val="365F91" w:themeColor="accent1" w:themeShade="BF"/>
          <w:sz w:val="28"/>
          <w:szCs w:val="28"/>
          <w:lang w:val="de-DE"/>
        </w:rPr>
        <w:t>7</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AC4DDE" w:rsidRDefault="00AC4DDE" w:rsidP="000A12E6">
      <w:pPr>
        <w:spacing w:after="0" w:line="300" w:lineRule="exact"/>
        <w:rPr>
          <w:rFonts w:asciiTheme="majorHAnsi" w:hAnsiTheme="majorHAnsi"/>
          <w:lang w:eastAsia="ko-KR"/>
        </w:rPr>
      </w:pPr>
    </w:p>
    <w:p w:rsidR="00D038D7" w:rsidRDefault="00D038D7" w:rsidP="000A12E6">
      <w:pPr>
        <w:spacing w:after="0" w:line="300" w:lineRule="exact"/>
        <w:rPr>
          <w:rFonts w:asciiTheme="majorHAnsi" w:hAnsiTheme="majorHAnsi"/>
          <w:b/>
        </w:rPr>
      </w:pPr>
      <w:r w:rsidRPr="00D038D7">
        <w:rPr>
          <w:rFonts w:asciiTheme="majorHAnsi" w:hAnsiTheme="majorHAnsi"/>
          <w:b/>
        </w:rPr>
        <w:t>Açılan Dersler</w:t>
      </w:r>
      <w:r w:rsidRPr="00D038D7">
        <w:rPr>
          <w:rFonts w:asciiTheme="majorHAnsi" w:hAnsiTheme="majorHAnsi"/>
          <w:b/>
        </w:rPr>
        <w:t>:</w:t>
      </w:r>
    </w:p>
    <w:p w:rsidR="00B9071A" w:rsidRPr="00D038D7" w:rsidRDefault="00B9071A" w:rsidP="000A12E6">
      <w:pPr>
        <w:spacing w:after="0" w:line="300" w:lineRule="exact"/>
        <w:rPr>
          <w:rFonts w:asciiTheme="majorHAnsi" w:hAnsiTheme="majorHAnsi"/>
          <w:b/>
        </w:rPr>
      </w:pPr>
    </w:p>
    <w:p w:rsidR="00D038D7" w:rsidRDefault="00D038D7" w:rsidP="000A12E6">
      <w:pPr>
        <w:spacing w:after="0" w:line="300" w:lineRule="exact"/>
        <w:rPr>
          <w:rFonts w:asciiTheme="majorHAnsi" w:hAnsiTheme="majorHAnsi"/>
        </w:rPr>
      </w:pPr>
      <w:r w:rsidRPr="00D038D7">
        <w:rPr>
          <w:rFonts w:asciiTheme="majorHAnsi" w:hAnsiTheme="majorHAnsi"/>
        </w:rPr>
        <w:t>“Expressive Arts and Conflict Transformation” Aylin Vartanyan (B.Ü. İleri İngilizce Birimi)</w:t>
      </w:r>
    </w:p>
    <w:p w:rsidR="00B9071A" w:rsidRPr="00D038D7" w:rsidRDefault="00B9071A" w:rsidP="000A12E6">
      <w:pPr>
        <w:spacing w:after="0" w:line="300" w:lineRule="exact"/>
        <w:rPr>
          <w:rFonts w:asciiTheme="majorHAnsi" w:hAnsiTheme="majorHAnsi"/>
        </w:rPr>
      </w:pPr>
    </w:p>
    <w:p w:rsidR="00D038D7" w:rsidRDefault="00D038D7" w:rsidP="000A12E6">
      <w:pPr>
        <w:spacing w:after="0" w:line="300" w:lineRule="exact"/>
        <w:rPr>
          <w:rFonts w:asciiTheme="majorHAnsi" w:hAnsiTheme="majorHAnsi"/>
          <w:b/>
        </w:rPr>
      </w:pPr>
      <w:r w:rsidRPr="00D038D7">
        <w:rPr>
          <w:rFonts w:asciiTheme="majorHAnsi" w:hAnsiTheme="majorHAnsi"/>
          <w:b/>
        </w:rPr>
        <w:t xml:space="preserve">Yürütülen Projeler: </w:t>
      </w:r>
    </w:p>
    <w:p w:rsidR="00B9071A" w:rsidRPr="00D038D7" w:rsidRDefault="00B9071A" w:rsidP="000A12E6">
      <w:pPr>
        <w:spacing w:after="0" w:line="300" w:lineRule="exact"/>
        <w:rPr>
          <w:rFonts w:asciiTheme="majorHAnsi" w:hAnsiTheme="majorHAnsi"/>
          <w:b/>
        </w:rPr>
      </w:pPr>
    </w:p>
    <w:p w:rsidR="00D038D7" w:rsidRDefault="00D038D7" w:rsidP="000A12E6">
      <w:pPr>
        <w:spacing w:after="0" w:line="300" w:lineRule="exact"/>
        <w:jc w:val="both"/>
        <w:rPr>
          <w:rFonts w:asciiTheme="majorHAnsi" w:hAnsiTheme="majorHAnsi"/>
        </w:rPr>
      </w:pPr>
      <w:r w:rsidRPr="00D038D7">
        <w:rPr>
          <w:rFonts w:asciiTheme="majorHAnsi" w:hAnsiTheme="majorHAnsi"/>
        </w:rPr>
        <w:t xml:space="preserve">Erasmus + Strong Kids,” EU Erasmus+: Sport 2016, Round 1-Small Collaborative Partnerships, Project Number: 579745, Proje Ortaklığı (Project Partnership), 2016-2018  </w:t>
      </w:r>
    </w:p>
    <w:p w:rsidR="00B9071A" w:rsidRPr="00D038D7" w:rsidRDefault="00B9071A" w:rsidP="000A12E6">
      <w:pPr>
        <w:spacing w:after="0" w:line="300" w:lineRule="exact"/>
        <w:jc w:val="both"/>
        <w:rPr>
          <w:rFonts w:asciiTheme="majorHAnsi" w:hAnsiTheme="majorHAnsi"/>
        </w:rPr>
      </w:pPr>
    </w:p>
    <w:p w:rsidR="00D038D7" w:rsidRDefault="00D038D7" w:rsidP="000A12E6">
      <w:pPr>
        <w:spacing w:after="0" w:line="300" w:lineRule="exact"/>
        <w:rPr>
          <w:rFonts w:asciiTheme="majorHAnsi" w:hAnsiTheme="majorHAnsi"/>
        </w:rPr>
      </w:pPr>
      <w:r w:rsidRPr="00D038D7">
        <w:rPr>
          <w:rFonts w:asciiTheme="majorHAnsi" w:hAnsiTheme="majorHAnsi"/>
        </w:rPr>
        <w:t>Building Bridges: Promoting Social Inclusion and Well-Being for the Families of Children with Special Needs (PSI-WELL). European Union Projects, Erasmus Plus, Romania, Lithunia, Portugal, Spain, Croatia, Turkey. Project Number: 2016-1-RO01-KA204-024504. September 2016-September 2019.</w:t>
      </w:r>
    </w:p>
    <w:p w:rsidR="00B9071A" w:rsidRPr="00D038D7" w:rsidRDefault="00B9071A" w:rsidP="000A12E6">
      <w:pPr>
        <w:spacing w:after="0" w:line="300" w:lineRule="exact"/>
        <w:rPr>
          <w:rFonts w:asciiTheme="majorHAnsi" w:hAnsiTheme="majorHAnsi"/>
        </w:rPr>
      </w:pPr>
    </w:p>
    <w:p w:rsidR="00D038D7" w:rsidRPr="00D038D7" w:rsidRDefault="00D038D7" w:rsidP="000A12E6">
      <w:pPr>
        <w:spacing w:after="0" w:line="300" w:lineRule="exact"/>
        <w:rPr>
          <w:rFonts w:asciiTheme="majorHAnsi" w:hAnsiTheme="majorHAnsi"/>
        </w:rPr>
      </w:pPr>
      <w:r w:rsidRPr="00D038D7">
        <w:rPr>
          <w:rFonts w:asciiTheme="majorHAnsi" w:hAnsiTheme="majorHAnsi"/>
        </w:rPr>
        <w:t>Scientific Research Projects supported by Bogazici University. Research Title: The Relationship between Designing Schools and School Climate. Project Code: 07D01P1. Dates: July 2017-December 2019.</w:t>
      </w:r>
    </w:p>
    <w:p w:rsidR="00D038D7" w:rsidRPr="00D038D7" w:rsidRDefault="00D038D7" w:rsidP="000A12E6">
      <w:pPr>
        <w:pStyle w:val="ListeParagraf"/>
        <w:spacing w:after="0" w:line="300" w:lineRule="exact"/>
        <w:ind w:left="426"/>
        <w:rPr>
          <w:rFonts w:asciiTheme="majorHAnsi" w:hAnsiTheme="majorHAnsi"/>
        </w:rPr>
      </w:pPr>
    </w:p>
    <w:p w:rsidR="00E84285" w:rsidRPr="00C95CC8" w:rsidRDefault="00E84285" w:rsidP="000A12E6">
      <w:pPr>
        <w:spacing w:after="0" w:line="300" w:lineRule="exact"/>
        <w:rPr>
          <w:rFonts w:asciiTheme="majorHAnsi" w:hAnsiTheme="majorHAnsi"/>
        </w:rPr>
      </w:pPr>
    </w:p>
    <w:sectPr w:rsidR="00E84285" w:rsidRPr="00C95CC8"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901" w:rsidRDefault="00142901" w:rsidP="00D9381D">
      <w:pPr>
        <w:spacing w:after="0" w:line="240" w:lineRule="auto"/>
      </w:pPr>
      <w:r>
        <w:separator/>
      </w:r>
    </w:p>
  </w:endnote>
  <w:endnote w:type="continuationSeparator" w:id="0">
    <w:p w:rsidR="00142901" w:rsidRDefault="00142901"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00000003" w:usb1="00000000" w:usb2="00000000" w:usb3="00000000" w:csb0="00000001" w:csb1="00000000"/>
  </w:font>
  <w:font w:name="Helvetica">
    <w:panose1 w:val="020B0604020202020204"/>
    <w:charset w:val="A2"/>
    <w:family w:val="swiss"/>
    <w:pitch w:val="variable"/>
    <w:sig w:usb0="E0002AFF" w:usb1="C0007843"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901" w:rsidRDefault="00142901" w:rsidP="00D9381D">
      <w:pPr>
        <w:spacing w:after="0" w:line="240" w:lineRule="auto"/>
      </w:pPr>
      <w:r>
        <w:separator/>
      </w:r>
    </w:p>
  </w:footnote>
  <w:footnote w:type="continuationSeparator" w:id="0">
    <w:p w:rsidR="00142901" w:rsidRDefault="00142901"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DD0093">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DD0093" w:rsidRDefault="00DD0093">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Barış Eğitimi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7-01-01T00:00:00Z">
            <w:dateFormat w:val="yyyy"/>
            <w:lid w:val="tr-TR"/>
            <w:storeMappedDataAs w:val="dateTime"/>
            <w:calendar w:val="gregorian"/>
          </w:date>
        </w:sdtPr>
        <w:sdtContent>
          <w:tc>
            <w:tcPr>
              <w:tcW w:w="1105" w:type="dxa"/>
            </w:tcPr>
            <w:p w:rsidR="00DD0093" w:rsidRDefault="00DD0093" w:rsidP="004D311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7</w:t>
              </w:r>
            </w:p>
          </w:tc>
        </w:sdtContent>
      </w:sdt>
    </w:tr>
  </w:tbl>
  <w:p w:rsidR="00DD0093" w:rsidRDefault="00DD009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7">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8">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1">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2">
    <w:nsid w:val="619B3996"/>
    <w:multiLevelType w:val="hybridMultilevel"/>
    <w:tmpl w:val="4B86EABE"/>
    <w:lvl w:ilvl="0" w:tplc="B95A212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4">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6">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17"/>
  </w:num>
  <w:num w:numId="3">
    <w:abstractNumId w:val="3"/>
  </w:num>
  <w:num w:numId="4">
    <w:abstractNumId w:val="1"/>
  </w:num>
  <w:num w:numId="5">
    <w:abstractNumId w:val="16"/>
  </w:num>
  <w:num w:numId="6">
    <w:abstractNumId w:val="11"/>
  </w:num>
  <w:num w:numId="7">
    <w:abstractNumId w:val="8"/>
  </w:num>
  <w:num w:numId="8">
    <w:abstractNumId w:val="4"/>
  </w:num>
  <w:num w:numId="9">
    <w:abstractNumId w:val="15"/>
  </w:num>
  <w:num w:numId="10">
    <w:abstractNumId w:val="0"/>
  </w:num>
  <w:num w:numId="11">
    <w:abstractNumId w:val="13"/>
  </w:num>
  <w:num w:numId="12">
    <w:abstractNumId w:val="9"/>
  </w:num>
  <w:num w:numId="13">
    <w:abstractNumId w:val="7"/>
  </w:num>
  <w:num w:numId="14">
    <w:abstractNumId w:val="10"/>
  </w:num>
  <w:num w:numId="15">
    <w:abstractNumId w:val="6"/>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37C"/>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2B6"/>
    <w:rsid w:val="00071818"/>
    <w:rsid w:val="00074A37"/>
    <w:rsid w:val="00076588"/>
    <w:rsid w:val="000828D7"/>
    <w:rsid w:val="00082FA4"/>
    <w:rsid w:val="00083C64"/>
    <w:rsid w:val="00085BB0"/>
    <w:rsid w:val="00085EFA"/>
    <w:rsid w:val="00087D92"/>
    <w:rsid w:val="00092F3C"/>
    <w:rsid w:val="00095ED3"/>
    <w:rsid w:val="000A0AC9"/>
    <w:rsid w:val="000A12E6"/>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5FA2"/>
    <w:rsid w:val="000E60FA"/>
    <w:rsid w:val="000F0096"/>
    <w:rsid w:val="000F0467"/>
    <w:rsid w:val="000F0592"/>
    <w:rsid w:val="00101A61"/>
    <w:rsid w:val="00103979"/>
    <w:rsid w:val="00103A39"/>
    <w:rsid w:val="00106F2C"/>
    <w:rsid w:val="0011383E"/>
    <w:rsid w:val="00121071"/>
    <w:rsid w:val="001221D1"/>
    <w:rsid w:val="00122FFC"/>
    <w:rsid w:val="00124E27"/>
    <w:rsid w:val="00125B29"/>
    <w:rsid w:val="001262F6"/>
    <w:rsid w:val="00126DB4"/>
    <w:rsid w:val="0013058D"/>
    <w:rsid w:val="00133E65"/>
    <w:rsid w:val="00140178"/>
    <w:rsid w:val="00142901"/>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2FA3"/>
    <w:rsid w:val="001C32B6"/>
    <w:rsid w:val="001C48E0"/>
    <w:rsid w:val="001C57B5"/>
    <w:rsid w:val="001C78E3"/>
    <w:rsid w:val="001D131C"/>
    <w:rsid w:val="001D5ACE"/>
    <w:rsid w:val="001D73AF"/>
    <w:rsid w:val="001E1D3A"/>
    <w:rsid w:val="001E5E22"/>
    <w:rsid w:val="001E72A8"/>
    <w:rsid w:val="001F1502"/>
    <w:rsid w:val="001F2460"/>
    <w:rsid w:val="001F5C3E"/>
    <w:rsid w:val="001F5D40"/>
    <w:rsid w:val="001F5EDE"/>
    <w:rsid w:val="001F611E"/>
    <w:rsid w:val="001F76A9"/>
    <w:rsid w:val="00202020"/>
    <w:rsid w:val="0020443C"/>
    <w:rsid w:val="00204DFD"/>
    <w:rsid w:val="00205733"/>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6123"/>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1149"/>
    <w:rsid w:val="00363095"/>
    <w:rsid w:val="00363391"/>
    <w:rsid w:val="0036517C"/>
    <w:rsid w:val="00366A87"/>
    <w:rsid w:val="00376E85"/>
    <w:rsid w:val="00380136"/>
    <w:rsid w:val="00383CFC"/>
    <w:rsid w:val="00385B94"/>
    <w:rsid w:val="0038602B"/>
    <w:rsid w:val="00386C7C"/>
    <w:rsid w:val="00387378"/>
    <w:rsid w:val="0039136C"/>
    <w:rsid w:val="00391A1C"/>
    <w:rsid w:val="00394B6C"/>
    <w:rsid w:val="003953D5"/>
    <w:rsid w:val="00396F6A"/>
    <w:rsid w:val="003974F8"/>
    <w:rsid w:val="003A33C4"/>
    <w:rsid w:val="003A36D3"/>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472C"/>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C32"/>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311C"/>
    <w:rsid w:val="004D536E"/>
    <w:rsid w:val="004D6D07"/>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0BF2"/>
    <w:rsid w:val="00531583"/>
    <w:rsid w:val="00532361"/>
    <w:rsid w:val="00532C1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3EC2"/>
    <w:rsid w:val="00633FF6"/>
    <w:rsid w:val="006375F6"/>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710"/>
    <w:rsid w:val="00677BDE"/>
    <w:rsid w:val="00682598"/>
    <w:rsid w:val="006958ED"/>
    <w:rsid w:val="00696ABA"/>
    <w:rsid w:val="00696F88"/>
    <w:rsid w:val="00697D19"/>
    <w:rsid w:val="006A0237"/>
    <w:rsid w:val="006A08EB"/>
    <w:rsid w:val="006A0990"/>
    <w:rsid w:val="006A0BD8"/>
    <w:rsid w:val="006A1D7D"/>
    <w:rsid w:val="006A5899"/>
    <w:rsid w:val="006A5C66"/>
    <w:rsid w:val="006A7BBC"/>
    <w:rsid w:val="006B02E3"/>
    <w:rsid w:val="006B1AFE"/>
    <w:rsid w:val="006B3C5C"/>
    <w:rsid w:val="006B582D"/>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413C"/>
    <w:rsid w:val="006F6C21"/>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57A4"/>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4F07"/>
    <w:rsid w:val="007956DA"/>
    <w:rsid w:val="00796D72"/>
    <w:rsid w:val="00797531"/>
    <w:rsid w:val="007A04C0"/>
    <w:rsid w:val="007A1532"/>
    <w:rsid w:val="007A1C65"/>
    <w:rsid w:val="007A3FDD"/>
    <w:rsid w:val="007A5BA6"/>
    <w:rsid w:val="007A66F7"/>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7F67D6"/>
    <w:rsid w:val="00801133"/>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239"/>
    <w:rsid w:val="00892D0D"/>
    <w:rsid w:val="00895934"/>
    <w:rsid w:val="008962E7"/>
    <w:rsid w:val="008A0C9B"/>
    <w:rsid w:val="008A35B1"/>
    <w:rsid w:val="008A56EE"/>
    <w:rsid w:val="008A5CBC"/>
    <w:rsid w:val="008B0C37"/>
    <w:rsid w:val="008B3CBA"/>
    <w:rsid w:val="008B4627"/>
    <w:rsid w:val="008B4792"/>
    <w:rsid w:val="008B6926"/>
    <w:rsid w:val="008D1AA4"/>
    <w:rsid w:val="008D27DB"/>
    <w:rsid w:val="008D4BF7"/>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0CBF"/>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34F1"/>
    <w:rsid w:val="00B0523B"/>
    <w:rsid w:val="00B05430"/>
    <w:rsid w:val="00B05F5E"/>
    <w:rsid w:val="00B072F7"/>
    <w:rsid w:val="00B075FE"/>
    <w:rsid w:val="00B10703"/>
    <w:rsid w:val="00B13989"/>
    <w:rsid w:val="00B14EFC"/>
    <w:rsid w:val="00B17C2C"/>
    <w:rsid w:val="00B22F90"/>
    <w:rsid w:val="00B2730F"/>
    <w:rsid w:val="00B30B77"/>
    <w:rsid w:val="00B33C5F"/>
    <w:rsid w:val="00B33DC6"/>
    <w:rsid w:val="00B348A1"/>
    <w:rsid w:val="00B35761"/>
    <w:rsid w:val="00B36B17"/>
    <w:rsid w:val="00B37DE6"/>
    <w:rsid w:val="00B40770"/>
    <w:rsid w:val="00B40831"/>
    <w:rsid w:val="00B4387F"/>
    <w:rsid w:val="00B45CA5"/>
    <w:rsid w:val="00B51053"/>
    <w:rsid w:val="00B51773"/>
    <w:rsid w:val="00B51A99"/>
    <w:rsid w:val="00B531BA"/>
    <w:rsid w:val="00B6422C"/>
    <w:rsid w:val="00B656CF"/>
    <w:rsid w:val="00B65E6C"/>
    <w:rsid w:val="00B66851"/>
    <w:rsid w:val="00B705AA"/>
    <w:rsid w:val="00B70CED"/>
    <w:rsid w:val="00B71E7D"/>
    <w:rsid w:val="00B72860"/>
    <w:rsid w:val="00B77F37"/>
    <w:rsid w:val="00B80008"/>
    <w:rsid w:val="00B824E3"/>
    <w:rsid w:val="00B837B2"/>
    <w:rsid w:val="00B84476"/>
    <w:rsid w:val="00B85C15"/>
    <w:rsid w:val="00B86B0D"/>
    <w:rsid w:val="00B8703D"/>
    <w:rsid w:val="00B90134"/>
    <w:rsid w:val="00B9071A"/>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0AD"/>
    <w:rsid w:val="00C712BD"/>
    <w:rsid w:val="00C773BF"/>
    <w:rsid w:val="00C77DC8"/>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73A6"/>
    <w:rsid w:val="00CB122E"/>
    <w:rsid w:val="00CB17F6"/>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2F96"/>
    <w:rsid w:val="00D03645"/>
    <w:rsid w:val="00D038D7"/>
    <w:rsid w:val="00D0465C"/>
    <w:rsid w:val="00D06D89"/>
    <w:rsid w:val="00D07D99"/>
    <w:rsid w:val="00D12EAC"/>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0675"/>
    <w:rsid w:val="00D627DA"/>
    <w:rsid w:val="00D633A7"/>
    <w:rsid w:val="00D650B6"/>
    <w:rsid w:val="00D6516E"/>
    <w:rsid w:val="00D6527A"/>
    <w:rsid w:val="00D6747B"/>
    <w:rsid w:val="00D71D5E"/>
    <w:rsid w:val="00D736CE"/>
    <w:rsid w:val="00D73EAD"/>
    <w:rsid w:val="00D74E84"/>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0093"/>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94D16"/>
    <w:rsid w:val="00EA086F"/>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1B81"/>
    <w:rsid w:val="00EF5CE4"/>
    <w:rsid w:val="00EF6EC2"/>
    <w:rsid w:val="00EF7600"/>
    <w:rsid w:val="00F00EE1"/>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B9BE4F-F102-47AB-827F-ADF208F2D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1248</TotalTime>
  <Pages>6</Pages>
  <Words>1519</Words>
  <Characters>8659</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Barış Eğitimi Uygulama ve Araştırma Merkezi</vt:lpstr>
    </vt:vector>
  </TitlesOfParts>
  <Company/>
  <LinksUpToDate>false</LinksUpToDate>
  <CharactersWithSpaces>10158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Barış Eğitimi Uygulama ve Araştırma Merkezi</dc:title>
  <dc:subject>2017</dc:subject>
  <dc:creator>Gülşen Mutlu</dc:creator>
  <cp:lastModifiedBy>pc1</cp:lastModifiedBy>
  <cp:revision>305</cp:revision>
  <dcterms:created xsi:type="dcterms:W3CDTF">2017-01-30T06:56:00Z</dcterms:created>
  <dcterms:modified xsi:type="dcterms:W3CDTF">2018-01-19T13:05:00Z</dcterms:modified>
</cp:coreProperties>
</file>