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0"/>
          </w:tblGrid>
          <w:tr w:rsidR="00D9381D" w:rsidRPr="00D6527A">
            <w:tc>
              <w:tcPr>
                <w:tcW w:w="10296" w:type="dxa"/>
              </w:tcPr>
              <w:p w:rsidR="00D9381D" w:rsidRPr="00D6527A" w:rsidRDefault="00A468D0"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A468D0" w:rsidP="00426709">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4150D3">
                      <w:rPr>
                        <w:b/>
                        <w:sz w:val="96"/>
                        <w:szCs w:val="96"/>
                      </w:rPr>
                      <w:t>2</w:t>
                    </w:r>
                    <w:r w:rsidR="007A407E">
                      <w:rPr>
                        <w:b/>
                        <w:sz w:val="96"/>
                        <w:szCs w:val="96"/>
                      </w:rPr>
                      <w:t>3</w:t>
                    </w:r>
                  </w:sdtContent>
                </w:sdt>
              </w:p>
            </w:tc>
          </w:tr>
          <w:tr w:rsidR="00D9381D" w:rsidRPr="00D6527A">
            <w:trPr>
              <w:trHeight w:val="1152"/>
            </w:trPr>
            <w:tc>
              <w:tcPr>
                <w:tcW w:w="0" w:type="auto"/>
                <w:vAlign w:val="bottom"/>
              </w:tcPr>
              <w:p w:rsidR="00D9381D" w:rsidRPr="00D6527A" w:rsidRDefault="00A468D0"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8FC24C4" wp14:editId="1C1B2AF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295CE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94B8B83" wp14:editId="4233F54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793AC39"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54C88E" wp14:editId="759ED8C8">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952EDD" w:rsidRDefault="00952EDD">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54C88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952EDD" w:rsidRDefault="00952EDD">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9EF71C1" wp14:editId="21EBF81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DF09B8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49A6C2A" wp14:editId="63347C3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Turizm İşletmeciliği Uygulama ve Araştırma Merkezi, turizm alanında disiplinler arası bilimsel araştırmaları ve uygulamaları teşvik etmek, bu alanda yapılan araştırmalar ile uygulama arasında ilişki kurmak ve turizm alanında faaliyet gösteren tüm kişi  ve kurumlar için birleştirici bir alan yaratmak üzere 1994 yılında Boğaziçi Üniversitesi bünyesinde kurulmuştur.</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Yürüteceği ve destekleyeceği bilimsel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001767A7" w:rsidRPr="001767A7">
        <w:rPr>
          <w:rFonts w:asciiTheme="majorHAnsi" w:eastAsia="Calibri" w:hAnsiTheme="majorHAnsi" w:cs="InterstateLight"/>
          <w:lang w:val="de-DE"/>
        </w:rPr>
        <w:t xml:space="preserve">Merkez, Boğaziçi Üniversitesi Rektörlüğüne bağlı olarak, Turizm İşletmeciliği Bölümü'nün desteği ile 13 Mayıs 1994 yılında kurulmuştur. TUYGAR, kurulduğu tarihten itibaren Birleşmiş Milletler Dünya Turizm Örgütü’nün (UNWTO) “Affiliate Member” üyesidir. Ayrıca BMDTÖ’nün bilgi ağı (UNWTO Knowledge Network) üyeleri arasındadır.  </w:t>
      </w:r>
    </w:p>
    <w:p w:rsidR="00BB6A1B" w:rsidRDefault="00BB6A1B" w:rsidP="001767A7">
      <w:pPr>
        <w:shd w:val="clear" w:color="auto" w:fill="FFFFFF"/>
        <w:spacing w:after="0" w:line="300" w:lineRule="exact"/>
        <w:jc w:val="both"/>
        <w:textAlignment w:val="baseline"/>
        <w:rPr>
          <w:rFonts w:asciiTheme="majorHAnsi" w:eastAsia="Calibri" w:hAnsiTheme="majorHAnsi" w:cs="InterstateLight"/>
          <w:lang w:val="de-DE"/>
        </w:rPr>
      </w:pPr>
    </w:p>
    <w:p w:rsid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r w:rsidRPr="001262F6">
        <w:rPr>
          <w:rFonts w:asciiTheme="majorHAnsi" w:eastAsia="Calibri" w:hAnsiTheme="majorHAnsi" w:cs="InterstateLight"/>
          <w:b/>
          <w:lang w:val="de-DE"/>
        </w:rPr>
        <w:t>Amacı ve Hedefleri</w:t>
      </w:r>
      <w:r>
        <w:rPr>
          <w:rFonts w:asciiTheme="majorHAnsi" w:eastAsia="Calibri" w:hAnsiTheme="majorHAnsi" w:cs="InterstateLight"/>
          <w:b/>
          <w:lang w:val="de-DE"/>
        </w:rPr>
        <w:t>;</w:t>
      </w:r>
    </w:p>
    <w:p w:rsidR="001A20BA" w:rsidRPr="001262F6" w:rsidRDefault="001A20BA" w:rsidP="001767A7">
      <w:pPr>
        <w:shd w:val="clear" w:color="auto" w:fill="FFFFFF"/>
        <w:spacing w:after="0" w:line="300" w:lineRule="exact"/>
        <w:jc w:val="both"/>
        <w:textAlignment w:val="baseline"/>
        <w:rPr>
          <w:rFonts w:asciiTheme="majorHAnsi" w:eastAsia="Calibri" w:hAnsiTheme="majorHAnsi" w:cs="InterstateLight"/>
          <w:b/>
          <w:lang w:val="de-DE"/>
        </w:rPr>
      </w:pP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karşılaştırmalı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 xml:space="preserve">Sektör çalışanlarına, sivil toplum kuruluşlarına ve turizm politikası üreten merkezi 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 xml:space="preserve">yerel </w:t>
      </w:r>
      <w:r>
        <w:rPr>
          <w:rFonts w:asciiTheme="majorHAnsi" w:eastAsia="Calibri" w:hAnsiTheme="majorHAnsi" w:cs="InterstateLight"/>
          <w:lang w:val="de-DE"/>
        </w:rPr>
        <w:t xml:space="preserve"> </w:t>
      </w:r>
      <w:r w:rsidRPr="001262F6">
        <w:rPr>
          <w:rFonts w:asciiTheme="majorHAnsi" w:eastAsia="Calibri" w:hAnsiTheme="majorHAnsi" w:cs="InterstateLight"/>
          <w:lang w:val="de-DE"/>
        </w:rPr>
        <w:t>yönetimlere yönelik eğitim programları geliştirmek ve sunmak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Çalıştaylar, seminerler, konferanslar düzenlemek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Tüm bu etkinliklerin amacı; üniversitelerdeki birimler ile üniversitelerarası etkileşimi geliştirirken, öğretim elemanları arasında, öğrencilerin kendi içlerinde ve öğretim elemanları ile öğrenciler arasında bilgi akışı ve etkileşimi sağlayarak eğitim ve araştırmaların kalitesini yükseltmektir.</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Pr="007A407E" w:rsidRDefault="002471B2" w:rsidP="00FE191C">
      <w:pPr>
        <w:pStyle w:val="ListeParagraf"/>
        <w:spacing w:after="0" w:line="280" w:lineRule="exact"/>
        <w:ind w:left="0"/>
        <w:rPr>
          <w:rFonts w:asciiTheme="majorHAnsi" w:eastAsia="Calibri" w:hAnsiTheme="majorHAnsi" w:cs="InterstateLight"/>
          <w:lang w:val="de-DE"/>
        </w:rPr>
      </w:pPr>
    </w:p>
    <w:p w:rsidR="007A407E" w:rsidRPr="007A407E" w:rsidRDefault="007A407E" w:rsidP="007A407E">
      <w:pPr>
        <w:spacing w:line="240" w:lineRule="auto"/>
        <w:jc w:val="both"/>
        <w:rPr>
          <w:rFonts w:asciiTheme="majorHAnsi" w:eastAsia="Times New Roman" w:hAnsiTheme="majorHAnsi" w:cs="Times New Roman"/>
          <w:lang w:eastAsia="zh-CN"/>
        </w:rPr>
      </w:pPr>
      <w:r w:rsidRPr="007A407E">
        <w:rPr>
          <w:rFonts w:asciiTheme="majorHAnsi" w:eastAsia="Times New Roman" w:hAnsiTheme="majorHAnsi" w:cs="Times New Roman"/>
          <w:lang w:eastAsia="zh-CN"/>
        </w:rPr>
        <w:t xml:space="preserve">Merkezin çalışmalarındaki odak noktası; bölgesel, ulusal ve uluslararası üniversiteler, STK ve sektör kuruluşları ile ortak proje, araştırma ve bilgi değişimi ağlarının örülmesi olmuştur. </w:t>
      </w:r>
    </w:p>
    <w:p w:rsidR="004F110D" w:rsidRPr="007A407E"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F65E53" w:rsidRDefault="004F110D" w:rsidP="00F65E53">
      <w:pPr>
        <w:pStyle w:val="ListeParagraf"/>
        <w:numPr>
          <w:ilvl w:val="0"/>
          <w:numId w:val="33"/>
        </w:numPr>
        <w:spacing w:after="0" w:line="300" w:lineRule="exact"/>
        <w:rPr>
          <w:rFonts w:asciiTheme="majorHAnsi" w:eastAsia="Calibri" w:hAnsiTheme="majorHAnsi" w:cs="InterstateLight"/>
          <w:b/>
          <w:lang w:val="de-DE"/>
        </w:rPr>
      </w:pPr>
      <w:r w:rsidRPr="00F65E53">
        <w:rPr>
          <w:rFonts w:asciiTheme="majorHAnsi" w:eastAsia="Calibri" w:hAnsiTheme="majorHAnsi" w:cs="InterstateLight"/>
          <w:b/>
          <w:lang w:val="de-DE"/>
        </w:rPr>
        <w:t>Örgüt Yapısı:</w:t>
      </w:r>
    </w:p>
    <w:p w:rsidR="004F110D" w:rsidRPr="004F110D" w:rsidRDefault="004F110D" w:rsidP="00791700">
      <w:pPr>
        <w:spacing w:after="0" w:line="300" w:lineRule="exact"/>
        <w:rPr>
          <w:rFonts w:asciiTheme="majorHAnsi" w:eastAsia="Calibri" w:hAnsiTheme="majorHAnsi" w:cs="InterstateLight"/>
          <w:lang w:val="de-DE"/>
        </w:rPr>
      </w:pPr>
    </w:p>
    <w:p w:rsidR="00263C03" w:rsidRPr="00952EDD" w:rsidRDefault="00426709" w:rsidP="00263C03">
      <w:pPr>
        <w:spacing w:after="0" w:line="300" w:lineRule="exact"/>
        <w:jc w:val="both"/>
        <w:rPr>
          <w:rFonts w:asciiTheme="majorHAnsi" w:eastAsia="Calibri" w:hAnsiTheme="majorHAnsi" w:cs="InterstateLight"/>
          <w:lang w:val="de-DE"/>
        </w:rPr>
      </w:pPr>
      <w:r w:rsidRPr="00952EDD">
        <w:rPr>
          <w:rFonts w:asciiTheme="majorHAnsi" w:eastAsia="Calibri" w:hAnsiTheme="majorHAnsi" w:cs="InterstateLight"/>
          <w:b/>
          <w:lang w:val="de-DE"/>
        </w:rPr>
        <w:t>Merkez Müdürü:</w:t>
      </w:r>
      <w:r w:rsidR="00952EDD" w:rsidRPr="00952EDD">
        <w:rPr>
          <w:rFonts w:asciiTheme="majorHAnsi" w:eastAsia="Calibri" w:hAnsiTheme="majorHAnsi" w:cs="InterstateLight"/>
          <w:lang w:val="de-DE"/>
        </w:rPr>
        <w:t xml:space="preserve"> Dr. Öğr. </w:t>
      </w:r>
      <w:r w:rsidRPr="00952EDD">
        <w:rPr>
          <w:rFonts w:asciiTheme="majorHAnsi" w:eastAsia="Calibri" w:hAnsiTheme="majorHAnsi" w:cs="InterstateLight"/>
          <w:lang w:val="de-DE"/>
        </w:rPr>
        <w:t xml:space="preserve">Üyesi Duygu Salman Öztürk </w:t>
      </w:r>
    </w:p>
    <w:p w:rsidR="00F65E53" w:rsidRDefault="00F65E53" w:rsidP="00263C03">
      <w:pPr>
        <w:spacing w:after="0" w:line="300" w:lineRule="exact"/>
        <w:jc w:val="both"/>
        <w:rPr>
          <w:rFonts w:asciiTheme="majorHAnsi" w:eastAsia="Calibri" w:hAnsiTheme="majorHAnsi" w:cs="InterstateLight"/>
          <w:b/>
          <w:lang w:val="de-DE"/>
        </w:rPr>
      </w:pPr>
    </w:p>
    <w:p w:rsidR="00426709" w:rsidRPr="00952EDD" w:rsidRDefault="00426709" w:rsidP="00263C03">
      <w:pPr>
        <w:spacing w:after="0" w:line="300" w:lineRule="exact"/>
        <w:jc w:val="both"/>
        <w:rPr>
          <w:rFonts w:asciiTheme="majorHAnsi" w:eastAsia="Calibri" w:hAnsiTheme="majorHAnsi" w:cs="InterstateLight"/>
          <w:lang w:val="de-DE"/>
        </w:rPr>
      </w:pPr>
      <w:r w:rsidRPr="00952EDD">
        <w:rPr>
          <w:rFonts w:asciiTheme="majorHAnsi" w:eastAsia="Calibri" w:hAnsiTheme="majorHAnsi" w:cs="InterstateLight"/>
          <w:b/>
          <w:lang w:val="de-DE"/>
        </w:rPr>
        <w:t>Merkez Müdür Yardımcısı:</w:t>
      </w:r>
      <w:r w:rsidRPr="00952EDD">
        <w:rPr>
          <w:rFonts w:asciiTheme="majorHAnsi" w:eastAsia="Calibri" w:hAnsiTheme="majorHAnsi" w:cs="InterstateLight"/>
          <w:lang w:val="de-DE"/>
        </w:rPr>
        <w:t xml:space="preserve"> </w:t>
      </w:r>
      <w:r w:rsidR="00263C03" w:rsidRPr="00952EDD">
        <w:rPr>
          <w:rFonts w:asciiTheme="majorHAnsi" w:eastAsia="Times New Roman" w:hAnsiTheme="majorHAnsi" w:cs="Times New Roman"/>
          <w:lang w:eastAsia="zh-CN"/>
        </w:rPr>
        <w:t>Dr. Öğr. Üyesi</w:t>
      </w:r>
      <w:r w:rsidR="00263C03" w:rsidRPr="00952EDD">
        <w:rPr>
          <w:rFonts w:asciiTheme="majorHAnsi" w:eastAsia="Times New Roman" w:hAnsiTheme="majorHAnsi" w:cs="Times New Roman"/>
          <w:shd w:val="clear" w:color="auto" w:fill="FFFFFF"/>
          <w:lang w:eastAsia="zh-CN"/>
        </w:rPr>
        <w:t xml:space="preserve"> Evinç Doğan, </w:t>
      </w:r>
      <w:r w:rsidR="00F65E53">
        <w:rPr>
          <w:rFonts w:asciiTheme="majorHAnsi" w:eastAsia="Times New Roman" w:hAnsiTheme="majorHAnsi" w:cs="Times New Roman"/>
          <w:shd w:val="clear" w:color="auto" w:fill="FFFFFF"/>
          <w:lang w:eastAsia="zh-CN"/>
        </w:rPr>
        <w:t xml:space="preserve">Doç. </w:t>
      </w:r>
      <w:r w:rsidR="00F65E53">
        <w:rPr>
          <w:rFonts w:asciiTheme="majorHAnsi" w:eastAsia="Times New Roman" w:hAnsiTheme="majorHAnsi" w:cs="Times New Roman"/>
          <w:lang w:eastAsia="zh-CN"/>
        </w:rPr>
        <w:t>Dr.</w:t>
      </w:r>
      <w:r w:rsidR="00263C03" w:rsidRPr="00952EDD">
        <w:rPr>
          <w:rFonts w:asciiTheme="majorHAnsi" w:eastAsia="Times New Roman" w:hAnsiTheme="majorHAnsi" w:cs="Times New Roman"/>
          <w:shd w:val="clear" w:color="auto" w:fill="FFFFFF"/>
          <w:lang w:eastAsia="zh-CN"/>
        </w:rPr>
        <w:t>Ahmet Uşaklı</w:t>
      </w:r>
    </w:p>
    <w:p w:rsidR="00F65E53" w:rsidRDefault="00F65E53" w:rsidP="00263C03">
      <w:pPr>
        <w:spacing w:after="0" w:line="300" w:lineRule="exact"/>
        <w:jc w:val="both"/>
        <w:rPr>
          <w:rFonts w:asciiTheme="majorHAnsi" w:eastAsia="Calibri" w:hAnsiTheme="majorHAnsi" w:cs="InterstateLight"/>
          <w:b/>
          <w:lang w:val="de-DE"/>
        </w:rPr>
      </w:pPr>
    </w:p>
    <w:p w:rsidR="00263C03" w:rsidRPr="00952EDD" w:rsidRDefault="00426709" w:rsidP="00263C03">
      <w:pPr>
        <w:spacing w:after="0" w:line="300" w:lineRule="exact"/>
        <w:jc w:val="both"/>
        <w:rPr>
          <w:rFonts w:asciiTheme="majorHAnsi" w:eastAsia="Times New Roman" w:hAnsiTheme="majorHAnsi" w:cs="Times New Roman"/>
          <w:lang w:eastAsia="zh-CN"/>
        </w:rPr>
      </w:pPr>
      <w:r w:rsidRPr="00952EDD">
        <w:rPr>
          <w:rFonts w:asciiTheme="majorHAnsi" w:eastAsia="Calibri" w:hAnsiTheme="majorHAnsi" w:cs="InterstateLight"/>
          <w:b/>
          <w:lang w:val="de-DE"/>
        </w:rPr>
        <w:t>Yönetim Kurulu Üyeleri:</w:t>
      </w:r>
      <w:r w:rsidRPr="00952EDD">
        <w:rPr>
          <w:rFonts w:asciiTheme="majorHAnsi" w:eastAsia="Calibri" w:hAnsiTheme="majorHAnsi" w:cs="InterstateLight"/>
          <w:lang w:val="de-DE"/>
        </w:rPr>
        <w:t xml:space="preserve"> </w:t>
      </w:r>
      <w:r w:rsidR="00F65E53">
        <w:rPr>
          <w:rFonts w:asciiTheme="majorHAnsi" w:eastAsia="Times New Roman" w:hAnsiTheme="majorHAnsi" w:cs="Times New Roman"/>
          <w:lang w:eastAsia="zh-CN"/>
        </w:rPr>
        <w:t>Dr. Öğr.</w:t>
      </w:r>
      <w:r w:rsidR="00263C03" w:rsidRPr="00952EDD">
        <w:rPr>
          <w:rFonts w:asciiTheme="majorHAnsi" w:eastAsia="Times New Roman" w:hAnsiTheme="majorHAnsi" w:cs="Times New Roman"/>
          <w:lang w:eastAsia="zh-CN"/>
        </w:rPr>
        <w:t xml:space="preserve"> Üyesi Duygu Salman Öztürk, Dr. Öğr. Üyesi</w:t>
      </w:r>
      <w:r w:rsidR="00263C03" w:rsidRPr="00952EDD">
        <w:rPr>
          <w:rFonts w:asciiTheme="majorHAnsi" w:eastAsia="Times New Roman" w:hAnsiTheme="majorHAnsi" w:cs="Times New Roman"/>
          <w:shd w:val="clear" w:color="auto" w:fill="FFFFFF"/>
          <w:lang w:eastAsia="zh-CN"/>
        </w:rPr>
        <w:t xml:space="preserve"> Evinç Doğan, </w:t>
      </w:r>
      <w:r w:rsidR="00F65E53">
        <w:rPr>
          <w:rFonts w:asciiTheme="majorHAnsi" w:eastAsia="Times New Roman" w:hAnsiTheme="majorHAnsi" w:cs="Times New Roman"/>
          <w:shd w:val="clear" w:color="auto" w:fill="FFFFFF"/>
          <w:lang w:eastAsia="zh-CN"/>
        </w:rPr>
        <w:t xml:space="preserve">Doç. </w:t>
      </w:r>
      <w:r w:rsidR="00F65E53">
        <w:rPr>
          <w:rFonts w:asciiTheme="majorHAnsi" w:eastAsia="Times New Roman" w:hAnsiTheme="majorHAnsi" w:cs="Times New Roman"/>
          <w:lang w:eastAsia="zh-CN"/>
        </w:rPr>
        <w:t xml:space="preserve">Dr. </w:t>
      </w:r>
      <w:r w:rsidR="00263C03" w:rsidRPr="00952EDD">
        <w:rPr>
          <w:rFonts w:asciiTheme="majorHAnsi" w:eastAsia="Times New Roman" w:hAnsiTheme="majorHAnsi" w:cs="Times New Roman"/>
          <w:shd w:val="clear" w:color="auto" w:fill="FFFFFF"/>
          <w:lang w:eastAsia="zh-CN"/>
        </w:rPr>
        <w:t>Ahmet Uşaklı,</w:t>
      </w:r>
      <w:r w:rsidR="00263C03" w:rsidRPr="00952EDD">
        <w:rPr>
          <w:rFonts w:asciiTheme="majorHAnsi" w:eastAsia="Times New Roman" w:hAnsiTheme="majorHAnsi" w:cs="Times New Roman"/>
          <w:lang w:eastAsia="zh-CN"/>
        </w:rPr>
        <w:t xml:space="preserve"> Prof. Dr. Maria Dolores Alvarez, Doç. Dr. Serkan Özel</w:t>
      </w:r>
    </w:p>
    <w:p w:rsidR="00263C03" w:rsidRPr="00ED3CE9" w:rsidRDefault="00426709" w:rsidP="00ED3CE9">
      <w:pPr>
        <w:spacing w:line="240" w:lineRule="exact"/>
        <w:jc w:val="both"/>
        <w:rPr>
          <w:rFonts w:asciiTheme="majorHAnsi" w:eastAsia="Times New Roman" w:hAnsiTheme="majorHAnsi" w:cs="Times New Roman"/>
          <w:shd w:val="clear" w:color="auto" w:fill="FFFFFF"/>
          <w:lang w:eastAsia="zh-CN"/>
        </w:rPr>
      </w:pPr>
      <w:r w:rsidRPr="00952EDD">
        <w:rPr>
          <w:rFonts w:asciiTheme="majorHAnsi" w:eastAsia="Calibri" w:hAnsiTheme="majorHAnsi" w:cs="InterstateLight"/>
          <w:b/>
          <w:lang w:val="de-DE"/>
        </w:rPr>
        <w:lastRenderedPageBreak/>
        <w:t>Danışma Kurulu Üyeleri:</w:t>
      </w:r>
      <w:r w:rsidRPr="00952EDD">
        <w:rPr>
          <w:rFonts w:asciiTheme="majorHAnsi" w:eastAsia="Calibri" w:hAnsiTheme="majorHAnsi" w:cs="InterstateLight"/>
          <w:lang w:val="de-DE"/>
        </w:rPr>
        <w:t xml:space="preserve"> </w:t>
      </w:r>
      <w:r w:rsidR="00263C03" w:rsidRPr="00952EDD">
        <w:rPr>
          <w:rFonts w:asciiTheme="majorHAnsi" w:eastAsia="Times New Roman" w:hAnsiTheme="majorHAnsi" w:cs="Times New Roman"/>
          <w:shd w:val="clear" w:color="auto" w:fill="FFFFFF"/>
          <w:lang w:eastAsia="zh-CN"/>
        </w:rPr>
        <w:t>Prof. Dr. Perran Akan,</w:t>
      </w:r>
      <w:r w:rsidR="00263C03" w:rsidRPr="00952EDD">
        <w:rPr>
          <w:rFonts w:asciiTheme="majorHAnsi" w:eastAsia="Times New Roman" w:hAnsiTheme="majorHAnsi" w:cs="Times New Roman"/>
          <w:b/>
          <w:shd w:val="clear" w:color="auto" w:fill="FFFFFF"/>
          <w:lang w:eastAsia="zh-CN"/>
        </w:rPr>
        <w:t xml:space="preserve"> </w:t>
      </w:r>
      <w:r w:rsidR="00263C03" w:rsidRPr="00952EDD">
        <w:rPr>
          <w:rFonts w:asciiTheme="majorHAnsi" w:eastAsia="Times New Roman" w:hAnsiTheme="majorHAnsi" w:cs="Times New Roman"/>
          <w:shd w:val="clear" w:color="auto" w:fill="FFFFFF"/>
          <w:lang w:eastAsia="zh-CN"/>
        </w:rPr>
        <w:t xml:space="preserve">Prof. Dr. Birgül Kutlu Bayraktar, </w:t>
      </w:r>
      <w:r w:rsidR="00263C03" w:rsidRPr="00952EDD">
        <w:rPr>
          <w:rFonts w:asciiTheme="majorHAnsi" w:eastAsia="Times New Roman" w:hAnsiTheme="majorHAnsi" w:cs="Times New Roman"/>
          <w:lang w:eastAsia="zh-CN"/>
        </w:rPr>
        <w:t xml:space="preserve">Doç. Dr. </w:t>
      </w:r>
      <w:r w:rsidR="00263C03" w:rsidRPr="00952EDD">
        <w:rPr>
          <w:rFonts w:asciiTheme="majorHAnsi" w:eastAsia="Times New Roman" w:hAnsiTheme="majorHAnsi" w:cs="Times New Roman"/>
          <w:shd w:val="clear" w:color="auto" w:fill="FFFFFF"/>
          <w:lang w:eastAsia="zh-CN"/>
        </w:rPr>
        <w:t>Ezgi Erkmen, Prof. Dr. Bülent Himmetoğlu, Prof. Dr. Meral Korzay, Prof. Dr. Meltem Özturan,  Prof.</w:t>
      </w:r>
      <w:r w:rsidR="00263C03" w:rsidRPr="00952EDD">
        <w:rPr>
          <w:rFonts w:asciiTheme="majorHAnsi" w:eastAsia="Times New Roman" w:hAnsiTheme="majorHAnsi" w:cs="Times New Roman"/>
          <w:lang w:eastAsia="zh-CN"/>
        </w:rPr>
        <w:t xml:space="preserve"> </w:t>
      </w:r>
      <w:r w:rsidR="00263C03" w:rsidRPr="00952EDD">
        <w:rPr>
          <w:rFonts w:asciiTheme="majorHAnsi" w:eastAsia="Times New Roman" w:hAnsiTheme="majorHAnsi" w:cs="Times New Roman"/>
          <w:shd w:val="clear" w:color="auto" w:fill="FFFFFF"/>
          <w:lang w:eastAsia="zh-CN"/>
        </w:rPr>
        <w:t>Dr. Fatma Ünsal,</w:t>
      </w:r>
      <w:r w:rsidR="00263C03" w:rsidRPr="00952EDD">
        <w:rPr>
          <w:rFonts w:asciiTheme="majorHAnsi" w:eastAsia="Times New Roman" w:hAnsiTheme="majorHAnsi" w:cs="Times New Roman"/>
          <w:lang w:eastAsia="zh-CN"/>
        </w:rPr>
        <w:t xml:space="preserve"> Öğr. Gör. Cüneyt Argun Genç, Öğr. Gör. Dr. Özen Kırant Yozcu. </w:t>
      </w:r>
      <w:r w:rsidR="00952EDD" w:rsidRPr="00952EDD">
        <w:rPr>
          <w:rFonts w:asciiTheme="majorHAnsi" w:eastAsia="Times New Roman" w:hAnsiTheme="majorHAnsi" w:cs="Times New Roman"/>
          <w:lang w:eastAsia="zh-CN"/>
        </w:rPr>
        <w:t xml:space="preserve">Prof. Dr. Bengi Ertuna  </w:t>
      </w:r>
      <w:r w:rsidR="00952EDD" w:rsidRPr="00952EDD">
        <w:rPr>
          <w:rFonts w:asciiTheme="majorHAnsi" w:eastAsia="Times New Roman" w:hAnsiTheme="majorHAnsi" w:cs="Times New Roman"/>
          <w:color w:val="FF0000"/>
          <w:lang w:eastAsia="zh-CN"/>
        </w:rPr>
        <w:t xml:space="preserve"> </w:t>
      </w:r>
    </w:p>
    <w:p w:rsidR="00263C03" w:rsidRPr="00ED3CE9" w:rsidRDefault="00263C03" w:rsidP="00426709">
      <w:pPr>
        <w:spacing w:after="0" w:line="300" w:lineRule="exact"/>
        <w:jc w:val="both"/>
        <w:rPr>
          <w:rFonts w:ascii="Cambria" w:eastAsia="Calibri" w:hAnsi="Cambria" w:cs="InterstateLight"/>
          <w:lang w:val="de-DE"/>
        </w:rPr>
      </w:pPr>
    </w:p>
    <w:p w:rsidR="004F110D" w:rsidRPr="00ED3CE9" w:rsidRDefault="004F110D" w:rsidP="00791700">
      <w:pPr>
        <w:spacing w:after="0" w:line="300" w:lineRule="exact"/>
        <w:rPr>
          <w:rFonts w:ascii="Cambria" w:hAnsi="Cambria" w:cs="Times New Roman"/>
          <w:b/>
        </w:rPr>
      </w:pPr>
      <w:r w:rsidRPr="00ED3CE9">
        <w:rPr>
          <w:rFonts w:ascii="Cambria" w:hAnsi="Cambria" w:cs="Times New Roman"/>
          <w:b/>
        </w:rPr>
        <w:t>b) Teşkilat Şeması</w:t>
      </w:r>
      <w:r w:rsidR="00791700" w:rsidRPr="00ED3CE9">
        <w:rPr>
          <w:rFonts w:ascii="Cambria" w:hAnsi="Cambria" w:cs="Times New Roman"/>
          <w:b/>
        </w:rPr>
        <w:t xml:space="preserve">: </w:t>
      </w:r>
      <w:r w:rsidRPr="00ED3CE9">
        <w:rPr>
          <w:rFonts w:ascii="Cambria" w:eastAsia="Times New Roman" w:hAnsi="Cambria" w:cs="Times New Roman"/>
          <w:color w:val="030000"/>
          <w:lang w:eastAsia="tr-TR"/>
        </w:rPr>
        <w:t>TUYGAR merkezi teşkilat şeması aşağıda gösterildiği şekildedir.</w:t>
      </w:r>
    </w:p>
    <w:p w:rsidR="004F110D" w:rsidRPr="00ED3CE9" w:rsidRDefault="004F110D" w:rsidP="00FE191C">
      <w:pPr>
        <w:spacing w:after="0" w:line="280" w:lineRule="exact"/>
        <w:jc w:val="both"/>
        <w:rPr>
          <w:rFonts w:ascii="Cambria" w:eastAsia="Calibri" w:hAnsi="Cambria" w:cs="InterstateLight"/>
          <w:lang w:val="de-DE"/>
        </w:rPr>
      </w:pPr>
    </w:p>
    <w:p w:rsidR="00DF61D2" w:rsidRPr="00ED3CE9" w:rsidRDefault="00DF61D2" w:rsidP="00DF61D2">
      <w:pPr>
        <w:pStyle w:val="ListeParagraf"/>
        <w:ind w:left="-567"/>
        <w:rPr>
          <w:rFonts w:ascii="Cambria" w:hAnsi="Cambria" w:cs="Times New Roman"/>
        </w:rPr>
      </w:pPr>
    </w:p>
    <w:p w:rsidR="00DF61D2" w:rsidRPr="00A551A5" w:rsidRDefault="00D457D9" w:rsidP="00A551A5">
      <w:pPr>
        <w:pStyle w:val="ListeParagraf"/>
        <w:ind w:left="426"/>
        <w:rPr>
          <w:rFonts w:ascii="Times New Roman" w:hAnsi="Times New Roman" w:cs="Times New Roman"/>
        </w:rPr>
      </w:pPr>
      <w:r w:rsidRPr="00D457D9">
        <w:rPr>
          <w:rFonts w:ascii="Times New Roman" w:eastAsia="Times New Roman" w:hAnsi="Times New Roman" w:cs="Times New Roman"/>
          <w:noProof/>
          <w:lang w:eastAsia="tr-TR"/>
        </w:rPr>
        <w:drawing>
          <wp:inline distT="0" distB="0" distL="0" distR="0" wp14:anchorId="5ACA3814" wp14:editId="1AD62B6A">
            <wp:extent cx="5210175" cy="3128010"/>
            <wp:effectExtent l="76200" t="0" r="85725" b="15240"/>
            <wp:docPr id="33" name="Diy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457D9" w:rsidRPr="00A551A5" w:rsidRDefault="00A551A5" w:rsidP="00D457D9">
      <w:pPr>
        <w:rPr>
          <w:rFonts w:ascii="Cambria" w:eastAsia="Times New Roman" w:hAnsi="Cambria" w:cs="Times New Roman"/>
          <w:b/>
          <w:lang w:eastAsia="zh-C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posOffset>2252345</wp:posOffset>
                </wp:positionH>
                <wp:positionV relativeFrom="paragraph">
                  <wp:posOffset>337185</wp:posOffset>
                </wp:positionV>
                <wp:extent cx="1234440" cy="638175"/>
                <wp:effectExtent l="0" t="0" r="22860"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381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Calibri" w:eastAsia="Times New Roman" w:hAnsi="Calibri" w:cs="Times New Roman"/>
                                <w:lang w:eastAsia="zh-CN"/>
                              </w:rPr>
                              <w:t>TUYGAR</w:t>
                            </w:r>
                          </w:p>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Theme="majorHAnsi" w:eastAsia="Times New Roman" w:hAnsiTheme="majorHAnsi" w:cs="Times New Roman"/>
                                <w:lang w:eastAsia="zh-CN"/>
                              </w:rPr>
                              <w:t>Yönetim</w:t>
                            </w:r>
                            <w:r w:rsidRPr="00A551A5">
                              <w:rPr>
                                <w:rFonts w:ascii="Calibri" w:eastAsia="Times New Roman" w:hAnsi="Calibri" w:cs="Times New Roman"/>
                                <w:lang w:eastAsia="zh-CN"/>
                              </w:rPr>
                              <w:t xml:space="preserve"> Kurulu (Genel Kurul)</w:t>
                            </w:r>
                          </w:p>
                          <w:p w:rsidR="00952EDD" w:rsidRDefault="00952EDD" w:rsidP="00DF61D2">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E813" id="Metin Kutusu 2" o:spid="_x0000_s1027" type="#_x0000_t202" style="position:absolute;margin-left:177.35pt;margin-top:26.55pt;width:97.2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" fillcolor="white [3201]" strokecolor="black [3200]" strokeweight="2pt">
                <v:textbox>
                  <w:txbxContent>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Calibri" w:eastAsia="Times New Roman" w:hAnsi="Calibri" w:cs="Times New Roman"/>
                          <w:lang w:eastAsia="zh-CN"/>
                        </w:rPr>
                        <w:t>TUYGAR</w:t>
                      </w:r>
                    </w:p>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Theme="majorHAnsi" w:eastAsia="Times New Roman" w:hAnsiTheme="majorHAnsi" w:cs="Times New Roman"/>
                          <w:lang w:eastAsia="zh-CN"/>
                        </w:rPr>
                        <w:t>Yönetim</w:t>
                      </w:r>
                      <w:r w:rsidRPr="00A551A5">
                        <w:rPr>
                          <w:rFonts w:ascii="Calibri" w:eastAsia="Times New Roman" w:hAnsi="Calibri" w:cs="Times New Roman"/>
                          <w:lang w:eastAsia="zh-CN"/>
                        </w:rPr>
                        <w:t xml:space="preserve"> Kurulu (Genel Kurul)</w:t>
                      </w:r>
                    </w:p>
                    <w:p w:rsidR="00952EDD" w:rsidRDefault="00952EDD" w:rsidP="00DF61D2">
                      <w:pPr>
                        <w:spacing w:line="240" w:lineRule="auto"/>
                      </w:pPr>
                    </w:p>
                  </w:txbxContent>
                </v:textbox>
              </v:shape>
            </w:pict>
          </mc:Fallback>
        </mc:AlternateContent>
      </w:r>
      <w:r w:rsidR="00DF61D2" w:rsidRPr="00A551A5">
        <w:rPr>
          <w:rFonts w:ascii="Cambria" w:hAnsi="Cambria" w:cs="Times New Roman"/>
          <w:b/>
        </w:rPr>
        <w:t xml:space="preserve">(*) </w:t>
      </w:r>
      <w:r w:rsidR="00D457D9" w:rsidRPr="00A551A5">
        <w:rPr>
          <w:rFonts w:ascii="Cambria" w:eastAsia="Times New Roman" w:hAnsi="Cambria" w:cs="Times New Roman"/>
          <w:b/>
          <w:lang w:eastAsia="zh-CN"/>
        </w:rPr>
        <w:t xml:space="preserve">Kültür Turnaları (Diğer Adıyla: </w:t>
      </w:r>
      <w:r w:rsidR="00D457D9" w:rsidRPr="00A551A5">
        <w:rPr>
          <w:rFonts w:ascii="Cambria" w:eastAsia="Times New Roman" w:hAnsi="Cambria" w:cs="Times New Roman"/>
          <w:b/>
          <w:i/>
          <w:lang w:eastAsia="zh-CN"/>
        </w:rPr>
        <w:t>İlimin, İlçemin Kültürel Mirasını Tanıyorum</w:t>
      </w:r>
      <w:r w:rsidR="00D457D9" w:rsidRPr="00A551A5">
        <w:rPr>
          <w:rFonts w:ascii="Cambria" w:eastAsia="Times New Roman" w:hAnsi="Cambria" w:cs="Times New Roman"/>
          <w:b/>
          <w:lang w:eastAsia="zh-CN"/>
        </w:rPr>
        <w:t xml:space="preserve">) Proje Akış Şeması </w:t>
      </w:r>
    </w:p>
    <w:p w:rsidR="00DF61D2" w:rsidRPr="00337846"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FCBE7"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5CB0F8"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rPr>
                                <w:b/>
                              </w:rPr>
                            </w:pPr>
                            <w:r w:rsidRPr="00D71C0B">
                              <w:rPr>
                                <w:b/>
                              </w:rPr>
                              <w:t xml:space="preserve">PROJE </w:t>
                            </w:r>
                            <w:r w:rsidRPr="00A551A5">
                              <w:rPr>
                                <w:rFonts w:ascii="Cambria" w:hAnsi="Cambria"/>
                                <w:b/>
                              </w:rPr>
                              <w:t>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D258"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952EDD" w:rsidRPr="00D71C0B" w:rsidRDefault="00952EDD" w:rsidP="00DF61D2">
                      <w:pPr>
                        <w:spacing w:line="240" w:lineRule="auto"/>
                        <w:rPr>
                          <w:b/>
                        </w:rPr>
                      </w:pPr>
                      <w:r w:rsidRPr="00D71C0B">
                        <w:rPr>
                          <w:b/>
                        </w:rPr>
                        <w:t xml:space="preserve">PROJE </w:t>
                      </w:r>
                      <w:r w:rsidRPr="00A551A5">
                        <w:rPr>
                          <w:rFonts w:ascii="Cambria" w:hAnsi="Cambria"/>
                          <w:b/>
                        </w:rPr>
                        <w:t>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D4924"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0F431"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D3B35"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37B1B"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8255</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995D70">
                              <w:rPr>
                                <w:rFonts w:ascii="Cambria" w:hAnsi="Cambria"/>
                              </w:rPr>
                              <w:t>Sekreterya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8E26" id="Metin Kutusu 4" o:spid="_x0000_s1029" type="#_x0000_t202" style="position:absolute;left:0;text-align:left;margin-left:413.95pt;margin-top:.65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">
                <v:textbox>
                  <w:txbxContent>
                    <w:p w:rsidR="00952EDD" w:rsidRPr="00A551A5" w:rsidRDefault="00952EDD" w:rsidP="00DF61D2">
                      <w:pPr>
                        <w:spacing w:line="240" w:lineRule="auto"/>
                        <w:rPr>
                          <w:rFonts w:ascii="Cambria" w:hAnsi="Cambria"/>
                        </w:rPr>
                      </w:pPr>
                      <w:r w:rsidRPr="00995D70">
                        <w:rPr>
                          <w:rFonts w:ascii="Cambria" w:hAnsi="Cambria"/>
                        </w:rPr>
                        <w:t>Sekreterya</w:t>
                      </w:r>
                    </w:p>
                  </w:txbxContent>
                </v:textbox>
              </v:shape>
            </w:pict>
          </mc:Fallback>
        </mc:AlternateContent>
      </w:r>
    </w:p>
    <w:p w:rsidR="00DF61D2" w:rsidRPr="00337846" w:rsidRDefault="00A551A5"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5262245</wp:posOffset>
                </wp:positionH>
                <wp:positionV relativeFrom="paragraph">
                  <wp:posOffset>189229</wp:posOffset>
                </wp:positionV>
                <wp:extent cx="1234440" cy="428625"/>
                <wp:effectExtent l="0" t="0" r="22860" b="2857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2862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 xml:space="preserve">Strateji </w:t>
                            </w:r>
                            <w:r w:rsidRPr="00A551A5">
                              <w:rPr>
                                <w:rFonts w:ascii="Cambria" w:hAnsi="Cambria"/>
                              </w:rPr>
                              <w:t>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B8E2" id="_x0000_s1030" type="#_x0000_t202" style="position:absolute;left:0;text-align:left;margin-left:414.35pt;margin-top:14.9pt;width:97.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">
                <v:textbox>
                  <w:txbxContent>
                    <w:p w:rsidR="00952EDD" w:rsidRDefault="00952EDD" w:rsidP="00DF61D2">
                      <w:pPr>
                        <w:spacing w:line="240" w:lineRule="auto"/>
                      </w:pPr>
                      <w:r>
                        <w:t xml:space="preserve">Strateji </w:t>
                      </w:r>
                      <w:r w:rsidRPr="00A551A5">
                        <w:rPr>
                          <w:rFonts w:ascii="Cambria" w:hAnsi="Cambria"/>
                        </w:rPr>
                        <w:t>Danışmanı</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rPr>
                                <w:b/>
                              </w:rPr>
                            </w:pPr>
                            <w:r w:rsidRPr="00D71C0B">
                              <w:rPr>
                                <w:b/>
                              </w:rPr>
                              <w:t xml:space="preserve">Uygulamalar </w:t>
                            </w:r>
                            <w:r w:rsidRPr="00A551A5">
                              <w:rPr>
                                <w:rFonts w:ascii="Cambria" w:hAnsi="Cambria"/>
                                <w:b/>
                              </w:rPr>
                              <w:t>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29B3D" id="_x0000_s1031"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PJ+2lMpAgAATwQAAA4AAAAAAAAAAAAAAAAALgIAAGRycy9l&#10;Mm9Eb2MueG1sUEsBAi0AFAAGAAgAAAAhABT5rAXfAAAACQEAAA8AAAAAAAAAAAAAAAAAgwQAAGRy&#10;cy9kb3ducmV2LnhtbFBLBQYAAAAABAAEAPMAAACPBQAAAAA=&#10;">
                <v:textbox>
                  <w:txbxContent>
                    <w:p w:rsidR="00952EDD" w:rsidRPr="00D71C0B" w:rsidRDefault="00952EDD" w:rsidP="00DF61D2">
                      <w:pPr>
                        <w:spacing w:line="240" w:lineRule="auto"/>
                        <w:rPr>
                          <w:b/>
                        </w:rPr>
                      </w:pPr>
                      <w:r w:rsidRPr="00D71C0B">
                        <w:rPr>
                          <w:b/>
                        </w:rPr>
                        <w:t xml:space="preserve">Uygulamalar </w:t>
                      </w:r>
                      <w:r w:rsidRPr="00A551A5">
                        <w:rPr>
                          <w:rFonts w:ascii="Cambria" w:hAnsi="Cambria"/>
                          <w:b/>
                        </w:rPr>
                        <w:t>Koordinatörü</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AEA0" id="_x0000_s1032"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">
                <v:textbox>
                  <w:txbxContent>
                    <w:p w:rsidR="00952EDD" w:rsidRPr="00A551A5" w:rsidRDefault="00952EDD" w:rsidP="00DF61D2">
                      <w:pPr>
                        <w:spacing w:line="240" w:lineRule="auto"/>
                        <w:rPr>
                          <w:rFonts w:ascii="Cambria" w:hAnsi="Cambria"/>
                        </w:rPr>
                      </w:pPr>
                      <w:r w:rsidRPr="00A551A5">
                        <w:rPr>
                          <w:rFonts w:ascii="Cambria" w:hAnsi="Cambria"/>
                        </w:rPr>
                        <w:t>Danışma Kurulu</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jc w:val="center"/>
                              <w:rPr>
                                <w:b/>
                              </w:rPr>
                            </w:pPr>
                            <w:r w:rsidRPr="00D71C0B">
                              <w:rPr>
                                <w:b/>
                              </w:rPr>
                              <w:t xml:space="preserve">Proje Yürütme </w:t>
                            </w:r>
                            <w:r w:rsidRPr="00A551A5">
                              <w:rPr>
                                <w:rFonts w:ascii="Cambria" w:hAnsi="Cambria"/>
                                <w:b/>
                              </w:rPr>
                              <w:t>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A43A" id="_x0000_s1033"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Vr/Z7SoCAABQBAAADgAAAAAAAAAAAAAAAAAuAgAAZHJz&#10;L2Uyb0RvYy54bWxQSwECLQAUAAYACAAAACEAU7ciIeAAAAAKAQAADwAAAAAAAAAAAAAAAACEBAAA&#10;ZHJzL2Rvd25yZXYueG1sUEsFBgAAAAAEAAQA8wAAAJEFAAAAAA==&#10;">
                <v:textbox>
                  <w:txbxContent>
                    <w:p w:rsidR="00952EDD" w:rsidRPr="00D71C0B" w:rsidRDefault="00952EDD" w:rsidP="00DF61D2">
                      <w:pPr>
                        <w:spacing w:line="240" w:lineRule="auto"/>
                        <w:jc w:val="center"/>
                        <w:rPr>
                          <w:b/>
                        </w:rPr>
                      </w:pPr>
                      <w:r w:rsidRPr="00D71C0B">
                        <w:rPr>
                          <w:b/>
                        </w:rPr>
                        <w:t xml:space="preserve">Proje Yürütme </w:t>
                      </w:r>
                      <w:r w:rsidRPr="00A551A5">
                        <w:rPr>
                          <w:rFonts w:ascii="Cambria" w:hAnsi="Cambria"/>
                          <w:b/>
                        </w:rPr>
                        <w:t>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90FE6"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C93FC"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885825</wp:posOffset>
                </wp:positionH>
                <wp:positionV relativeFrom="paragraph">
                  <wp:posOffset>153035</wp:posOffset>
                </wp:positionV>
                <wp:extent cx="0" cy="222885"/>
                <wp:effectExtent l="0" t="0" r="19050" b="24765"/>
                <wp:wrapNone/>
                <wp:docPr id="26" name="Düz Bağlayıcı 26"/>
                <wp:cNvGraphicFramePr/>
                <a:graphic xmlns:a="http://schemas.openxmlformats.org/drawingml/2006/main">
                  <a:graphicData uri="http://schemas.microsoft.com/office/word/2010/wordprocessingShape">
                    <wps:wsp>
                      <wps:cNvCnPr/>
                      <wps:spPr>
                        <a:xfrm>
                          <a:off x="0" y="0"/>
                          <a:ext cx="0" cy="22288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12017"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9.75pt,12.05pt" to="69.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EABD"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952EDD" w:rsidRPr="00A551A5" w:rsidRDefault="00952EDD" w:rsidP="00DF61D2">
                      <w:pPr>
                        <w:spacing w:line="240" w:lineRule="auto"/>
                        <w:rPr>
                          <w:rFonts w:ascii="Cambria" w:hAnsi="Cambria"/>
                        </w:rPr>
                      </w:pPr>
                      <w:r w:rsidRPr="00A551A5">
                        <w:rPr>
                          <w:rFonts w:ascii="Cambria" w:hAnsi="Cambria"/>
                        </w:rPr>
                        <w:t>Bilim Kurulu</w:t>
                      </w:r>
                    </w:p>
                  </w:txbxContent>
                </v:textbox>
              </v:shape>
            </w:pict>
          </mc:Fallback>
        </mc:AlternateContent>
      </w:r>
    </w:p>
    <w:p w:rsidR="00DF61D2" w:rsidRPr="00337846" w:rsidRDefault="00A551A5"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5243195</wp:posOffset>
                </wp:positionH>
                <wp:positionV relativeFrom="paragraph">
                  <wp:posOffset>149225</wp:posOffset>
                </wp:positionV>
                <wp:extent cx="1303020" cy="333375"/>
                <wp:effectExtent l="0" t="0" r="11430" b="28575"/>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3337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94591" id="_x0000_s1035" type="#_x0000_t202" style="position:absolute;left:0;text-align:left;margin-left:412.85pt;margin-top:11.75pt;width:102.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">
                <v:textbox>
                  <w:txbxContent>
                    <w:p w:rsidR="00952EDD" w:rsidRDefault="00952EDD" w:rsidP="00DF61D2">
                      <w:pPr>
                        <w:spacing w:line="240" w:lineRule="auto"/>
                      </w:pPr>
                      <w:r>
                        <w:t>Gelişme Danışmanı</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FF2DC"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3227"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756D2"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0CB7"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4DD0F"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B30EB"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r w:rsidRPr="00A551A5">
        <w:rPr>
          <w:rFonts w:ascii="Cambria" w:hAnsi="Cambria"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1071245</wp:posOffset>
                </wp:positionH>
                <wp:positionV relativeFrom="paragraph">
                  <wp:posOffset>138430</wp:posOffset>
                </wp:positionV>
                <wp:extent cx="1250830" cy="457200"/>
                <wp:effectExtent l="0" t="0" r="26035" b="1905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457200"/>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 xml:space="preserve">Atölye </w:t>
                            </w:r>
                            <w:r w:rsidRPr="00A551A5">
                              <w:rPr>
                                <w:rFonts w:ascii="Cambria" w:hAnsi="Cambria"/>
                              </w:rPr>
                              <w:t>Çalışmaları</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8CE2" id="_x0000_s1036" type="#_x0000_t202" style="position:absolute;left:0;text-align:left;margin-left:84.35pt;margin-top:10.9pt;width:9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">
                <v:textbox>
                  <w:txbxContent>
                    <w:p w:rsidR="00952EDD" w:rsidRDefault="00952EDD" w:rsidP="00DF61D2">
                      <w:pPr>
                        <w:spacing w:line="240" w:lineRule="auto"/>
                      </w:pPr>
                      <w:r>
                        <w:t xml:space="preserve">Atölye </w:t>
                      </w:r>
                      <w:r w:rsidRPr="00A551A5">
                        <w:rPr>
                          <w:rFonts w:ascii="Cambria" w:hAnsi="Cambria"/>
                        </w:rPr>
                        <w:t>Çalışmaları</w:t>
                      </w:r>
                      <w:r>
                        <w:t xml:space="preserve"> </w:t>
                      </w:r>
                    </w:p>
                  </w:txbxContent>
                </v:textbox>
              </v:shape>
            </w:pict>
          </mc:Fallback>
        </mc:AlternateContent>
      </w:r>
      <w:r w:rsidRPr="00A551A5">
        <w:rPr>
          <w:rFonts w:ascii="Cambria" w:hAnsi="Cambria"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351F8"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952EDD" w:rsidRDefault="00952EDD" w:rsidP="00DF61D2">
                      <w:pPr>
                        <w:spacing w:line="240" w:lineRule="auto"/>
                      </w:pPr>
                      <w:r>
                        <w:t>Gezi</w:t>
                      </w:r>
                    </w:p>
                  </w:txbxContent>
                </v:textbox>
              </v:shape>
            </w:pict>
          </mc:Fallback>
        </mc:AlternateContent>
      </w:r>
      <w:r w:rsidRPr="00A551A5">
        <w:rPr>
          <w:rFonts w:ascii="Cambria" w:hAnsi="Cambria"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A9A2"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952EDD" w:rsidRPr="00A551A5" w:rsidRDefault="00952EDD" w:rsidP="00DF61D2">
                      <w:pPr>
                        <w:spacing w:line="240" w:lineRule="auto"/>
                        <w:rPr>
                          <w:rFonts w:ascii="Cambria" w:hAnsi="Cambria"/>
                        </w:rPr>
                      </w:pPr>
                      <w:r w:rsidRPr="00A551A5">
                        <w:rPr>
                          <w:rFonts w:ascii="Cambria" w:hAnsi="Cambria"/>
                        </w:rPr>
                        <w:t>Yayınlar</w:t>
                      </w:r>
                    </w:p>
                  </w:txbxContent>
                </v:textbox>
              </v:shape>
            </w:pict>
          </mc:Fallback>
        </mc:AlternateContent>
      </w: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r w:rsidRPr="00A551A5">
        <w:rPr>
          <w:rFonts w:ascii="Cambria" w:hAnsi="Cambria"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BE0C8"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6213"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247F9"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2AB01"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995D70"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718820</wp:posOffset>
                </wp:positionH>
                <wp:positionV relativeFrom="paragraph">
                  <wp:posOffset>184785</wp:posOffset>
                </wp:positionV>
                <wp:extent cx="714375" cy="292735"/>
                <wp:effectExtent l="0" t="0" r="2857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273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BC452" id="_x0000_s1039" type="#_x0000_t202" style="position:absolute;left:0;text-align:left;margin-left:56.6pt;margin-top:14.55pt;width:56.2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">
                <v:textbox>
                  <w:txbxContent>
                    <w:p w:rsidR="00952EDD" w:rsidRDefault="00952EDD" w:rsidP="00DF61D2">
                      <w:pPr>
                        <w:spacing w:line="240" w:lineRule="auto"/>
                      </w:pPr>
                      <w:r w:rsidRPr="00A551A5">
                        <w:rPr>
                          <w:rFonts w:ascii="Cambria" w:hAnsi="Cambria"/>
                        </w:rPr>
                        <w:t>Resim</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2328544</wp:posOffset>
                </wp:positionH>
                <wp:positionV relativeFrom="paragraph">
                  <wp:posOffset>175260</wp:posOffset>
                </wp:positionV>
                <wp:extent cx="904875" cy="447675"/>
                <wp:effectExtent l="0" t="0" r="28575" b="28575"/>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Sera</w:t>
                            </w:r>
                            <w:r w:rsidR="00995D70">
                              <w:rPr>
                                <w:rFonts w:ascii="Cambria" w:hAnsi="Cambria"/>
                              </w:rPr>
                              <w:t>mi</w:t>
                            </w:r>
                            <w:r w:rsidRPr="00A551A5">
                              <w:rPr>
                                <w:rFonts w:ascii="Cambria" w:hAnsi="Cambria"/>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361C" id="_x0000_s1040" type="#_x0000_t202" style="position:absolute;left:0;text-align:left;margin-left:183.35pt;margin-top:13.8pt;width:71.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">
                <v:textbox>
                  <w:txbxContent>
                    <w:p w:rsidR="00952EDD" w:rsidRDefault="00952EDD" w:rsidP="00DF61D2">
                      <w:pPr>
                        <w:spacing w:line="240" w:lineRule="auto"/>
                      </w:pPr>
                      <w:r w:rsidRPr="00A551A5">
                        <w:rPr>
                          <w:rFonts w:ascii="Cambria" w:hAnsi="Cambria"/>
                        </w:rPr>
                        <w:t>Sera</w:t>
                      </w:r>
                      <w:r w:rsidR="00995D70">
                        <w:rPr>
                          <w:rFonts w:ascii="Cambria" w:hAnsi="Cambria"/>
                        </w:rPr>
                        <w:t>mi</w:t>
                      </w:r>
                      <w:r w:rsidRPr="00A551A5">
                        <w:rPr>
                          <w:rFonts w:ascii="Cambria" w:hAnsi="Cambria"/>
                        </w:rPr>
                        <w:t>k</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BC525"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952EDD" w:rsidRDefault="00952EDD" w:rsidP="00DF61D2">
                      <w:pPr>
                        <w:spacing w:line="240" w:lineRule="auto"/>
                      </w:pPr>
                      <w:r w:rsidRPr="00A551A5">
                        <w:rPr>
                          <w:rFonts w:ascii="Cambria" w:hAnsi="Cambria"/>
                        </w:rPr>
                        <w:t>Drama</w:t>
                      </w:r>
                    </w:p>
                  </w:txbxContent>
                </v:textbox>
              </v:shape>
            </w:pict>
          </mc:Fallback>
        </mc:AlternateContent>
      </w:r>
    </w:p>
    <w:p w:rsidR="00A551A5" w:rsidRDefault="00A551A5" w:rsidP="00D457D9">
      <w:pPr>
        <w:spacing w:after="0" w:line="300" w:lineRule="exact"/>
        <w:contextualSpacing/>
        <w:rPr>
          <w:rFonts w:asciiTheme="majorHAnsi" w:eastAsia="Times New Roman" w:hAnsiTheme="majorHAnsi" w:cs="Times New Roman"/>
          <w:b/>
          <w:lang w:eastAsia="zh-CN"/>
        </w:rPr>
      </w:pPr>
    </w:p>
    <w:p w:rsidR="00A551A5" w:rsidRDefault="00A551A5" w:rsidP="00D457D9">
      <w:pPr>
        <w:spacing w:after="0" w:line="300" w:lineRule="exact"/>
        <w:contextualSpacing/>
        <w:rPr>
          <w:rFonts w:asciiTheme="majorHAnsi" w:eastAsia="Times New Roman" w:hAnsiTheme="majorHAnsi" w:cs="Times New Roman"/>
          <w:b/>
          <w:lang w:eastAsia="zh-CN"/>
        </w:rPr>
      </w:pP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lastRenderedPageBreak/>
        <w:t>Proje Yöneticisi</w:t>
      </w:r>
      <w:r w:rsidRPr="00D457D9">
        <w:rPr>
          <w:rFonts w:asciiTheme="majorHAnsi" w:eastAsia="Times New Roman" w:hAnsiTheme="majorHAnsi" w:cs="Times New Roman"/>
          <w:lang w:eastAsia="zh-CN"/>
        </w:rPr>
        <w:t>: Prof. Dr. Bülent Himmetoğlu</w:t>
      </w: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t>Proje Yürütme Kurulu</w:t>
      </w:r>
      <w:r w:rsidRPr="00D457D9">
        <w:rPr>
          <w:rFonts w:asciiTheme="majorHAnsi" w:eastAsia="Times New Roman" w:hAnsiTheme="majorHAnsi" w:cs="Times New Roman"/>
          <w:lang w:eastAsia="zh-CN"/>
        </w:rPr>
        <w:t xml:space="preserve">: Prof. Dr. Bülent Himmetoğlu, Prof. Dr. Bengi Ertuna, Doç. Dr. Serkan Özel, </w:t>
      </w:r>
    </w:p>
    <w:p w:rsidR="00D457D9" w:rsidRPr="00D457D9" w:rsidRDefault="00D457D9" w:rsidP="00D457D9">
      <w:pPr>
        <w:spacing w:after="0" w:line="360" w:lineRule="auto"/>
        <w:contextualSpacing/>
        <w:rPr>
          <w:rFonts w:ascii="Times New Roman" w:eastAsia="Times New Roman" w:hAnsi="Times New Roman" w:cs="Times New Roman"/>
          <w:lang w:eastAsia="zh-CN"/>
        </w:rPr>
      </w:pPr>
    </w:p>
    <w:p w:rsidR="00DF61D2" w:rsidRDefault="00353FF0" w:rsidP="00DF61D2">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p w:rsidR="00A5597E" w:rsidRPr="003325C9" w:rsidRDefault="00A5597E" w:rsidP="006679E9">
      <w:pPr>
        <w:spacing w:after="0" w:line="300" w:lineRule="exact"/>
        <w:rPr>
          <w:rFonts w:asciiTheme="majorHAnsi" w:eastAsia="Calibri" w:hAnsiTheme="majorHAnsi" w:cs="InterstateLight"/>
          <w:lang w:val="de-DE"/>
        </w:rPr>
      </w:pPr>
    </w:p>
    <w:tbl>
      <w:tblPr>
        <w:tblStyle w:val="TabloKlavuzu4"/>
        <w:tblW w:w="9464" w:type="dxa"/>
        <w:jc w:val="center"/>
        <w:tblLook w:val="04A0" w:firstRow="1" w:lastRow="0" w:firstColumn="1" w:lastColumn="0" w:noHBand="0" w:noVBand="1"/>
      </w:tblPr>
      <w:tblGrid>
        <w:gridCol w:w="1842"/>
        <w:gridCol w:w="1668"/>
        <w:gridCol w:w="1701"/>
        <w:gridCol w:w="1985"/>
        <w:gridCol w:w="2268"/>
      </w:tblGrid>
      <w:tr w:rsidR="00FE4C27" w:rsidRPr="00FE4C27" w:rsidTr="00FE4C27">
        <w:trPr>
          <w:jc w:val="center"/>
        </w:trPr>
        <w:tc>
          <w:tcPr>
            <w:tcW w:w="1842"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lang w:val="de-DE"/>
              </w:rPr>
              <w:t>Danışmanlık Sunulan Kuruluş</w:t>
            </w:r>
          </w:p>
        </w:tc>
        <w:tc>
          <w:tcPr>
            <w:tcW w:w="1668"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lang w:val="de-DE"/>
              </w:rPr>
              <w:t>Danışmanlık Sunan Kişi(ler)</w:t>
            </w:r>
          </w:p>
        </w:tc>
        <w:tc>
          <w:tcPr>
            <w:tcW w:w="1701"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lang w:val="de-DE"/>
              </w:rPr>
              <w:t>Görev Alan Merkez Üyeleri</w:t>
            </w:r>
          </w:p>
        </w:tc>
        <w:tc>
          <w:tcPr>
            <w:tcW w:w="1985"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lang w:val="de-DE"/>
              </w:rPr>
              <w:t>Danışmanlık Süresi</w:t>
            </w:r>
          </w:p>
        </w:tc>
        <w:tc>
          <w:tcPr>
            <w:tcW w:w="2268"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lang w:val="de-DE"/>
              </w:rPr>
              <w:t>Merkeze Sağlanan Gelir</w:t>
            </w:r>
          </w:p>
        </w:tc>
      </w:tr>
      <w:tr w:rsidR="00FE4C27" w:rsidRPr="00FE4C27" w:rsidTr="00FE4C27">
        <w:trPr>
          <w:trHeight w:val="1128"/>
          <w:jc w:val="center"/>
        </w:trPr>
        <w:tc>
          <w:tcPr>
            <w:tcW w:w="1842" w:type="dxa"/>
          </w:tcPr>
          <w:p w:rsidR="00FE4C27" w:rsidRPr="00FE4C27" w:rsidRDefault="00FE4C27" w:rsidP="00FE4C27">
            <w:pPr>
              <w:spacing w:line="240" w:lineRule="exact"/>
              <w:rPr>
                <w:rFonts w:ascii="Cambria" w:eastAsia="Calibri" w:hAnsi="Cambria" w:cs="Times New Roman"/>
              </w:rPr>
            </w:pPr>
            <w:r w:rsidRPr="00FE4C27">
              <w:rPr>
                <w:rFonts w:ascii="Cambria" w:eastAsia="Calibri" w:hAnsi="Cambria" w:cs="Times New Roman"/>
              </w:rPr>
              <w:t>1. Dokuz Eylül ve Ege Üniversitesi</w:t>
            </w:r>
          </w:p>
          <w:p w:rsidR="00FE4C27" w:rsidRPr="00FE4C27" w:rsidRDefault="00FE4C27" w:rsidP="00FE4C27">
            <w:pPr>
              <w:spacing w:line="240" w:lineRule="exact"/>
              <w:rPr>
                <w:rFonts w:ascii="Cambria" w:eastAsia="Calibri" w:hAnsi="Cambria" w:cs="Times New Roman"/>
              </w:rPr>
            </w:pPr>
            <w:r w:rsidRPr="00FE4C27">
              <w:rPr>
                <w:rFonts w:ascii="Cambria" w:eastAsia="Calibri" w:hAnsi="Cambria" w:cs="Times New Roman"/>
              </w:rPr>
              <w:t>“Kültür Turnaları (İİKMT) Projesi İzmir İlçeleri uygulama danışmanlığı”</w:t>
            </w:r>
          </w:p>
        </w:tc>
        <w:tc>
          <w:tcPr>
            <w:tcW w:w="1668"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Meral Korzay</w:t>
            </w:r>
          </w:p>
          <w:p w:rsidR="00FE4C27" w:rsidRPr="00FE4C27" w:rsidRDefault="00FE4C27" w:rsidP="00FE4C27">
            <w:pPr>
              <w:spacing w:line="240" w:lineRule="exact"/>
              <w:rPr>
                <w:rFonts w:ascii="Cambria" w:eastAsia="Calibri" w:hAnsi="Cambria" w:cs="Times New Roman"/>
                <w:color w:val="000000"/>
              </w:rPr>
            </w:pPr>
          </w:p>
        </w:tc>
        <w:tc>
          <w:tcPr>
            <w:tcW w:w="1701"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Meral Korzay</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tc>
        <w:tc>
          <w:tcPr>
            <w:tcW w:w="1985"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rPr>
              <w:t xml:space="preserve">İhtiyaç çerçevesinde-açık uçlu. </w:t>
            </w:r>
            <w:r w:rsidRPr="00FE4C27">
              <w:rPr>
                <w:rFonts w:ascii="Cambria" w:eastAsia="Calibri" w:hAnsi="Cambria" w:cs="Times New Roman"/>
                <w:b/>
                <w:color w:val="000000"/>
              </w:rPr>
              <w:t>2023 senesinde bir ilerleme olmamıştır.</w:t>
            </w:r>
          </w:p>
        </w:tc>
        <w:tc>
          <w:tcPr>
            <w:tcW w:w="2268" w:type="dxa"/>
          </w:tcPr>
          <w:p w:rsidR="00FE4C27" w:rsidRPr="00FE4C27" w:rsidRDefault="00FE4C27" w:rsidP="00FE4C27">
            <w:pPr>
              <w:spacing w:line="240" w:lineRule="exact"/>
              <w:rPr>
                <w:rFonts w:ascii="Cambria" w:eastAsia="Calibri" w:hAnsi="Cambria" w:cs="Times New Roman"/>
              </w:rPr>
            </w:pPr>
            <w:r w:rsidRPr="00FE4C27">
              <w:rPr>
                <w:rFonts w:ascii="Cambria" w:eastAsia="Calibri" w:hAnsi="Cambria" w:cs="Times New Roman"/>
              </w:rPr>
              <w:t xml:space="preserve">Sosyal sorumluluk çerçevesinde danışmanlık yapılmaktadır. </w:t>
            </w:r>
          </w:p>
        </w:tc>
      </w:tr>
      <w:tr w:rsidR="00FE4C27" w:rsidRPr="00FE4C27" w:rsidTr="00FE4C27">
        <w:trPr>
          <w:trHeight w:val="1378"/>
          <w:jc w:val="center"/>
        </w:trPr>
        <w:tc>
          <w:tcPr>
            <w:tcW w:w="1842"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2. Türkan Sabancı Görme Engelliler İlköğretim Okulu</w:t>
            </w: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rPr>
              <w:t>“Kültür Turnaları (İİKMT) Projesi-</w:t>
            </w:r>
            <w:proofErr w:type="gramStart"/>
            <w:r w:rsidRPr="00FE4C27">
              <w:rPr>
                <w:rFonts w:ascii="Cambria" w:eastAsia="Calibri" w:hAnsi="Cambria" w:cs="Times New Roman"/>
              </w:rPr>
              <w:t>Kapsayıcı  uygulamalar</w:t>
            </w:r>
            <w:proofErr w:type="gramEnd"/>
            <w:r w:rsidRPr="00FE4C27">
              <w:rPr>
                <w:rFonts w:ascii="Cambria" w:eastAsia="Calibri" w:hAnsi="Cambria" w:cs="Times New Roman"/>
              </w:rPr>
              <w:t xml:space="preserve"> danışmanlığı</w:t>
            </w:r>
          </w:p>
        </w:tc>
        <w:tc>
          <w:tcPr>
            <w:tcW w:w="1668"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tc>
        <w:tc>
          <w:tcPr>
            <w:tcW w:w="1701"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tc>
        <w:tc>
          <w:tcPr>
            <w:tcW w:w="1985" w:type="dxa"/>
          </w:tcPr>
          <w:p w:rsidR="00FE4C27" w:rsidRPr="00FE4C27" w:rsidRDefault="00FE4C27" w:rsidP="00FE4C27">
            <w:pPr>
              <w:spacing w:line="240" w:lineRule="exact"/>
              <w:rPr>
                <w:rFonts w:ascii="Cambria" w:eastAsia="Calibri" w:hAnsi="Cambria" w:cs="Times New Roman"/>
                <w:b/>
                <w:color w:val="000000"/>
              </w:rPr>
            </w:pPr>
            <w:r w:rsidRPr="00FE4C27">
              <w:rPr>
                <w:rFonts w:ascii="Cambria" w:eastAsia="Calibri" w:hAnsi="Cambria" w:cs="Times New Roman"/>
                <w:b/>
                <w:color w:val="000000"/>
              </w:rPr>
              <w:t>İhtiyaç çerçevesinde-açık uçlu. 2023 senesinde bir ilerleme olmamıştır.</w:t>
            </w:r>
          </w:p>
        </w:tc>
        <w:tc>
          <w:tcPr>
            <w:tcW w:w="2268" w:type="dxa"/>
          </w:tcPr>
          <w:p w:rsidR="00FE4C27" w:rsidRPr="00FE4C27" w:rsidRDefault="00FE4C27" w:rsidP="00FE4C27">
            <w:pPr>
              <w:spacing w:line="240" w:lineRule="exact"/>
              <w:rPr>
                <w:rFonts w:ascii="Cambria" w:eastAsia="Calibri" w:hAnsi="Cambria" w:cs="Times New Roman"/>
              </w:rPr>
            </w:pPr>
            <w:r w:rsidRPr="00FE4C27">
              <w:rPr>
                <w:rFonts w:ascii="Cambria" w:eastAsia="Calibri" w:hAnsi="Cambria" w:cs="Times New Roman"/>
              </w:rPr>
              <w:t>Sosyal sorumluluk projesi olarak yapılmaktadır.</w:t>
            </w:r>
          </w:p>
        </w:tc>
      </w:tr>
      <w:tr w:rsidR="00FE4C27" w:rsidRPr="00FE4C27" w:rsidTr="00FE4C27">
        <w:trPr>
          <w:trHeight w:val="1351"/>
          <w:jc w:val="center"/>
        </w:trPr>
        <w:tc>
          <w:tcPr>
            <w:tcW w:w="1842"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3. Antandros Derneği, Balıkesir Büyükşehir Belediyesi</w:t>
            </w: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rPr>
              <w:t>“Kültür Turnaları (İİKMT) Projesi Balıkesir uygulama danışmanlığı”</w:t>
            </w:r>
          </w:p>
        </w:tc>
        <w:tc>
          <w:tcPr>
            <w:tcW w:w="1668"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Dr. Öğr. Üyesi Evinç Doğan</w:t>
            </w:r>
          </w:p>
        </w:tc>
        <w:tc>
          <w:tcPr>
            <w:tcW w:w="1701"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Dr. Öğr. Üyesi Evinç Doğan</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p>
        </w:tc>
        <w:tc>
          <w:tcPr>
            <w:tcW w:w="1985" w:type="dxa"/>
          </w:tcPr>
          <w:p w:rsidR="00FE4C27" w:rsidRPr="00FE4C27" w:rsidRDefault="00FE4C27" w:rsidP="00FE4C27">
            <w:pPr>
              <w:spacing w:line="240" w:lineRule="exact"/>
              <w:rPr>
                <w:rFonts w:ascii="Cambria" w:eastAsia="Calibri" w:hAnsi="Cambria" w:cs="Times New Roman"/>
                <w:b/>
                <w:color w:val="000000"/>
              </w:rPr>
            </w:pPr>
            <w:r w:rsidRPr="00FE4C27">
              <w:rPr>
                <w:rFonts w:ascii="Cambria" w:eastAsia="Calibri" w:hAnsi="Cambria" w:cs="Times New Roman"/>
                <w:b/>
                <w:color w:val="000000"/>
              </w:rPr>
              <w:t>İhtiyaç çerçevesinde-açık uçlu. 2023 senesinde bir ilerleme olmamıştır.</w:t>
            </w:r>
          </w:p>
        </w:tc>
        <w:tc>
          <w:tcPr>
            <w:tcW w:w="2268"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 xml:space="preserve">Sosyal sorumluluk çerçevesinde danışmanlık yapılmaktadır. </w:t>
            </w:r>
          </w:p>
        </w:tc>
      </w:tr>
      <w:tr w:rsidR="00FE4C27" w:rsidRPr="00FE4C27" w:rsidTr="00FE4C27">
        <w:trPr>
          <w:trHeight w:val="1378"/>
          <w:jc w:val="center"/>
        </w:trPr>
        <w:tc>
          <w:tcPr>
            <w:tcW w:w="1842"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4. Vehbi Koç Vakfı Özel Koç İlkokulu</w:t>
            </w: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rPr>
              <w:t>“Kültür Turnaları (İİKMT) Projesi İstanbul uygulama danışmanlığı”</w:t>
            </w:r>
          </w:p>
        </w:tc>
        <w:tc>
          <w:tcPr>
            <w:tcW w:w="1668"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proofErr w:type="gramStart"/>
            <w:r w:rsidRPr="00FE4C27">
              <w:rPr>
                <w:rFonts w:ascii="Cambria" w:eastAsia="Calibri" w:hAnsi="Cambria" w:cs="Times New Roman"/>
                <w:color w:val="000000"/>
              </w:rPr>
              <w:t>Prof.Dr.Bengi</w:t>
            </w:r>
            <w:proofErr w:type="gramEnd"/>
            <w:r w:rsidRPr="00FE4C27">
              <w:rPr>
                <w:rFonts w:ascii="Cambria" w:eastAsia="Calibri" w:hAnsi="Cambria" w:cs="Times New Roman"/>
                <w:color w:val="000000"/>
              </w:rPr>
              <w:t xml:space="preserve"> Ertuna</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Doç. Dr. Serkan Özel</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Dr. Öğr. Üy. Duygu Salman Öztürk</w:t>
            </w:r>
          </w:p>
        </w:tc>
        <w:tc>
          <w:tcPr>
            <w:tcW w:w="1701" w:type="dxa"/>
          </w:tcPr>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Prof. Dr. Bülent Himmetoğlu</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proofErr w:type="gramStart"/>
            <w:r w:rsidRPr="00FE4C27">
              <w:rPr>
                <w:rFonts w:ascii="Cambria" w:eastAsia="Calibri" w:hAnsi="Cambria" w:cs="Times New Roman"/>
                <w:color w:val="000000"/>
              </w:rPr>
              <w:t>Prof.Dr.Bengi</w:t>
            </w:r>
            <w:proofErr w:type="gramEnd"/>
            <w:r w:rsidRPr="00FE4C27">
              <w:rPr>
                <w:rFonts w:ascii="Cambria" w:eastAsia="Calibri" w:hAnsi="Cambria" w:cs="Times New Roman"/>
                <w:color w:val="000000"/>
              </w:rPr>
              <w:t xml:space="preserve"> Ertuna</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Doç. Dr. Serkan Özel</w:t>
            </w:r>
          </w:p>
          <w:p w:rsidR="00FE4C27" w:rsidRPr="00FE4C27" w:rsidRDefault="00FE4C27" w:rsidP="00FE4C27">
            <w:pPr>
              <w:spacing w:line="240" w:lineRule="exact"/>
              <w:rPr>
                <w:rFonts w:ascii="Cambria" w:eastAsia="Calibri" w:hAnsi="Cambria" w:cs="Times New Roman"/>
                <w:color w:val="000000"/>
              </w:rPr>
            </w:pPr>
          </w:p>
          <w:p w:rsidR="00FE4C27" w:rsidRPr="00FE4C27" w:rsidRDefault="00FE4C27" w:rsidP="00FE4C27">
            <w:pPr>
              <w:spacing w:line="240" w:lineRule="exact"/>
              <w:rPr>
                <w:rFonts w:ascii="Cambria" w:eastAsia="Calibri" w:hAnsi="Cambria" w:cs="Times New Roman"/>
                <w:color w:val="000000"/>
              </w:rPr>
            </w:pPr>
            <w:r w:rsidRPr="00FE4C27">
              <w:rPr>
                <w:rFonts w:ascii="Cambria" w:eastAsia="Calibri" w:hAnsi="Cambria" w:cs="Times New Roman"/>
                <w:color w:val="000000"/>
              </w:rPr>
              <w:t>Dr. Öğr. Üy. Duygu Salman Öztürk</w:t>
            </w:r>
          </w:p>
        </w:tc>
        <w:tc>
          <w:tcPr>
            <w:tcW w:w="1985" w:type="dxa"/>
          </w:tcPr>
          <w:p w:rsidR="00FE4C27" w:rsidRPr="00FE4C27" w:rsidRDefault="00FE4C27" w:rsidP="00FE4C27">
            <w:pPr>
              <w:spacing w:line="240" w:lineRule="exact"/>
              <w:rPr>
                <w:rFonts w:ascii="Cambria" w:eastAsia="Calibri" w:hAnsi="Cambria" w:cs="Times New Roman"/>
                <w:b/>
              </w:rPr>
            </w:pPr>
            <w:r w:rsidRPr="00FE4C27">
              <w:rPr>
                <w:rFonts w:ascii="Cambria" w:eastAsia="Calibri" w:hAnsi="Cambria" w:cs="Times New Roman"/>
                <w:b/>
              </w:rPr>
              <w:t>Temmuz-Ekim 202</w:t>
            </w:r>
            <w:r w:rsidRPr="00FE4C27">
              <w:rPr>
                <w:rFonts w:ascii="Cambria" w:eastAsia="Calibri" w:hAnsi="Cambria" w:cs="Times New Roman"/>
                <w:b/>
                <w:color w:val="000000"/>
              </w:rPr>
              <w:t>3</w:t>
            </w:r>
          </w:p>
        </w:tc>
        <w:tc>
          <w:tcPr>
            <w:tcW w:w="2268" w:type="dxa"/>
          </w:tcPr>
          <w:p w:rsidR="00FE4C27" w:rsidRPr="00FE4C27" w:rsidRDefault="00FE4C27" w:rsidP="00FE4C27">
            <w:pPr>
              <w:spacing w:line="240" w:lineRule="exact"/>
              <w:rPr>
                <w:rFonts w:ascii="Cambria" w:eastAsia="Calibri" w:hAnsi="Cambria" w:cs="Times New Roman"/>
              </w:rPr>
            </w:pPr>
            <w:r w:rsidRPr="00FE4C27">
              <w:rPr>
                <w:rFonts w:ascii="Cambria" w:eastAsia="Calibri" w:hAnsi="Cambria" w:cs="Times New Roman"/>
              </w:rPr>
              <w:t>14,280.00 TL.</w:t>
            </w:r>
          </w:p>
          <w:p w:rsidR="00FE4C27" w:rsidRPr="00FE4C27" w:rsidRDefault="00FE4C27" w:rsidP="00FE4C27">
            <w:pPr>
              <w:spacing w:line="240" w:lineRule="exact"/>
              <w:rPr>
                <w:rFonts w:ascii="Cambria" w:eastAsia="Calibri" w:hAnsi="Cambria" w:cs="Times New Roman"/>
              </w:rPr>
            </w:pPr>
            <w:r w:rsidRPr="00FE4C27">
              <w:rPr>
                <w:rFonts w:ascii="Cambria" w:eastAsia="Calibri" w:hAnsi="Cambria" w:cs="Times New Roman"/>
              </w:rPr>
              <w:t xml:space="preserve">(Merkez’in proje kitapları Üniversite’nin matbaası tarafından basılmıştır. 110 adet kitabın basım </w:t>
            </w:r>
            <w:proofErr w:type="gramStart"/>
            <w:r w:rsidRPr="00FE4C27">
              <w:rPr>
                <w:rFonts w:ascii="Cambria" w:eastAsia="Calibri" w:hAnsi="Cambria" w:cs="Times New Roman"/>
              </w:rPr>
              <w:t>maliyeti  olan</w:t>
            </w:r>
            <w:proofErr w:type="gramEnd"/>
            <w:r w:rsidRPr="00FE4C27">
              <w:rPr>
                <w:rFonts w:ascii="Cambria" w:eastAsia="Calibri" w:hAnsi="Cambria" w:cs="Times New Roman"/>
              </w:rPr>
              <w:t xml:space="preserve"> 14,280.00 TL. VKV Özel Koç İlkokulu tarafından Üniversite Strateji Geliştirme Daire Başkanlığı Birimi hesabına ödenmiştir.)</w:t>
            </w:r>
          </w:p>
        </w:tc>
      </w:tr>
    </w:tbl>
    <w:p w:rsidR="00791700" w:rsidRDefault="00791700" w:rsidP="006679E9">
      <w:pPr>
        <w:spacing w:after="0" w:line="300" w:lineRule="exact"/>
        <w:jc w:val="both"/>
        <w:rPr>
          <w:rFonts w:asciiTheme="majorHAnsi" w:eastAsia="Calibri" w:hAnsiTheme="majorHAnsi" w:cs="InterstateLight"/>
          <w:lang w:val="de-DE"/>
        </w:rPr>
      </w:pPr>
    </w:p>
    <w:p w:rsidR="00D40E02" w:rsidRPr="00FE4C27" w:rsidRDefault="00D40E02" w:rsidP="006679E9">
      <w:pPr>
        <w:spacing w:after="0" w:line="300" w:lineRule="exact"/>
        <w:jc w:val="both"/>
        <w:rPr>
          <w:rFonts w:ascii="Cambria" w:eastAsia="Calibri" w:hAnsi="Cambria" w:cs="InterstateLight"/>
          <w:lang w:val="de-DE"/>
        </w:rPr>
      </w:pPr>
    </w:p>
    <w:p w:rsidR="009135C8" w:rsidRPr="00FE4C27" w:rsidRDefault="00FE4C27" w:rsidP="009135C8">
      <w:pPr>
        <w:spacing w:after="0" w:line="300" w:lineRule="exact"/>
        <w:rPr>
          <w:rFonts w:ascii="Cambria" w:eastAsia="Times New Roman" w:hAnsi="Cambria" w:cs="Times New Roman"/>
          <w:b/>
          <w:u w:val="single"/>
          <w:lang w:eastAsia="zh-CN"/>
        </w:rPr>
      </w:pPr>
      <w:r w:rsidRPr="00FE4C27">
        <w:rPr>
          <w:rFonts w:ascii="Cambria" w:eastAsia="Times New Roman" w:hAnsi="Cambria" w:cs="Times New Roman"/>
          <w:b/>
          <w:u w:val="single"/>
          <w:lang w:eastAsia="zh-CN"/>
        </w:rPr>
        <w:lastRenderedPageBreak/>
        <w:t>2023</w:t>
      </w:r>
      <w:r w:rsidR="009135C8" w:rsidRPr="00FE4C27">
        <w:rPr>
          <w:rFonts w:ascii="Cambria" w:eastAsia="Times New Roman" w:hAnsi="Cambria" w:cs="Times New Roman"/>
          <w:b/>
          <w:u w:val="single"/>
          <w:lang w:eastAsia="zh-CN"/>
        </w:rPr>
        <w:t xml:space="preserve"> faaliyet yılı kapsamında verilen danışmanlık hizmetlerinin detayları aşağıdaki gibidir:</w:t>
      </w:r>
    </w:p>
    <w:p w:rsidR="00FE4C27" w:rsidRPr="00FE4C27" w:rsidRDefault="00FE4C27" w:rsidP="00FE4C27">
      <w:pPr>
        <w:spacing w:after="0" w:line="360" w:lineRule="auto"/>
        <w:rPr>
          <w:rFonts w:ascii="Cambria" w:eastAsia="Times New Roman" w:hAnsi="Cambria" w:cs="Times New Roman"/>
          <w:b/>
          <w:lang w:eastAsia="zh-CN"/>
        </w:rPr>
      </w:pPr>
    </w:p>
    <w:p w:rsidR="00FE4C27" w:rsidRPr="00FE4C27" w:rsidRDefault="00FE4C27" w:rsidP="00FE4C27">
      <w:pPr>
        <w:spacing w:after="0" w:line="360" w:lineRule="auto"/>
        <w:rPr>
          <w:rFonts w:ascii="Cambria" w:eastAsia="Times New Roman" w:hAnsi="Cambria" w:cs="Times New Roman"/>
          <w:b/>
          <w:u w:val="single"/>
          <w:lang w:eastAsia="zh-CN"/>
        </w:rPr>
      </w:pPr>
      <w:r w:rsidRPr="00FE4C27">
        <w:rPr>
          <w:rFonts w:ascii="Cambria" w:eastAsia="Times New Roman" w:hAnsi="Cambria" w:cs="Times New Roman"/>
          <w:b/>
          <w:u w:val="single"/>
          <w:lang w:eastAsia="zh-CN"/>
        </w:rPr>
        <w:t xml:space="preserve">1. Kültür Turnaları (İİKMT) projesinin İzmir ilçeleri uygulama danışmanlık çalışmaları </w:t>
      </w:r>
    </w:p>
    <w:p w:rsidR="00FE4C27" w:rsidRPr="00FE4C27" w:rsidRDefault="00FE4C27" w:rsidP="00FE4C27">
      <w:pPr>
        <w:spacing w:after="0" w:line="240" w:lineRule="auto"/>
        <w:jc w:val="both"/>
        <w:rPr>
          <w:rFonts w:ascii="Cambria" w:eastAsia="Times New Roman" w:hAnsi="Cambria" w:cs="Times New Roman"/>
          <w:b/>
          <w:lang w:eastAsia="zh-CN"/>
        </w:rPr>
      </w:pPr>
    </w:p>
    <w:p w:rsidR="00FE4C27" w:rsidRPr="00FE4C27" w:rsidRDefault="00FE4C27" w:rsidP="00FE4C27">
      <w:pPr>
        <w:spacing w:after="0" w:line="240" w:lineRule="auto"/>
        <w:jc w:val="both"/>
        <w:rPr>
          <w:rFonts w:ascii="Cambria" w:eastAsia="Times New Roman" w:hAnsi="Cambria" w:cs="Times New Roman"/>
          <w:b/>
          <w:lang w:eastAsia="zh-CN"/>
        </w:rPr>
      </w:pPr>
      <w:r w:rsidRPr="00FE4C27">
        <w:rPr>
          <w:rFonts w:ascii="Cambria" w:eastAsia="Times New Roman" w:hAnsi="Cambria" w:cs="Times New Roman"/>
          <w:b/>
          <w:lang w:eastAsia="zh-CN"/>
        </w:rPr>
        <w:t xml:space="preserve">Danışmanlık Konusu: </w:t>
      </w:r>
    </w:p>
    <w:p w:rsidR="00FE4C27" w:rsidRPr="00FE4C27" w:rsidRDefault="00FE4C27" w:rsidP="00FE4C27">
      <w:pPr>
        <w:spacing w:after="0" w:line="240" w:lineRule="auto"/>
        <w:jc w:val="both"/>
        <w:rPr>
          <w:rFonts w:ascii="Cambria" w:eastAsia="Times New Roman" w:hAnsi="Cambria" w:cs="Times New Roman"/>
          <w:lang w:eastAsia="zh-CN"/>
        </w:rPr>
      </w:pPr>
      <w:r w:rsidRPr="00FE4C27">
        <w:rPr>
          <w:rFonts w:ascii="Cambria" w:eastAsia="Times New Roman" w:hAnsi="Cambria" w:cs="Times New Roman"/>
          <w:lang w:eastAsia="zh-CN"/>
        </w:rPr>
        <w:t xml:space="preserve">Dokuz Eylül Üniversitesi ve Ege Üniversitesi </w:t>
      </w:r>
      <w:proofErr w:type="gramStart"/>
      <w:r w:rsidRPr="00FE4C27">
        <w:rPr>
          <w:rFonts w:ascii="Cambria" w:eastAsia="Times New Roman" w:hAnsi="Cambria" w:cs="Times New Roman"/>
          <w:lang w:eastAsia="zh-CN"/>
        </w:rPr>
        <w:t>inisiyatifi</w:t>
      </w:r>
      <w:proofErr w:type="gramEnd"/>
      <w:r w:rsidRPr="00FE4C27">
        <w:rPr>
          <w:rFonts w:ascii="Cambria" w:eastAsia="Times New Roman" w:hAnsi="Cambria" w:cs="Times New Roman"/>
          <w:lang w:eastAsia="zh-CN"/>
        </w:rPr>
        <w:t xml:space="preserve"> ile İzmir, Çeşme, Foça, Selçuk, Seferihisar, Urla ilçelerinde yapılmakta ve yapılacak çalışmalarda “İlimin, İlçemin Kültürel Mirasını Tanıyorum” projesinin ilk ve tescilli uygulamacısı olan TUYGAR, projede kullanılan yöntem, proje örgütlenmesi, saha uygulamalarının oluşumu konularında teknik danışmanlık hizmeti vermektedir. </w:t>
      </w:r>
    </w:p>
    <w:p w:rsidR="00FE4C27" w:rsidRPr="00FE4C27" w:rsidRDefault="00FE4C27" w:rsidP="00FE4C27">
      <w:pPr>
        <w:spacing w:before="60" w:after="0" w:line="240" w:lineRule="auto"/>
        <w:rPr>
          <w:rFonts w:ascii="Cambria" w:eastAsia="Times New Roman" w:hAnsi="Cambria" w:cs="Times New Roman"/>
          <w:b/>
          <w:lang w:eastAsia="zh-CN"/>
        </w:rPr>
      </w:pPr>
    </w:p>
    <w:p w:rsidR="00FE4C27" w:rsidRPr="00FE4C27" w:rsidRDefault="00FE4C27" w:rsidP="00FE4C27">
      <w:pPr>
        <w:spacing w:before="60" w:after="0" w:line="240" w:lineRule="auto"/>
        <w:rPr>
          <w:rFonts w:ascii="Cambria" w:eastAsia="Times New Roman" w:hAnsi="Cambria" w:cs="Times New Roman"/>
          <w:b/>
          <w:lang w:eastAsia="zh-CN"/>
        </w:rPr>
      </w:pPr>
      <w:r w:rsidRPr="00FE4C27">
        <w:rPr>
          <w:rFonts w:ascii="Cambria" w:eastAsia="Times New Roman" w:hAnsi="Cambria" w:cs="Times New Roman"/>
          <w:b/>
          <w:lang w:eastAsia="zh-CN"/>
        </w:rPr>
        <w:t>202</w:t>
      </w:r>
      <w:r w:rsidRPr="00FE4C27">
        <w:rPr>
          <w:rFonts w:ascii="Cambria" w:eastAsia="Times New Roman" w:hAnsi="Cambria" w:cs="Times New Roman"/>
          <w:b/>
          <w:color w:val="000000"/>
          <w:lang w:eastAsia="zh-CN"/>
        </w:rPr>
        <w:t>3</w:t>
      </w:r>
      <w:r w:rsidRPr="00FE4C27">
        <w:rPr>
          <w:rFonts w:ascii="Cambria" w:eastAsia="Times New Roman" w:hAnsi="Cambria" w:cs="Times New Roman"/>
          <w:b/>
          <w:lang w:eastAsia="zh-CN"/>
        </w:rPr>
        <w:t xml:space="preserve"> Faaliyetleri:</w:t>
      </w:r>
    </w:p>
    <w:p w:rsidR="00FE4C27" w:rsidRPr="00FE4C27" w:rsidRDefault="00FE4C27" w:rsidP="00FE4C27">
      <w:pPr>
        <w:spacing w:after="0" w:line="240" w:lineRule="auto"/>
        <w:jc w:val="both"/>
        <w:rPr>
          <w:rFonts w:ascii="Cambria" w:eastAsia="Times New Roman" w:hAnsi="Cambria" w:cs="Times New Roman"/>
          <w:lang w:eastAsia="zh-CN"/>
        </w:rPr>
      </w:pPr>
    </w:p>
    <w:p w:rsidR="00FE4C27" w:rsidRPr="00FE4C27" w:rsidRDefault="00FE4C27" w:rsidP="00FE4C27">
      <w:pPr>
        <w:spacing w:after="0" w:line="240" w:lineRule="auto"/>
        <w:jc w:val="both"/>
        <w:rPr>
          <w:rFonts w:ascii="Cambria" w:eastAsia="Times New Roman" w:hAnsi="Cambria" w:cs="Times New Roman"/>
          <w:lang w:eastAsia="zh-CN"/>
        </w:rPr>
      </w:pPr>
      <w:r w:rsidRPr="00FE4C27">
        <w:rPr>
          <w:rFonts w:ascii="Cambria" w:eastAsia="Times New Roman" w:hAnsi="Cambria" w:cs="Times New Roman"/>
          <w:lang w:eastAsia="zh-CN"/>
        </w:rPr>
        <w:t xml:space="preserve">Danışmanlık faaliyetleri talep ve ihtiyaca göre devam etmektedir. </w:t>
      </w:r>
      <w:r w:rsidRPr="00FE4C27">
        <w:rPr>
          <w:rFonts w:ascii="Cambria" w:eastAsia="Times New Roman" w:hAnsi="Cambria" w:cs="Times New Roman"/>
          <w:color w:val="000000"/>
          <w:lang w:eastAsia="zh-CN"/>
        </w:rPr>
        <w:t xml:space="preserve">2023 faaliyet yılında bu kapsamda danışmanlık hizmeti verilmemiştir. </w:t>
      </w:r>
    </w:p>
    <w:p w:rsidR="00FE4C27" w:rsidRPr="00FE4C27" w:rsidRDefault="00FE4C27" w:rsidP="00FE4C27">
      <w:pPr>
        <w:spacing w:before="60" w:after="0" w:line="240" w:lineRule="auto"/>
        <w:rPr>
          <w:rFonts w:ascii="Cambria" w:eastAsia="Times New Roman" w:hAnsi="Cambria" w:cs="Times New Roman"/>
          <w:b/>
          <w:u w:val="single"/>
          <w:lang w:eastAsia="zh-CN"/>
        </w:rPr>
      </w:pPr>
    </w:p>
    <w:p w:rsidR="00FE4C27" w:rsidRPr="00FE4C27" w:rsidRDefault="00FE4C27" w:rsidP="00FE4C27">
      <w:pPr>
        <w:spacing w:after="0" w:line="240" w:lineRule="exact"/>
        <w:rPr>
          <w:rFonts w:ascii="Cambria" w:eastAsia="Times New Roman" w:hAnsi="Cambria" w:cs="Times New Roman"/>
          <w:lang w:eastAsia="zh-CN"/>
        </w:rPr>
      </w:pPr>
      <w:r w:rsidRPr="00FE4C27">
        <w:rPr>
          <w:rFonts w:ascii="Cambria" w:eastAsia="Times New Roman" w:hAnsi="Cambria" w:cs="Times New Roman"/>
          <w:b/>
          <w:u w:val="single"/>
          <w:lang w:eastAsia="zh-CN"/>
        </w:rPr>
        <w:t>2.Kültür</w:t>
      </w:r>
      <w:r w:rsidRPr="00FE4C27">
        <w:rPr>
          <w:rFonts w:ascii="Cambria" w:eastAsia="Times New Roman" w:hAnsi="Cambria" w:cs="Times New Roman"/>
          <w:b/>
          <w:color w:val="000000"/>
          <w:u w:val="single"/>
          <w:lang w:eastAsia="zh-CN"/>
        </w:rPr>
        <w:t xml:space="preserve"> </w:t>
      </w:r>
      <w:r w:rsidRPr="00FE4C27">
        <w:rPr>
          <w:rFonts w:ascii="Cambria" w:eastAsia="Times New Roman" w:hAnsi="Cambria" w:cs="Times New Roman"/>
          <w:b/>
          <w:u w:val="single"/>
          <w:lang w:eastAsia="zh-CN"/>
        </w:rPr>
        <w:t xml:space="preserve">Turnaları (İİKMT) projesi </w:t>
      </w:r>
      <w:r>
        <w:rPr>
          <w:rFonts w:ascii="Cambria" w:eastAsia="Times New Roman" w:hAnsi="Cambria" w:cs="Times New Roman"/>
          <w:b/>
          <w:u w:val="single"/>
          <w:lang w:eastAsia="zh-CN"/>
        </w:rPr>
        <w:t>–</w:t>
      </w:r>
      <w:r w:rsidRPr="00FE4C27">
        <w:rPr>
          <w:rFonts w:ascii="Cambria" w:eastAsia="Times New Roman" w:hAnsi="Cambria" w:cs="Times New Roman"/>
          <w:b/>
          <w:u w:val="single"/>
          <w:lang w:eastAsia="zh-CN"/>
        </w:rPr>
        <w:t xml:space="preserve"> k</w:t>
      </w:r>
      <w:r>
        <w:rPr>
          <w:rFonts w:ascii="Cambria" w:eastAsia="Times New Roman" w:hAnsi="Cambria" w:cs="Times New Roman"/>
          <w:b/>
          <w:u w:val="single"/>
          <w:lang w:eastAsia="zh-CN"/>
        </w:rPr>
        <w:t xml:space="preserve">apsayıcı </w:t>
      </w:r>
      <w:r w:rsidRPr="00FE4C27">
        <w:rPr>
          <w:rFonts w:ascii="Cambria" w:eastAsia="Times New Roman" w:hAnsi="Cambria" w:cs="Times New Roman"/>
          <w:b/>
          <w:u w:val="single"/>
          <w:lang w:eastAsia="zh-CN"/>
        </w:rPr>
        <w:t>uygulamalar danışmanlığı</w:t>
      </w:r>
    </w:p>
    <w:p w:rsidR="00FE4C27" w:rsidRPr="00FE4C27" w:rsidRDefault="00FE4C27" w:rsidP="00FE4C27">
      <w:pPr>
        <w:spacing w:after="0" w:line="240" w:lineRule="auto"/>
        <w:jc w:val="both"/>
        <w:rPr>
          <w:rFonts w:ascii="Cambria" w:eastAsia="Times New Roman" w:hAnsi="Cambria" w:cs="Times New Roman"/>
          <w:b/>
          <w:lang w:eastAsia="zh-CN"/>
        </w:rPr>
      </w:pPr>
    </w:p>
    <w:p w:rsidR="00FE4C27" w:rsidRPr="00FE4C27" w:rsidRDefault="00FE4C27" w:rsidP="00FE4C27">
      <w:pPr>
        <w:spacing w:after="0" w:line="240" w:lineRule="auto"/>
        <w:jc w:val="both"/>
        <w:rPr>
          <w:rFonts w:ascii="Cambria" w:eastAsia="Times New Roman" w:hAnsi="Cambria" w:cs="Times New Roman"/>
          <w:b/>
          <w:lang w:eastAsia="zh-CN"/>
        </w:rPr>
      </w:pPr>
      <w:r w:rsidRPr="00FE4C27">
        <w:rPr>
          <w:rFonts w:ascii="Cambria" w:eastAsia="Times New Roman" w:hAnsi="Cambria" w:cs="Times New Roman"/>
          <w:b/>
          <w:lang w:eastAsia="zh-CN"/>
        </w:rPr>
        <w:t xml:space="preserve">Danışmanlık Konusu: </w:t>
      </w:r>
    </w:p>
    <w:p w:rsidR="00FE4C27" w:rsidRPr="00FE4C27" w:rsidRDefault="00FE4C27" w:rsidP="00FE4C27">
      <w:pPr>
        <w:spacing w:before="60" w:after="0" w:line="240" w:lineRule="auto"/>
        <w:rPr>
          <w:rFonts w:ascii="Cambria" w:eastAsia="Times New Roman" w:hAnsi="Cambria" w:cs="Times New Roman"/>
          <w:color w:val="000000"/>
          <w:lang w:eastAsia="zh-CN"/>
        </w:rPr>
      </w:pPr>
      <w:r w:rsidRPr="00FE4C27">
        <w:rPr>
          <w:rFonts w:ascii="Cambria" w:eastAsia="Times New Roman" w:hAnsi="Cambria" w:cs="Times New Roman"/>
          <w:color w:val="000000"/>
          <w:lang w:eastAsia="zh-CN"/>
        </w:rPr>
        <w:t>Sosyal sorumluluk ve topluma hizmet hedefleri kapsamında Kültür Turnaları (İİKMT) projesinin görme engellilere eğitim veren okullarda uygulanmasını sağlamak ve projenin sosyal kapsayıcılığını geliştirmek.</w:t>
      </w:r>
    </w:p>
    <w:p w:rsidR="00FE4C27" w:rsidRPr="00FE4C27" w:rsidRDefault="00FE4C27" w:rsidP="00FE4C27">
      <w:pPr>
        <w:spacing w:before="60" w:after="0" w:line="240" w:lineRule="auto"/>
        <w:rPr>
          <w:rFonts w:ascii="Cambria" w:eastAsia="Times New Roman" w:hAnsi="Cambria" w:cs="Times New Roman"/>
          <w:color w:val="000000"/>
          <w:lang w:eastAsia="zh-CN"/>
        </w:rPr>
      </w:pPr>
    </w:p>
    <w:p w:rsidR="00FE4C27" w:rsidRPr="00FE4C27" w:rsidRDefault="00FE4C27" w:rsidP="00FE4C27">
      <w:pPr>
        <w:spacing w:before="60" w:after="0" w:line="240" w:lineRule="auto"/>
        <w:rPr>
          <w:rFonts w:ascii="Cambria" w:eastAsia="Times New Roman" w:hAnsi="Cambria" w:cs="Times New Roman"/>
          <w:b/>
          <w:lang w:eastAsia="zh-CN"/>
        </w:rPr>
      </w:pPr>
      <w:r w:rsidRPr="00FE4C27">
        <w:rPr>
          <w:rFonts w:ascii="Cambria" w:eastAsia="Times New Roman" w:hAnsi="Cambria" w:cs="Times New Roman"/>
          <w:b/>
          <w:lang w:eastAsia="zh-CN"/>
        </w:rPr>
        <w:t>202</w:t>
      </w:r>
      <w:r w:rsidRPr="00FE4C27">
        <w:rPr>
          <w:rFonts w:ascii="Cambria" w:eastAsia="Times New Roman" w:hAnsi="Cambria" w:cs="Times New Roman"/>
          <w:b/>
          <w:color w:val="000000"/>
          <w:lang w:eastAsia="zh-CN"/>
        </w:rPr>
        <w:t>3</w:t>
      </w:r>
      <w:r w:rsidRPr="00FE4C27">
        <w:rPr>
          <w:rFonts w:ascii="Cambria" w:eastAsia="Times New Roman" w:hAnsi="Cambria" w:cs="Times New Roman"/>
          <w:b/>
          <w:lang w:eastAsia="zh-CN"/>
        </w:rPr>
        <w:t xml:space="preserve"> Faaliyetleri:</w:t>
      </w:r>
    </w:p>
    <w:p w:rsidR="00FE4C27" w:rsidRPr="00FE4C27" w:rsidRDefault="00FE4C27" w:rsidP="00FE4C27">
      <w:pPr>
        <w:spacing w:after="0" w:line="240" w:lineRule="auto"/>
        <w:jc w:val="both"/>
        <w:rPr>
          <w:rFonts w:ascii="Cambria" w:eastAsia="Times New Roman" w:hAnsi="Cambria" w:cs="Times New Roman"/>
          <w:lang w:eastAsia="zh-CN"/>
        </w:rPr>
      </w:pPr>
    </w:p>
    <w:p w:rsidR="00FE4C27" w:rsidRPr="00FE4C27" w:rsidRDefault="00FE4C27" w:rsidP="00FE4C27">
      <w:pPr>
        <w:spacing w:before="60" w:after="0" w:line="240" w:lineRule="auto"/>
        <w:rPr>
          <w:rFonts w:ascii="Cambria" w:eastAsia="Times New Roman" w:hAnsi="Cambria" w:cs="Times New Roman"/>
          <w:b/>
          <w:lang w:eastAsia="zh-CN"/>
        </w:rPr>
      </w:pPr>
      <w:r w:rsidRPr="00FE4C27">
        <w:rPr>
          <w:rFonts w:ascii="Cambria" w:eastAsia="Times New Roman" w:hAnsi="Cambria" w:cs="Times New Roman"/>
          <w:lang w:eastAsia="zh-CN"/>
        </w:rPr>
        <w:t xml:space="preserve">Danışmanlık faaliyetleri talep ve ihtiyaca göre devam etmektedir. </w:t>
      </w:r>
      <w:r w:rsidRPr="00FE4C27">
        <w:rPr>
          <w:rFonts w:ascii="Cambria" w:eastAsia="Times New Roman" w:hAnsi="Cambria" w:cs="Times New Roman"/>
          <w:color w:val="000000"/>
          <w:lang w:eastAsia="zh-CN"/>
        </w:rPr>
        <w:t>2023 faaliyet yılında bu kapsamda danışmanlık hizmeti verilmemiştir.</w:t>
      </w:r>
    </w:p>
    <w:p w:rsidR="00FE4C27" w:rsidRPr="00FE4C27" w:rsidRDefault="00FE4C27" w:rsidP="00FE4C27">
      <w:pPr>
        <w:spacing w:before="60" w:after="0" w:line="240" w:lineRule="auto"/>
        <w:rPr>
          <w:rFonts w:ascii="Cambria" w:eastAsia="Times New Roman" w:hAnsi="Cambria" w:cs="Times New Roman"/>
          <w:color w:val="FF0000"/>
          <w:lang w:eastAsia="zh-CN"/>
        </w:rPr>
      </w:pPr>
    </w:p>
    <w:p w:rsidR="00FE4C27" w:rsidRPr="00FE4C27" w:rsidRDefault="00FE4C27" w:rsidP="00FE4C27">
      <w:pPr>
        <w:spacing w:before="60" w:after="0" w:line="240" w:lineRule="auto"/>
        <w:rPr>
          <w:rFonts w:ascii="Cambria" w:eastAsia="Times New Roman" w:hAnsi="Cambria" w:cs="Times New Roman"/>
          <w:b/>
          <w:color w:val="000000"/>
          <w:u w:val="single"/>
          <w:lang w:eastAsia="zh-CN"/>
        </w:rPr>
      </w:pPr>
      <w:r w:rsidRPr="00FE4C27">
        <w:rPr>
          <w:rFonts w:ascii="Cambria" w:eastAsia="Times New Roman" w:hAnsi="Cambria" w:cs="Times New Roman"/>
          <w:b/>
          <w:color w:val="000000"/>
          <w:u w:val="single"/>
          <w:lang w:eastAsia="zh-CN"/>
        </w:rPr>
        <w:t>3. Kültür Turnaları (İİKMT) Projesi Balıkesir-Edremit danışmanlık çalışmaları</w:t>
      </w:r>
    </w:p>
    <w:p w:rsidR="00FE4C27" w:rsidRPr="00FE4C27" w:rsidRDefault="00FE4C27" w:rsidP="00FE4C27">
      <w:pPr>
        <w:spacing w:before="60" w:after="0" w:line="240" w:lineRule="auto"/>
        <w:rPr>
          <w:rFonts w:ascii="Cambria" w:eastAsia="Times New Roman" w:hAnsi="Cambria" w:cs="Times New Roman"/>
          <w:color w:val="FF0000"/>
          <w:lang w:eastAsia="zh-CN"/>
        </w:rPr>
      </w:pPr>
    </w:p>
    <w:p w:rsidR="00FE4C27" w:rsidRPr="00FE4C27" w:rsidRDefault="00FE4C27" w:rsidP="00FE4C27">
      <w:pPr>
        <w:spacing w:after="0" w:line="240" w:lineRule="auto"/>
        <w:jc w:val="both"/>
        <w:rPr>
          <w:rFonts w:ascii="Cambria" w:eastAsia="Times New Roman" w:hAnsi="Cambria" w:cs="Times New Roman"/>
          <w:b/>
          <w:lang w:eastAsia="zh-CN"/>
        </w:rPr>
      </w:pPr>
      <w:r w:rsidRPr="00FE4C27">
        <w:rPr>
          <w:rFonts w:ascii="Cambria" w:eastAsia="Times New Roman" w:hAnsi="Cambria" w:cs="Times New Roman"/>
          <w:b/>
          <w:lang w:eastAsia="zh-CN"/>
        </w:rPr>
        <w:t xml:space="preserve">Danışmanlık Konusu: </w:t>
      </w:r>
    </w:p>
    <w:p w:rsidR="00FE4C27" w:rsidRPr="00FE4C27" w:rsidRDefault="00FE4C27" w:rsidP="00FE4C27">
      <w:pPr>
        <w:spacing w:before="60" w:after="0" w:line="240" w:lineRule="auto"/>
        <w:rPr>
          <w:rFonts w:ascii="Cambria" w:eastAsia="Times New Roman" w:hAnsi="Cambria" w:cs="Times New Roman"/>
          <w:color w:val="000000"/>
          <w:lang w:eastAsia="zh-CN"/>
        </w:rPr>
      </w:pPr>
      <w:r w:rsidRPr="00FE4C27">
        <w:rPr>
          <w:rFonts w:ascii="Cambria" w:eastAsia="Times New Roman" w:hAnsi="Cambria" w:cs="Times New Roman"/>
          <w:color w:val="000000"/>
          <w:lang w:eastAsia="zh-CN"/>
        </w:rPr>
        <w:t>Antandros Derneği ve Ba</w:t>
      </w:r>
      <w:r>
        <w:rPr>
          <w:rFonts w:ascii="Cambria" w:eastAsia="Times New Roman" w:hAnsi="Cambria" w:cs="Times New Roman"/>
          <w:color w:val="000000"/>
          <w:lang w:eastAsia="zh-CN"/>
        </w:rPr>
        <w:t>lıkesir Belediyesi katılımı ile</w:t>
      </w:r>
      <w:r w:rsidRPr="00FE4C27">
        <w:rPr>
          <w:rFonts w:ascii="Cambria" w:eastAsia="Times New Roman" w:hAnsi="Cambria" w:cs="Times New Roman"/>
          <w:color w:val="000000"/>
          <w:lang w:eastAsia="zh-CN"/>
        </w:rPr>
        <w:t xml:space="preserve"> Balıkesir Bölgesi’nde Kültür Turnaları -“İlimin, İlçemin Kültürel Mirasını Tanıyorum” projesinin uygulanabilmesi konusunda projede kullanılan yöntem, proje örgütlenmesi, saha uygulamalarının oluşumu konularında teknik danışmanlık hizmeti verilmektedir.</w:t>
      </w:r>
    </w:p>
    <w:p w:rsidR="00FE4C27" w:rsidRPr="00FE4C27" w:rsidRDefault="00FE4C27" w:rsidP="00FE4C27">
      <w:pPr>
        <w:spacing w:before="60" w:after="0" w:line="240" w:lineRule="auto"/>
        <w:rPr>
          <w:rFonts w:ascii="Cambria" w:eastAsia="Times New Roman" w:hAnsi="Cambria" w:cs="Times New Roman"/>
          <w:color w:val="FF0000"/>
          <w:lang w:eastAsia="zh-CN"/>
        </w:rPr>
      </w:pPr>
    </w:p>
    <w:p w:rsidR="00FE4C27" w:rsidRPr="00FE4C27" w:rsidRDefault="00FE4C27" w:rsidP="00FE4C27">
      <w:pPr>
        <w:spacing w:before="60" w:after="0" w:line="240" w:lineRule="auto"/>
        <w:rPr>
          <w:rFonts w:ascii="Cambria" w:eastAsia="Times New Roman" w:hAnsi="Cambria" w:cs="Times New Roman"/>
          <w:b/>
          <w:lang w:eastAsia="zh-CN"/>
        </w:rPr>
      </w:pPr>
      <w:r w:rsidRPr="00FE4C27">
        <w:rPr>
          <w:rFonts w:ascii="Cambria" w:eastAsia="Times New Roman" w:hAnsi="Cambria" w:cs="Times New Roman"/>
          <w:b/>
          <w:lang w:eastAsia="zh-CN"/>
        </w:rPr>
        <w:t>202</w:t>
      </w:r>
      <w:r w:rsidRPr="00FE4C27">
        <w:rPr>
          <w:rFonts w:ascii="Cambria" w:eastAsia="Times New Roman" w:hAnsi="Cambria" w:cs="Times New Roman"/>
          <w:b/>
          <w:color w:val="000000"/>
          <w:lang w:eastAsia="zh-CN"/>
        </w:rPr>
        <w:t>3</w:t>
      </w:r>
      <w:r w:rsidRPr="00FE4C27">
        <w:rPr>
          <w:rFonts w:ascii="Cambria" w:eastAsia="Times New Roman" w:hAnsi="Cambria" w:cs="Times New Roman"/>
          <w:b/>
          <w:lang w:eastAsia="zh-CN"/>
        </w:rPr>
        <w:t xml:space="preserve"> Faaliyetleri:</w:t>
      </w:r>
    </w:p>
    <w:p w:rsidR="00FE4C27" w:rsidRPr="00FE4C27" w:rsidRDefault="00FE4C27" w:rsidP="00FE4C27">
      <w:pPr>
        <w:spacing w:after="0" w:line="240" w:lineRule="auto"/>
        <w:jc w:val="both"/>
        <w:rPr>
          <w:rFonts w:ascii="Cambria" w:eastAsia="Times New Roman" w:hAnsi="Cambria" w:cs="Times New Roman"/>
          <w:lang w:eastAsia="zh-CN"/>
        </w:rPr>
      </w:pPr>
    </w:p>
    <w:p w:rsidR="00FE4C27" w:rsidRPr="00FE4C27" w:rsidRDefault="00FE4C27" w:rsidP="00FE4C27">
      <w:pPr>
        <w:autoSpaceDE w:val="0"/>
        <w:autoSpaceDN w:val="0"/>
        <w:adjustRightInd w:val="0"/>
        <w:spacing w:after="0" w:line="240" w:lineRule="auto"/>
        <w:rPr>
          <w:rFonts w:ascii="Cambria" w:eastAsia="Times New Roman" w:hAnsi="Cambria" w:cs="Times New Roman"/>
          <w:color w:val="333333"/>
          <w:lang w:eastAsia="zh-CN"/>
        </w:rPr>
      </w:pPr>
      <w:r w:rsidRPr="00FE4C27">
        <w:rPr>
          <w:rFonts w:ascii="Cambria" w:eastAsia="Times New Roman" w:hAnsi="Cambria" w:cs="Times New Roman"/>
          <w:lang w:eastAsia="zh-CN"/>
        </w:rPr>
        <w:t xml:space="preserve">Danışmanlık faaliyetleri talep ve ihtiyaca göre devam etmektedir. </w:t>
      </w:r>
      <w:r w:rsidRPr="00FE4C27">
        <w:rPr>
          <w:rFonts w:ascii="Cambria" w:eastAsia="Times New Roman" w:hAnsi="Cambria" w:cs="Times New Roman"/>
          <w:color w:val="000000"/>
          <w:lang w:eastAsia="zh-CN"/>
        </w:rPr>
        <w:t>2023 faaliyet yılında bu kapsamda danışmanlık hizmeti verilmemiştir</w:t>
      </w:r>
    </w:p>
    <w:p w:rsidR="00FE4C27" w:rsidRPr="00FE4C27" w:rsidRDefault="00FE4C27" w:rsidP="00FE4C27">
      <w:pPr>
        <w:autoSpaceDE w:val="0"/>
        <w:autoSpaceDN w:val="0"/>
        <w:adjustRightInd w:val="0"/>
        <w:spacing w:after="0" w:line="240" w:lineRule="auto"/>
        <w:rPr>
          <w:rFonts w:ascii="Cambria" w:eastAsia="Times New Roman" w:hAnsi="Cambria" w:cs="Times New Roman"/>
          <w:color w:val="FF0000"/>
          <w:lang w:eastAsia="zh-CN"/>
        </w:rPr>
      </w:pPr>
    </w:p>
    <w:p w:rsidR="00FE4C27" w:rsidRPr="00FE4C27" w:rsidRDefault="00FE4C27" w:rsidP="00FE4C27">
      <w:pPr>
        <w:spacing w:before="60" w:after="0" w:line="240" w:lineRule="auto"/>
        <w:rPr>
          <w:rFonts w:ascii="Cambria" w:eastAsia="Times New Roman" w:hAnsi="Cambria" w:cs="Times New Roman"/>
          <w:b/>
          <w:color w:val="000000"/>
          <w:u w:val="single"/>
          <w:lang w:eastAsia="zh-CN"/>
        </w:rPr>
      </w:pPr>
      <w:r w:rsidRPr="00FE4C27">
        <w:rPr>
          <w:rFonts w:ascii="Cambria" w:eastAsia="Times New Roman" w:hAnsi="Cambria" w:cs="Times New Roman"/>
          <w:b/>
          <w:color w:val="000000"/>
          <w:u w:val="single"/>
          <w:lang w:eastAsia="zh-CN"/>
        </w:rPr>
        <w:t>4. Kültür Turnaları (İİKMT) Projesi İstanbul danışmanlık çalışmaları</w:t>
      </w:r>
    </w:p>
    <w:p w:rsidR="00FE4C27" w:rsidRPr="00FE4C27" w:rsidRDefault="00FE4C27" w:rsidP="00FE4C27">
      <w:pPr>
        <w:spacing w:after="0" w:line="240" w:lineRule="exact"/>
        <w:rPr>
          <w:rFonts w:ascii="Cambria" w:eastAsia="Times New Roman" w:hAnsi="Cambria" w:cs="Times New Roman"/>
          <w:b/>
          <w:color w:val="000000"/>
          <w:u w:val="single"/>
          <w:lang w:eastAsia="zh-CN"/>
        </w:rPr>
      </w:pPr>
    </w:p>
    <w:p w:rsidR="00FE4C27" w:rsidRPr="00FE4C27" w:rsidRDefault="00FE4C27" w:rsidP="00FE4C27">
      <w:pPr>
        <w:spacing w:after="0" w:line="240" w:lineRule="exact"/>
        <w:rPr>
          <w:rFonts w:ascii="Cambria" w:eastAsia="Times New Roman" w:hAnsi="Cambria" w:cs="Times New Roman"/>
          <w:color w:val="000000"/>
          <w:lang w:eastAsia="zh-CN"/>
        </w:rPr>
      </w:pPr>
      <w:r w:rsidRPr="00FE4C27">
        <w:rPr>
          <w:rFonts w:ascii="Cambria" w:eastAsia="Times New Roman" w:hAnsi="Cambria" w:cs="Times New Roman"/>
          <w:color w:val="000000"/>
          <w:lang w:eastAsia="zh-CN"/>
        </w:rPr>
        <w:t>Vehbi Koç Vakfı Özel Koç İlkokulu “Kültür Turnaları (İİKMT) Projesi İstanbul uygulaması</w:t>
      </w:r>
    </w:p>
    <w:p w:rsidR="00FE4C27" w:rsidRPr="00FE4C27" w:rsidRDefault="00FE4C27" w:rsidP="00FE4C27">
      <w:pPr>
        <w:autoSpaceDE w:val="0"/>
        <w:autoSpaceDN w:val="0"/>
        <w:adjustRightInd w:val="0"/>
        <w:spacing w:after="0" w:line="240" w:lineRule="auto"/>
        <w:rPr>
          <w:rFonts w:ascii="Cambria" w:eastAsia="Times New Roman" w:hAnsi="Cambria" w:cs="Times New Roman"/>
          <w:color w:val="FF0000"/>
          <w:lang w:eastAsia="zh-CN"/>
        </w:rPr>
      </w:pPr>
    </w:p>
    <w:p w:rsidR="00FE4C27" w:rsidRDefault="00FE4C27" w:rsidP="00FE4C27">
      <w:pPr>
        <w:spacing w:after="0" w:line="240" w:lineRule="auto"/>
        <w:jc w:val="both"/>
        <w:rPr>
          <w:rFonts w:ascii="Cambria" w:eastAsia="Times New Roman" w:hAnsi="Cambria" w:cs="Times New Roman"/>
          <w:b/>
          <w:lang w:eastAsia="zh-CN"/>
        </w:rPr>
      </w:pPr>
      <w:r w:rsidRPr="00FE4C27">
        <w:rPr>
          <w:rFonts w:ascii="Cambria" w:eastAsia="Times New Roman" w:hAnsi="Cambria" w:cs="Times New Roman"/>
          <w:b/>
          <w:lang w:eastAsia="zh-CN"/>
        </w:rPr>
        <w:t xml:space="preserve">Danışmanlık Konusu: </w:t>
      </w:r>
    </w:p>
    <w:p w:rsidR="00FE4C27" w:rsidRPr="00FE4C27" w:rsidRDefault="00FE4C27" w:rsidP="00FE4C27">
      <w:pPr>
        <w:spacing w:after="0" w:line="240" w:lineRule="auto"/>
        <w:jc w:val="both"/>
        <w:rPr>
          <w:rFonts w:ascii="Cambria" w:eastAsia="Times New Roman" w:hAnsi="Cambria" w:cs="Times New Roman"/>
          <w:b/>
          <w:lang w:eastAsia="zh-CN"/>
        </w:rPr>
      </w:pPr>
      <w:r w:rsidRPr="00FE4C27">
        <w:rPr>
          <w:rFonts w:ascii="Cambria" w:eastAsia="Times New Roman" w:hAnsi="Cambria" w:cs="Times New Roman"/>
          <w:color w:val="000000"/>
          <w:lang w:eastAsia="zh-CN"/>
        </w:rPr>
        <w:t xml:space="preserve">Vehbi Koç Vakfı Özel Koç İlkokulu ile proje uygulaması için anlaşmaya varılmış öncelikle 4. sınıflar ve “Her Şey Değişiyor: Cumhuriyet Dönemi” kitabı kapsamında Kültür Turnaları -“İlimin, İlçemin </w:t>
      </w:r>
      <w:r w:rsidRPr="00FE4C27">
        <w:rPr>
          <w:rFonts w:ascii="Cambria" w:eastAsia="Times New Roman" w:hAnsi="Cambria" w:cs="Times New Roman"/>
          <w:color w:val="000000"/>
          <w:lang w:eastAsia="zh-CN"/>
        </w:rPr>
        <w:lastRenderedPageBreak/>
        <w:t>Kültürel Mirasını Tanıyorum” projesinin uygulanabilmesi konusunda projede kullanılan yöntem, proje örgütlenmesi, saha uygulamalarının oluşumu konularında danışmanlık hizmeti verilmesine Eylül 2022’de başlanmış, Ekim 2023’te sona ermiştir.</w:t>
      </w:r>
    </w:p>
    <w:p w:rsidR="00FE4C27" w:rsidRPr="00FE4C27" w:rsidRDefault="00FE4C27" w:rsidP="00FE4C27">
      <w:pPr>
        <w:autoSpaceDE w:val="0"/>
        <w:autoSpaceDN w:val="0"/>
        <w:adjustRightInd w:val="0"/>
        <w:spacing w:after="0" w:line="240" w:lineRule="auto"/>
        <w:rPr>
          <w:rFonts w:ascii="Cambria" w:eastAsia="Times New Roman" w:hAnsi="Cambria" w:cs="Times New Roman"/>
          <w:color w:val="333333"/>
          <w:lang w:eastAsia="zh-CN"/>
        </w:rPr>
      </w:pPr>
    </w:p>
    <w:p w:rsidR="00FE4C27" w:rsidRPr="00FE4C27" w:rsidRDefault="00FE4C27" w:rsidP="00FE4C27">
      <w:pPr>
        <w:spacing w:before="60" w:after="0" w:line="240" w:lineRule="auto"/>
        <w:rPr>
          <w:rFonts w:ascii="Cambria" w:eastAsia="Times New Roman" w:hAnsi="Cambria" w:cs="Times New Roman"/>
          <w:b/>
          <w:lang w:eastAsia="zh-CN"/>
        </w:rPr>
      </w:pPr>
      <w:r w:rsidRPr="00FE4C27">
        <w:rPr>
          <w:rFonts w:ascii="Cambria" w:eastAsia="Times New Roman" w:hAnsi="Cambria" w:cs="Times New Roman"/>
          <w:b/>
          <w:lang w:eastAsia="zh-CN"/>
        </w:rPr>
        <w:t>202</w:t>
      </w:r>
      <w:r w:rsidRPr="00FE4C27">
        <w:rPr>
          <w:rFonts w:ascii="Cambria" w:eastAsia="Times New Roman" w:hAnsi="Cambria" w:cs="Times New Roman"/>
          <w:b/>
          <w:color w:val="000000"/>
          <w:lang w:eastAsia="zh-CN"/>
        </w:rPr>
        <w:t>3</w:t>
      </w:r>
      <w:r w:rsidRPr="00FE4C27">
        <w:rPr>
          <w:rFonts w:ascii="Cambria" w:eastAsia="Times New Roman" w:hAnsi="Cambria" w:cs="Times New Roman"/>
          <w:b/>
          <w:lang w:eastAsia="zh-CN"/>
        </w:rPr>
        <w:t xml:space="preserve"> Faaliyetleri:</w:t>
      </w:r>
    </w:p>
    <w:p w:rsidR="00FE4C27" w:rsidRPr="00FE4C27" w:rsidRDefault="00FE4C27" w:rsidP="00FE4C27">
      <w:pPr>
        <w:autoSpaceDE w:val="0"/>
        <w:autoSpaceDN w:val="0"/>
        <w:adjustRightInd w:val="0"/>
        <w:spacing w:after="0" w:line="240" w:lineRule="auto"/>
        <w:rPr>
          <w:rFonts w:ascii="Cambria" w:eastAsia="Times New Roman" w:hAnsi="Cambria" w:cs="Times New Roman"/>
          <w:color w:val="333333"/>
          <w:lang w:eastAsia="zh-CN"/>
        </w:rPr>
      </w:pPr>
    </w:p>
    <w:p w:rsidR="00FE4C27" w:rsidRPr="00FE4C27" w:rsidRDefault="00FE4C27" w:rsidP="00FE4C27">
      <w:pPr>
        <w:numPr>
          <w:ilvl w:val="0"/>
          <w:numId w:val="32"/>
        </w:numPr>
        <w:autoSpaceDE w:val="0"/>
        <w:autoSpaceDN w:val="0"/>
        <w:adjustRightInd w:val="0"/>
        <w:spacing w:after="0" w:line="240" w:lineRule="auto"/>
        <w:contextualSpacing/>
        <w:rPr>
          <w:rFonts w:ascii="Cambria" w:eastAsia="Times New Roman" w:hAnsi="Cambria" w:cs="Times New Roman"/>
          <w:color w:val="000000"/>
          <w:lang w:eastAsia="zh-CN"/>
        </w:rPr>
      </w:pPr>
      <w:r w:rsidRPr="00FE4C27">
        <w:rPr>
          <w:rFonts w:ascii="Cambria" w:eastAsia="Times New Roman" w:hAnsi="Cambria" w:cs="Times New Roman"/>
          <w:color w:val="333333"/>
          <w:lang w:eastAsia="zh-CN"/>
        </w:rPr>
        <w:t>Danışmanlık faaliyeti kapsamında hazırlanan proje kapanış raporu 21 Temmuz 202</w:t>
      </w:r>
      <w:r w:rsidRPr="00FE4C27">
        <w:rPr>
          <w:rFonts w:ascii="Cambria" w:eastAsia="Times New Roman" w:hAnsi="Cambria" w:cs="Times New Roman"/>
          <w:color w:val="000000"/>
          <w:lang w:eastAsia="zh-CN"/>
        </w:rPr>
        <w:t>3 tarihinde teslim edilmiştir.</w:t>
      </w:r>
    </w:p>
    <w:p w:rsidR="00FE4C27" w:rsidRPr="00FE4C27" w:rsidRDefault="00FE4C27" w:rsidP="00FE4C27">
      <w:pPr>
        <w:autoSpaceDE w:val="0"/>
        <w:autoSpaceDN w:val="0"/>
        <w:adjustRightInd w:val="0"/>
        <w:spacing w:after="0" w:line="240" w:lineRule="auto"/>
        <w:rPr>
          <w:rFonts w:ascii="Cambria" w:eastAsia="Times New Roman" w:hAnsi="Cambria" w:cs="Times New Roman"/>
          <w:color w:val="000000"/>
          <w:lang w:eastAsia="zh-CN"/>
        </w:rPr>
      </w:pPr>
    </w:p>
    <w:p w:rsidR="00FE4C27" w:rsidRPr="00FE4C27" w:rsidRDefault="00FE4C27" w:rsidP="00FE4C27">
      <w:pPr>
        <w:numPr>
          <w:ilvl w:val="0"/>
          <w:numId w:val="32"/>
        </w:numPr>
        <w:autoSpaceDE w:val="0"/>
        <w:autoSpaceDN w:val="0"/>
        <w:adjustRightInd w:val="0"/>
        <w:spacing w:after="0" w:line="240" w:lineRule="auto"/>
        <w:contextualSpacing/>
        <w:rPr>
          <w:rFonts w:ascii="Cambria" w:eastAsia="Times New Roman" w:hAnsi="Cambria" w:cs="Times New Roman"/>
          <w:color w:val="333333"/>
          <w:lang w:eastAsia="zh-CN"/>
        </w:rPr>
      </w:pPr>
      <w:r w:rsidRPr="00FE4C27">
        <w:rPr>
          <w:rFonts w:ascii="Cambria" w:eastAsia="Times New Roman" w:hAnsi="Cambria" w:cs="Times New Roman"/>
          <w:color w:val="000000"/>
          <w:lang w:eastAsia="zh-CN"/>
        </w:rPr>
        <w:t>Projenin okul tarafından tekrar uygulanması için VKV Koç İlkokulu tarafınd</w:t>
      </w:r>
      <w:r>
        <w:rPr>
          <w:rFonts w:ascii="Cambria" w:eastAsia="Times New Roman" w:hAnsi="Cambria" w:cs="Times New Roman"/>
          <w:color w:val="000000"/>
          <w:lang w:eastAsia="zh-CN"/>
        </w:rPr>
        <w:t xml:space="preserve">an istenen </w:t>
      </w:r>
      <w:r w:rsidRPr="00FE4C27">
        <w:rPr>
          <w:rFonts w:ascii="Cambria" w:eastAsia="Times New Roman" w:hAnsi="Cambria" w:cs="Times New Roman"/>
          <w:color w:val="333333"/>
          <w:lang w:eastAsia="zh-CN"/>
        </w:rPr>
        <w:t xml:space="preserve">110 adet kitap Ekim </w:t>
      </w:r>
      <w:r w:rsidRPr="00FE4C27">
        <w:rPr>
          <w:rFonts w:ascii="Cambria" w:eastAsia="Times New Roman" w:hAnsi="Cambria" w:cs="Times New Roman"/>
          <w:color w:val="000000"/>
          <w:lang w:eastAsia="zh-CN"/>
        </w:rPr>
        <w:t>2023’te</w:t>
      </w:r>
      <w:r w:rsidRPr="00FE4C27">
        <w:rPr>
          <w:rFonts w:ascii="Cambria" w:eastAsia="Times New Roman" w:hAnsi="Cambria" w:cs="Times New Roman"/>
          <w:color w:val="333333"/>
          <w:lang w:eastAsia="zh-CN"/>
        </w:rPr>
        <w:t xml:space="preserve"> B.Ü. matbaası tarafından basılarak teslim edilmiştir. </w:t>
      </w:r>
    </w:p>
    <w:p w:rsidR="004B2E27" w:rsidRPr="00CF51C5" w:rsidRDefault="004B2E27" w:rsidP="00CF51C5">
      <w:pPr>
        <w:spacing w:after="0" w:line="300" w:lineRule="exact"/>
        <w:jc w:val="both"/>
        <w:rPr>
          <w:rFonts w:asciiTheme="majorHAnsi" w:eastAsia="Calibri" w:hAnsiTheme="majorHAnsi" w:cs="InterstateLight"/>
          <w:lang w:val="de-DE"/>
        </w:rPr>
      </w:pPr>
    </w:p>
    <w:p w:rsidR="00CF51C5" w:rsidRPr="00CF51C5" w:rsidRDefault="00C81256" w:rsidP="00CF51C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CF51C5">
        <w:rPr>
          <w:rFonts w:ascii="Cambria" w:eastAsia="Calibri" w:hAnsi="Cambria" w:cs="Times New Roman"/>
          <w:b/>
          <w:color w:val="365F91" w:themeColor="accent1" w:themeShade="BF"/>
          <w:sz w:val="28"/>
          <w:szCs w:val="28"/>
          <w:lang w:eastAsia="tr-TR"/>
        </w:rPr>
        <w:t>-</w:t>
      </w:r>
      <w:r w:rsidR="00CF51C5" w:rsidRPr="00CF51C5">
        <w:rPr>
          <w:rFonts w:ascii="Cambria" w:eastAsia="Calibri" w:hAnsi="Cambria" w:cs="Times New Roman"/>
          <w:b/>
          <w:color w:val="365F91" w:themeColor="accent1" w:themeShade="BF"/>
          <w:sz w:val="28"/>
          <w:szCs w:val="28"/>
          <w:lang w:eastAsia="tr-TR"/>
        </w:rPr>
        <w:t>ARAŞTIRMA ALANLARI</w:t>
      </w:r>
    </w:p>
    <w:p w:rsidR="00CF51C5" w:rsidRPr="006F0740" w:rsidRDefault="00CF51C5" w:rsidP="00CF51C5">
      <w:pPr>
        <w:spacing w:after="0" w:line="360" w:lineRule="auto"/>
        <w:rPr>
          <w:rFonts w:ascii="Cambria" w:hAnsi="Cambria" w:cs="Times New Roman"/>
          <w:b/>
        </w:rPr>
      </w:pPr>
      <w:r w:rsidRPr="006F0740">
        <w:rPr>
          <w:rFonts w:ascii="Cambria" w:hAnsi="Cambria" w:cs="Times New Roman"/>
          <w:b/>
        </w:rPr>
        <w:t>Araştırma Laboratuvarları</w:t>
      </w:r>
    </w:p>
    <w:tbl>
      <w:tblPr>
        <w:tblStyle w:val="TabloKlavuzu"/>
        <w:tblW w:w="0" w:type="auto"/>
        <w:tblLook w:val="04A0" w:firstRow="1" w:lastRow="0" w:firstColumn="1" w:lastColumn="0" w:noHBand="0" w:noVBand="1"/>
      </w:tblPr>
      <w:tblGrid>
        <w:gridCol w:w="2518"/>
        <w:gridCol w:w="2056"/>
        <w:gridCol w:w="1099"/>
        <w:gridCol w:w="3387"/>
      </w:tblGrid>
      <w:tr w:rsidR="00CF51C5" w:rsidRPr="006F0740" w:rsidTr="00E45BF1">
        <w:trPr>
          <w:trHeight w:val="499"/>
        </w:trPr>
        <w:tc>
          <w:tcPr>
            <w:tcW w:w="2518" w:type="dxa"/>
            <w:noWrap/>
          </w:tcPr>
          <w:p w:rsidR="00CF51C5" w:rsidRPr="006F0740" w:rsidRDefault="00CF51C5" w:rsidP="00192A91">
            <w:pPr>
              <w:spacing w:line="300" w:lineRule="exact"/>
              <w:rPr>
                <w:rFonts w:ascii="Cambria" w:hAnsi="Cambria" w:cs="Times New Roman"/>
                <w:b/>
                <w:bCs/>
              </w:rPr>
            </w:pPr>
            <w:r w:rsidRPr="006F0740">
              <w:rPr>
                <w:rFonts w:ascii="Cambria" w:hAnsi="Cambria" w:cs="Times New Roman"/>
              </w:rPr>
              <w:t xml:space="preserve"> </w:t>
            </w:r>
            <w:r w:rsidRPr="006F0740">
              <w:rPr>
                <w:rFonts w:ascii="Cambria" w:hAnsi="Cambria" w:cs="Times New Roman"/>
                <w:b/>
                <w:bCs/>
              </w:rPr>
              <w:t>Laboratuvar Adı</w:t>
            </w:r>
          </w:p>
        </w:tc>
        <w:tc>
          <w:tcPr>
            <w:tcW w:w="2056" w:type="dxa"/>
          </w:tcPr>
          <w:p w:rsidR="00CF51C5" w:rsidRPr="006F0740" w:rsidRDefault="00CF51C5" w:rsidP="00192A91">
            <w:pPr>
              <w:spacing w:line="300" w:lineRule="exact"/>
              <w:rPr>
                <w:rFonts w:ascii="Cambria" w:hAnsi="Cambria" w:cs="Times New Roman"/>
                <w:b/>
                <w:bCs/>
              </w:rPr>
            </w:pPr>
            <w:r w:rsidRPr="006F0740">
              <w:rPr>
                <w:rFonts w:ascii="Cambria" w:hAnsi="Cambria" w:cs="Times New Roman"/>
                <w:b/>
                <w:bCs/>
              </w:rPr>
              <w:t>Bulunduğu Kampüs</w:t>
            </w:r>
          </w:p>
        </w:tc>
        <w:tc>
          <w:tcPr>
            <w:tcW w:w="1099" w:type="dxa"/>
          </w:tcPr>
          <w:p w:rsidR="00CF51C5" w:rsidRPr="006F0740" w:rsidRDefault="00CF51C5" w:rsidP="00192A91">
            <w:pPr>
              <w:spacing w:line="300" w:lineRule="exact"/>
              <w:rPr>
                <w:rFonts w:ascii="Cambria" w:hAnsi="Cambria" w:cs="Times New Roman"/>
                <w:b/>
                <w:bCs/>
                <w:vertAlign w:val="superscript"/>
              </w:rPr>
            </w:pPr>
            <w:r w:rsidRPr="006F0740">
              <w:rPr>
                <w:rFonts w:ascii="Cambria" w:hAnsi="Cambria" w:cs="Times New Roman"/>
                <w:b/>
                <w:bCs/>
              </w:rPr>
              <w:t>M</w:t>
            </w:r>
            <w:r w:rsidRPr="006F0740">
              <w:rPr>
                <w:rFonts w:ascii="Cambria" w:hAnsi="Cambria" w:cs="Times New Roman"/>
                <w:b/>
                <w:bCs/>
                <w:vertAlign w:val="superscript"/>
              </w:rPr>
              <w:t>2</w:t>
            </w:r>
          </w:p>
        </w:tc>
        <w:tc>
          <w:tcPr>
            <w:tcW w:w="3387" w:type="dxa"/>
          </w:tcPr>
          <w:p w:rsidR="00CF51C5" w:rsidRPr="006F0740" w:rsidRDefault="00CF51C5" w:rsidP="00192A91">
            <w:pPr>
              <w:spacing w:line="300" w:lineRule="exact"/>
              <w:rPr>
                <w:rFonts w:ascii="Cambria" w:hAnsi="Cambria" w:cs="Times New Roman"/>
                <w:b/>
                <w:bCs/>
              </w:rPr>
            </w:pPr>
            <w:r w:rsidRPr="006F0740">
              <w:rPr>
                <w:rFonts w:ascii="Cambria" w:hAnsi="Cambria" w:cs="Times New Roman"/>
                <w:b/>
                <w:bCs/>
              </w:rPr>
              <w:t>Amacı (Araştırma/Eğitim)</w:t>
            </w:r>
          </w:p>
        </w:tc>
      </w:tr>
      <w:tr w:rsidR="00E45BF1" w:rsidRPr="006F0740" w:rsidTr="00E45BF1">
        <w:trPr>
          <w:trHeight w:val="499"/>
        </w:trPr>
        <w:tc>
          <w:tcPr>
            <w:tcW w:w="2518" w:type="dxa"/>
            <w:noWrap/>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Bilgisayar Odası</w:t>
            </w:r>
          </w:p>
        </w:tc>
        <w:tc>
          <w:tcPr>
            <w:tcW w:w="2056"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Hisar</w:t>
            </w:r>
          </w:p>
        </w:tc>
        <w:tc>
          <w:tcPr>
            <w:tcW w:w="1099"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20,97</w:t>
            </w:r>
          </w:p>
        </w:tc>
        <w:tc>
          <w:tcPr>
            <w:tcW w:w="3387"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Araştırma ve Eğitim</w:t>
            </w:r>
          </w:p>
        </w:tc>
      </w:tr>
    </w:tbl>
    <w:p w:rsidR="00AB3E3E" w:rsidRDefault="00AB3E3E" w:rsidP="006A1EB0">
      <w:pPr>
        <w:spacing w:before="60" w:after="0" w:line="360" w:lineRule="auto"/>
        <w:rPr>
          <w:rFonts w:ascii="Cambria" w:eastAsia="Calibri" w:hAnsi="Cambria" w:cs="Times New Roman"/>
          <w:b/>
          <w:color w:val="365F91" w:themeColor="accent1" w:themeShade="BF"/>
          <w:sz w:val="28"/>
          <w:szCs w:val="28"/>
          <w:lang w:eastAsia="tr-TR"/>
        </w:rPr>
      </w:pPr>
    </w:p>
    <w:p w:rsidR="006A1EB0" w:rsidRPr="006A1EB0" w:rsidRDefault="00C81256" w:rsidP="006A1EB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6A1EB0">
        <w:rPr>
          <w:rFonts w:ascii="Cambria" w:eastAsia="Calibri" w:hAnsi="Cambria" w:cs="Times New Roman"/>
          <w:b/>
          <w:color w:val="365F91" w:themeColor="accent1" w:themeShade="BF"/>
          <w:sz w:val="28"/>
          <w:szCs w:val="28"/>
          <w:lang w:eastAsia="tr-TR"/>
        </w:rPr>
        <w:t>-</w:t>
      </w:r>
      <w:r w:rsidR="006A1EB0" w:rsidRPr="006A1EB0">
        <w:rPr>
          <w:rFonts w:ascii="Cambria" w:eastAsia="Calibri" w:hAnsi="Cambria" w:cs="Times New Roman"/>
          <w:b/>
          <w:color w:val="365F91" w:themeColor="accent1" w:themeShade="BF"/>
          <w:sz w:val="28"/>
          <w:szCs w:val="28"/>
          <w:lang w:eastAsia="tr-TR"/>
        </w:rPr>
        <w:t>TOPLUMA HİZMET</w:t>
      </w:r>
    </w:p>
    <w:p w:rsidR="006F0740" w:rsidRPr="006F0740" w:rsidRDefault="006F0740" w:rsidP="006F0740">
      <w:pPr>
        <w:spacing w:after="0" w:line="240" w:lineRule="auto"/>
        <w:jc w:val="both"/>
        <w:rPr>
          <w:rFonts w:ascii="Cambria" w:eastAsia="Calibri" w:hAnsi="Cambria" w:cs="Times New Roman"/>
        </w:rPr>
      </w:pPr>
      <w:r w:rsidRPr="006F0740">
        <w:rPr>
          <w:rFonts w:ascii="Cambria" w:eastAsia="Calibri" w:hAnsi="Cambria" w:cs="Times New Roman"/>
        </w:rPr>
        <w:t>Birimin, 202</w:t>
      </w:r>
      <w:r w:rsidRPr="006F0740">
        <w:rPr>
          <w:rFonts w:ascii="Cambria" w:eastAsia="Calibri" w:hAnsi="Cambria" w:cs="Times New Roman"/>
          <w:color w:val="000000"/>
        </w:rPr>
        <w:t>3</w:t>
      </w:r>
      <w:r w:rsidRPr="006F0740">
        <w:rPr>
          <w:rFonts w:ascii="Cambria" w:eastAsia="Calibri" w:hAnsi="Cambria" w:cs="Times New Roman"/>
        </w:rPr>
        <w:t xml:space="preserve"> yılında “Topluma Hizmet” olarak yapılan faaliyetler ve Birleşmiş Milletler Sürdürülebilir Kalkınma Hedefleri ile bağlantıları aşağıda belirtilmiştir.</w:t>
      </w:r>
    </w:p>
    <w:p w:rsidR="006F0740" w:rsidRPr="006F0740" w:rsidRDefault="006F0740" w:rsidP="006F0740">
      <w:pPr>
        <w:spacing w:after="0" w:line="240" w:lineRule="auto"/>
        <w:jc w:val="both"/>
        <w:rPr>
          <w:rFonts w:ascii="Cambria" w:eastAsia="Calibri" w:hAnsi="Cambria" w:cs="Times New Roman"/>
          <w:i/>
          <w:highlight w:val="green"/>
        </w:rPr>
      </w:pPr>
    </w:p>
    <w:p w:rsidR="006F0740" w:rsidRPr="006F0740" w:rsidRDefault="006F0740" w:rsidP="006F0740">
      <w:pPr>
        <w:spacing w:after="0" w:line="240" w:lineRule="auto"/>
        <w:jc w:val="both"/>
        <w:rPr>
          <w:rFonts w:ascii="Cambria" w:eastAsia="Calibri" w:hAnsi="Cambria" w:cs="Times New Roman"/>
          <w:b/>
          <w:color w:val="000000"/>
        </w:rPr>
      </w:pPr>
      <w:r w:rsidRPr="006F0740">
        <w:rPr>
          <w:rFonts w:ascii="Cambria" w:eastAsia="Calibri" w:hAnsi="Cambria" w:cs="Times New Roman"/>
          <w:b/>
          <w:color w:val="000000"/>
        </w:rPr>
        <w:t>1.Building Markets ve TUYGAR Merkez</w:t>
      </w:r>
      <w:r w:rsidRPr="006F0740">
        <w:rPr>
          <w:rFonts w:ascii="Cambria" w:eastAsia="Calibri" w:hAnsi="Cambria" w:cs="Times New Roman"/>
          <w:b/>
          <w:i/>
        </w:rPr>
        <w:t xml:space="preserve"> </w:t>
      </w:r>
      <w:r w:rsidRPr="006F0740">
        <w:rPr>
          <w:rFonts w:ascii="Cambria" w:eastAsia="Calibri" w:hAnsi="Cambria" w:cs="Times New Roman"/>
          <w:b/>
          <w:color w:val="000000"/>
        </w:rPr>
        <w:t>“Business survival analysis of Syrian-owned enterprises in Türkiye" Projesi BM Sürdürülebilir Kalkınma Hedefleri – 8 ve 17 (SDG 8 ve SDG 17) İlişkisi</w:t>
      </w:r>
    </w:p>
    <w:p w:rsidR="006F0740" w:rsidRPr="006F0740" w:rsidRDefault="006F0740" w:rsidP="006F0740">
      <w:pPr>
        <w:tabs>
          <w:tab w:val="left" w:pos="1560"/>
          <w:tab w:val="left" w:pos="1701"/>
        </w:tabs>
        <w:spacing w:after="0" w:line="400" w:lineRule="exact"/>
        <w:ind w:left="709"/>
        <w:jc w:val="both"/>
        <w:rPr>
          <w:rFonts w:ascii="Cambria" w:eastAsia="Calibri" w:hAnsi="Cambria" w:cs="Times New Roman"/>
          <w:b/>
        </w:rPr>
      </w:pPr>
    </w:p>
    <w:p w:rsidR="006F0740" w:rsidRPr="006F0740" w:rsidRDefault="006F0740" w:rsidP="006F0740">
      <w:pPr>
        <w:spacing w:after="0" w:line="240" w:lineRule="auto"/>
        <w:jc w:val="both"/>
        <w:rPr>
          <w:rFonts w:ascii="Cambria" w:eastAsia="Calibri" w:hAnsi="Cambria" w:cs="Times New Roman"/>
        </w:rPr>
      </w:pPr>
      <w:r w:rsidRPr="006F0740">
        <w:rPr>
          <w:rFonts w:ascii="Cambria" w:eastAsia="Calibri" w:hAnsi="Cambria" w:cs="Times New Roman"/>
        </w:rPr>
        <w:t>Merkez, Business Markets (</w:t>
      </w:r>
      <w:hyperlink r:id="rId15" w:history="1">
        <w:r w:rsidRPr="006F0740">
          <w:rPr>
            <w:rFonts w:ascii="Cambria" w:eastAsia="Calibri" w:hAnsi="Cambria" w:cs="Times New Roman"/>
            <w:color w:val="0000FF"/>
            <w:u w:val="single"/>
          </w:rPr>
          <w:t>https://buildingmarkets.org/</w:t>
        </w:r>
      </w:hyperlink>
      <w:r w:rsidRPr="006F0740">
        <w:rPr>
          <w:rFonts w:ascii="Cambria" w:eastAsia="Calibri" w:hAnsi="Cambria" w:cs="Times New Roman"/>
        </w:rPr>
        <w:t>) ile işbirliği yaparak diğer tüm sektörlerle birlikte turizm sektöründeki küçük işletmeler için kapsayıcı bi</w:t>
      </w:r>
      <w:r>
        <w:rPr>
          <w:rFonts w:ascii="Cambria" w:eastAsia="Calibri" w:hAnsi="Cambria" w:cs="Times New Roman"/>
        </w:rPr>
        <w:t xml:space="preserve">r ekonomik sistem geliştirmeyi </w:t>
      </w:r>
      <w:r w:rsidRPr="006F0740">
        <w:rPr>
          <w:rFonts w:ascii="Cambria" w:eastAsia="Calibri" w:hAnsi="Cambria" w:cs="Times New Roman"/>
        </w:rPr>
        <w:t>hedefleyen ve bunu yerel-</w:t>
      </w:r>
      <w:proofErr w:type="gramStart"/>
      <w:r w:rsidRPr="006F0740">
        <w:rPr>
          <w:rFonts w:ascii="Cambria" w:eastAsia="Calibri" w:hAnsi="Cambria" w:cs="Times New Roman"/>
        </w:rPr>
        <w:t>global</w:t>
      </w:r>
      <w:proofErr w:type="gramEnd"/>
      <w:r w:rsidRPr="006F0740">
        <w:rPr>
          <w:rFonts w:ascii="Cambria" w:eastAsia="Calibri" w:hAnsi="Cambria" w:cs="Times New Roman"/>
        </w:rPr>
        <w:t xml:space="preserve"> işbirliği içerisinde yapan bir ağın parçası haline gelmiştir. </w:t>
      </w:r>
    </w:p>
    <w:p w:rsidR="006F0740" w:rsidRPr="006F0740" w:rsidRDefault="006F0740" w:rsidP="006F0740">
      <w:pPr>
        <w:spacing w:after="0" w:line="240" w:lineRule="auto"/>
        <w:jc w:val="both"/>
        <w:rPr>
          <w:rFonts w:ascii="Cambria" w:eastAsia="Calibri" w:hAnsi="Cambria" w:cs="Times New Roman"/>
        </w:rPr>
      </w:pPr>
    </w:p>
    <w:p w:rsidR="006F0740" w:rsidRPr="006F0740" w:rsidRDefault="006F0740" w:rsidP="006F0740">
      <w:pPr>
        <w:spacing w:after="0" w:line="240" w:lineRule="auto"/>
        <w:jc w:val="both"/>
        <w:rPr>
          <w:rFonts w:ascii="Cambria" w:eastAsia="Calibri" w:hAnsi="Cambria" w:cs="Times New Roman"/>
        </w:rPr>
      </w:pPr>
      <w:r w:rsidRPr="006F0740">
        <w:rPr>
          <w:rFonts w:ascii="Cambria" w:eastAsia="Calibri" w:hAnsi="Cambria" w:cs="Times New Roman"/>
        </w:rPr>
        <w:t>Merkez bu çalışmaları ile Birleşmiş Millet Sürdürülebilir Kalkınma Hedeflerinin 17.sinin “</w:t>
      </w:r>
      <w:r w:rsidRPr="006F0740">
        <w:rPr>
          <w:rFonts w:ascii="Cambria" w:eastAsia="Calibri" w:hAnsi="Cambria" w:cs="Times New Roman"/>
          <w:b/>
        </w:rPr>
        <w:t>Amaçlar için Ortaklık” (SDG 17-Partnerships for the Goals) hedefinin alt kırılımı olan  (17.8)  hedeflere ulaşılabilmesi için bilgi ve uzmanlık paylaşan “Çok paydaşlı ortaklıkların çoğaltılması”</w:t>
      </w:r>
      <w:r w:rsidRPr="006F0740">
        <w:rPr>
          <w:rFonts w:ascii="Cambria" w:eastAsia="Calibri" w:hAnsi="Cambria" w:cs="Times New Roman"/>
        </w:rPr>
        <w:t xml:space="preserve"> maddesine destek veren çalışmalar içerisinde bulunmuştur.</w:t>
      </w:r>
    </w:p>
    <w:p w:rsidR="006F0740" w:rsidRPr="006F0740" w:rsidRDefault="006F0740" w:rsidP="006F0740">
      <w:pPr>
        <w:tabs>
          <w:tab w:val="left" w:pos="1560"/>
          <w:tab w:val="left" w:pos="1701"/>
        </w:tabs>
        <w:spacing w:after="0" w:line="240" w:lineRule="auto"/>
        <w:jc w:val="both"/>
        <w:rPr>
          <w:rFonts w:ascii="Cambria" w:eastAsia="Calibri" w:hAnsi="Cambria" w:cs="Times New Roman"/>
        </w:rPr>
      </w:pPr>
    </w:p>
    <w:p w:rsidR="006F0740" w:rsidRPr="006F0740" w:rsidRDefault="006F0740" w:rsidP="006F0740">
      <w:pPr>
        <w:spacing w:after="0" w:line="240" w:lineRule="auto"/>
        <w:jc w:val="both"/>
        <w:rPr>
          <w:rFonts w:ascii="Cambria" w:eastAsia="Calibri" w:hAnsi="Cambria" w:cs="Times New Roman"/>
        </w:rPr>
      </w:pPr>
      <w:r w:rsidRPr="006F0740">
        <w:rPr>
          <w:rFonts w:ascii="Cambria" w:eastAsia="Calibri" w:hAnsi="Cambria" w:cs="Times New Roman"/>
        </w:rPr>
        <w:t>Merkez ayrıca bu çalışmaları ile Birleşmiş Millet Sürdürülebilir Kalkınma Hedeflerinin 8. Sinin “</w:t>
      </w:r>
      <w:r w:rsidRPr="006F0740">
        <w:rPr>
          <w:rFonts w:ascii="Cambria" w:eastAsia="Calibri" w:hAnsi="Cambria" w:cs="Times New Roman"/>
          <w:b/>
        </w:rPr>
        <w:t xml:space="preserve">İnsana Yakışır İş ve Büyüme” (SDG 8-Decent Work and Economic Growth) hedefine </w:t>
      </w:r>
      <w:r w:rsidRPr="006F0740">
        <w:rPr>
          <w:rFonts w:ascii="Cambria" w:eastAsia="Calibri" w:hAnsi="Cambria" w:cs="Times New Roman"/>
        </w:rPr>
        <w:t>destek veren çalışmalar içerisinde bulunarak, istikrarlı, kapsayıcı ve sürdürülebilir ekonomik büyümeyi, tam ve üretken istihdamı ve herkes için –kapsayıcı - insana yakışır işleri desteklemektedir.</w:t>
      </w:r>
    </w:p>
    <w:p w:rsidR="006F0740" w:rsidRPr="006F0740" w:rsidRDefault="006F0740" w:rsidP="006F0740">
      <w:pPr>
        <w:spacing w:after="0" w:line="240" w:lineRule="auto"/>
        <w:jc w:val="both"/>
        <w:rPr>
          <w:rFonts w:ascii="Cambria" w:eastAsia="Calibri" w:hAnsi="Cambria" w:cs="Times New Roman"/>
          <w:b/>
          <w:i/>
        </w:rPr>
      </w:pPr>
    </w:p>
    <w:p w:rsidR="006F0740" w:rsidRPr="006F0740" w:rsidRDefault="006F0740" w:rsidP="006F0740">
      <w:pPr>
        <w:spacing w:after="0" w:line="240" w:lineRule="auto"/>
        <w:jc w:val="both"/>
        <w:rPr>
          <w:rFonts w:ascii="Cambria" w:eastAsia="Calibri" w:hAnsi="Cambria" w:cs="Times New Roman"/>
          <w:b/>
        </w:rPr>
      </w:pPr>
    </w:p>
    <w:p w:rsidR="006F0740" w:rsidRPr="006F0740" w:rsidRDefault="006F0740" w:rsidP="006F0740">
      <w:pPr>
        <w:spacing w:after="0" w:line="240" w:lineRule="auto"/>
        <w:jc w:val="both"/>
        <w:rPr>
          <w:rFonts w:ascii="Cambria" w:eastAsia="Calibri" w:hAnsi="Cambria" w:cs="Times New Roman"/>
          <w:b/>
        </w:rPr>
      </w:pPr>
      <w:r w:rsidRPr="006F0740">
        <w:rPr>
          <w:rFonts w:ascii="Cambria" w:eastAsia="Calibri" w:hAnsi="Cambria" w:cs="Times New Roman"/>
          <w:b/>
        </w:rPr>
        <w:t>2. BMDTÖ (UNWTO) AFFILIATE MEMBER OLARAK YÜRÜTÜLEN ÇALIŞMALAR VE BM SÜRDÜRÜLEBİLİR KALKINMA HEDEFİ – 17 (SDG 17) İLİŞKİSİ</w:t>
      </w:r>
    </w:p>
    <w:p w:rsidR="006F0740" w:rsidRPr="006F0740" w:rsidRDefault="006F0740" w:rsidP="006F0740">
      <w:pPr>
        <w:spacing w:after="0" w:line="240" w:lineRule="auto"/>
        <w:jc w:val="both"/>
        <w:rPr>
          <w:rFonts w:ascii="Cambria" w:eastAsia="Calibri" w:hAnsi="Cambria" w:cs="Times New Roman"/>
        </w:rPr>
      </w:pPr>
    </w:p>
    <w:p w:rsidR="006F0740" w:rsidRPr="006F0740" w:rsidRDefault="006F0740" w:rsidP="006F0740">
      <w:pPr>
        <w:spacing w:after="0" w:line="240" w:lineRule="auto"/>
        <w:jc w:val="both"/>
        <w:rPr>
          <w:rFonts w:ascii="Cambria" w:eastAsia="Calibri" w:hAnsi="Cambria" w:cs="Times New Roman"/>
        </w:rPr>
      </w:pPr>
      <w:r w:rsidRPr="006F0740">
        <w:rPr>
          <w:rFonts w:ascii="Cambria" w:eastAsia="Calibri" w:hAnsi="Cambria" w:cs="Times New Roman"/>
        </w:rPr>
        <w:t>Merkez BMDTÖ (UNWTO) Affiliate Member rolünü 202</w:t>
      </w:r>
      <w:r w:rsidRPr="006F0740">
        <w:rPr>
          <w:rFonts w:ascii="Cambria" w:eastAsia="Calibri" w:hAnsi="Cambria" w:cs="Times New Roman"/>
          <w:color w:val="000000"/>
        </w:rPr>
        <w:t>3</w:t>
      </w:r>
      <w:r w:rsidRPr="006F0740">
        <w:rPr>
          <w:rFonts w:ascii="Cambria" w:eastAsia="Calibri" w:hAnsi="Cambria" w:cs="Times New Roman"/>
        </w:rPr>
        <w:t xml:space="preserve"> senesinde de aktif şekilde sürdürmüş ve Birleşmiş Milletlerin ilgili “Çalışma Gruplarının” çevrimiçi (on-line) toplantılarına düzenli olarak </w:t>
      </w:r>
      <w:r w:rsidRPr="006F0740">
        <w:rPr>
          <w:rFonts w:ascii="Cambria" w:eastAsia="Calibri" w:hAnsi="Cambria" w:cs="Times New Roman"/>
        </w:rPr>
        <w:lastRenderedPageBreak/>
        <w:t>katılarak uzmanlığını paylaşmış, sürdürülebilir kalkınma için turizm sektöründe ulusal ve uluslararası düzeyde yapılabileceklerle ilgili paylaşımda bulunmuştur.</w:t>
      </w:r>
    </w:p>
    <w:p w:rsidR="006F0740" w:rsidRPr="006F0740" w:rsidRDefault="006F0740" w:rsidP="006F0740">
      <w:pPr>
        <w:spacing w:after="0" w:line="240" w:lineRule="auto"/>
        <w:jc w:val="both"/>
        <w:rPr>
          <w:rFonts w:ascii="Cambria" w:eastAsia="Calibri" w:hAnsi="Cambria" w:cs="Times New Roman"/>
        </w:rPr>
      </w:pPr>
      <w:r w:rsidRPr="006F0740">
        <w:rPr>
          <w:rFonts w:ascii="Cambria" w:eastAsia="Calibri" w:hAnsi="Cambria" w:cs="Times New Roman"/>
        </w:rPr>
        <w:t>Merkez bu çalışmaları ile Birleşmiş Millet Sürdürülebilir Kalkınma Hedeflerinin 17.sinin “</w:t>
      </w:r>
      <w:r w:rsidRPr="006F0740">
        <w:rPr>
          <w:rFonts w:ascii="Cambria" w:eastAsia="Calibri" w:hAnsi="Cambria" w:cs="Times New Roman"/>
          <w:b/>
        </w:rPr>
        <w:t>Amaçlar için Ortaklık” (SDG 17-Partnerships for the Goals) hedefinin alt kırılımı olan  (17.8)  hedeflere ulaşılabilmesi için bilgi ve uzmanlık paylaşan “Çok paydaşlı ortaklıkların çoğaltılması”</w:t>
      </w:r>
      <w:r w:rsidRPr="006F0740">
        <w:rPr>
          <w:rFonts w:ascii="Cambria" w:eastAsia="Calibri" w:hAnsi="Cambria" w:cs="Times New Roman"/>
        </w:rPr>
        <w:t xml:space="preserve"> maddesine destek veren çalışmalar içerisinde bulunmuştur.</w:t>
      </w:r>
    </w:p>
    <w:p w:rsidR="006F0740" w:rsidRPr="006F0740" w:rsidRDefault="006F0740" w:rsidP="006F0740">
      <w:pPr>
        <w:spacing w:after="0" w:line="360" w:lineRule="auto"/>
        <w:jc w:val="both"/>
        <w:rPr>
          <w:rFonts w:ascii="Cambria" w:eastAsia="Times New Roman" w:hAnsi="Cambria" w:cs="Times New Roman"/>
          <w:b/>
          <w:highlight w:val="green"/>
          <w:u w:val="single"/>
          <w:lang w:eastAsia="zh-CN"/>
        </w:rPr>
      </w:pPr>
    </w:p>
    <w:p w:rsidR="006F0740" w:rsidRPr="006F0740" w:rsidRDefault="006F0740" w:rsidP="006F0740">
      <w:pPr>
        <w:spacing w:after="0" w:line="240" w:lineRule="auto"/>
        <w:jc w:val="both"/>
        <w:rPr>
          <w:rFonts w:ascii="Cambria" w:eastAsia="Times New Roman" w:hAnsi="Cambria" w:cs="Times New Roman"/>
          <w:b/>
          <w:lang w:eastAsia="zh-CN"/>
        </w:rPr>
      </w:pPr>
      <w:r w:rsidRPr="006F0740">
        <w:rPr>
          <w:rFonts w:ascii="Cambria" w:eastAsia="Calibri" w:hAnsi="Cambria" w:cs="Times New Roman"/>
          <w:b/>
        </w:rPr>
        <w:t>3. KÜLTÜR</w:t>
      </w:r>
      <w:r w:rsidRPr="006F0740">
        <w:rPr>
          <w:rFonts w:ascii="Cambria" w:eastAsia="Times New Roman" w:hAnsi="Cambria" w:cs="Times New Roman"/>
          <w:b/>
          <w:lang w:eastAsia="zh-CN"/>
        </w:rPr>
        <w:t xml:space="preserve"> TURNALARI (İİKMT) PROJESİ VE BM SÜRDÜRÜLEBİLİR KALKINMA HEDEFİ – 11 İLİŞKİSİ</w:t>
      </w:r>
    </w:p>
    <w:p w:rsidR="006F0740" w:rsidRPr="006F0740" w:rsidRDefault="006F0740" w:rsidP="006F0740">
      <w:pPr>
        <w:spacing w:after="0" w:line="240" w:lineRule="auto"/>
        <w:jc w:val="both"/>
        <w:rPr>
          <w:rFonts w:ascii="Cambria" w:eastAsia="Calibri" w:hAnsi="Cambria" w:cs="Times New Roman"/>
          <w:highlight w:val="green"/>
        </w:rPr>
      </w:pPr>
    </w:p>
    <w:p w:rsidR="006F0740" w:rsidRPr="006F0740" w:rsidRDefault="006F0740" w:rsidP="006F0740">
      <w:pPr>
        <w:spacing w:after="0" w:line="240" w:lineRule="auto"/>
        <w:jc w:val="both"/>
        <w:rPr>
          <w:rFonts w:ascii="Cambria" w:eastAsia="Calibri" w:hAnsi="Cambria" w:cs="Times New Roman"/>
          <w:highlight w:val="green"/>
        </w:rPr>
      </w:pPr>
      <w:r w:rsidRPr="006F0740">
        <w:rPr>
          <w:rFonts w:ascii="Cambria" w:eastAsia="Calibri" w:hAnsi="Cambria" w:cs="Times New Roman"/>
        </w:rPr>
        <w:t xml:space="preserve">Kültür Turnaları (eski adı ile İİKMT) ismi ile yürütülen proje Birleşmiş Millet Sürdürülebilir Kalkınma Hedeflerinin 11.si olan “Sürdürülebilir Şehirler ve Yaşam” (SDG 11 – Sustainable Cities and Life) hedefinin alt kırılımı olan (11.4) </w:t>
      </w:r>
      <w:r w:rsidRPr="006F0740">
        <w:rPr>
          <w:rFonts w:ascii="Cambria" w:eastAsia="Calibri" w:hAnsi="Cambria" w:cs="Times New Roman"/>
          <w:b/>
        </w:rPr>
        <w:t>“Dünya’nın kültürel ve doğal mirasını korumak ve sahip çıkmak için çalışmaları desteklemek” maddesini direk olarak destekleyen ve kültürel mirasın çocuklara aktarımını sağlayan bir projedir.</w:t>
      </w:r>
      <w:r w:rsidRPr="006F0740">
        <w:rPr>
          <w:rFonts w:ascii="Cambria" w:eastAsia="Calibri" w:hAnsi="Cambria" w:cs="Times New Roman"/>
        </w:rPr>
        <w:t xml:space="preserve"> </w:t>
      </w:r>
    </w:p>
    <w:p w:rsidR="006F0740" w:rsidRPr="006F0740" w:rsidRDefault="006F0740" w:rsidP="006F0740">
      <w:pPr>
        <w:spacing w:after="0" w:line="360" w:lineRule="auto"/>
        <w:jc w:val="both"/>
        <w:rPr>
          <w:rFonts w:ascii="Cambria" w:eastAsia="Times New Roman" w:hAnsi="Cambria" w:cs="Times New Roman"/>
          <w:b/>
          <w:i/>
          <w:lang w:eastAsia="zh-CN"/>
        </w:rPr>
      </w:pPr>
    </w:p>
    <w:p w:rsidR="006F0740" w:rsidRPr="006F0740" w:rsidRDefault="006F0740" w:rsidP="006F0740">
      <w:pPr>
        <w:spacing w:after="0"/>
        <w:jc w:val="both"/>
        <w:rPr>
          <w:rFonts w:ascii="Cambria" w:eastAsia="Times New Roman" w:hAnsi="Cambria" w:cs="Times New Roman"/>
          <w:lang w:eastAsia="zh-CN"/>
        </w:rPr>
      </w:pPr>
      <w:r w:rsidRPr="006F0740">
        <w:rPr>
          <w:rFonts w:ascii="Cambria" w:eastAsia="Times New Roman" w:hAnsi="Cambria" w:cs="Times New Roman"/>
          <w:lang w:eastAsia="zh-CN"/>
        </w:rPr>
        <w:t xml:space="preserve">Kültür Turnaları projesinin çeşitli eğitim kurumlarına tanıtılması ilk olarak 2018-2019 döneminde düşünülmüş ve ilk işbirliği 2019-2020 faaliyet döneminde Darüşafaka Eğitim Kurumları ile gerçekleştirilmiştir. 2022 yılı içerisinde proje </w:t>
      </w:r>
      <w:r w:rsidRPr="006F0740">
        <w:rPr>
          <w:rFonts w:ascii="Cambria" w:eastAsia="Times New Roman" w:hAnsi="Cambria" w:cs="Times New Roman"/>
          <w:i/>
          <w:lang w:eastAsia="zh-CN"/>
        </w:rPr>
        <w:t xml:space="preserve">Vehbi Koç Vakfı Özel Koç İlkokulu </w:t>
      </w:r>
      <w:r w:rsidRPr="006F0740">
        <w:rPr>
          <w:rFonts w:ascii="Cambria" w:eastAsia="Times New Roman" w:hAnsi="Cambria" w:cs="Times New Roman"/>
          <w:lang w:eastAsia="zh-CN"/>
        </w:rPr>
        <w:t>4. Sınıf öğrencilerine başarı ile uygulanmıştır.</w:t>
      </w:r>
    </w:p>
    <w:p w:rsidR="006F0740" w:rsidRPr="006F0740" w:rsidRDefault="006F0740" w:rsidP="006F0740">
      <w:pPr>
        <w:spacing w:after="0"/>
        <w:jc w:val="both"/>
        <w:rPr>
          <w:rFonts w:ascii="Cambria" w:eastAsia="Times New Roman" w:hAnsi="Cambria" w:cs="Times New Roman"/>
          <w:lang w:eastAsia="zh-CN"/>
        </w:rPr>
      </w:pPr>
    </w:p>
    <w:p w:rsidR="006F0740" w:rsidRPr="006F0740" w:rsidRDefault="006F0740" w:rsidP="006F0740">
      <w:pPr>
        <w:spacing w:after="0"/>
        <w:jc w:val="both"/>
        <w:rPr>
          <w:rFonts w:ascii="Cambria" w:eastAsia="Times New Roman" w:hAnsi="Cambria" w:cs="Times New Roman"/>
          <w:lang w:eastAsia="zh-CN"/>
        </w:rPr>
      </w:pPr>
      <w:r w:rsidRPr="006F0740">
        <w:rPr>
          <w:rFonts w:ascii="Cambria" w:eastAsia="Times New Roman" w:hAnsi="Cambria" w:cs="Times New Roman"/>
          <w:lang w:eastAsia="zh-CN"/>
        </w:rPr>
        <w:t xml:space="preserve">2023 Faaliyet Dönemi içerisinde de </w:t>
      </w:r>
      <w:r w:rsidRPr="006F0740">
        <w:rPr>
          <w:rFonts w:ascii="Cambria" w:eastAsia="Times New Roman" w:hAnsi="Cambria" w:cs="Times New Roman"/>
          <w:i/>
          <w:lang w:eastAsia="zh-CN"/>
        </w:rPr>
        <w:t xml:space="preserve">Kültür Turnaları Projesi - Vehbi Koç Vakfı Özel Koç İlkokulu işbirliği sürdürülmüş, </w:t>
      </w:r>
      <w:r w:rsidRPr="006F0740">
        <w:rPr>
          <w:rFonts w:ascii="Cambria" w:eastAsia="Times New Roman" w:hAnsi="Cambria" w:cs="Times New Roman"/>
          <w:lang w:eastAsia="zh-CN"/>
        </w:rPr>
        <w:t>“Her şey Değişiyor: Cumhuriyet Dönemi” kitabının</w:t>
      </w:r>
      <w:r>
        <w:rPr>
          <w:rFonts w:ascii="Cambria" w:eastAsia="Times New Roman" w:hAnsi="Cambria" w:cs="Times New Roman"/>
          <w:lang w:eastAsia="zh-CN"/>
        </w:rPr>
        <w:t xml:space="preserve"> </w:t>
      </w:r>
      <w:r w:rsidRPr="006F0740">
        <w:rPr>
          <w:rFonts w:ascii="Cambria" w:eastAsia="Times New Roman" w:hAnsi="Cambria" w:cs="Times New Roman"/>
          <w:lang w:eastAsia="zh-CN"/>
        </w:rPr>
        <w:t xml:space="preserve">4. Sınıf öğrencilerinin Eylül-Aralık 2023 Sonbahar dönemi akademik programına </w:t>
      </w:r>
      <w:proofErr w:type="gramStart"/>
      <w:r w:rsidRPr="006F0740">
        <w:rPr>
          <w:rFonts w:ascii="Cambria" w:eastAsia="Times New Roman" w:hAnsi="Cambria" w:cs="Times New Roman"/>
          <w:lang w:eastAsia="zh-CN"/>
        </w:rPr>
        <w:t>entegre</w:t>
      </w:r>
      <w:proofErr w:type="gramEnd"/>
      <w:r w:rsidRPr="006F0740">
        <w:rPr>
          <w:rFonts w:ascii="Cambria" w:eastAsia="Times New Roman" w:hAnsi="Cambria" w:cs="Times New Roman"/>
          <w:lang w:eastAsia="zh-CN"/>
        </w:rPr>
        <w:t xml:space="preserve"> edilebilmesi için 110 adet kitap Üniversite’miz matbaası tarafından hazırlanarak kuruma teslim edilmiştir.</w:t>
      </w:r>
    </w:p>
    <w:p w:rsidR="006F0740" w:rsidRDefault="006F0740" w:rsidP="00340259">
      <w:pPr>
        <w:spacing w:after="0" w:line="300" w:lineRule="exact"/>
        <w:jc w:val="both"/>
        <w:rPr>
          <w:rFonts w:asciiTheme="majorHAnsi" w:eastAsia="Calibri" w:hAnsiTheme="majorHAnsi" w:cs="Times New Roman"/>
        </w:rPr>
      </w:pPr>
    </w:p>
    <w:p w:rsidR="006F0740" w:rsidRPr="009211B7" w:rsidRDefault="006F0740" w:rsidP="00340259">
      <w:pPr>
        <w:spacing w:after="0" w:line="300" w:lineRule="exact"/>
        <w:jc w:val="both"/>
        <w:rPr>
          <w:rFonts w:asciiTheme="majorHAnsi" w:eastAsia="Times New Roman" w:hAnsiTheme="majorHAnsi" w:cs="Times New Roman"/>
          <w:lang w:eastAsia="zh-CN"/>
        </w:rPr>
      </w:pPr>
    </w:p>
    <w:p w:rsidR="0035436B" w:rsidRDefault="006F0740" w:rsidP="006679E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217925" w:rsidRPr="00CF51C5">
        <w:rPr>
          <w:rFonts w:ascii="Cambria" w:eastAsia="Calibri" w:hAnsi="Cambria" w:cs="Times New Roman"/>
          <w:b/>
          <w:color w:val="365F91" w:themeColor="accent1" w:themeShade="BF"/>
          <w:sz w:val="28"/>
          <w:szCs w:val="28"/>
          <w:lang w:eastAsia="tr-TR"/>
        </w:rPr>
        <w:t>-MERKEZ TARAFINDAN</w:t>
      </w:r>
      <w:r w:rsidR="00217925">
        <w:rPr>
          <w:rFonts w:ascii="Cambria" w:eastAsia="Calibri" w:hAnsi="Cambria" w:cs="Times New Roman"/>
          <w:b/>
          <w:color w:val="365F91" w:themeColor="accent1" w:themeShade="BF"/>
          <w:sz w:val="28"/>
          <w:szCs w:val="28"/>
          <w:lang w:eastAsia="tr-TR"/>
        </w:rPr>
        <w:t xml:space="preserve">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6F0740" w:rsidRDefault="006F0740" w:rsidP="006679E9">
      <w:pPr>
        <w:spacing w:after="0" w:line="300" w:lineRule="exact"/>
        <w:rPr>
          <w:rFonts w:ascii="Cambria" w:eastAsia="Calibri" w:hAnsi="Cambria" w:cs="Times New Roman"/>
          <w:b/>
          <w:color w:val="365F91" w:themeColor="accent1" w:themeShade="BF"/>
          <w:sz w:val="28"/>
          <w:szCs w:val="28"/>
          <w:lang w:eastAsia="tr-TR"/>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2243"/>
        <w:gridCol w:w="2977"/>
        <w:gridCol w:w="2035"/>
      </w:tblGrid>
      <w:tr w:rsidR="006F0740" w:rsidRPr="006F0740" w:rsidTr="006F0740">
        <w:trPr>
          <w:trHeight w:val="807"/>
          <w:jc w:val="center"/>
        </w:trPr>
        <w:tc>
          <w:tcPr>
            <w:tcW w:w="2435" w:type="dxa"/>
            <w:shd w:val="clear" w:color="auto" w:fill="auto"/>
            <w:vAlign w:val="center"/>
          </w:tcPr>
          <w:p w:rsidR="006F0740" w:rsidRPr="006F0740" w:rsidRDefault="006F0740" w:rsidP="006F0740">
            <w:pPr>
              <w:spacing w:after="0" w:line="240" w:lineRule="auto"/>
              <w:jc w:val="center"/>
              <w:rPr>
                <w:rFonts w:ascii="Cambria" w:eastAsia="Times New Roman" w:hAnsi="Cambria" w:cs="Times New Roman"/>
                <w:b/>
                <w:bCs/>
                <w:lang w:val="en-US" w:eastAsia="zh-CN"/>
              </w:rPr>
            </w:pPr>
            <w:r w:rsidRPr="006F0740">
              <w:rPr>
                <w:rFonts w:ascii="Cambria" w:eastAsia="Times New Roman" w:hAnsi="Cambria" w:cs="Times New Roman"/>
                <w:b/>
                <w:bCs/>
                <w:lang w:val="en-US" w:eastAsia="zh-CN"/>
              </w:rPr>
              <w:t>Faaliyetin Tarihi (leri)</w:t>
            </w:r>
          </w:p>
        </w:tc>
        <w:tc>
          <w:tcPr>
            <w:tcW w:w="2243" w:type="dxa"/>
            <w:shd w:val="clear" w:color="auto" w:fill="auto"/>
            <w:vAlign w:val="center"/>
          </w:tcPr>
          <w:p w:rsidR="006F0740" w:rsidRPr="006F0740" w:rsidRDefault="006F0740" w:rsidP="006F0740">
            <w:pPr>
              <w:spacing w:after="0" w:line="240" w:lineRule="auto"/>
              <w:jc w:val="center"/>
              <w:rPr>
                <w:rFonts w:ascii="Cambria" w:eastAsia="Times New Roman" w:hAnsi="Cambria" w:cs="Times New Roman"/>
                <w:b/>
                <w:bCs/>
                <w:lang w:val="en-US" w:eastAsia="zh-CN"/>
              </w:rPr>
            </w:pPr>
            <w:r w:rsidRPr="006F0740">
              <w:rPr>
                <w:rFonts w:ascii="Cambria" w:eastAsia="Times New Roman" w:hAnsi="Cambria" w:cs="Times New Roman"/>
                <w:b/>
                <w:bCs/>
                <w:lang w:val="en-US" w:eastAsia="zh-CN"/>
              </w:rPr>
              <w:t>Faaliyetin Türü</w:t>
            </w:r>
          </w:p>
        </w:tc>
        <w:tc>
          <w:tcPr>
            <w:tcW w:w="2977" w:type="dxa"/>
            <w:shd w:val="clear" w:color="auto" w:fill="auto"/>
            <w:vAlign w:val="center"/>
          </w:tcPr>
          <w:p w:rsidR="006F0740" w:rsidRPr="006F0740" w:rsidRDefault="006F0740" w:rsidP="006F0740">
            <w:pPr>
              <w:spacing w:after="0" w:line="240" w:lineRule="auto"/>
              <w:jc w:val="center"/>
              <w:rPr>
                <w:rFonts w:ascii="Cambria" w:eastAsia="Times New Roman" w:hAnsi="Cambria" w:cs="Times New Roman"/>
                <w:b/>
                <w:bCs/>
                <w:lang w:val="en-US" w:eastAsia="zh-CN"/>
              </w:rPr>
            </w:pPr>
            <w:r w:rsidRPr="006F0740">
              <w:rPr>
                <w:rFonts w:ascii="Cambria" w:eastAsia="Times New Roman" w:hAnsi="Cambria" w:cs="Times New Roman"/>
                <w:b/>
                <w:bCs/>
                <w:lang w:val="en-US" w:eastAsia="zh-CN"/>
              </w:rPr>
              <w:t>Faliyetin Adı</w:t>
            </w:r>
          </w:p>
        </w:tc>
        <w:tc>
          <w:tcPr>
            <w:tcW w:w="2035" w:type="dxa"/>
            <w:shd w:val="clear" w:color="auto" w:fill="auto"/>
            <w:vAlign w:val="center"/>
          </w:tcPr>
          <w:p w:rsidR="006F0740" w:rsidRPr="006F0740" w:rsidRDefault="006F0740" w:rsidP="006F0740">
            <w:pPr>
              <w:spacing w:after="0" w:line="240" w:lineRule="auto"/>
              <w:jc w:val="center"/>
              <w:rPr>
                <w:rFonts w:ascii="Cambria" w:eastAsia="Times New Roman" w:hAnsi="Cambria" w:cs="Times New Roman"/>
                <w:b/>
                <w:bCs/>
                <w:lang w:val="en-US" w:eastAsia="zh-CN"/>
              </w:rPr>
            </w:pPr>
            <w:r w:rsidRPr="006F0740">
              <w:rPr>
                <w:rFonts w:ascii="Cambria" w:eastAsia="Times New Roman" w:hAnsi="Cambria" w:cs="Times New Roman"/>
                <w:b/>
                <w:bCs/>
                <w:lang w:val="en-US" w:eastAsia="zh-CN"/>
              </w:rPr>
              <w:t>Faaliyeti Yapan Birimin Adı</w:t>
            </w:r>
          </w:p>
        </w:tc>
      </w:tr>
      <w:tr w:rsidR="006F0740" w:rsidRPr="006F0740" w:rsidTr="006F0740">
        <w:trPr>
          <w:trHeight w:val="807"/>
          <w:jc w:val="center"/>
        </w:trPr>
        <w:tc>
          <w:tcPr>
            <w:tcW w:w="2435" w:type="dxa"/>
            <w:shd w:val="clear" w:color="auto" w:fill="auto"/>
            <w:vAlign w:val="center"/>
          </w:tcPr>
          <w:p w:rsidR="006F0740" w:rsidRPr="006F0740" w:rsidRDefault="006F0740" w:rsidP="006F0740">
            <w:pPr>
              <w:spacing w:after="0" w:line="240" w:lineRule="auto"/>
              <w:rPr>
                <w:rFonts w:ascii="Cambria" w:eastAsia="Times New Roman" w:hAnsi="Cambria" w:cs="Times New Roman"/>
                <w:bCs/>
                <w:color w:val="000000"/>
                <w:lang w:val="en-US" w:eastAsia="zh-CN"/>
              </w:rPr>
            </w:pPr>
            <w:r w:rsidRPr="006F0740">
              <w:rPr>
                <w:rFonts w:ascii="Cambria" w:eastAsia="Times New Roman" w:hAnsi="Cambria" w:cs="Times New Roman"/>
                <w:bCs/>
                <w:color w:val="000000"/>
                <w:lang w:val="en-US" w:eastAsia="zh-CN"/>
              </w:rPr>
              <w:t>7 Mart 2023</w:t>
            </w:r>
          </w:p>
        </w:tc>
        <w:tc>
          <w:tcPr>
            <w:tcW w:w="2243" w:type="dxa"/>
            <w:shd w:val="clear" w:color="auto" w:fill="auto"/>
            <w:vAlign w:val="center"/>
          </w:tcPr>
          <w:p w:rsidR="006F0740" w:rsidRPr="006F0740" w:rsidRDefault="006F0740" w:rsidP="006F0740">
            <w:pPr>
              <w:spacing w:after="0" w:line="240" w:lineRule="auto"/>
              <w:rPr>
                <w:rFonts w:ascii="Cambria" w:eastAsia="Times New Roman" w:hAnsi="Cambria" w:cs="Times New Roman"/>
                <w:bCs/>
                <w:color w:val="000000"/>
                <w:lang w:val="it-IT" w:eastAsia="zh-CN"/>
              </w:rPr>
            </w:pPr>
            <w:r w:rsidRPr="006F0740">
              <w:rPr>
                <w:rFonts w:ascii="Cambria" w:eastAsia="Times New Roman" w:hAnsi="Cambria" w:cs="Times New Roman"/>
                <w:bCs/>
                <w:color w:val="000000"/>
                <w:lang w:val="it-IT"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Times New Roman" w:hAnsi="Cambria" w:cs="Times New Roman"/>
                <w:bCs/>
                <w:color w:val="000000"/>
                <w:lang w:val="en-US" w:eastAsia="zh-CN"/>
              </w:rPr>
            </w:pPr>
            <w:r w:rsidRPr="006F0740">
              <w:rPr>
                <w:rFonts w:ascii="Cambria" w:eastAsia="Times New Roman" w:hAnsi="Cambria" w:cs="Times New Roman"/>
                <w:lang w:eastAsia="zh-CN"/>
              </w:rPr>
              <w:t>The Purchase Process For Services</w:t>
            </w:r>
          </w:p>
        </w:tc>
        <w:tc>
          <w:tcPr>
            <w:tcW w:w="2035" w:type="dxa"/>
            <w:shd w:val="clear" w:color="auto" w:fill="auto"/>
            <w:vAlign w:val="center"/>
          </w:tcPr>
          <w:p w:rsidR="006F0740" w:rsidRPr="006F0740" w:rsidRDefault="006F0740" w:rsidP="006F0740">
            <w:pPr>
              <w:spacing w:after="0" w:line="240" w:lineRule="auto"/>
              <w:rPr>
                <w:rFonts w:ascii="Cambria" w:eastAsia="Times New Roman" w:hAnsi="Cambria" w:cs="Times New Roman"/>
                <w:bCs/>
                <w:color w:val="000000"/>
                <w:lang w:val="en-US" w:eastAsia="zh-CN"/>
              </w:rPr>
            </w:pPr>
            <w:r w:rsidRPr="006F0740">
              <w:rPr>
                <w:rFonts w:ascii="Cambria" w:eastAsia="Times New Roman" w:hAnsi="Cambria" w:cs="Times New Roman"/>
                <w:bCs/>
                <w:color w:val="000000"/>
                <w:lang w:val="en-US" w:eastAsia="zh-CN"/>
              </w:rPr>
              <w:t>TUYGAR Merkezi</w:t>
            </w:r>
          </w:p>
        </w:tc>
      </w:tr>
      <w:tr w:rsidR="006F0740" w:rsidRPr="006F0740" w:rsidTr="006F0740">
        <w:trPr>
          <w:trHeight w:val="411"/>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14 Mart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Vision, Mission, Values and Objectives</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TUYGAR Merkezi</w:t>
            </w:r>
          </w:p>
        </w:tc>
      </w:tr>
      <w:tr w:rsidR="006F0740" w:rsidRPr="006F0740" w:rsidTr="006F0740">
        <w:trPr>
          <w:trHeight w:val="411"/>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23 Mart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Seminer</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rPr>
            </w:pPr>
            <w:r w:rsidRPr="006F0740">
              <w:rPr>
                <w:rFonts w:ascii="Cambria" w:eastAsia="Calibri" w:hAnsi="Cambria" w:cs="Times New Roman"/>
              </w:rPr>
              <w:t>Psychology Of Time</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TUYGAR Merkezi</w:t>
            </w:r>
          </w:p>
        </w:tc>
      </w:tr>
      <w:tr w:rsidR="006F0740" w:rsidRPr="006F0740" w:rsidTr="006F0740">
        <w:trPr>
          <w:trHeight w:val="411"/>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27 Mart 2023</w:t>
            </w:r>
          </w:p>
        </w:tc>
        <w:tc>
          <w:tcPr>
            <w:tcW w:w="2243" w:type="dxa"/>
            <w:shd w:val="clear" w:color="auto" w:fill="auto"/>
            <w:vAlign w:val="center"/>
          </w:tcPr>
          <w:p w:rsidR="006F0740" w:rsidRPr="006F0740" w:rsidRDefault="006F0740" w:rsidP="006F0740">
            <w:pPr>
              <w:spacing w:after="0" w:line="240" w:lineRule="auto"/>
              <w:rPr>
                <w:rFonts w:ascii="Cambria" w:eastAsia="Times New Roman" w:hAnsi="Cambria" w:cs="Times New Roman"/>
                <w:bCs/>
                <w:color w:val="000000"/>
                <w:lang w:val="it-IT"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External Assessment</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TUYGAR Merkezi</w:t>
            </w:r>
          </w:p>
        </w:tc>
      </w:tr>
      <w:tr w:rsidR="006F0740" w:rsidRPr="006F0740" w:rsidTr="006F0740">
        <w:trPr>
          <w:trHeight w:val="605"/>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4 Nisan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Internal Assessment</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TUYGAR Merkezi</w:t>
            </w:r>
          </w:p>
        </w:tc>
      </w:tr>
      <w:tr w:rsidR="006F0740" w:rsidRPr="006F0740" w:rsidTr="006F0740">
        <w:trPr>
          <w:trHeight w:val="605"/>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5 Nisan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Design of Services Processes</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TUYGAR Merkezi</w:t>
            </w:r>
          </w:p>
        </w:tc>
      </w:tr>
      <w:tr w:rsidR="006F0740" w:rsidRPr="006F0740" w:rsidTr="006F0740">
        <w:trPr>
          <w:trHeight w:val="605"/>
          <w:jc w:val="center"/>
        </w:trPr>
        <w:tc>
          <w:tcPr>
            <w:tcW w:w="2435" w:type="dxa"/>
            <w:shd w:val="clear" w:color="auto" w:fill="auto"/>
            <w:vAlign w:val="center"/>
          </w:tcPr>
          <w:p w:rsidR="006F0740" w:rsidRPr="006F0740" w:rsidRDefault="006F0740" w:rsidP="006F0740">
            <w:pPr>
              <w:spacing w:after="0" w:line="240" w:lineRule="auto"/>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26 Nisan 2023</w:t>
            </w:r>
          </w:p>
        </w:tc>
        <w:tc>
          <w:tcPr>
            <w:tcW w:w="2243" w:type="dxa"/>
            <w:shd w:val="clear" w:color="auto" w:fill="auto"/>
            <w:vAlign w:val="center"/>
          </w:tcPr>
          <w:p w:rsidR="006F0740" w:rsidRPr="006F0740" w:rsidRDefault="006F0740" w:rsidP="006F0740">
            <w:pPr>
              <w:spacing w:after="0" w:line="240" w:lineRule="auto"/>
              <w:rPr>
                <w:rFonts w:ascii="Cambria" w:eastAsia="Times New Roman" w:hAnsi="Cambria" w:cs="Times New Roman"/>
                <w:color w:val="000000"/>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Relationship Marketing and Customer Loyalty</w:t>
            </w:r>
          </w:p>
        </w:tc>
        <w:tc>
          <w:tcPr>
            <w:tcW w:w="2035" w:type="dxa"/>
            <w:shd w:val="clear" w:color="auto" w:fill="auto"/>
            <w:vAlign w:val="center"/>
          </w:tcPr>
          <w:p w:rsidR="006F0740" w:rsidRPr="006F0740" w:rsidRDefault="006F0740" w:rsidP="006F0740">
            <w:pPr>
              <w:spacing w:after="0" w:line="240" w:lineRule="auto"/>
              <w:jc w:val="both"/>
              <w:rPr>
                <w:rFonts w:ascii="Cambria" w:eastAsia="Calibri" w:hAnsi="Cambria" w:cs="Times New Roman"/>
                <w:color w:val="000000"/>
              </w:rPr>
            </w:pPr>
            <w:r w:rsidRPr="006F0740">
              <w:rPr>
                <w:rFonts w:ascii="Cambria" w:eastAsia="Times New Roman" w:hAnsi="Cambria" w:cs="Times New Roman"/>
                <w:lang w:eastAsia="zh-CN"/>
              </w:rPr>
              <w:t>TUYGAR Merkezi</w:t>
            </w:r>
          </w:p>
        </w:tc>
      </w:tr>
      <w:tr w:rsidR="006F0740" w:rsidRPr="006F0740" w:rsidTr="006F0740">
        <w:trPr>
          <w:trHeight w:val="426"/>
          <w:jc w:val="center"/>
        </w:trPr>
        <w:tc>
          <w:tcPr>
            <w:tcW w:w="2435" w:type="dxa"/>
            <w:shd w:val="clear" w:color="auto" w:fill="auto"/>
            <w:vAlign w:val="center"/>
          </w:tcPr>
          <w:p w:rsidR="006F0740" w:rsidRPr="006F0740" w:rsidRDefault="006F0740" w:rsidP="006F0740">
            <w:pPr>
              <w:spacing w:after="0" w:line="240" w:lineRule="auto"/>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8 Mayıs 2023</w:t>
            </w:r>
          </w:p>
        </w:tc>
        <w:tc>
          <w:tcPr>
            <w:tcW w:w="2243" w:type="dxa"/>
            <w:shd w:val="clear" w:color="auto" w:fill="auto"/>
            <w:vAlign w:val="center"/>
          </w:tcPr>
          <w:p w:rsidR="006F0740" w:rsidRPr="006F0740" w:rsidRDefault="006F0740" w:rsidP="006F0740">
            <w:pPr>
              <w:spacing w:after="0" w:line="240" w:lineRule="auto"/>
              <w:rPr>
                <w:rFonts w:ascii="Cambria" w:eastAsia="Times New Roman" w:hAnsi="Cambria" w:cs="Times New Roman"/>
                <w:color w:val="000000"/>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Strategy Generation, Selection and Implementation</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TUYGAR Merkezi</w:t>
            </w:r>
          </w:p>
        </w:tc>
      </w:tr>
      <w:tr w:rsidR="006F0740" w:rsidRPr="006F0740" w:rsidTr="006F0740">
        <w:trPr>
          <w:trHeight w:val="426"/>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lastRenderedPageBreak/>
              <w:t>10 Mayıs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color w:val="000000"/>
              </w:rPr>
            </w:pPr>
            <w:r w:rsidRPr="006F0740">
              <w:rPr>
                <w:rFonts w:ascii="Cambria" w:eastAsia="Calibri" w:hAnsi="Cambria" w:cs="Times New Roman"/>
              </w:rPr>
              <w:t>Balancing Demand and Capacity - 1</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TUYGAR Merkezi</w:t>
            </w:r>
          </w:p>
        </w:tc>
      </w:tr>
      <w:tr w:rsidR="006F0740" w:rsidRPr="006F0740" w:rsidTr="006F0740">
        <w:trPr>
          <w:trHeight w:val="426"/>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color w:val="000000"/>
                <w:lang w:eastAsia="zh-CN"/>
              </w:rPr>
              <w:t>16 Mayıs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Çalıştay</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rPr>
            </w:pPr>
            <w:r w:rsidRPr="006F0740">
              <w:rPr>
                <w:rFonts w:ascii="Cambria" w:eastAsia="Calibri" w:hAnsi="Cambria" w:cs="Times New Roman"/>
              </w:rPr>
              <w:t>Workshop 4: Balancing Demand and Capacity - 2</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TUYGAR Merkezi</w:t>
            </w:r>
          </w:p>
        </w:tc>
      </w:tr>
      <w:tr w:rsidR="006F0740" w:rsidRPr="006F0740" w:rsidTr="006F0740">
        <w:trPr>
          <w:trHeight w:val="426"/>
          <w:jc w:val="center"/>
        </w:trPr>
        <w:tc>
          <w:tcPr>
            <w:tcW w:w="24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color w:val="000000"/>
                <w:lang w:eastAsia="zh-CN"/>
              </w:rPr>
            </w:pPr>
            <w:r w:rsidRPr="006F0740">
              <w:rPr>
                <w:rFonts w:ascii="Cambria" w:eastAsia="Times New Roman" w:hAnsi="Cambria" w:cs="Times New Roman"/>
                <w:lang w:eastAsia="zh-CN"/>
              </w:rPr>
              <w:t>15 Haziran 2023</w:t>
            </w:r>
          </w:p>
        </w:tc>
        <w:tc>
          <w:tcPr>
            <w:tcW w:w="2243"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Seminer</w:t>
            </w:r>
          </w:p>
        </w:tc>
        <w:tc>
          <w:tcPr>
            <w:tcW w:w="2977" w:type="dxa"/>
            <w:shd w:val="clear" w:color="auto" w:fill="auto"/>
            <w:vAlign w:val="center"/>
          </w:tcPr>
          <w:p w:rsidR="006F0740" w:rsidRPr="006F0740" w:rsidRDefault="006F0740" w:rsidP="006F0740">
            <w:pPr>
              <w:spacing w:after="0" w:line="240" w:lineRule="auto"/>
              <w:rPr>
                <w:rFonts w:ascii="Cambria" w:eastAsia="Calibri" w:hAnsi="Cambria" w:cs="Times New Roman"/>
              </w:rPr>
            </w:pPr>
            <w:r w:rsidRPr="006F0740">
              <w:rPr>
                <w:rFonts w:ascii="Cambria" w:eastAsia="Calibri" w:hAnsi="Cambria" w:cs="Times New Roman"/>
              </w:rPr>
              <w:t>Exploring Women Empowerment in Peer-to-Peer Accommodation</w:t>
            </w:r>
          </w:p>
        </w:tc>
        <w:tc>
          <w:tcPr>
            <w:tcW w:w="2035"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TUYGAR Merkezi</w:t>
            </w:r>
          </w:p>
        </w:tc>
      </w:tr>
    </w:tbl>
    <w:p w:rsidR="002A790C" w:rsidRPr="0035436B" w:rsidRDefault="002A790C" w:rsidP="006679E9">
      <w:pPr>
        <w:spacing w:after="0" w:line="300" w:lineRule="exact"/>
        <w:rPr>
          <w:rFonts w:ascii="Cambria" w:eastAsia="Calibri" w:hAnsi="Cambria" w:cs="Times New Roman"/>
          <w:b/>
          <w:color w:val="365F91" w:themeColor="accent1" w:themeShade="BF"/>
          <w:sz w:val="28"/>
          <w:szCs w:val="28"/>
          <w:lang w:eastAsia="tr-TR"/>
        </w:rPr>
      </w:pPr>
    </w:p>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6F074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2A790C">
        <w:rPr>
          <w:rFonts w:ascii="Cambria" w:eastAsia="Calibri" w:hAnsi="Cambria" w:cs="Times New Roman"/>
          <w:b/>
          <w:color w:val="365F91" w:themeColor="accent1" w:themeShade="BF"/>
          <w:sz w:val="28"/>
          <w:szCs w:val="28"/>
          <w:lang w:eastAsia="tr-TR"/>
        </w:rPr>
        <w:t>X</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4"/>
        <w:gridCol w:w="1424"/>
        <w:gridCol w:w="3845"/>
        <w:gridCol w:w="2614"/>
      </w:tblGrid>
      <w:tr w:rsidR="006F0740" w:rsidRPr="006F0740" w:rsidTr="006F0740">
        <w:trPr>
          <w:trHeight w:val="807"/>
          <w:jc w:val="center"/>
        </w:trPr>
        <w:tc>
          <w:tcPr>
            <w:tcW w:w="1994" w:type="dxa"/>
            <w:shd w:val="clear" w:color="auto" w:fill="auto"/>
            <w:vAlign w:val="center"/>
          </w:tcPr>
          <w:p w:rsidR="006F0740" w:rsidRPr="006F0740" w:rsidRDefault="006F0740" w:rsidP="006F0740">
            <w:pPr>
              <w:spacing w:after="0" w:line="360" w:lineRule="auto"/>
              <w:jc w:val="center"/>
              <w:rPr>
                <w:rFonts w:ascii="Cambria" w:eastAsia="Times New Roman" w:hAnsi="Cambria" w:cs="Times New Roman"/>
                <w:b/>
                <w:bCs/>
                <w:lang w:eastAsia="zh-CN"/>
              </w:rPr>
            </w:pPr>
            <w:r w:rsidRPr="006F0740">
              <w:rPr>
                <w:rFonts w:ascii="Cambria" w:eastAsia="Times New Roman" w:hAnsi="Cambria" w:cs="Times New Roman"/>
                <w:b/>
                <w:bCs/>
                <w:lang w:eastAsia="zh-CN"/>
              </w:rPr>
              <w:t>Faaliyetin Tarihi (leri)</w:t>
            </w:r>
          </w:p>
        </w:tc>
        <w:tc>
          <w:tcPr>
            <w:tcW w:w="1424" w:type="dxa"/>
            <w:shd w:val="clear" w:color="auto" w:fill="auto"/>
            <w:vAlign w:val="center"/>
          </w:tcPr>
          <w:p w:rsidR="006F0740" w:rsidRPr="006F0740" w:rsidRDefault="006F0740" w:rsidP="006F0740">
            <w:pPr>
              <w:spacing w:after="0" w:line="360" w:lineRule="auto"/>
              <w:rPr>
                <w:rFonts w:ascii="Cambria" w:eastAsia="Times New Roman" w:hAnsi="Cambria" w:cs="Times New Roman"/>
                <w:b/>
                <w:bCs/>
                <w:lang w:eastAsia="zh-CN"/>
              </w:rPr>
            </w:pPr>
            <w:r w:rsidRPr="006F0740">
              <w:rPr>
                <w:rFonts w:ascii="Cambria" w:eastAsia="Times New Roman" w:hAnsi="Cambria" w:cs="Times New Roman"/>
                <w:b/>
                <w:bCs/>
                <w:lang w:eastAsia="zh-CN"/>
              </w:rPr>
              <w:t xml:space="preserve">Faaliyetin Türü </w:t>
            </w:r>
          </w:p>
        </w:tc>
        <w:tc>
          <w:tcPr>
            <w:tcW w:w="3845" w:type="dxa"/>
            <w:shd w:val="clear" w:color="auto" w:fill="auto"/>
            <w:vAlign w:val="center"/>
          </w:tcPr>
          <w:p w:rsidR="006F0740" w:rsidRPr="006F0740" w:rsidRDefault="006F0740" w:rsidP="006F0740">
            <w:pPr>
              <w:spacing w:after="0" w:line="360" w:lineRule="auto"/>
              <w:jc w:val="center"/>
              <w:rPr>
                <w:rFonts w:ascii="Cambria" w:eastAsia="Times New Roman" w:hAnsi="Cambria" w:cs="Times New Roman"/>
                <w:b/>
                <w:bCs/>
                <w:lang w:eastAsia="zh-CN"/>
              </w:rPr>
            </w:pPr>
            <w:r w:rsidRPr="006F0740">
              <w:rPr>
                <w:rFonts w:ascii="Cambria" w:eastAsia="Times New Roman" w:hAnsi="Cambria" w:cs="Times New Roman"/>
                <w:b/>
                <w:bCs/>
                <w:lang w:eastAsia="zh-CN"/>
              </w:rPr>
              <w:t>Faaliyetin Adı</w:t>
            </w:r>
          </w:p>
        </w:tc>
        <w:tc>
          <w:tcPr>
            <w:tcW w:w="2614" w:type="dxa"/>
            <w:shd w:val="clear" w:color="auto" w:fill="auto"/>
            <w:vAlign w:val="center"/>
          </w:tcPr>
          <w:p w:rsidR="006F0740" w:rsidRPr="006F0740" w:rsidRDefault="006F0740" w:rsidP="006F0740">
            <w:pPr>
              <w:spacing w:after="0" w:line="360" w:lineRule="auto"/>
              <w:jc w:val="center"/>
              <w:rPr>
                <w:rFonts w:ascii="Cambria" w:eastAsia="Times New Roman" w:hAnsi="Cambria" w:cs="Times New Roman"/>
                <w:b/>
                <w:bCs/>
                <w:lang w:eastAsia="zh-CN"/>
              </w:rPr>
            </w:pPr>
            <w:r w:rsidRPr="006F0740">
              <w:rPr>
                <w:rFonts w:ascii="Cambria" w:eastAsia="Times New Roman" w:hAnsi="Cambria" w:cs="Times New Roman"/>
                <w:b/>
                <w:bCs/>
                <w:lang w:eastAsia="zh-CN"/>
              </w:rPr>
              <w:t>Faaliyeti Yapan Birimin Adı</w:t>
            </w:r>
          </w:p>
        </w:tc>
      </w:tr>
      <w:tr w:rsidR="006F0740" w:rsidRPr="006F0740" w:rsidTr="006F0740">
        <w:trPr>
          <w:trHeight w:val="807"/>
          <w:jc w:val="center"/>
        </w:trPr>
        <w:tc>
          <w:tcPr>
            <w:tcW w:w="1994" w:type="dxa"/>
            <w:shd w:val="clear" w:color="auto" w:fill="auto"/>
            <w:vAlign w:val="center"/>
          </w:tcPr>
          <w:p w:rsidR="006F0740" w:rsidRPr="006F0740" w:rsidRDefault="006F0740" w:rsidP="006F0740">
            <w:pPr>
              <w:spacing w:after="0" w:line="240" w:lineRule="auto"/>
              <w:ind w:left="-108"/>
              <w:jc w:val="center"/>
              <w:rPr>
                <w:rFonts w:ascii="Cambria" w:eastAsia="Times New Roman" w:hAnsi="Cambria" w:cs="Times New Roman"/>
                <w:bCs/>
                <w:lang w:eastAsia="zh-CN"/>
              </w:rPr>
            </w:pPr>
            <w:r w:rsidRPr="006F0740">
              <w:rPr>
                <w:rFonts w:ascii="Cambria" w:eastAsia="Times New Roman" w:hAnsi="Cambria" w:cs="Times New Roman"/>
                <w:bCs/>
                <w:lang w:eastAsia="zh-CN"/>
              </w:rPr>
              <w:t>11-13 Ekim 2023</w:t>
            </w:r>
          </w:p>
        </w:tc>
        <w:tc>
          <w:tcPr>
            <w:tcW w:w="1424" w:type="dxa"/>
            <w:shd w:val="clear" w:color="auto" w:fill="auto"/>
            <w:vAlign w:val="center"/>
          </w:tcPr>
          <w:p w:rsidR="006F0740" w:rsidRPr="006F0740" w:rsidRDefault="006F0740" w:rsidP="006F0740">
            <w:pPr>
              <w:spacing w:after="0" w:line="240" w:lineRule="auto"/>
              <w:rPr>
                <w:rFonts w:ascii="Cambria" w:eastAsia="Times New Roman" w:hAnsi="Cambria" w:cs="Times New Roman"/>
                <w:bCs/>
                <w:lang w:eastAsia="zh-CN"/>
              </w:rPr>
            </w:pPr>
            <w:r w:rsidRPr="006F0740">
              <w:rPr>
                <w:rFonts w:ascii="Cambria" w:eastAsia="Times New Roman" w:hAnsi="Cambria" w:cs="Times New Roman"/>
                <w:bCs/>
                <w:lang w:eastAsia="zh-CN"/>
              </w:rPr>
              <w:t>Kongre</w:t>
            </w:r>
          </w:p>
        </w:tc>
        <w:tc>
          <w:tcPr>
            <w:tcW w:w="3845" w:type="dxa"/>
            <w:shd w:val="clear" w:color="auto" w:fill="auto"/>
            <w:vAlign w:val="center"/>
          </w:tcPr>
          <w:p w:rsidR="006F0740" w:rsidRPr="006F0740" w:rsidRDefault="006F0740" w:rsidP="006F0740">
            <w:pPr>
              <w:spacing w:after="0" w:line="240" w:lineRule="auto"/>
              <w:rPr>
                <w:rFonts w:ascii="Cambria" w:eastAsia="Times New Roman" w:hAnsi="Cambria" w:cs="Times New Roman"/>
                <w:bCs/>
                <w:lang w:eastAsia="zh-CN"/>
              </w:rPr>
            </w:pPr>
            <w:r w:rsidRPr="006F0740">
              <w:rPr>
                <w:rFonts w:ascii="Cambria" w:eastAsia="Times New Roman" w:hAnsi="Cambria" w:cs="Times New Roman"/>
                <w:bCs/>
                <w:lang w:eastAsia="zh-CN"/>
              </w:rPr>
              <w:t>ENCATC Congress 2023</w:t>
            </w:r>
          </w:p>
          <w:p w:rsidR="006F0740" w:rsidRPr="006F0740" w:rsidRDefault="006F0740" w:rsidP="006F0740">
            <w:pPr>
              <w:spacing w:after="0" w:line="240" w:lineRule="auto"/>
              <w:rPr>
                <w:rFonts w:ascii="Cambria" w:eastAsia="Times New Roman" w:hAnsi="Cambria" w:cs="Times New Roman"/>
                <w:lang w:val="en-US" w:eastAsia="zh-CN"/>
              </w:rPr>
            </w:pPr>
            <w:r w:rsidRPr="006F0740">
              <w:rPr>
                <w:rFonts w:ascii="Cambria" w:eastAsia="Times New Roman" w:hAnsi="Cambria" w:cs="Times New Roman"/>
                <w:lang w:eastAsia="zh-CN"/>
              </w:rPr>
              <w:t>Artificial Intelligence Embraced: The future of the cultural and creative sector</w:t>
            </w:r>
          </w:p>
        </w:tc>
        <w:tc>
          <w:tcPr>
            <w:tcW w:w="2614" w:type="dxa"/>
            <w:shd w:val="clear" w:color="auto" w:fill="auto"/>
            <w:vAlign w:val="center"/>
          </w:tcPr>
          <w:p w:rsidR="006F0740" w:rsidRPr="006F0740" w:rsidRDefault="006F0740" w:rsidP="006F0740">
            <w:pPr>
              <w:spacing w:after="0" w:line="240" w:lineRule="auto"/>
              <w:rPr>
                <w:rFonts w:ascii="Cambria" w:eastAsia="Segoe UI" w:hAnsi="Cambria" w:cs="Times New Roman"/>
                <w:color w:val="000000"/>
                <w:lang w:eastAsia="zh-CN"/>
              </w:rPr>
            </w:pPr>
            <w:r w:rsidRPr="006F0740">
              <w:rPr>
                <w:rFonts w:ascii="Cambria" w:eastAsia="Times New Roman" w:hAnsi="Cambria" w:cs="Times New Roman"/>
                <w:bCs/>
                <w:lang w:eastAsia="zh-CN"/>
              </w:rPr>
              <w:t>ENCATC</w:t>
            </w:r>
          </w:p>
        </w:tc>
      </w:tr>
      <w:tr w:rsidR="006F0740" w:rsidRPr="006F0740" w:rsidTr="006F0740">
        <w:trPr>
          <w:trHeight w:val="807"/>
          <w:jc w:val="center"/>
        </w:trPr>
        <w:tc>
          <w:tcPr>
            <w:tcW w:w="1994" w:type="dxa"/>
            <w:shd w:val="clear" w:color="auto" w:fill="auto"/>
            <w:vAlign w:val="center"/>
          </w:tcPr>
          <w:p w:rsidR="006F0740" w:rsidRPr="006F0740" w:rsidRDefault="006F0740" w:rsidP="006F0740">
            <w:pPr>
              <w:spacing w:after="0" w:line="240" w:lineRule="auto"/>
              <w:ind w:left="-108"/>
              <w:jc w:val="center"/>
              <w:rPr>
                <w:rFonts w:ascii="Cambria" w:eastAsia="Times New Roman" w:hAnsi="Cambria" w:cs="Times New Roman"/>
                <w:bCs/>
                <w:lang w:eastAsia="zh-CN"/>
              </w:rPr>
            </w:pPr>
            <w:r w:rsidRPr="006F0740">
              <w:rPr>
                <w:rFonts w:ascii="Cambria" w:eastAsia="Times New Roman" w:hAnsi="Cambria" w:cs="Times New Roman"/>
                <w:lang w:eastAsia="zh-CN"/>
              </w:rPr>
              <w:t>19-22 Ekim 2023</w:t>
            </w:r>
          </w:p>
        </w:tc>
        <w:tc>
          <w:tcPr>
            <w:tcW w:w="1424" w:type="dxa"/>
            <w:shd w:val="clear" w:color="auto" w:fill="auto"/>
            <w:vAlign w:val="center"/>
          </w:tcPr>
          <w:p w:rsidR="006F0740" w:rsidRPr="006F0740" w:rsidRDefault="006F0740" w:rsidP="006F0740">
            <w:pPr>
              <w:spacing w:after="0" w:line="240" w:lineRule="auto"/>
              <w:rPr>
                <w:rFonts w:ascii="Cambria" w:eastAsia="Times New Roman" w:hAnsi="Cambria" w:cs="Times New Roman"/>
                <w:bCs/>
                <w:lang w:eastAsia="zh-CN"/>
              </w:rPr>
            </w:pPr>
            <w:r w:rsidRPr="006F0740">
              <w:rPr>
                <w:rFonts w:ascii="Cambria" w:eastAsia="Times New Roman" w:hAnsi="Cambria" w:cs="Times New Roman"/>
                <w:lang w:eastAsia="zh-CN"/>
              </w:rPr>
              <w:t>Eğitim Semineri</w:t>
            </w:r>
          </w:p>
        </w:tc>
        <w:tc>
          <w:tcPr>
            <w:tcW w:w="3845"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eastAsia="zh-CN"/>
              </w:rPr>
              <w:t>NIT URBAN HERITAGE LAB 2023</w:t>
            </w:r>
          </w:p>
          <w:p w:rsidR="006F0740" w:rsidRPr="006F0740" w:rsidRDefault="006F0740" w:rsidP="006F0740">
            <w:pPr>
              <w:spacing w:after="0" w:line="240" w:lineRule="auto"/>
              <w:rPr>
                <w:rFonts w:ascii="Cambria" w:eastAsia="Times New Roman" w:hAnsi="Cambria" w:cs="Times New Roman"/>
                <w:lang w:val="en-US" w:eastAsia="zh-CN"/>
              </w:rPr>
            </w:pPr>
            <w:r w:rsidRPr="006F0740">
              <w:rPr>
                <w:rFonts w:ascii="Cambria" w:eastAsia="Times New Roman" w:hAnsi="Cambria" w:cs="Times New Roman"/>
                <w:lang w:eastAsia="zh-CN"/>
              </w:rPr>
              <w:t>ARCHAEOLOGICAL HERITAGE AND LIVEABLE CITIES</w:t>
            </w:r>
          </w:p>
        </w:tc>
        <w:tc>
          <w:tcPr>
            <w:tcW w:w="2614" w:type="dxa"/>
            <w:shd w:val="clear" w:color="auto" w:fill="auto"/>
            <w:vAlign w:val="center"/>
          </w:tcPr>
          <w:p w:rsidR="006F0740" w:rsidRPr="006F0740" w:rsidRDefault="006F0740" w:rsidP="006F0740">
            <w:pPr>
              <w:spacing w:after="0" w:line="240" w:lineRule="auto"/>
              <w:rPr>
                <w:rFonts w:ascii="Cambria" w:eastAsia="Segoe UI" w:hAnsi="Cambria" w:cs="Times New Roman"/>
                <w:color w:val="000000"/>
                <w:lang w:eastAsia="zh-CN"/>
              </w:rPr>
            </w:pPr>
            <w:r w:rsidRPr="006F0740">
              <w:rPr>
                <w:rFonts w:ascii="Cambria" w:eastAsia="Times New Roman" w:hAnsi="Cambria" w:cs="Times New Roman"/>
                <w:lang w:eastAsia="zh-CN"/>
              </w:rPr>
              <w:t>Netherlands Institute in Türkiye (NIT)</w:t>
            </w:r>
          </w:p>
        </w:tc>
      </w:tr>
      <w:tr w:rsidR="006F0740" w:rsidRPr="006F0740" w:rsidTr="006F0740">
        <w:trPr>
          <w:trHeight w:val="807"/>
          <w:jc w:val="center"/>
        </w:trPr>
        <w:tc>
          <w:tcPr>
            <w:tcW w:w="1994" w:type="dxa"/>
            <w:shd w:val="clear" w:color="auto" w:fill="auto"/>
            <w:vAlign w:val="center"/>
          </w:tcPr>
          <w:p w:rsidR="006F0740" w:rsidRPr="006F0740" w:rsidRDefault="006F0740" w:rsidP="006F0740">
            <w:pPr>
              <w:spacing w:after="0" w:line="240" w:lineRule="auto"/>
              <w:ind w:left="-108"/>
              <w:jc w:val="center"/>
              <w:rPr>
                <w:rFonts w:ascii="Cambria" w:eastAsia="Times New Roman" w:hAnsi="Cambria" w:cs="Times New Roman"/>
                <w:bCs/>
                <w:lang w:eastAsia="zh-CN"/>
              </w:rPr>
            </w:pPr>
            <w:r w:rsidRPr="006F0740">
              <w:rPr>
                <w:rFonts w:ascii="Cambria" w:eastAsia="Times New Roman" w:hAnsi="Cambria" w:cs="Times New Roman"/>
                <w:bCs/>
                <w:lang w:eastAsia="zh-CN"/>
              </w:rPr>
              <w:t>16 Kasım 2023</w:t>
            </w:r>
          </w:p>
        </w:tc>
        <w:tc>
          <w:tcPr>
            <w:tcW w:w="1424" w:type="dxa"/>
            <w:shd w:val="clear" w:color="auto" w:fill="auto"/>
            <w:vAlign w:val="center"/>
          </w:tcPr>
          <w:p w:rsidR="006F0740" w:rsidRPr="006F0740" w:rsidRDefault="006F0740" w:rsidP="006F0740">
            <w:pPr>
              <w:spacing w:after="0" w:line="240" w:lineRule="auto"/>
              <w:rPr>
                <w:rFonts w:ascii="Cambria" w:eastAsia="Times New Roman" w:hAnsi="Cambria" w:cs="Times New Roman"/>
                <w:bCs/>
                <w:lang w:eastAsia="zh-CN"/>
              </w:rPr>
            </w:pPr>
            <w:r w:rsidRPr="006F0740">
              <w:rPr>
                <w:rFonts w:ascii="Cambria" w:eastAsia="Times New Roman" w:hAnsi="Cambria" w:cs="Times New Roman"/>
                <w:bCs/>
                <w:lang w:eastAsia="zh-CN"/>
              </w:rPr>
              <w:t>Seminer</w:t>
            </w:r>
          </w:p>
        </w:tc>
        <w:tc>
          <w:tcPr>
            <w:tcW w:w="3845" w:type="dxa"/>
            <w:shd w:val="clear" w:color="auto" w:fill="auto"/>
            <w:vAlign w:val="center"/>
          </w:tcPr>
          <w:p w:rsidR="006F0740" w:rsidRPr="006F0740" w:rsidRDefault="006F0740" w:rsidP="006F0740">
            <w:pPr>
              <w:spacing w:after="0" w:line="240" w:lineRule="auto"/>
              <w:rPr>
                <w:rFonts w:ascii="Cambria" w:eastAsia="Times New Roman" w:hAnsi="Cambria" w:cs="Times New Roman"/>
                <w:bCs/>
                <w:lang w:eastAsia="zh-CN"/>
              </w:rPr>
            </w:pPr>
            <w:r w:rsidRPr="006F0740">
              <w:rPr>
                <w:rFonts w:ascii="Cambria" w:eastAsia="Times New Roman" w:hAnsi="Cambria" w:cs="Times New Roman"/>
                <w:lang w:val="en-US" w:eastAsia="zh-CN"/>
              </w:rPr>
              <w:t>Veri Bilimi ve Hesaplamalı Düşünme ile Sıra Dışı Durumları Tespit Etme</w:t>
            </w:r>
          </w:p>
        </w:tc>
        <w:tc>
          <w:tcPr>
            <w:tcW w:w="2614" w:type="dxa"/>
            <w:shd w:val="clear" w:color="auto" w:fill="auto"/>
            <w:vAlign w:val="center"/>
          </w:tcPr>
          <w:p w:rsidR="006F0740" w:rsidRPr="006F0740" w:rsidRDefault="006F0740" w:rsidP="006F0740">
            <w:pPr>
              <w:spacing w:after="0" w:line="240" w:lineRule="auto"/>
              <w:rPr>
                <w:rFonts w:ascii="Cambria" w:eastAsia="Times New Roman" w:hAnsi="Cambria" w:cs="Times New Roman"/>
                <w:bCs/>
                <w:lang w:eastAsia="zh-CN"/>
              </w:rPr>
            </w:pPr>
            <w:r w:rsidRPr="006F0740">
              <w:rPr>
                <w:rFonts w:ascii="Cambria" w:eastAsia="Segoe UI" w:hAnsi="Cambria" w:cs="Times New Roman"/>
                <w:color w:val="000000"/>
                <w:lang w:eastAsia="zh-CN"/>
              </w:rPr>
              <w:t xml:space="preserve">Zonguldak Bülent Ecevit Üniversitesi </w:t>
            </w:r>
            <w:r w:rsidRPr="006F0740">
              <w:rPr>
                <w:rFonts w:ascii="Cambria" w:eastAsia="Segoe UI" w:hAnsi="Cambria" w:cs="Times New Roman"/>
                <w:color w:val="000000"/>
                <w:lang w:val="en-US" w:eastAsia="zh-CN"/>
              </w:rPr>
              <w:t>Ereğli Eğitim Fakültesi Matematik Eğitimi Topluluğu</w:t>
            </w:r>
          </w:p>
        </w:tc>
      </w:tr>
      <w:tr w:rsidR="006F0740" w:rsidRPr="006F0740" w:rsidTr="006F0740">
        <w:trPr>
          <w:trHeight w:val="411"/>
          <w:jc w:val="center"/>
        </w:trPr>
        <w:tc>
          <w:tcPr>
            <w:tcW w:w="199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val="en-US" w:eastAsia="zh-CN"/>
              </w:rPr>
              <w:t>11 Kasım 2023</w:t>
            </w:r>
          </w:p>
        </w:tc>
        <w:tc>
          <w:tcPr>
            <w:tcW w:w="142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val="en-US" w:eastAsia="zh-CN"/>
              </w:rPr>
              <w:t>Panel</w:t>
            </w:r>
          </w:p>
        </w:tc>
        <w:tc>
          <w:tcPr>
            <w:tcW w:w="3845"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val="en-US" w:eastAsia="zh-CN"/>
              </w:rPr>
              <w:t>V. Nirun Şahingiray Uluslararası Eğitim Forumu</w:t>
            </w:r>
          </w:p>
        </w:tc>
        <w:tc>
          <w:tcPr>
            <w:tcW w:w="2614"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val="en-US" w:eastAsia="zh-CN"/>
              </w:rPr>
              <w:t>Türkiye Eğitim Gönülleri Vakfı</w:t>
            </w:r>
          </w:p>
        </w:tc>
      </w:tr>
      <w:tr w:rsidR="006F0740" w:rsidRPr="006F0740" w:rsidTr="006F0740">
        <w:trPr>
          <w:trHeight w:val="411"/>
          <w:jc w:val="center"/>
        </w:trPr>
        <w:tc>
          <w:tcPr>
            <w:tcW w:w="199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val="en-US" w:eastAsia="zh-CN"/>
              </w:rPr>
              <w:t>13-15 Eylül 2023</w:t>
            </w:r>
          </w:p>
        </w:tc>
        <w:tc>
          <w:tcPr>
            <w:tcW w:w="142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val="en-US" w:eastAsia="zh-CN"/>
              </w:rPr>
              <w:t>Çalıştay</w:t>
            </w:r>
          </w:p>
        </w:tc>
        <w:tc>
          <w:tcPr>
            <w:tcW w:w="3845" w:type="dxa"/>
            <w:shd w:val="clear" w:color="auto" w:fill="auto"/>
            <w:vAlign w:val="center"/>
          </w:tcPr>
          <w:p w:rsidR="006F0740" w:rsidRPr="006F0740" w:rsidRDefault="006F0740" w:rsidP="006F0740">
            <w:pPr>
              <w:spacing w:after="0" w:line="240" w:lineRule="auto"/>
              <w:rPr>
                <w:rFonts w:ascii="Cambria" w:eastAsia="Calibri" w:hAnsi="Cambria" w:cs="Times New Roman"/>
              </w:rPr>
            </w:pPr>
            <w:r w:rsidRPr="006F0740">
              <w:rPr>
                <w:rFonts w:ascii="Cambria" w:eastAsia="Times New Roman" w:hAnsi="Cambria" w:cs="Times New Roman"/>
                <w:lang w:val="en-US" w:eastAsia="zh-CN"/>
              </w:rPr>
              <w:t>Learner-Centered Approaches in College STEM Education</w:t>
            </w:r>
          </w:p>
        </w:tc>
        <w:tc>
          <w:tcPr>
            <w:tcW w:w="2614" w:type="dxa"/>
            <w:shd w:val="clear" w:color="auto" w:fill="auto"/>
            <w:vAlign w:val="center"/>
          </w:tcPr>
          <w:p w:rsidR="006F0740" w:rsidRPr="006F0740" w:rsidRDefault="006F0740" w:rsidP="006F0740">
            <w:pPr>
              <w:spacing w:after="0" w:line="240" w:lineRule="auto"/>
              <w:rPr>
                <w:rFonts w:ascii="Cambria" w:eastAsia="Calibri" w:hAnsi="Cambria" w:cs="Times New Roman"/>
              </w:rPr>
            </w:pPr>
            <w:r w:rsidRPr="006F0740">
              <w:rPr>
                <w:rFonts w:ascii="Cambria" w:eastAsia="Times New Roman" w:hAnsi="Cambria" w:cs="Times New Roman"/>
                <w:lang w:val="en-US" w:eastAsia="zh-CN"/>
              </w:rPr>
              <w:t>Sabancı Üniversitesi</w:t>
            </w:r>
          </w:p>
        </w:tc>
      </w:tr>
      <w:tr w:rsidR="006F0740" w:rsidRPr="006F0740" w:rsidTr="006F0740">
        <w:trPr>
          <w:trHeight w:val="411"/>
          <w:jc w:val="center"/>
        </w:trPr>
        <w:tc>
          <w:tcPr>
            <w:tcW w:w="199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val="en-US" w:eastAsia="zh-CN"/>
              </w:rPr>
              <w:t>19 Ocak 2023</w:t>
            </w:r>
          </w:p>
        </w:tc>
        <w:tc>
          <w:tcPr>
            <w:tcW w:w="142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val="en-US" w:eastAsia="zh-CN"/>
              </w:rPr>
              <w:t>Eğitim Semineri</w:t>
            </w:r>
          </w:p>
        </w:tc>
        <w:tc>
          <w:tcPr>
            <w:tcW w:w="3845"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val="en-US" w:eastAsia="zh-CN"/>
              </w:rPr>
              <w:t>Alman Lisesi WOW Bilim Haftası: Düşünmemizde Algoritma ve Hesaplamanın Önemi</w:t>
            </w:r>
          </w:p>
        </w:tc>
        <w:tc>
          <w:tcPr>
            <w:tcW w:w="2614"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val="en-US" w:eastAsia="zh-CN"/>
              </w:rPr>
              <w:t>Alman Lisesi</w:t>
            </w:r>
          </w:p>
        </w:tc>
      </w:tr>
      <w:tr w:rsidR="006F0740" w:rsidRPr="006F0740" w:rsidTr="006F0740">
        <w:trPr>
          <w:trHeight w:val="411"/>
          <w:jc w:val="center"/>
        </w:trPr>
        <w:tc>
          <w:tcPr>
            <w:tcW w:w="199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22 Kasım 202</w:t>
            </w:r>
            <w:r w:rsidRPr="006F0740">
              <w:rPr>
                <w:rFonts w:ascii="Cambria" w:eastAsia="Times New Roman" w:hAnsi="Cambria" w:cs="Times New Roman"/>
                <w:lang w:val="en-US" w:eastAsia="zh-CN"/>
              </w:rPr>
              <w:t>3</w:t>
            </w:r>
          </w:p>
        </w:tc>
        <w:tc>
          <w:tcPr>
            <w:tcW w:w="1424" w:type="dxa"/>
            <w:shd w:val="clear" w:color="auto" w:fill="auto"/>
            <w:vAlign w:val="center"/>
          </w:tcPr>
          <w:p w:rsidR="006F0740" w:rsidRPr="006F0740" w:rsidRDefault="006F0740" w:rsidP="006F0740">
            <w:pPr>
              <w:spacing w:after="0" w:line="240" w:lineRule="auto"/>
              <w:jc w:val="both"/>
              <w:rPr>
                <w:rFonts w:ascii="Cambria" w:eastAsia="Times New Roman" w:hAnsi="Cambria" w:cs="Times New Roman"/>
                <w:lang w:eastAsia="zh-CN"/>
              </w:rPr>
            </w:pPr>
            <w:r w:rsidRPr="006F0740">
              <w:rPr>
                <w:rFonts w:ascii="Cambria" w:eastAsia="Times New Roman" w:hAnsi="Cambria" w:cs="Times New Roman"/>
                <w:lang w:eastAsia="zh-CN"/>
              </w:rPr>
              <w:t>Panel</w:t>
            </w:r>
          </w:p>
        </w:tc>
        <w:tc>
          <w:tcPr>
            <w:tcW w:w="3845"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eastAsia="zh-CN"/>
              </w:rPr>
              <w:t>Engelsiz Yaşam Derneği-</w:t>
            </w:r>
          </w:p>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eastAsia="zh-CN"/>
              </w:rPr>
              <w:t xml:space="preserve">Kapsayıcı İşveren Paneli </w:t>
            </w:r>
          </w:p>
        </w:tc>
        <w:tc>
          <w:tcPr>
            <w:tcW w:w="2614" w:type="dxa"/>
            <w:shd w:val="clear" w:color="auto" w:fill="auto"/>
            <w:vAlign w:val="center"/>
          </w:tcPr>
          <w:p w:rsidR="006F0740" w:rsidRPr="006F0740" w:rsidRDefault="006F0740" w:rsidP="006F0740">
            <w:pPr>
              <w:spacing w:after="0" w:line="240" w:lineRule="auto"/>
              <w:rPr>
                <w:rFonts w:ascii="Cambria" w:eastAsia="Times New Roman" w:hAnsi="Cambria" w:cs="Times New Roman"/>
                <w:lang w:eastAsia="zh-CN"/>
              </w:rPr>
            </w:pPr>
            <w:r w:rsidRPr="006F0740">
              <w:rPr>
                <w:rFonts w:ascii="Cambria" w:eastAsia="Times New Roman" w:hAnsi="Cambria" w:cs="Times New Roman"/>
                <w:lang w:eastAsia="zh-CN"/>
              </w:rPr>
              <w:t>Karanlıkta Diyalog Müzesi</w:t>
            </w:r>
          </w:p>
        </w:tc>
      </w:tr>
    </w:tbl>
    <w:p w:rsidR="00240315" w:rsidRDefault="0024031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240315" w:rsidRDefault="0024031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240315" w:rsidRPr="00BF4C4A" w:rsidRDefault="00240315" w:rsidP="00240315">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3E6AF2">
        <w:rPr>
          <w:sz w:val="24"/>
          <w:szCs w:val="24"/>
        </w:rPr>
        <w:t xml:space="preserve"> </w:t>
      </w:r>
      <w:r w:rsidRPr="003E6AF2">
        <w:rPr>
          <w:rFonts w:ascii="Cambria" w:eastAsia="Calibri" w:hAnsi="Cambria" w:cs="Times New Roman"/>
          <w:b/>
          <w:color w:val="365F91" w:themeColor="accent1" w:themeShade="BF"/>
          <w:sz w:val="28"/>
          <w:szCs w:val="28"/>
          <w:lang w:eastAsia="tr-TR"/>
        </w:rPr>
        <w:t>MERKEZ ÜYELERİNCE MERKEZ FAALİYET ALANIN</w:t>
      </w:r>
      <w:r>
        <w:rPr>
          <w:rFonts w:ascii="Cambria" w:eastAsia="Calibri" w:hAnsi="Cambria" w:cs="Times New Roman"/>
          <w:b/>
          <w:color w:val="365F91" w:themeColor="accent1" w:themeShade="BF"/>
          <w:sz w:val="28"/>
          <w:szCs w:val="28"/>
          <w:lang w:eastAsia="tr-TR"/>
        </w:rPr>
        <w:t>DA YAYIMLANAN BİLİMSEL YAYINLAR</w:t>
      </w:r>
    </w:p>
    <w:p w:rsidR="00BD635E" w:rsidRPr="00BD635E" w:rsidRDefault="00BD635E" w:rsidP="00BD635E">
      <w:pPr>
        <w:spacing w:after="0" w:line="240" w:lineRule="auto"/>
        <w:jc w:val="both"/>
        <w:rPr>
          <w:rFonts w:ascii="Cambria" w:eastAsia="Times New Roman" w:hAnsi="Cambria" w:cs="Times New Roman"/>
          <w:b/>
          <w:color w:val="365F91" w:themeColor="accent1" w:themeShade="BF"/>
          <w:lang w:val="en-GB" w:eastAsia="ko-KR"/>
        </w:rPr>
      </w:pPr>
    </w:p>
    <w:p w:rsidR="00BD635E" w:rsidRPr="00BD635E" w:rsidRDefault="00BD635E" w:rsidP="00BD635E">
      <w:pPr>
        <w:spacing w:after="0" w:line="240" w:lineRule="exact"/>
        <w:ind w:firstLine="708"/>
        <w:rPr>
          <w:rFonts w:ascii="Cambria" w:eastAsia="Times New Roman" w:hAnsi="Cambria" w:cs="Times New Roman"/>
          <w:color w:val="365F91" w:themeColor="accent1" w:themeShade="BF"/>
          <w:lang w:val="en-GB" w:eastAsia="ko-KR"/>
        </w:rPr>
      </w:pPr>
      <w:r w:rsidRPr="00BD635E">
        <w:rPr>
          <w:rFonts w:ascii="Cambria" w:eastAsia="Times New Roman" w:hAnsi="Cambria" w:cs="Times New Roman"/>
          <w:b/>
          <w:color w:val="365F91" w:themeColor="accent1" w:themeShade="BF"/>
          <w:lang w:val="en-GB" w:eastAsia="ko-KR"/>
        </w:rPr>
        <w:t>Kitap Bölümü</w:t>
      </w: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iCs/>
          <w:color w:val="000000"/>
          <w:lang w:val="en-GB" w:eastAsia="ko-KR"/>
        </w:rPr>
      </w:pPr>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r w:rsidRPr="00BD635E">
        <w:rPr>
          <w:rFonts w:ascii="Cambria" w:eastAsia="Times New Roman" w:hAnsi="Cambria" w:cs="Times New Roman"/>
          <w:b/>
          <w:lang w:eastAsia="zh-CN"/>
        </w:rPr>
        <w:t>Usakli A</w:t>
      </w:r>
      <w:r w:rsidRPr="00BD635E">
        <w:rPr>
          <w:rFonts w:ascii="Cambria" w:eastAsia="Times New Roman" w:hAnsi="Cambria" w:cs="Times New Roman"/>
          <w:lang w:eastAsia="zh-CN"/>
        </w:rPr>
        <w:t>, Rasoolimanesh S M​​​​​, Which SEM to Use and What to Report? A Comparison of CB-SEM and PLS-SEM​​​​​, Okumus F, Rasoolimanesh S M, Jahani S​​​​​, Cutting Edge Research Methods in Hospitality and Tourism​​​​​, Emerald Publishing​​​​​, 2023​​.​</w:t>
      </w:r>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p>
    <w:p w:rsidR="00BD635E" w:rsidRPr="00BD635E" w:rsidRDefault="00BD635E" w:rsidP="00D70955">
      <w:pPr>
        <w:autoSpaceDE w:val="0"/>
        <w:autoSpaceDN w:val="0"/>
        <w:adjustRightInd w:val="0"/>
        <w:spacing w:after="0" w:line="240" w:lineRule="auto"/>
        <w:jc w:val="both"/>
        <w:rPr>
          <w:rFonts w:ascii="Cambria" w:eastAsia="Times New Roman" w:hAnsi="Cambria" w:cs="Times New Roman"/>
          <w:lang w:eastAsia="zh-CN"/>
        </w:rPr>
      </w:pPr>
      <w:r w:rsidRPr="00BD635E">
        <w:rPr>
          <w:rFonts w:ascii="Cambria" w:eastAsia="Times New Roman" w:hAnsi="Cambria" w:cs="Times New Roman"/>
          <w:b/>
          <w:lang w:eastAsia="zh-CN"/>
        </w:rPr>
        <w:t>Doğan E​​​​​,</w:t>
      </w:r>
      <w:r w:rsidRPr="00BD635E">
        <w:rPr>
          <w:rFonts w:ascii="Cambria" w:eastAsia="Times New Roman" w:hAnsi="Cambria" w:cs="Times New Roman"/>
          <w:lang w:eastAsia="zh-CN"/>
        </w:rPr>
        <w:t xml:space="preserve"> Branding industrial heritage in the wake of the cultural turn: the case of Santral istanbul​​​, Rossolatos G​​​​​, Advances in Brand Semiotics and Discourse Analysis​​​​​, Vernon Press​​​​​, 2023​​.​</w:t>
      </w:r>
    </w:p>
    <w:p w:rsidR="00BD635E" w:rsidRPr="00BD635E" w:rsidRDefault="00BD635E" w:rsidP="00BD635E">
      <w:pPr>
        <w:widowControl w:val="0"/>
        <w:autoSpaceDE w:val="0"/>
        <w:autoSpaceDN w:val="0"/>
        <w:adjustRightInd w:val="0"/>
        <w:spacing w:after="0" w:line="240" w:lineRule="auto"/>
        <w:jc w:val="both"/>
        <w:rPr>
          <w:rFonts w:ascii="Cambria" w:eastAsia="Times New Roman" w:hAnsi="Cambria" w:cs="Times New Roman"/>
          <w:lang w:val="en-GB" w:eastAsia="ko-KR"/>
        </w:rPr>
      </w:pPr>
      <w:r w:rsidRPr="00BD635E">
        <w:rPr>
          <w:rFonts w:ascii="Cambria" w:eastAsia="Times New Roman" w:hAnsi="Cambria" w:cs="Times New Roman"/>
          <w:lang w:val="en-GB" w:eastAsia="ko-KR"/>
        </w:rPr>
        <w:t xml:space="preserve">Abedi N, </w:t>
      </w:r>
      <w:r w:rsidRPr="00BD635E">
        <w:rPr>
          <w:rFonts w:ascii="Cambria" w:eastAsia="Times New Roman" w:hAnsi="Cambria" w:cs="Times New Roman"/>
          <w:b/>
          <w:lang w:val="en-GB" w:eastAsia="ko-KR"/>
        </w:rPr>
        <w:t>Doğan E​​​​​,</w:t>
      </w:r>
      <w:r w:rsidRPr="00BD635E">
        <w:rPr>
          <w:rFonts w:ascii="Cambria" w:eastAsia="Times New Roman" w:hAnsi="Cambria" w:cs="Times New Roman"/>
          <w:lang w:val="en-GB" w:eastAsia="ko-KR"/>
        </w:rPr>
        <w:t xml:space="preserve"> Toplum Temelli Turizm Gelişimi ve Ekomüze​​​​​, Asu Aksoy, Deniz Ünsal, Ebru Omay Polat, Gül Pulhan, İclal Dinçer, Nuran Zeren Gülersoy, T. Gül Köksal, Zeynep Ahunbay, Zeynep Enlil​​​​​, Kültür Mirası Yönetimi: Neden ve Nasıl? Türkiye’den Deneyimler ve Tartışmalar​​​​​, </w:t>
      </w:r>
      <w:r w:rsidRPr="00BD635E">
        <w:rPr>
          <w:rFonts w:ascii="Cambria" w:eastAsia="Times New Roman" w:hAnsi="Cambria" w:cs="Times New Roman"/>
          <w:lang w:val="en-GB" w:eastAsia="ko-KR"/>
        </w:rPr>
        <w:lastRenderedPageBreak/>
        <w:t xml:space="preserve">İstanbul Bilgi Üniversitesi Yayınları​​​​​, </w:t>
      </w:r>
      <w:proofErr w:type="gramStart"/>
      <w:r w:rsidRPr="00BD635E">
        <w:rPr>
          <w:rFonts w:ascii="Cambria" w:eastAsia="Times New Roman" w:hAnsi="Cambria" w:cs="Times New Roman"/>
          <w:lang w:val="en-GB" w:eastAsia="ko-KR"/>
        </w:rPr>
        <w:t>2023​​.​</w:t>
      </w:r>
      <w:proofErr w:type="gramEnd"/>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val="en-GB" w:eastAsia="ko-KR"/>
        </w:rPr>
      </w:pPr>
      <w:r w:rsidRPr="00BD635E">
        <w:rPr>
          <w:rFonts w:ascii="Cambria" w:eastAsia="Times New Roman" w:hAnsi="Cambria" w:cs="Times New Roman"/>
          <w:b/>
          <w:lang w:val="en-GB" w:eastAsia="ko-KR"/>
        </w:rPr>
        <w:t>Ertuna B, Alvarez MD</w:t>
      </w:r>
      <w:r w:rsidRPr="00BD635E">
        <w:rPr>
          <w:rFonts w:ascii="Cambria" w:eastAsia="Times New Roman" w:hAnsi="Cambria" w:cs="Times New Roman"/>
          <w:lang w:val="en-GB" w:eastAsia="ko-KR"/>
        </w:rPr>
        <w:t>, Hatipoglu B​​​​​, Higher Education Institutions as Partners in Multi-Sector Collaborative Initiatives for Integration of SDGs in Tourism​​​​​, Caporarello L, Kumar,P, Agrawal A​​​​​, Higher Education for the Sustainable Development Goals: Bridging the Global North and South​​​​​, Emerald​​​​​, 2023​​.​</w:t>
      </w:r>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r w:rsidRPr="00BD635E">
        <w:rPr>
          <w:rFonts w:ascii="Cambria" w:eastAsia="Times New Roman" w:hAnsi="Cambria" w:cs="Times New Roman"/>
          <w:b/>
          <w:lang w:val="en-GB" w:eastAsia="ko-KR"/>
        </w:rPr>
        <w:t>Doğan E,</w:t>
      </w:r>
      <w:r w:rsidRPr="00BD635E">
        <w:rPr>
          <w:rFonts w:ascii="Cambria" w:eastAsia="Times New Roman" w:hAnsi="Cambria" w:cs="Times New Roman"/>
          <w:lang w:val="en-GB" w:eastAsia="ko-KR"/>
        </w:rPr>
        <w:t xml:space="preserve"> Antonopoulos, C, Cuomo, F, Battisti, L​​​​​, An Integrated Framework for Transforming Cultural Landscapes Through In</w:t>
      </w:r>
      <w:bookmarkStart w:id="0" w:name="_GoBack"/>
      <w:bookmarkEnd w:id="0"/>
      <w:r w:rsidRPr="00BD635E">
        <w:rPr>
          <w:rFonts w:ascii="Cambria" w:eastAsia="Times New Roman" w:hAnsi="Cambria" w:cs="Times New Roman"/>
          <w:lang w:val="en-GB" w:eastAsia="ko-KR"/>
        </w:rPr>
        <w:t xml:space="preserve">novative and Inclusive Strategies​​​​​, Camprag N, Uğur L, Suri, A​​​​​, Rethinking Urban Transformations. Diversity and Inclusion Research.​​​​​, Springer​​​​​, </w:t>
      </w:r>
      <w:proofErr w:type="gramStart"/>
      <w:r w:rsidRPr="00BD635E">
        <w:rPr>
          <w:rFonts w:ascii="Cambria" w:eastAsia="Times New Roman" w:hAnsi="Cambria" w:cs="Times New Roman"/>
          <w:lang w:val="en-GB" w:eastAsia="ko-KR"/>
        </w:rPr>
        <w:t>2023​​.​</w:t>
      </w:r>
      <w:proofErr w:type="gramEnd"/>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p>
    <w:p w:rsidR="00BD635E" w:rsidRPr="00BD635E" w:rsidRDefault="00BD635E" w:rsidP="00BD635E">
      <w:pPr>
        <w:autoSpaceDE w:val="0"/>
        <w:autoSpaceDN w:val="0"/>
        <w:adjustRightInd w:val="0"/>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val="en-GB" w:eastAsia="ko-KR"/>
        </w:rPr>
        <w:t xml:space="preserve">Stupar A, Camprag N, </w:t>
      </w:r>
      <w:r w:rsidRPr="00BD635E">
        <w:rPr>
          <w:rFonts w:ascii="Cambria" w:eastAsia="Times New Roman" w:hAnsi="Cambria" w:cs="Times New Roman"/>
          <w:b/>
          <w:lang w:val="en-GB" w:eastAsia="ko-KR"/>
        </w:rPr>
        <w:t>Doğan E,</w:t>
      </w:r>
      <w:r w:rsidRPr="00BD635E">
        <w:rPr>
          <w:rFonts w:ascii="Cambria" w:eastAsia="Times New Roman" w:hAnsi="Cambria" w:cs="Times New Roman"/>
          <w:lang w:val="en-GB" w:eastAsia="ko-KR"/>
        </w:rPr>
        <w:t xml:space="preserve"> Polic D​​​​​, </w:t>
      </w:r>
      <w:proofErr w:type="gramStart"/>
      <w:r w:rsidRPr="00BD635E">
        <w:rPr>
          <w:rFonts w:ascii="Cambria" w:eastAsia="Times New Roman" w:hAnsi="Cambria" w:cs="Times New Roman"/>
          <w:lang w:val="en-GB" w:eastAsia="ko-KR"/>
        </w:rPr>
        <w:t>European</w:t>
      </w:r>
      <w:proofErr w:type="gramEnd"/>
      <w:r w:rsidRPr="00BD635E">
        <w:rPr>
          <w:rFonts w:ascii="Cambria" w:eastAsia="Times New Roman" w:hAnsi="Cambria" w:cs="Times New Roman"/>
          <w:lang w:val="en-GB" w:eastAsia="ko-KR"/>
        </w:rPr>
        <w:t xml:space="preserve"> Capital of Culture: Inclusive Culture- Led Branding of Novi Sad?​​​​​, Camprag N, Uğur L, Suri A​​​​​, Rethinking Urban Transformations. Diversity and Inclusion Research.​​​​​, Springer​​​​​, </w:t>
      </w:r>
      <w:proofErr w:type="gramStart"/>
      <w:r w:rsidRPr="00BD635E">
        <w:rPr>
          <w:rFonts w:ascii="Cambria" w:eastAsia="Times New Roman" w:hAnsi="Cambria" w:cs="Times New Roman"/>
          <w:lang w:val="en-GB" w:eastAsia="ko-KR"/>
        </w:rPr>
        <w:t>2023​​.​</w:t>
      </w:r>
      <w:proofErr w:type="gramEnd"/>
    </w:p>
    <w:p w:rsidR="00BD635E" w:rsidRPr="00BD635E" w:rsidRDefault="00BD635E" w:rsidP="00BD635E">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lang w:val="en-GB" w:eastAsia="tr-TR"/>
        </w:rPr>
      </w:pPr>
    </w:p>
    <w:p w:rsidR="00BD635E" w:rsidRPr="00BD635E" w:rsidRDefault="00BD635E" w:rsidP="00BD635E">
      <w:pPr>
        <w:spacing w:after="0" w:line="240" w:lineRule="exact"/>
        <w:ind w:firstLine="708"/>
        <w:jc w:val="both"/>
        <w:rPr>
          <w:rFonts w:ascii="Cambria" w:eastAsia="Times New Roman" w:hAnsi="Cambria" w:cs="Times New Roman"/>
          <w:b/>
          <w:color w:val="365F91" w:themeColor="accent1" w:themeShade="BF"/>
          <w:lang w:val="en-GB" w:eastAsia="ko-KR"/>
        </w:rPr>
      </w:pPr>
      <w:r w:rsidRPr="00BD635E">
        <w:rPr>
          <w:rFonts w:ascii="Cambria" w:eastAsia="Times New Roman" w:hAnsi="Cambria" w:cs="Times New Roman"/>
          <w:b/>
          <w:color w:val="365F91" w:themeColor="accent1" w:themeShade="BF"/>
          <w:lang w:val="en-GB" w:eastAsia="ko-KR"/>
        </w:rPr>
        <w:t>Makale</w:t>
      </w:r>
    </w:p>
    <w:p w:rsidR="00BD635E" w:rsidRPr="00BD635E" w:rsidRDefault="00BD635E" w:rsidP="00BD635E">
      <w:pPr>
        <w:spacing w:after="0" w:line="240" w:lineRule="exact"/>
        <w:ind w:firstLine="708"/>
        <w:jc w:val="both"/>
        <w:rPr>
          <w:rFonts w:ascii="Cambria" w:eastAsia="Times New Roman" w:hAnsi="Cambria" w:cs="Times New Roman"/>
          <w:b/>
          <w:lang w:val="en-GB" w:eastAsia="ko-KR"/>
        </w:rPr>
      </w:pPr>
    </w:p>
    <w:p w:rsidR="00BD635E" w:rsidRPr="00BD635E" w:rsidRDefault="00BD635E" w:rsidP="00BD635E">
      <w:pPr>
        <w:spacing w:after="0" w:line="240" w:lineRule="auto"/>
        <w:ind w:left="709" w:hanging="709"/>
        <w:jc w:val="both"/>
        <w:rPr>
          <w:rFonts w:ascii="Cambria" w:eastAsia="Times New Roman" w:hAnsi="Cambria" w:cs="Times New Roman"/>
          <w:lang w:eastAsia="zh-CN"/>
        </w:rPr>
      </w:pPr>
      <w:r w:rsidRPr="00BD635E">
        <w:rPr>
          <w:rFonts w:ascii="Cambria" w:eastAsia="Times New Roman" w:hAnsi="Cambria" w:cs="Times New Roman"/>
          <w:lang w:eastAsia="zh-CN"/>
        </w:rPr>
        <w:t>Ünal, Z. E</w:t>
      </w:r>
      <w:proofErr w:type="gramStart"/>
      <w:r w:rsidRPr="00BD635E">
        <w:rPr>
          <w:rFonts w:ascii="Cambria" w:eastAsia="Times New Roman" w:hAnsi="Cambria" w:cs="Times New Roman"/>
          <w:lang w:eastAsia="zh-CN"/>
        </w:rPr>
        <w:t>.,</w:t>
      </w:r>
      <w:proofErr w:type="gramEnd"/>
      <w:r w:rsidRPr="00BD635E">
        <w:rPr>
          <w:rFonts w:ascii="Cambria" w:eastAsia="Times New Roman" w:hAnsi="Cambria" w:cs="Times New Roman"/>
          <w:lang w:eastAsia="zh-CN"/>
        </w:rPr>
        <w:t xml:space="preserve"> Ala, A. M., Kartal, G., </w:t>
      </w:r>
      <w:r w:rsidRPr="00BD635E">
        <w:rPr>
          <w:rFonts w:ascii="Cambria" w:eastAsia="Times New Roman" w:hAnsi="Cambria" w:cs="Times New Roman"/>
          <w:b/>
          <w:lang w:eastAsia="zh-CN"/>
        </w:rPr>
        <w:t>Özel, S.,</w:t>
      </w:r>
      <w:r w:rsidRPr="00BD635E">
        <w:rPr>
          <w:rFonts w:ascii="Cambria" w:eastAsia="Times New Roman" w:hAnsi="Cambria" w:cs="Times New Roman"/>
          <w:lang w:eastAsia="zh-CN"/>
        </w:rPr>
        <w:t xml:space="preserve"> &amp; Geary, D. C. (2023). Visual and symbolic</w:t>
      </w:r>
    </w:p>
    <w:p w:rsidR="00BD635E" w:rsidRPr="00BD635E" w:rsidRDefault="00BD635E" w:rsidP="00BD635E">
      <w:pPr>
        <w:spacing w:after="0" w:line="240" w:lineRule="auto"/>
        <w:ind w:left="709" w:hanging="709"/>
        <w:jc w:val="both"/>
        <w:rPr>
          <w:rFonts w:ascii="Cambria" w:eastAsia="Times New Roman" w:hAnsi="Cambria" w:cs="Times New Roman"/>
          <w:lang w:eastAsia="zh-CN"/>
        </w:rPr>
      </w:pPr>
      <w:r w:rsidRPr="00BD635E">
        <w:rPr>
          <w:rFonts w:ascii="Cambria" w:eastAsia="Times New Roman" w:hAnsi="Cambria" w:cs="Times New Roman"/>
          <w:lang w:eastAsia="zh-CN"/>
        </w:rPr>
        <w:t xml:space="preserve">representationsas components of algebraic reasoning. </w:t>
      </w:r>
      <w:r w:rsidRPr="00BD635E">
        <w:rPr>
          <w:rFonts w:ascii="Cambria" w:eastAsia="Times New Roman" w:hAnsi="Cambria" w:cs="Times New Roman"/>
          <w:i/>
          <w:iCs/>
          <w:lang w:eastAsia="zh-CN"/>
        </w:rPr>
        <w:t>Journal of Numerical Cognition</w:t>
      </w:r>
      <w:r w:rsidRPr="00BD635E">
        <w:rPr>
          <w:rFonts w:ascii="Cambria" w:eastAsia="Times New Roman" w:hAnsi="Cambria" w:cs="Times New Roman"/>
          <w:lang w:eastAsia="zh-CN"/>
        </w:rPr>
        <w:t xml:space="preserve">, </w:t>
      </w:r>
      <w:r w:rsidRPr="00BD635E">
        <w:rPr>
          <w:rFonts w:ascii="Cambria" w:eastAsia="Times New Roman" w:hAnsi="Cambria" w:cs="Times New Roman"/>
          <w:i/>
          <w:iCs/>
          <w:lang w:eastAsia="zh-CN"/>
        </w:rPr>
        <w:t>9</w:t>
      </w:r>
      <w:r w:rsidRPr="00BD635E">
        <w:rPr>
          <w:rFonts w:ascii="Cambria" w:eastAsia="Times New Roman" w:hAnsi="Cambria" w:cs="Times New Roman"/>
          <w:lang w:eastAsia="zh-CN"/>
        </w:rPr>
        <w:t xml:space="preserve">(2), </w:t>
      </w:r>
    </w:p>
    <w:p w:rsidR="00BD635E" w:rsidRPr="00BD635E" w:rsidRDefault="00BD635E" w:rsidP="00BD635E">
      <w:pPr>
        <w:spacing w:after="0" w:line="240" w:lineRule="auto"/>
        <w:ind w:left="709" w:hanging="709"/>
        <w:jc w:val="both"/>
        <w:rPr>
          <w:rFonts w:ascii="Cambria" w:eastAsia="Times New Roman" w:hAnsi="Cambria" w:cs="Times New Roman"/>
          <w:lang w:eastAsia="zh-CN"/>
        </w:rPr>
      </w:pPr>
      <w:r w:rsidRPr="00BD635E">
        <w:rPr>
          <w:rFonts w:ascii="Cambria" w:eastAsia="Times New Roman" w:hAnsi="Cambria" w:cs="Times New Roman"/>
          <w:lang w:eastAsia="zh-CN"/>
        </w:rPr>
        <w:t xml:space="preserve">327-345, </w:t>
      </w: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Times New Roman" w:hAnsi="Cambria" w:cs="Times New Roman"/>
          <w:color w:val="333333"/>
          <w:shd w:val="clear" w:color="auto" w:fill="FFFFFF"/>
          <w:lang w:val="en-US" w:eastAsia="ko-KR"/>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Adıgüzel, T</w:t>
      </w:r>
      <w:proofErr w:type="gramStart"/>
      <w:r w:rsidRPr="00BD635E">
        <w:rPr>
          <w:rFonts w:ascii="Cambria" w:eastAsia="Times New Roman" w:hAnsi="Cambria" w:cs="Times New Roman"/>
          <w:lang w:eastAsia="zh-CN"/>
        </w:rPr>
        <w:t>.,</w:t>
      </w:r>
      <w:proofErr w:type="gramEnd"/>
      <w:r w:rsidRPr="00BD635E">
        <w:rPr>
          <w:rFonts w:ascii="Cambria" w:eastAsia="Times New Roman" w:hAnsi="Cambria" w:cs="Times New Roman"/>
          <w:lang w:eastAsia="zh-CN"/>
        </w:rPr>
        <w:t xml:space="preserve"> Aşık, G., Bulut, M. A., Kaya, M. H., &amp; </w:t>
      </w:r>
      <w:r w:rsidRPr="00BD635E">
        <w:rPr>
          <w:rFonts w:ascii="Cambria" w:eastAsia="Times New Roman" w:hAnsi="Cambria" w:cs="Times New Roman"/>
          <w:b/>
          <w:lang w:eastAsia="zh-CN"/>
        </w:rPr>
        <w:t>Özel, S</w:t>
      </w:r>
      <w:r w:rsidRPr="00BD635E">
        <w:rPr>
          <w:rFonts w:ascii="Cambria" w:eastAsia="Times New Roman" w:hAnsi="Cambria" w:cs="Times New Roman"/>
          <w:lang w:eastAsia="zh-CN"/>
        </w:rPr>
        <w:t xml:space="preserve">. (2023). Teaching self-regulation through role modeling in k-12. </w:t>
      </w:r>
      <w:r w:rsidRPr="00BD635E">
        <w:rPr>
          <w:rFonts w:ascii="Cambria" w:eastAsia="Times New Roman" w:hAnsi="Cambria" w:cs="Times New Roman"/>
          <w:i/>
          <w:iCs/>
          <w:lang w:eastAsia="zh-CN"/>
        </w:rPr>
        <w:t>Frontiers in Education: Teacher Education, 8:</w:t>
      </w:r>
      <w:r w:rsidRPr="00BD635E">
        <w:rPr>
          <w:rFonts w:ascii="Cambria" w:eastAsia="Times New Roman" w:hAnsi="Cambria" w:cs="Times New Roman"/>
          <w:lang w:eastAsia="zh-CN"/>
        </w:rPr>
        <w:t xml:space="preserve"> 8:1105466,</w:t>
      </w: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Times New Roman" w:hAnsi="Cambria" w:cs="Times New Roman"/>
          <w:color w:val="333333"/>
          <w:shd w:val="clear" w:color="auto" w:fill="FFFFFF"/>
          <w:lang w:val="en-US" w:eastAsia="ko-KR"/>
        </w:rPr>
      </w:pPr>
    </w:p>
    <w:p w:rsidR="00BD635E" w:rsidRPr="00BD635E" w:rsidRDefault="00BD635E" w:rsidP="00BD635E">
      <w:pPr>
        <w:spacing w:after="0" w:line="240" w:lineRule="auto"/>
        <w:jc w:val="both"/>
        <w:rPr>
          <w:rFonts w:ascii="Cambria" w:eastAsia="Times New Roman" w:hAnsi="Cambria" w:cs="Times New Roman"/>
          <w:lang w:val="en-GB" w:eastAsia="ko-KR"/>
        </w:rPr>
      </w:pPr>
      <w:r w:rsidRPr="00BD635E">
        <w:rPr>
          <w:rFonts w:ascii="Cambria" w:eastAsia="Times New Roman" w:hAnsi="Cambria" w:cs="Times New Roman"/>
          <w:b/>
          <w:lang w:val="en-GB" w:eastAsia="ko-KR"/>
        </w:rPr>
        <w:t>Doğan E</w:t>
      </w:r>
      <w:r w:rsidRPr="00BD635E">
        <w:rPr>
          <w:rFonts w:ascii="Cambria" w:eastAsia="Times New Roman" w:hAnsi="Cambria" w:cs="Times New Roman"/>
          <w:lang w:val="en-GB" w:eastAsia="ko-KR"/>
        </w:rPr>
        <w:t xml:space="preserve">, Jelincic DA, Changing patterns of mobility and accessibility to culture and leisure: Paradox of inequalities, </w:t>
      </w:r>
      <w:proofErr w:type="gramStart"/>
      <w:r w:rsidRPr="00BD635E">
        <w:rPr>
          <w:rFonts w:ascii="Cambria" w:eastAsia="Times New Roman" w:hAnsi="Cambria" w:cs="Times New Roman"/>
          <w:lang w:val="en-GB" w:eastAsia="ko-KR"/>
        </w:rPr>
        <w:t>CITIES​,</w:t>
      </w:r>
      <w:proofErr w:type="gramEnd"/>
      <w:r w:rsidRPr="00BD635E">
        <w:rPr>
          <w:rFonts w:ascii="Cambria" w:eastAsia="Times New Roman" w:hAnsi="Cambria" w:cs="Times New Roman"/>
          <w:lang w:val="en-GB" w:eastAsia="ko-KR"/>
        </w:rPr>
        <w:t xml:space="preserve"> 132​​​, 2023</w:t>
      </w: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b/>
          <w:color w:val="000000"/>
          <w:lang w:eastAsia="zh-CN"/>
        </w:rPr>
      </w:pP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b/>
          <w:bCs/>
          <w:color w:val="000000"/>
          <w:lang w:eastAsia="zh-CN"/>
        </w:rPr>
      </w:pPr>
      <w:r w:rsidRPr="00BD635E">
        <w:rPr>
          <w:rFonts w:ascii="Cambria" w:eastAsia="Times New Roman" w:hAnsi="Cambria" w:cs="Times New Roman"/>
          <w:b/>
          <w:color w:val="000000"/>
          <w:lang w:eastAsia="zh-CN"/>
        </w:rPr>
        <w:t>Doğan E</w:t>
      </w:r>
      <w:r w:rsidRPr="00BD635E">
        <w:rPr>
          <w:rFonts w:ascii="Cambria" w:eastAsia="Times New Roman" w:hAnsi="Cambria" w:cs="Times New Roman"/>
          <w:color w:val="000000"/>
          <w:lang w:eastAsia="zh-CN"/>
        </w:rPr>
        <w:t xml:space="preserve">, Branding industrial heritage in the wake of the cultural turn: the case of Santralistanbul, International Journal of Marketing Semiotics and Discourse Studies​, 11​​, 1-21​, 2023 </w:t>
      </w:r>
      <w:r w:rsidRPr="00BD635E">
        <w:rPr>
          <w:rFonts w:ascii="Cambria" w:eastAsia="Times New Roman" w:hAnsi="Cambria" w:cs="Times New Roman"/>
          <w:b/>
          <w:bCs/>
          <w:color w:val="000000"/>
          <w:lang w:eastAsia="zh-CN"/>
        </w:rPr>
        <w:t>​​ ​ ​</w:t>
      </w: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color w:val="000000"/>
          <w:lang w:eastAsia="zh-CN"/>
        </w:rPr>
      </w:pP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color w:val="333333"/>
          <w:shd w:val="clear" w:color="auto" w:fill="FFFFFF"/>
          <w:lang w:val="en-US" w:eastAsia="ko-KR"/>
        </w:rPr>
      </w:pPr>
      <w:r w:rsidRPr="00BD635E">
        <w:rPr>
          <w:rFonts w:ascii="Cambria" w:eastAsia="Times New Roman" w:hAnsi="Cambria" w:cs="Times New Roman"/>
          <w:color w:val="000000"/>
          <w:lang w:eastAsia="zh-CN"/>
        </w:rPr>
        <w:t xml:space="preserve">Kuzgun E, Asugman G, </w:t>
      </w:r>
      <w:r w:rsidRPr="00BD635E">
        <w:rPr>
          <w:rFonts w:ascii="Cambria" w:eastAsia="Times New Roman" w:hAnsi="Cambria" w:cs="Times New Roman"/>
          <w:b/>
          <w:color w:val="000000"/>
          <w:lang w:eastAsia="zh-CN"/>
        </w:rPr>
        <w:t>Alvarez MD</w:t>
      </w:r>
      <w:r w:rsidRPr="00BD635E">
        <w:rPr>
          <w:rFonts w:ascii="Cambria" w:eastAsia="Times New Roman" w:hAnsi="Cambria" w:cs="Times New Roman"/>
          <w:color w:val="000000"/>
          <w:lang w:eastAsia="zh-CN"/>
        </w:rPr>
        <w:t xml:space="preserve">, Conservation of resources theory interpretation of co-destructed after-sales service encounters, Services Marketing Quarterly​, 44​, 4​, 251-276​, 2023 </w:t>
      </w:r>
      <w:r w:rsidRPr="00BD635E">
        <w:rPr>
          <w:rFonts w:ascii="Cambria" w:eastAsia="Times New Roman" w:hAnsi="Cambria" w:cs="Times New Roman"/>
          <w:b/>
          <w:bCs/>
          <w:color w:val="000000"/>
          <w:lang w:eastAsia="zh-CN"/>
        </w:rPr>
        <w:t>​​</w:t>
      </w: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color w:val="000000"/>
          <w:lang w:eastAsia="zh-CN"/>
        </w:rPr>
      </w:pP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color w:val="333333"/>
          <w:shd w:val="clear" w:color="auto" w:fill="FFFFFF"/>
          <w:lang w:val="en-US" w:eastAsia="ko-KR"/>
        </w:rPr>
      </w:pPr>
      <w:r w:rsidRPr="00BD635E">
        <w:rPr>
          <w:rFonts w:ascii="Cambria" w:eastAsia="Times New Roman" w:hAnsi="Cambria" w:cs="Times New Roman"/>
          <w:color w:val="000000"/>
          <w:lang w:eastAsia="zh-CN"/>
        </w:rPr>
        <w:t xml:space="preserve">Sirkeci I, Liu J, Tjandra N, </w:t>
      </w:r>
      <w:r w:rsidRPr="00BD635E">
        <w:rPr>
          <w:rFonts w:ascii="Cambria" w:eastAsia="Times New Roman" w:hAnsi="Cambria" w:cs="Times New Roman"/>
          <w:b/>
          <w:color w:val="000000"/>
          <w:lang w:eastAsia="zh-CN"/>
        </w:rPr>
        <w:t>Dogan E,</w:t>
      </w:r>
      <w:r w:rsidRPr="00BD635E">
        <w:rPr>
          <w:rFonts w:ascii="Cambria" w:eastAsia="Times New Roman" w:hAnsi="Cambria" w:cs="Times New Roman"/>
          <w:color w:val="000000"/>
          <w:lang w:eastAsia="zh-CN"/>
        </w:rPr>
        <w:t xml:space="preserve"> Fawaz C, Malliari L, Reflections from Marketing Leaders during the COVID-19 Pandemic, Transnational Business and Management​, 1​​​, 2023 </w:t>
      </w:r>
      <w:r w:rsidRPr="00BD635E">
        <w:rPr>
          <w:rFonts w:ascii="Cambria" w:eastAsia="Times New Roman" w:hAnsi="Cambria" w:cs="Times New Roman"/>
          <w:b/>
          <w:bCs/>
          <w:color w:val="000000"/>
          <w:lang w:eastAsia="zh-CN"/>
        </w:rPr>
        <w:t>​​ ​</w:t>
      </w: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Times New Roman" w:hAnsi="Cambria" w:cs="Times New Roman"/>
          <w:color w:val="365F91" w:themeColor="accent1" w:themeShade="BF"/>
          <w:shd w:val="clear" w:color="auto" w:fill="FFFFFF"/>
          <w:lang w:val="en-US" w:eastAsia="ko-KR"/>
        </w:rPr>
      </w:pP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Calibri" w:hAnsi="Cambria" w:cs="Times New Roman"/>
          <w:b/>
          <w:color w:val="365F91" w:themeColor="accent1" w:themeShade="BF"/>
          <w:lang w:val="en-GB" w:eastAsia="tr-TR"/>
        </w:rPr>
      </w:pPr>
      <w:r w:rsidRPr="00BD635E">
        <w:rPr>
          <w:rFonts w:ascii="Cambria" w:eastAsia="Calibri" w:hAnsi="Cambria" w:cs="Times New Roman"/>
          <w:b/>
          <w:color w:val="365F91" w:themeColor="accent1" w:themeShade="BF"/>
          <w:lang w:val="en-GB" w:eastAsia="tr-TR"/>
        </w:rPr>
        <w:t>Bildiri</w:t>
      </w: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Calibri" w:hAnsi="Cambria" w:cs="Times New Roman"/>
          <w:b/>
          <w:color w:val="000000"/>
          <w:lang w:val="en-GB" w:eastAsia="tr-TR"/>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Corlu, M. S</w:t>
      </w:r>
      <w:proofErr w:type="gramStart"/>
      <w:r w:rsidRPr="00BD635E">
        <w:rPr>
          <w:rFonts w:ascii="Cambria" w:eastAsia="Times New Roman" w:hAnsi="Cambria" w:cs="Times New Roman"/>
          <w:lang w:eastAsia="zh-CN"/>
        </w:rPr>
        <w:t>.,</w:t>
      </w:r>
      <w:proofErr w:type="gramEnd"/>
      <w:r w:rsidRPr="00BD635E">
        <w:rPr>
          <w:rFonts w:ascii="Cambria" w:eastAsia="Times New Roman" w:hAnsi="Cambria" w:cs="Times New Roman"/>
          <w:lang w:eastAsia="zh-CN"/>
        </w:rPr>
        <w:t xml:space="preserve"> Kurutas, B. S., &amp; Ozel, S. (2023). Effective Online Professional Development: A </w:t>
      </w:r>
    </w:p>
    <w:p w:rsidR="00BD635E" w:rsidRPr="00BD635E" w:rsidRDefault="00BD635E" w:rsidP="00BD635E">
      <w:pPr>
        <w:tabs>
          <w:tab w:val="left" w:pos="0"/>
        </w:tabs>
        <w:spacing w:after="0" w:line="240" w:lineRule="auto"/>
        <w:jc w:val="both"/>
        <w:rPr>
          <w:rFonts w:ascii="Cambria" w:eastAsia="Times New Roman" w:hAnsi="Cambria" w:cs="Times New Roman"/>
          <w:i/>
          <w:iCs/>
          <w:lang w:eastAsia="zh-CN"/>
        </w:rPr>
      </w:pPr>
      <w:r w:rsidRPr="00BD635E">
        <w:rPr>
          <w:rFonts w:ascii="Cambria" w:eastAsia="Times New Roman" w:hAnsi="Cambria" w:cs="Times New Roman"/>
          <w:lang w:eastAsia="zh-CN"/>
        </w:rPr>
        <w:t xml:space="preserve">Facilitator's Perspective. In M. Ludwig, S. Barlovits, A. Caldeira, &amp; A. Moura (Eds.), </w:t>
      </w:r>
      <w:r w:rsidRPr="00BD635E">
        <w:rPr>
          <w:rFonts w:ascii="Cambria" w:eastAsia="Times New Roman" w:hAnsi="Cambria" w:cs="Times New Roman"/>
          <w:i/>
          <w:iCs/>
          <w:lang w:eastAsia="zh-CN"/>
        </w:rPr>
        <w:t>Research on STEM Education in the Digital Age. Proceedings of the ROSEDA Conference</w:t>
      </w:r>
      <w:r w:rsidRPr="00BD635E">
        <w:rPr>
          <w:rFonts w:ascii="Cambria" w:eastAsia="Times New Roman" w:hAnsi="Cambria" w:cs="Times New Roman"/>
          <w:lang w:eastAsia="zh-CN"/>
        </w:rPr>
        <w:t xml:space="preserve"> (pp.9 23). WTM.</w:t>
      </w:r>
    </w:p>
    <w:p w:rsidR="00BD635E" w:rsidRPr="00BD635E" w:rsidRDefault="00BD635E" w:rsidP="00BD635E">
      <w:pPr>
        <w:tabs>
          <w:tab w:val="left" w:pos="0"/>
        </w:tabs>
        <w:spacing w:after="0" w:line="240" w:lineRule="auto"/>
        <w:jc w:val="both"/>
        <w:rPr>
          <w:rFonts w:ascii="Cambria" w:eastAsia="Times New Roman" w:hAnsi="Cambria" w:cs="Times New Roman"/>
          <w:i/>
          <w:iCs/>
          <w:lang w:eastAsia="zh-CN"/>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Pesen M</w:t>
      </w:r>
      <w:proofErr w:type="gramStart"/>
      <w:r w:rsidRPr="00BD635E">
        <w:rPr>
          <w:rFonts w:ascii="Cambria" w:eastAsia="Times New Roman" w:hAnsi="Cambria" w:cs="Times New Roman"/>
          <w:lang w:eastAsia="zh-CN"/>
        </w:rPr>
        <w:t>.,</w:t>
      </w:r>
      <w:proofErr w:type="gramEnd"/>
      <w:r w:rsidRPr="00BD635E">
        <w:rPr>
          <w:rFonts w:ascii="Cambria" w:eastAsia="Times New Roman" w:hAnsi="Cambria" w:cs="Times New Roman"/>
          <w:lang w:eastAsia="zh-CN"/>
        </w:rPr>
        <w:t xml:space="preserve"> Özgünlü, M., B., Yıldırım, B., Şanlı Karmaz, Şeker V., &amp; </w:t>
      </w:r>
      <w:r w:rsidRPr="00BD635E">
        <w:rPr>
          <w:rFonts w:ascii="Cambria" w:eastAsia="Times New Roman" w:hAnsi="Cambria" w:cs="Times New Roman"/>
          <w:u w:val="single"/>
          <w:lang w:eastAsia="zh-CN"/>
        </w:rPr>
        <w:t>Özel S.</w:t>
      </w:r>
      <w:r w:rsidRPr="00BD635E">
        <w:rPr>
          <w:rFonts w:ascii="Cambria" w:eastAsia="Times New Roman" w:hAnsi="Cambria" w:cs="Times New Roman"/>
          <w:lang w:eastAsia="zh-CN"/>
        </w:rPr>
        <w:t xml:space="preserve"> (2023, October). The Impact of Animated Intervention on Early Patterning Assessment. Paper presented at the 6th International Symposium of Turkish Computer and Mathematics Education (TURCOMAT-6), Ankara.</w:t>
      </w:r>
    </w:p>
    <w:p w:rsidR="00BD635E" w:rsidRPr="00BD635E" w:rsidRDefault="00BD635E" w:rsidP="00BD635E">
      <w:pPr>
        <w:shd w:val="clear" w:color="auto" w:fill="FFFFFF"/>
        <w:autoSpaceDE w:val="0"/>
        <w:autoSpaceDN w:val="0"/>
        <w:adjustRightInd w:val="0"/>
        <w:spacing w:after="0" w:line="300" w:lineRule="exact"/>
        <w:jc w:val="both"/>
        <w:rPr>
          <w:rFonts w:ascii="Cambria" w:eastAsia="Calibri" w:hAnsi="Cambria" w:cs="Times New Roman"/>
          <w:b/>
          <w:color w:val="000000"/>
          <w:lang w:val="en-GB" w:eastAsia="tr-TR"/>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Şanlı Karmaz, B</w:t>
      </w:r>
      <w:proofErr w:type="gramStart"/>
      <w:r w:rsidRPr="00BD635E">
        <w:rPr>
          <w:rFonts w:ascii="Cambria" w:eastAsia="Times New Roman" w:hAnsi="Cambria" w:cs="Times New Roman"/>
          <w:lang w:eastAsia="zh-CN"/>
        </w:rPr>
        <w:t>.,</w:t>
      </w:r>
      <w:proofErr w:type="gramEnd"/>
      <w:r w:rsidRPr="00BD635E">
        <w:rPr>
          <w:rFonts w:ascii="Cambria" w:eastAsia="Times New Roman" w:hAnsi="Cambria" w:cs="Times New Roman"/>
          <w:lang w:eastAsia="zh-CN"/>
        </w:rPr>
        <w:t xml:space="preserve"> Yıldırım, B., Pesen M., Şeker V., Özgünlü, M., Özel S., &amp; Metindogan, A. (2023, October). Unpacking The Interplay Between Executive Functions And Patterning Skills </w:t>
      </w:r>
      <w:proofErr w:type="gramStart"/>
      <w:r w:rsidRPr="00BD635E">
        <w:rPr>
          <w:rFonts w:ascii="Cambria" w:eastAsia="Times New Roman" w:hAnsi="Cambria" w:cs="Times New Roman"/>
          <w:lang w:eastAsia="zh-CN"/>
        </w:rPr>
        <w:t>In  Children</w:t>
      </w:r>
      <w:proofErr w:type="gramEnd"/>
      <w:r w:rsidRPr="00BD635E">
        <w:rPr>
          <w:rFonts w:ascii="Cambria" w:eastAsia="Times New Roman" w:hAnsi="Cambria" w:cs="Times New Roman"/>
          <w:lang w:eastAsia="zh-CN"/>
        </w:rPr>
        <w:t xml:space="preserve"> Aged 4-7: Age Effects And Cognitive Associati</w:t>
      </w:r>
      <w:r>
        <w:rPr>
          <w:rFonts w:ascii="Cambria" w:eastAsia="Times New Roman" w:hAnsi="Cambria" w:cs="Times New Roman"/>
          <w:lang w:eastAsia="zh-CN"/>
        </w:rPr>
        <w:t xml:space="preserve">ons. Paper presented at the 6th </w:t>
      </w:r>
      <w:r w:rsidRPr="00BD635E">
        <w:rPr>
          <w:rFonts w:ascii="Cambria" w:eastAsia="Times New Roman" w:hAnsi="Cambria" w:cs="Times New Roman"/>
          <w:lang w:eastAsia="zh-CN"/>
        </w:rPr>
        <w:t xml:space="preserve">International Symposium of Turkish Computer and Mathematics Education (TURCOMAT-6), </w:t>
      </w: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lastRenderedPageBreak/>
        <w:t>Ankara.</w:t>
      </w:r>
    </w:p>
    <w:p w:rsidR="00BD635E" w:rsidRPr="00BD635E" w:rsidRDefault="00BD635E" w:rsidP="00BD635E">
      <w:pPr>
        <w:spacing w:after="0" w:line="240" w:lineRule="auto"/>
        <w:jc w:val="both"/>
        <w:rPr>
          <w:rFonts w:ascii="Cambria" w:eastAsia="Times New Roman" w:hAnsi="Cambria" w:cs="Times New Roman"/>
          <w:lang w:eastAsia="zh-CN"/>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Şanlı Karmaz, B</w:t>
      </w:r>
      <w:proofErr w:type="gramStart"/>
      <w:r w:rsidRPr="00BD635E">
        <w:rPr>
          <w:rFonts w:ascii="Cambria" w:eastAsia="Times New Roman" w:hAnsi="Cambria" w:cs="Times New Roman"/>
          <w:lang w:eastAsia="zh-CN"/>
        </w:rPr>
        <w:t>.,</w:t>
      </w:r>
      <w:proofErr w:type="gramEnd"/>
      <w:r w:rsidRPr="00BD635E">
        <w:rPr>
          <w:rFonts w:ascii="Cambria" w:eastAsia="Times New Roman" w:hAnsi="Cambria" w:cs="Times New Roman"/>
          <w:lang w:eastAsia="zh-CN"/>
        </w:rPr>
        <w:t xml:space="preserve"> Yıldırım, B., Pesen M., Şeker V., Özgünlü, M., Özel S., &amp; Metindogan, A. (2023, May). Unpacking The Interplay Between Executive Functions And Patterning Skills In Children Aged 4-7: Age Effects And Cognitive Associations. Paper presented at the 4th International Conference on Science, Mathematics, Entrepreneurship and Technology Education.</w:t>
      </w:r>
    </w:p>
    <w:p w:rsidR="00BD635E" w:rsidRPr="00BD635E" w:rsidRDefault="00BD635E" w:rsidP="00BD635E">
      <w:pPr>
        <w:spacing w:after="0" w:line="240" w:lineRule="auto"/>
        <w:jc w:val="both"/>
        <w:rPr>
          <w:rFonts w:ascii="Cambria" w:eastAsia="Times New Roman" w:hAnsi="Cambria" w:cs="Times New Roman"/>
          <w:lang w:eastAsia="zh-CN"/>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Özel, S. (2023, January). Teaching Problem-Oriented Thinking and Project Cycle to Children from Disadvantages Neighborhood through Voluntary Young Adults. Paper presented at the Budapest CEU Conference on Cognitive Development, Budapest.</w:t>
      </w:r>
    </w:p>
    <w:p w:rsidR="00BD635E" w:rsidRPr="00BD635E" w:rsidRDefault="00BD635E" w:rsidP="00BD635E">
      <w:pPr>
        <w:spacing w:after="0" w:line="240" w:lineRule="auto"/>
        <w:jc w:val="both"/>
        <w:rPr>
          <w:rFonts w:ascii="Cambria" w:eastAsia="Times New Roman" w:hAnsi="Cambria" w:cs="Times New Roman"/>
          <w:lang w:eastAsia="zh-CN"/>
        </w:rPr>
      </w:pP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 xml:space="preserve">Ozden B, Usakli A​​​​​, “The Effects of Sustainable Restaurant Practices on </w:t>
      </w:r>
      <w:proofErr w:type="gramStart"/>
      <w:r w:rsidRPr="00BD635E">
        <w:rPr>
          <w:rFonts w:ascii="Cambria" w:eastAsia="Times New Roman" w:hAnsi="Cambria" w:cs="Times New Roman"/>
          <w:lang w:eastAsia="zh-CN"/>
        </w:rPr>
        <w:t>Diner</w:t>
      </w:r>
      <w:proofErr w:type="gramEnd"/>
      <w:r w:rsidRPr="00BD635E">
        <w:rPr>
          <w:rFonts w:ascii="Cambria" w:eastAsia="Times New Roman" w:hAnsi="Cambria" w:cs="Times New Roman"/>
          <w:lang w:eastAsia="zh-CN"/>
        </w:rPr>
        <w:t xml:space="preserve"> Behavior”​​​​​, 4th </w:t>
      </w: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Conference on Managing Tourism Across Continents (MTCON 2023)​​​​​, 2023​​​​​, İstanbul​​​​​,</w:t>
      </w:r>
    </w:p>
    <w:p w:rsidR="00BD635E" w:rsidRPr="00BD635E" w:rsidRDefault="00BD635E" w:rsidP="00BD635E">
      <w:pPr>
        <w:spacing w:after="0" w:line="240" w:lineRule="auto"/>
        <w:jc w:val="both"/>
        <w:rPr>
          <w:rFonts w:ascii="Cambria" w:eastAsia="Times New Roman" w:hAnsi="Cambria" w:cs="Times New Roman"/>
          <w:lang w:eastAsia="zh-CN"/>
        </w:rPr>
      </w:pPr>
      <w:r w:rsidRPr="00BD635E">
        <w:rPr>
          <w:rFonts w:ascii="Cambria" w:eastAsia="Times New Roman" w:hAnsi="Cambria" w:cs="Times New Roman"/>
          <w:lang w:eastAsia="zh-CN"/>
        </w:rPr>
        <w:t>PROCEEDINGS OF THE CONFERENCE ON MANAGING TOURISM ACROSS CONTINENTS: VOLUME 3​​​​​, 3​​​​​, 62-62​​​​​, 2023.​​​​ ​​</w:t>
      </w: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b/>
          <w:color w:val="000000"/>
          <w:lang w:val="en-GB" w:eastAsia="ko-KR"/>
        </w:rPr>
      </w:pP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color w:val="000000"/>
          <w:lang w:val="en-GB" w:eastAsia="ko-KR"/>
        </w:rPr>
      </w:pPr>
      <w:r w:rsidRPr="00BD635E">
        <w:rPr>
          <w:rFonts w:ascii="Cambria" w:eastAsia="Times New Roman" w:hAnsi="Cambria" w:cs="Times New Roman"/>
          <w:b/>
          <w:color w:val="000000"/>
          <w:lang w:val="en-GB" w:eastAsia="ko-KR"/>
        </w:rPr>
        <w:t>Salman D,</w:t>
      </w:r>
      <w:r w:rsidRPr="00BD635E">
        <w:rPr>
          <w:rFonts w:ascii="Cambria" w:eastAsia="Times New Roman" w:hAnsi="Cambria" w:cs="Times New Roman"/>
          <w:color w:val="000000"/>
          <w:lang w:val="en-GB" w:eastAsia="ko-KR"/>
        </w:rPr>
        <w:t xml:space="preserve"> Bakas F. </w:t>
      </w:r>
      <w:r w:rsidRPr="00BD635E">
        <w:rPr>
          <w:rFonts w:ascii="Cambria" w:eastAsia="Times New Roman" w:hAnsi="Cambria" w:cs="Times New Roman"/>
          <w:lang w:val="en-GB" w:eastAsia="ko-KR"/>
        </w:rPr>
        <w:t>Blurred lines in thetourismplatformeconomy: Gender and safety. Women in Tourism Conferene (WinT, 202</w:t>
      </w:r>
      <w:r w:rsidRPr="00BD635E">
        <w:rPr>
          <w:rFonts w:ascii="Cambria" w:eastAsia="Times New Roman" w:hAnsi="Cambria" w:cs="Times New Roman"/>
          <w:color w:val="000000"/>
          <w:lang w:val="en-GB" w:eastAsia="ko-KR"/>
        </w:rPr>
        <w:t>3), Split-Croatia.</w:t>
      </w:r>
    </w:p>
    <w:p w:rsidR="00240315" w:rsidRPr="00BD635E" w:rsidRDefault="00240315" w:rsidP="006A0990">
      <w:pPr>
        <w:pStyle w:val="ListeParagraf"/>
        <w:spacing w:after="0" w:line="300" w:lineRule="exact"/>
        <w:ind w:left="0"/>
        <w:rPr>
          <w:rFonts w:ascii="Cambria" w:eastAsia="Calibri" w:hAnsi="Cambria" w:cs="Times New Roman"/>
          <w:b/>
          <w:color w:val="365F91" w:themeColor="accent1" w:themeShade="BF"/>
          <w:lang w:eastAsia="tr-TR"/>
        </w:rPr>
      </w:pPr>
    </w:p>
    <w:p w:rsidR="00240315" w:rsidRDefault="0024031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B4457" w:rsidRPr="00AE4C5B" w:rsidRDefault="0005361B" w:rsidP="00AE4C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AD5E7E">
        <w:rPr>
          <w:rFonts w:ascii="Cambria" w:eastAsia="Calibri" w:hAnsi="Cambria" w:cs="Times New Roman"/>
          <w:b/>
          <w:color w:val="365F91" w:themeColor="accent1" w:themeShade="BF"/>
          <w:sz w:val="28"/>
          <w:szCs w:val="28"/>
          <w:lang w:eastAsia="tr-TR"/>
        </w:rPr>
        <w:t>I</w:t>
      </w:r>
      <w:r w:rsidR="00AE4C5B">
        <w:rPr>
          <w:rFonts w:ascii="Cambria" w:eastAsia="Calibri" w:hAnsi="Cambria" w:cs="Times New Roman"/>
          <w:b/>
          <w:color w:val="365F91" w:themeColor="accent1" w:themeShade="BF"/>
          <w:sz w:val="28"/>
          <w:szCs w:val="28"/>
          <w:lang w:eastAsia="tr-TR"/>
        </w:rPr>
        <w:t>-</w:t>
      </w:r>
      <w:r w:rsidR="00AE4C5B" w:rsidRPr="00AE4C5B">
        <w:rPr>
          <w:rFonts w:ascii="Cambria" w:eastAsia="Calibri" w:hAnsi="Cambria" w:cs="Times New Roman"/>
          <w:b/>
          <w:color w:val="365F91" w:themeColor="accent1" w:themeShade="BF"/>
          <w:sz w:val="28"/>
          <w:szCs w:val="28"/>
          <w:lang w:eastAsia="tr-TR"/>
        </w:rPr>
        <w:t>MERKEZ ÜYELERİNİN ALDIKLARI HİZMET, BİLİM-SANAT, TEŞVİK ÖDÜLLERİ</w:t>
      </w:r>
    </w:p>
    <w:p w:rsidR="00AE4C5B" w:rsidRDefault="00AE4C5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807"/>
        <w:gridCol w:w="2290"/>
        <w:gridCol w:w="3578"/>
      </w:tblGrid>
      <w:tr w:rsidR="005C4001" w:rsidRPr="005C4001" w:rsidTr="006406A8">
        <w:trPr>
          <w:trHeight w:val="284"/>
          <w:jc w:val="center"/>
        </w:trPr>
        <w:tc>
          <w:tcPr>
            <w:tcW w:w="2202" w:type="dxa"/>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b/>
                <w:lang w:eastAsia="zh-CN"/>
              </w:rPr>
            </w:pPr>
            <w:r w:rsidRPr="005C4001">
              <w:rPr>
                <w:rFonts w:ascii="Cambria" w:eastAsia="Times New Roman" w:hAnsi="Cambria" w:cs="Times New Roman"/>
                <w:b/>
                <w:lang w:eastAsia="zh-CN"/>
              </w:rPr>
              <w:t>Ödül Türü</w:t>
            </w:r>
          </w:p>
        </w:tc>
        <w:tc>
          <w:tcPr>
            <w:tcW w:w="1807" w:type="dxa"/>
            <w:vAlign w:val="center"/>
          </w:tcPr>
          <w:p w:rsidR="005C4001" w:rsidRPr="005C4001" w:rsidRDefault="005C4001" w:rsidP="005C4001">
            <w:pPr>
              <w:tabs>
                <w:tab w:val="left" w:pos="0"/>
              </w:tabs>
              <w:spacing w:after="0" w:line="240" w:lineRule="exact"/>
              <w:rPr>
                <w:rFonts w:ascii="Cambria" w:eastAsia="Times New Roman" w:hAnsi="Cambria" w:cs="Times New Roman"/>
                <w:b/>
                <w:lang w:eastAsia="zh-CN"/>
              </w:rPr>
            </w:pPr>
            <w:r w:rsidRPr="005C4001">
              <w:rPr>
                <w:rFonts w:ascii="Cambria" w:eastAsia="Times New Roman" w:hAnsi="Cambria" w:cs="Times New Roman"/>
                <w:b/>
                <w:lang w:eastAsia="zh-CN"/>
              </w:rPr>
              <w:t>Ödül Adı</w:t>
            </w:r>
          </w:p>
        </w:tc>
        <w:tc>
          <w:tcPr>
            <w:tcW w:w="2290" w:type="dxa"/>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b/>
                <w:lang w:eastAsia="zh-CN"/>
              </w:rPr>
            </w:pPr>
            <w:r w:rsidRPr="005C4001">
              <w:rPr>
                <w:rFonts w:ascii="Cambria" w:eastAsia="Times New Roman" w:hAnsi="Cambria" w:cs="Times New Roman"/>
                <w:b/>
                <w:lang w:eastAsia="zh-CN"/>
              </w:rPr>
              <w:t>Ödül Sahibi</w:t>
            </w:r>
          </w:p>
        </w:tc>
        <w:tc>
          <w:tcPr>
            <w:tcW w:w="3578" w:type="dxa"/>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b/>
                <w:lang w:eastAsia="zh-CN"/>
              </w:rPr>
            </w:pPr>
            <w:r w:rsidRPr="005C4001">
              <w:rPr>
                <w:rFonts w:ascii="Cambria" w:eastAsia="Times New Roman" w:hAnsi="Cambria" w:cs="Times New Roman"/>
                <w:b/>
                <w:lang w:eastAsia="zh-CN"/>
              </w:rPr>
              <w:t>Ödülü Veren Kurum/Kuruluş</w:t>
            </w:r>
          </w:p>
        </w:tc>
      </w:tr>
      <w:tr w:rsidR="005C4001" w:rsidRPr="005C4001" w:rsidTr="006406A8">
        <w:trPr>
          <w:trHeight w:val="284"/>
          <w:jc w:val="center"/>
        </w:trPr>
        <w:tc>
          <w:tcPr>
            <w:tcW w:w="2202" w:type="dxa"/>
            <w:vMerge w:val="restart"/>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Bilimsel Yayınları Özendirme Ödülü</w:t>
            </w:r>
          </w:p>
        </w:tc>
        <w:tc>
          <w:tcPr>
            <w:tcW w:w="1807" w:type="dxa"/>
          </w:tcPr>
          <w:p w:rsidR="005C4001" w:rsidRPr="005C4001" w:rsidRDefault="005C4001" w:rsidP="005C4001">
            <w:pPr>
              <w:spacing w:after="0" w:line="240" w:lineRule="exact"/>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Akademik Teşvik Ödülü</w:t>
            </w:r>
          </w:p>
        </w:tc>
        <w:tc>
          <w:tcPr>
            <w:tcW w:w="2290"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Doç. Dr. Serkan Özel</w:t>
            </w:r>
          </w:p>
        </w:tc>
        <w:tc>
          <w:tcPr>
            <w:tcW w:w="3578"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Boğaziçi Üniversitesi</w:t>
            </w:r>
          </w:p>
        </w:tc>
      </w:tr>
      <w:tr w:rsidR="005C4001" w:rsidRPr="005C4001" w:rsidTr="006406A8">
        <w:trPr>
          <w:trHeight w:val="521"/>
          <w:jc w:val="center"/>
        </w:trPr>
        <w:tc>
          <w:tcPr>
            <w:tcW w:w="2202" w:type="dxa"/>
            <w:vMerge/>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color w:val="000000"/>
                <w:lang w:eastAsia="zh-CN"/>
              </w:rPr>
            </w:pPr>
          </w:p>
        </w:tc>
        <w:tc>
          <w:tcPr>
            <w:tcW w:w="1807" w:type="dxa"/>
            <w:vAlign w:val="center"/>
          </w:tcPr>
          <w:p w:rsidR="005C4001" w:rsidRPr="005C4001" w:rsidRDefault="005C4001" w:rsidP="005C4001">
            <w:pPr>
              <w:spacing w:after="0" w:line="240" w:lineRule="exact"/>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Yayın desteği</w:t>
            </w:r>
          </w:p>
        </w:tc>
        <w:tc>
          <w:tcPr>
            <w:tcW w:w="2290"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Prof. Dr. Maria D. Alvarez</w:t>
            </w:r>
          </w:p>
        </w:tc>
        <w:tc>
          <w:tcPr>
            <w:tcW w:w="3578"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Boğaziçi Üniversitesi Vakfı (BÜVAK)</w:t>
            </w:r>
          </w:p>
        </w:tc>
      </w:tr>
      <w:tr w:rsidR="005C4001" w:rsidRPr="005C4001" w:rsidTr="006406A8">
        <w:trPr>
          <w:trHeight w:val="278"/>
          <w:jc w:val="center"/>
        </w:trPr>
        <w:tc>
          <w:tcPr>
            <w:tcW w:w="2202" w:type="dxa"/>
            <w:vMerge w:val="restart"/>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Diğer Ödüller</w:t>
            </w:r>
          </w:p>
        </w:tc>
        <w:tc>
          <w:tcPr>
            <w:tcW w:w="1807" w:type="dxa"/>
          </w:tcPr>
          <w:p w:rsidR="005C4001" w:rsidRPr="005C4001" w:rsidRDefault="005C4001" w:rsidP="005C4001">
            <w:pPr>
              <w:spacing w:after="0" w:line="240" w:lineRule="exact"/>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Akademik Teşvik Ödülü</w:t>
            </w:r>
          </w:p>
        </w:tc>
        <w:tc>
          <w:tcPr>
            <w:tcW w:w="2290"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Dr.</w:t>
            </w:r>
            <w:r>
              <w:rPr>
                <w:rFonts w:ascii="Cambria" w:eastAsia="Times New Roman" w:hAnsi="Cambria" w:cs="Times New Roman"/>
                <w:color w:val="000000"/>
                <w:lang w:eastAsia="zh-CN"/>
              </w:rPr>
              <w:t xml:space="preserve"> </w:t>
            </w:r>
            <w:r w:rsidRPr="005C4001">
              <w:rPr>
                <w:rFonts w:ascii="Cambria" w:eastAsia="Times New Roman" w:hAnsi="Cambria" w:cs="Times New Roman"/>
                <w:color w:val="000000"/>
                <w:lang w:eastAsia="zh-CN"/>
              </w:rPr>
              <w:t>Öğr.</w:t>
            </w:r>
            <w:r>
              <w:rPr>
                <w:rFonts w:ascii="Cambria" w:eastAsia="Times New Roman" w:hAnsi="Cambria" w:cs="Times New Roman"/>
                <w:color w:val="000000"/>
                <w:lang w:eastAsia="zh-CN"/>
              </w:rPr>
              <w:t xml:space="preserve"> </w:t>
            </w:r>
            <w:r w:rsidRPr="005C4001">
              <w:rPr>
                <w:rFonts w:ascii="Cambria" w:eastAsia="Times New Roman" w:hAnsi="Cambria" w:cs="Times New Roman"/>
                <w:color w:val="000000"/>
                <w:lang w:eastAsia="zh-CN"/>
              </w:rPr>
              <w:t>Üy. Duygu Salman Öztürk</w:t>
            </w:r>
          </w:p>
        </w:tc>
        <w:tc>
          <w:tcPr>
            <w:tcW w:w="3578"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Boğaziçi Üniversitesi, YBF</w:t>
            </w:r>
          </w:p>
        </w:tc>
      </w:tr>
      <w:tr w:rsidR="005C4001" w:rsidRPr="005C4001" w:rsidTr="006406A8">
        <w:trPr>
          <w:trHeight w:val="278"/>
          <w:jc w:val="center"/>
        </w:trPr>
        <w:tc>
          <w:tcPr>
            <w:tcW w:w="2202" w:type="dxa"/>
            <w:vMerge/>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color w:val="000000"/>
                <w:lang w:eastAsia="zh-CN"/>
              </w:rPr>
            </w:pPr>
          </w:p>
        </w:tc>
        <w:tc>
          <w:tcPr>
            <w:tcW w:w="1807" w:type="dxa"/>
          </w:tcPr>
          <w:p w:rsidR="005C4001" w:rsidRPr="005C4001" w:rsidRDefault="005C4001" w:rsidP="005C4001">
            <w:pPr>
              <w:spacing w:after="0" w:line="240" w:lineRule="exact"/>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Akademik Teşvik Ödülü</w:t>
            </w:r>
          </w:p>
        </w:tc>
        <w:tc>
          <w:tcPr>
            <w:tcW w:w="2290"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Doç.Dr. Ahmet Uşaklı</w:t>
            </w:r>
          </w:p>
        </w:tc>
        <w:tc>
          <w:tcPr>
            <w:tcW w:w="3578" w:type="dxa"/>
            <w:shd w:val="clear" w:color="auto" w:fill="auto"/>
            <w:vAlign w:val="center"/>
          </w:tcPr>
          <w:p w:rsidR="005C4001" w:rsidRPr="005C4001" w:rsidRDefault="005C4001" w:rsidP="005C4001">
            <w:pPr>
              <w:spacing w:after="0" w:line="240" w:lineRule="exact"/>
              <w:jc w:val="center"/>
              <w:rPr>
                <w:rFonts w:ascii="Cambria" w:eastAsia="Times New Roman" w:hAnsi="Cambria" w:cs="Times New Roman"/>
                <w:color w:val="000000"/>
                <w:lang w:eastAsia="zh-CN"/>
              </w:rPr>
            </w:pPr>
            <w:r w:rsidRPr="005C4001">
              <w:rPr>
                <w:rFonts w:ascii="Cambria" w:eastAsia="Times New Roman" w:hAnsi="Cambria" w:cs="Times New Roman"/>
                <w:color w:val="000000"/>
                <w:lang w:eastAsia="zh-CN"/>
              </w:rPr>
              <w:t>Boğaziçi Üniversitesi,</w:t>
            </w:r>
            <w:r>
              <w:rPr>
                <w:rFonts w:ascii="Cambria" w:eastAsia="Times New Roman" w:hAnsi="Cambria" w:cs="Times New Roman"/>
                <w:color w:val="000000"/>
                <w:lang w:eastAsia="zh-CN"/>
              </w:rPr>
              <w:t xml:space="preserve"> </w:t>
            </w:r>
            <w:r w:rsidRPr="005C4001">
              <w:rPr>
                <w:rFonts w:ascii="Cambria" w:eastAsia="Times New Roman" w:hAnsi="Cambria" w:cs="Times New Roman"/>
                <w:color w:val="000000"/>
                <w:lang w:eastAsia="zh-CN"/>
              </w:rPr>
              <w:t>YBF</w:t>
            </w:r>
          </w:p>
        </w:tc>
      </w:tr>
      <w:tr w:rsidR="005C4001" w:rsidRPr="005C4001" w:rsidTr="006406A8">
        <w:trPr>
          <w:trHeight w:val="381"/>
          <w:jc w:val="center"/>
        </w:trPr>
        <w:tc>
          <w:tcPr>
            <w:tcW w:w="2202" w:type="dxa"/>
            <w:vMerge/>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color w:val="000000"/>
                <w:lang w:eastAsia="zh-CN"/>
              </w:rPr>
            </w:pPr>
          </w:p>
        </w:tc>
        <w:tc>
          <w:tcPr>
            <w:tcW w:w="1807" w:type="dxa"/>
          </w:tcPr>
          <w:p w:rsidR="005C4001" w:rsidRPr="005C4001" w:rsidRDefault="005C4001" w:rsidP="005C4001">
            <w:pPr>
              <w:spacing w:after="0" w:line="240" w:lineRule="auto"/>
              <w:rPr>
                <w:rFonts w:ascii="Cambria" w:eastAsia="Calibri" w:hAnsi="Cambria" w:cs="Times New Roman"/>
                <w:color w:val="000000"/>
              </w:rPr>
            </w:pPr>
            <w:r w:rsidRPr="005C4001">
              <w:rPr>
                <w:rFonts w:ascii="Cambria" w:eastAsia="Calibri" w:hAnsi="Cambria" w:cs="Times New Roman"/>
                <w:color w:val="000000"/>
              </w:rPr>
              <w:t>Akademik Teşvik Ödülü (Editörlük)</w:t>
            </w:r>
          </w:p>
        </w:tc>
        <w:tc>
          <w:tcPr>
            <w:tcW w:w="2290" w:type="dxa"/>
            <w:shd w:val="clear" w:color="auto" w:fill="auto"/>
            <w:vAlign w:val="center"/>
          </w:tcPr>
          <w:p w:rsidR="005C4001" w:rsidRPr="005C4001" w:rsidRDefault="005C4001" w:rsidP="005C4001">
            <w:pPr>
              <w:spacing w:after="0" w:line="240" w:lineRule="auto"/>
              <w:jc w:val="center"/>
              <w:rPr>
                <w:rFonts w:ascii="Cambria" w:eastAsia="Calibri" w:hAnsi="Cambria" w:cs="Times New Roman"/>
                <w:color w:val="000000"/>
              </w:rPr>
            </w:pPr>
            <w:r w:rsidRPr="005C4001">
              <w:rPr>
                <w:rFonts w:ascii="Cambria" w:eastAsia="Calibri" w:hAnsi="Cambria" w:cs="Times New Roman"/>
                <w:color w:val="000000"/>
              </w:rPr>
              <w:t>Doç. Dr. Serkan Özel</w:t>
            </w:r>
          </w:p>
        </w:tc>
        <w:tc>
          <w:tcPr>
            <w:tcW w:w="3578" w:type="dxa"/>
            <w:shd w:val="clear" w:color="auto" w:fill="auto"/>
            <w:vAlign w:val="center"/>
          </w:tcPr>
          <w:p w:rsidR="005C4001" w:rsidRPr="005C4001" w:rsidRDefault="005C4001" w:rsidP="005C4001">
            <w:pPr>
              <w:spacing w:after="0" w:line="240" w:lineRule="auto"/>
              <w:jc w:val="center"/>
              <w:rPr>
                <w:rFonts w:ascii="Cambria" w:eastAsia="Calibri" w:hAnsi="Cambria" w:cs="Times New Roman"/>
                <w:color w:val="000000"/>
              </w:rPr>
            </w:pPr>
            <w:r w:rsidRPr="005C4001">
              <w:rPr>
                <w:rFonts w:ascii="Cambria" w:eastAsia="Calibri" w:hAnsi="Cambria" w:cs="Times New Roman"/>
                <w:color w:val="000000"/>
              </w:rPr>
              <w:t>Boğaziçi Üniversitesi</w:t>
            </w:r>
          </w:p>
        </w:tc>
      </w:tr>
      <w:tr w:rsidR="005C4001" w:rsidRPr="005C4001" w:rsidTr="006406A8">
        <w:trPr>
          <w:trHeight w:val="381"/>
          <w:jc w:val="center"/>
        </w:trPr>
        <w:tc>
          <w:tcPr>
            <w:tcW w:w="2202" w:type="dxa"/>
            <w:vMerge/>
            <w:shd w:val="clear" w:color="auto" w:fill="auto"/>
            <w:vAlign w:val="center"/>
          </w:tcPr>
          <w:p w:rsidR="005C4001" w:rsidRPr="005C4001" w:rsidRDefault="005C4001" w:rsidP="005C4001">
            <w:pPr>
              <w:tabs>
                <w:tab w:val="left" w:pos="0"/>
              </w:tabs>
              <w:spacing w:after="0" w:line="240" w:lineRule="exact"/>
              <w:rPr>
                <w:rFonts w:ascii="Cambria" w:eastAsia="Times New Roman" w:hAnsi="Cambria" w:cs="Times New Roman"/>
                <w:color w:val="000000"/>
                <w:lang w:eastAsia="zh-CN"/>
              </w:rPr>
            </w:pPr>
          </w:p>
        </w:tc>
        <w:tc>
          <w:tcPr>
            <w:tcW w:w="1807" w:type="dxa"/>
          </w:tcPr>
          <w:p w:rsidR="005C4001" w:rsidRPr="005C4001" w:rsidRDefault="005C4001" w:rsidP="005C4001">
            <w:pPr>
              <w:spacing w:after="0" w:line="240" w:lineRule="auto"/>
              <w:rPr>
                <w:rFonts w:ascii="Cambria" w:eastAsia="Calibri" w:hAnsi="Cambria" w:cs="Times New Roman"/>
                <w:color w:val="000000"/>
              </w:rPr>
            </w:pPr>
            <w:r w:rsidRPr="005C4001">
              <w:rPr>
                <w:rFonts w:ascii="Cambria" w:eastAsia="Calibri" w:hAnsi="Cambria" w:cs="Times New Roman"/>
                <w:color w:val="000000"/>
              </w:rPr>
              <w:t>Öğretimde Üstün Başarı Ödülü</w:t>
            </w:r>
          </w:p>
        </w:tc>
        <w:tc>
          <w:tcPr>
            <w:tcW w:w="2290" w:type="dxa"/>
            <w:shd w:val="clear" w:color="auto" w:fill="auto"/>
            <w:vAlign w:val="center"/>
          </w:tcPr>
          <w:p w:rsidR="005C4001" w:rsidRPr="005C4001" w:rsidRDefault="005C4001" w:rsidP="005C4001">
            <w:pPr>
              <w:spacing w:after="0" w:line="240" w:lineRule="auto"/>
              <w:jc w:val="center"/>
              <w:rPr>
                <w:rFonts w:ascii="Cambria" w:eastAsia="Calibri" w:hAnsi="Cambria" w:cs="Times New Roman"/>
                <w:color w:val="000000"/>
              </w:rPr>
            </w:pPr>
            <w:r w:rsidRPr="005C4001">
              <w:rPr>
                <w:rFonts w:ascii="Cambria" w:eastAsia="Calibri" w:hAnsi="Cambria" w:cs="Times New Roman"/>
                <w:color w:val="000000"/>
              </w:rPr>
              <w:t>Doç.Dr. Ahmet Uşaklı</w:t>
            </w:r>
          </w:p>
        </w:tc>
        <w:tc>
          <w:tcPr>
            <w:tcW w:w="3578" w:type="dxa"/>
            <w:shd w:val="clear" w:color="auto" w:fill="auto"/>
            <w:vAlign w:val="center"/>
          </w:tcPr>
          <w:p w:rsidR="005C4001" w:rsidRPr="005C4001" w:rsidRDefault="005C4001" w:rsidP="005C4001">
            <w:pPr>
              <w:spacing w:after="0" w:line="240" w:lineRule="auto"/>
              <w:jc w:val="center"/>
              <w:rPr>
                <w:rFonts w:ascii="Cambria" w:eastAsia="Calibri" w:hAnsi="Cambria" w:cs="Times New Roman"/>
                <w:color w:val="000000"/>
              </w:rPr>
            </w:pPr>
            <w:r w:rsidRPr="005C4001">
              <w:rPr>
                <w:rFonts w:ascii="Cambria" w:eastAsia="Calibri" w:hAnsi="Cambria" w:cs="Times New Roman"/>
                <w:color w:val="000000"/>
              </w:rPr>
              <w:t>Boğaziçi Üniversitesi,</w:t>
            </w:r>
            <w:r>
              <w:rPr>
                <w:rFonts w:ascii="Cambria" w:eastAsia="Calibri" w:hAnsi="Cambria" w:cs="Times New Roman"/>
                <w:color w:val="000000"/>
              </w:rPr>
              <w:t xml:space="preserve"> </w:t>
            </w:r>
            <w:r w:rsidRPr="005C4001">
              <w:rPr>
                <w:rFonts w:ascii="Cambria" w:eastAsia="Calibri" w:hAnsi="Cambria" w:cs="Times New Roman"/>
                <w:color w:val="000000"/>
              </w:rPr>
              <w:t>YBF</w:t>
            </w:r>
          </w:p>
        </w:tc>
      </w:tr>
    </w:tbl>
    <w:p w:rsidR="00D70955" w:rsidRDefault="00D7095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5C4001" w:rsidRDefault="005C4001"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81256">
        <w:rPr>
          <w:rFonts w:ascii="Cambria" w:eastAsia="Calibri" w:hAnsi="Cambria" w:cs="Times New Roman"/>
          <w:b/>
          <w:color w:val="365F91" w:themeColor="accent1" w:themeShade="BF"/>
          <w:sz w:val="28"/>
          <w:szCs w:val="28"/>
          <w:lang w:eastAsia="tr-TR"/>
        </w:rPr>
        <w:t>I</w:t>
      </w:r>
      <w:r w:rsidR="001269AC">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195A7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tbl>
      <w:tblPr>
        <w:tblStyle w:val="TabloKlavuzu5"/>
        <w:tblW w:w="10686" w:type="dxa"/>
        <w:jc w:val="center"/>
        <w:tblLook w:val="04A0" w:firstRow="1" w:lastRow="0" w:firstColumn="1" w:lastColumn="0" w:noHBand="0" w:noVBand="1"/>
      </w:tblPr>
      <w:tblGrid>
        <w:gridCol w:w="1204"/>
        <w:gridCol w:w="2040"/>
        <w:gridCol w:w="1439"/>
        <w:gridCol w:w="1852"/>
        <w:gridCol w:w="1159"/>
        <w:gridCol w:w="1184"/>
        <w:gridCol w:w="1808"/>
      </w:tblGrid>
      <w:tr w:rsidR="0077301A" w:rsidRPr="0077301A" w:rsidTr="0077301A">
        <w:trPr>
          <w:trHeight w:val="555"/>
          <w:jc w:val="center"/>
        </w:trPr>
        <w:tc>
          <w:tcPr>
            <w:tcW w:w="1271"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Kodu</w:t>
            </w:r>
          </w:p>
        </w:tc>
        <w:tc>
          <w:tcPr>
            <w:tcW w:w="1889"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Adı</w:t>
            </w:r>
          </w:p>
        </w:tc>
        <w:tc>
          <w:tcPr>
            <w:tcW w:w="1459"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Yürütücü-Ortak Yürütücü</w:t>
            </w:r>
          </w:p>
        </w:tc>
        <w:tc>
          <w:tcPr>
            <w:tcW w:w="1852"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Destekleyen Kurum/Kuruluş</w:t>
            </w:r>
          </w:p>
        </w:tc>
        <w:tc>
          <w:tcPr>
            <w:tcW w:w="1159"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Proje Bütçesi</w:t>
            </w:r>
          </w:p>
        </w:tc>
        <w:tc>
          <w:tcPr>
            <w:tcW w:w="1184"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Başlangıç Tarihi</w:t>
            </w:r>
          </w:p>
        </w:tc>
        <w:tc>
          <w:tcPr>
            <w:tcW w:w="1872"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b/>
                <w:bCs/>
              </w:rPr>
              <w:t>Durumu</w:t>
            </w:r>
          </w:p>
        </w:tc>
      </w:tr>
      <w:tr w:rsidR="0077301A" w:rsidRPr="0077301A" w:rsidTr="0077301A">
        <w:trPr>
          <w:trHeight w:val="246"/>
          <w:jc w:val="center"/>
        </w:trPr>
        <w:tc>
          <w:tcPr>
            <w:tcW w:w="1271"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201401</w:t>
            </w:r>
          </w:p>
        </w:tc>
        <w:tc>
          <w:tcPr>
            <w:tcW w:w="1889" w:type="dxa"/>
            <w:shd w:val="clear" w:color="auto" w:fill="auto"/>
          </w:tcPr>
          <w:p w:rsidR="0077301A" w:rsidRPr="0077301A" w:rsidRDefault="0077301A" w:rsidP="0077301A">
            <w:pPr>
              <w:rPr>
                <w:rFonts w:ascii="Cambria" w:eastAsia="Calibri" w:hAnsi="Cambria" w:cs="Times New Roman"/>
                <w:b/>
                <w:lang w:eastAsia="ko-KR"/>
              </w:rPr>
            </w:pPr>
            <w:r w:rsidRPr="0077301A">
              <w:rPr>
                <w:rFonts w:ascii="Cambria" w:eastAsia="Calibri" w:hAnsi="Cambria" w:cs="Times New Roman"/>
                <w:b/>
                <w:lang w:eastAsia="ko-KR"/>
              </w:rPr>
              <w:t>*Kültür Turnaları (İİKMT) Projesi</w:t>
            </w:r>
          </w:p>
        </w:tc>
        <w:tc>
          <w:tcPr>
            <w:tcW w:w="1459"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u w:val="single"/>
                <w:lang w:eastAsia="ko-KR"/>
              </w:rPr>
              <w:t xml:space="preserve">Proje Yöneticisi: Prof. </w:t>
            </w:r>
            <w:r w:rsidRPr="0077301A">
              <w:rPr>
                <w:rFonts w:ascii="Cambria" w:eastAsia="Calibri" w:hAnsi="Cambria" w:cs="Times New Roman"/>
                <w:lang w:eastAsia="ko-KR"/>
              </w:rPr>
              <w:t xml:space="preserve">Dr. Bülent Himmetoğlu </w:t>
            </w:r>
          </w:p>
          <w:p w:rsidR="0077301A" w:rsidRPr="0077301A" w:rsidRDefault="0077301A" w:rsidP="0077301A">
            <w:pPr>
              <w:rPr>
                <w:rFonts w:ascii="Cambria" w:eastAsia="Calibri" w:hAnsi="Cambria" w:cs="Times New Roman"/>
                <w:u w:val="single"/>
                <w:lang w:eastAsia="ko-KR"/>
              </w:rPr>
            </w:pPr>
            <w:r w:rsidRPr="0077301A">
              <w:rPr>
                <w:rFonts w:ascii="Cambria" w:eastAsia="Calibri" w:hAnsi="Cambria" w:cs="Times New Roman"/>
                <w:u w:val="single"/>
                <w:lang w:eastAsia="ko-KR"/>
              </w:rPr>
              <w:lastRenderedPageBreak/>
              <w:t xml:space="preserve">Proje Yürütme Kurulu: </w:t>
            </w:r>
            <w:r w:rsidRPr="0077301A">
              <w:rPr>
                <w:rFonts w:ascii="Cambria" w:eastAsia="Calibri" w:hAnsi="Cambria" w:cs="Times New Roman"/>
                <w:lang w:eastAsia="ko-KR"/>
              </w:rPr>
              <w:t>Prof. Dr. Bengi Ertuna, Doç. Dr. Serkan Özel</w:t>
            </w:r>
          </w:p>
          <w:p w:rsidR="0077301A" w:rsidRPr="0077301A" w:rsidRDefault="0077301A" w:rsidP="0077301A">
            <w:pPr>
              <w:rPr>
                <w:rFonts w:ascii="Cambria" w:eastAsia="Calibri" w:hAnsi="Cambria" w:cs="Times New Roman"/>
                <w:u w:val="single"/>
                <w:lang w:eastAsia="ko-KR"/>
              </w:rPr>
            </w:pPr>
          </w:p>
          <w:p w:rsidR="0077301A" w:rsidRPr="0077301A" w:rsidRDefault="0077301A" w:rsidP="0077301A">
            <w:pPr>
              <w:rPr>
                <w:rFonts w:ascii="Cambria" w:eastAsia="Calibri" w:hAnsi="Cambria" w:cs="Times New Roman"/>
                <w:u w:val="single"/>
                <w:lang w:eastAsia="ko-KR"/>
              </w:rPr>
            </w:pPr>
            <w:r w:rsidRPr="0077301A">
              <w:rPr>
                <w:rFonts w:ascii="Cambria" w:eastAsia="Calibri" w:hAnsi="Cambria" w:cs="Times New Roman"/>
                <w:u w:val="single"/>
                <w:lang w:eastAsia="ko-KR"/>
              </w:rPr>
              <w:t>Danışman</w:t>
            </w:r>
            <w:r w:rsidRPr="0077301A">
              <w:rPr>
                <w:rFonts w:ascii="Cambria" w:eastAsia="Calibri" w:hAnsi="Cambria" w:cs="Times New Roman"/>
                <w:lang w:eastAsia="ko-KR"/>
              </w:rPr>
              <w:t>: Prof. Dr. Meral Korzay</w:t>
            </w:r>
          </w:p>
        </w:tc>
        <w:tc>
          <w:tcPr>
            <w:tcW w:w="1852" w:type="dxa"/>
            <w:shd w:val="clear" w:color="auto" w:fill="auto"/>
          </w:tcPr>
          <w:p w:rsidR="0077301A" w:rsidRPr="0077301A" w:rsidRDefault="0077301A" w:rsidP="0077301A">
            <w:pPr>
              <w:rPr>
                <w:rFonts w:ascii="Cambria" w:eastAsia="Calibri" w:hAnsi="Cambria" w:cs="Times New Roman"/>
                <w:lang w:eastAsia="ko-KR"/>
              </w:rPr>
            </w:pPr>
          </w:p>
        </w:tc>
        <w:tc>
          <w:tcPr>
            <w:tcW w:w="1159" w:type="dxa"/>
            <w:shd w:val="clear" w:color="auto" w:fill="auto"/>
          </w:tcPr>
          <w:p w:rsidR="0077301A" w:rsidRPr="0077301A" w:rsidRDefault="0077301A" w:rsidP="0077301A">
            <w:pPr>
              <w:rPr>
                <w:rFonts w:ascii="Cambria" w:eastAsia="Calibri" w:hAnsi="Cambria" w:cs="Times New Roman"/>
                <w:lang w:eastAsia="ko-KR"/>
              </w:rPr>
            </w:pPr>
          </w:p>
        </w:tc>
        <w:tc>
          <w:tcPr>
            <w:tcW w:w="1184"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Mart</w:t>
            </w:r>
          </w:p>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2019 – devam ediyor</w:t>
            </w:r>
          </w:p>
          <w:p w:rsidR="0077301A" w:rsidRPr="0077301A" w:rsidRDefault="0077301A" w:rsidP="0077301A">
            <w:pPr>
              <w:rPr>
                <w:rFonts w:ascii="Cambria" w:eastAsia="Calibri" w:hAnsi="Cambria" w:cs="Times New Roman"/>
                <w:lang w:eastAsia="ko-KR"/>
              </w:rPr>
            </w:pPr>
          </w:p>
        </w:tc>
        <w:tc>
          <w:tcPr>
            <w:tcW w:w="1872" w:type="dxa"/>
            <w:shd w:val="clear" w:color="auto" w:fill="auto"/>
          </w:tcPr>
          <w:p w:rsidR="0077301A" w:rsidRPr="0077301A" w:rsidRDefault="0077301A" w:rsidP="0077301A">
            <w:pPr>
              <w:rPr>
                <w:rFonts w:ascii="Cambria" w:eastAsia="Calibri" w:hAnsi="Cambria" w:cs="Times New Roman"/>
              </w:rPr>
            </w:pPr>
            <w:r w:rsidRPr="0077301A">
              <w:rPr>
                <w:rFonts w:ascii="Cambria" w:eastAsia="Calibri" w:hAnsi="Cambria" w:cs="Times New Roman"/>
              </w:rPr>
              <w:t xml:space="preserve">2023 yılı içerisinde proje ile ilgili verilen danışmanlık ve eğitim </w:t>
            </w:r>
            <w:r w:rsidRPr="0077301A">
              <w:rPr>
                <w:rFonts w:ascii="Cambria" w:eastAsia="Calibri" w:hAnsi="Cambria" w:cs="Times New Roman"/>
              </w:rPr>
              <w:lastRenderedPageBreak/>
              <w:t>hizmetleri raporun dan</w:t>
            </w:r>
            <w:r>
              <w:rPr>
                <w:rFonts w:ascii="Cambria" w:eastAsia="Calibri" w:hAnsi="Cambria" w:cs="Times New Roman"/>
              </w:rPr>
              <w:t>ışmanlık ve eğitim ile ilgili V</w:t>
            </w:r>
            <w:r w:rsidRPr="0077301A">
              <w:rPr>
                <w:rFonts w:ascii="Cambria" w:eastAsia="Calibri" w:hAnsi="Cambria" w:cs="Times New Roman"/>
              </w:rPr>
              <w:t>. Bölümünde detaylı olarak anlatılmıştır.</w:t>
            </w:r>
          </w:p>
        </w:tc>
      </w:tr>
      <w:tr w:rsidR="0077301A" w:rsidRPr="0077301A" w:rsidTr="0077301A">
        <w:trPr>
          <w:trHeight w:val="2117"/>
          <w:jc w:val="center"/>
        </w:trPr>
        <w:tc>
          <w:tcPr>
            <w:tcW w:w="1271"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lastRenderedPageBreak/>
              <w:t>201401-1</w:t>
            </w:r>
          </w:p>
        </w:tc>
        <w:tc>
          <w:tcPr>
            <w:tcW w:w="1889" w:type="dxa"/>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Kültür Turnaları (İİKMT) Alt Projesi – Çeviriler, seslendirme ve müzikler</w:t>
            </w:r>
          </w:p>
        </w:tc>
        <w:tc>
          <w:tcPr>
            <w:tcW w:w="1459" w:type="dxa"/>
          </w:tcPr>
          <w:p w:rsidR="0077301A" w:rsidRPr="0077301A" w:rsidRDefault="0077301A" w:rsidP="0077301A">
            <w:pPr>
              <w:rPr>
                <w:rFonts w:ascii="Cambria" w:eastAsia="Calibri" w:hAnsi="Cambria" w:cs="Times New Roman"/>
                <w:u w:val="single"/>
                <w:lang w:eastAsia="ko-KR"/>
              </w:rPr>
            </w:pPr>
          </w:p>
        </w:tc>
        <w:tc>
          <w:tcPr>
            <w:tcW w:w="1852" w:type="dxa"/>
          </w:tcPr>
          <w:p w:rsidR="0077301A" w:rsidRPr="0077301A" w:rsidRDefault="0077301A" w:rsidP="0077301A">
            <w:pPr>
              <w:rPr>
                <w:rFonts w:ascii="Cambria" w:eastAsia="Calibri" w:hAnsi="Cambria" w:cs="Times New Roman"/>
                <w:lang w:eastAsia="ko-KR"/>
              </w:rPr>
            </w:pPr>
          </w:p>
        </w:tc>
        <w:tc>
          <w:tcPr>
            <w:tcW w:w="1159" w:type="dxa"/>
          </w:tcPr>
          <w:p w:rsidR="0077301A" w:rsidRPr="0077301A" w:rsidRDefault="0077301A" w:rsidP="0077301A">
            <w:pPr>
              <w:rPr>
                <w:rFonts w:ascii="Cambria" w:eastAsia="Calibri" w:hAnsi="Cambria" w:cs="Times New Roman"/>
                <w:lang w:eastAsia="ko-KR"/>
              </w:rPr>
            </w:pPr>
          </w:p>
        </w:tc>
        <w:tc>
          <w:tcPr>
            <w:tcW w:w="1184" w:type="dxa"/>
          </w:tcPr>
          <w:p w:rsidR="0077301A" w:rsidRPr="0077301A" w:rsidRDefault="0077301A" w:rsidP="0077301A">
            <w:pPr>
              <w:rPr>
                <w:rFonts w:ascii="Cambria" w:eastAsia="Calibri" w:hAnsi="Cambria" w:cs="Times New Roman"/>
                <w:lang w:eastAsia="ko-KR"/>
              </w:rPr>
            </w:pPr>
          </w:p>
        </w:tc>
        <w:tc>
          <w:tcPr>
            <w:tcW w:w="1872"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rPr>
              <w:t>2023 rapor yılı içerisinde devam eden bir faaliyet olmamıştır.</w:t>
            </w:r>
          </w:p>
        </w:tc>
      </w:tr>
      <w:tr w:rsidR="0077301A" w:rsidRPr="0077301A" w:rsidTr="0077301A">
        <w:trPr>
          <w:trHeight w:val="2117"/>
          <w:jc w:val="center"/>
        </w:trPr>
        <w:tc>
          <w:tcPr>
            <w:tcW w:w="1271"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202212</w:t>
            </w:r>
          </w:p>
        </w:tc>
        <w:tc>
          <w:tcPr>
            <w:tcW w:w="1889" w:type="dxa"/>
            <w:shd w:val="clear" w:color="auto" w:fill="auto"/>
          </w:tcPr>
          <w:p w:rsidR="0077301A" w:rsidRPr="0077301A" w:rsidRDefault="0077301A" w:rsidP="0077301A">
            <w:pPr>
              <w:rPr>
                <w:rFonts w:ascii="Cambria" w:eastAsia="Calibri" w:hAnsi="Cambria" w:cs="Times New Roman"/>
                <w:b/>
                <w:lang w:eastAsia="ko-KR"/>
              </w:rPr>
            </w:pPr>
            <w:r w:rsidRPr="0077301A">
              <w:rPr>
                <w:rFonts w:ascii="Cambria" w:eastAsia="Calibri" w:hAnsi="Cambria" w:cs="Times New Roman"/>
                <w:b/>
                <w:color w:val="000000"/>
              </w:rPr>
              <w:t>Refugee Entrepreneurship Research Excellence: “Business survival analysis of Syrian-owned enterprises in Türkiye" Building Markets Projesi</w:t>
            </w:r>
          </w:p>
        </w:tc>
        <w:tc>
          <w:tcPr>
            <w:tcW w:w="1459" w:type="dxa"/>
            <w:shd w:val="clear" w:color="auto" w:fill="auto"/>
          </w:tcPr>
          <w:p w:rsidR="0077301A" w:rsidRPr="0077301A" w:rsidRDefault="0077301A" w:rsidP="0077301A">
            <w:pPr>
              <w:rPr>
                <w:rFonts w:ascii="Cambria" w:eastAsia="Calibri" w:hAnsi="Cambria" w:cs="Times New Roman"/>
                <w:u w:val="single"/>
                <w:lang w:eastAsia="ko-KR"/>
              </w:rPr>
            </w:pPr>
            <w:r w:rsidRPr="0077301A">
              <w:rPr>
                <w:rFonts w:ascii="Cambria" w:eastAsia="Calibri" w:hAnsi="Cambria" w:cs="Times New Roman"/>
                <w:color w:val="000000"/>
                <w:lang w:eastAsia="ko-KR"/>
              </w:rPr>
              <w:t>Prof. Dr. Bengi Ertuna</w:t>
            </w:r>
          </w:p>
        </w:tc>
        <w:tc>
          <w:tcPr>
            <w:tcW w:w="1852" w:type="dxa"/>
            <w:shd w:val="clear" w:color="auto" w:fill="auto"/>
          </w:tcPr>
          <w:p w:rsidR="0077301A" w:rsidRPr="0077301A" w:rsidRDefault="0077301A" w:rsidP="0077301A">
            <w:pPr>
              <w:rPr>
                <w:rFonts w:ascii="Cambria" w:eastAsia="Calibri" w:hAnsi="Cambria" w:cs="Times New Roman"/>
                <w:color w:val="000000"/>
              </w:rPr>
            </w:pPr>
            <w:r w:rsidRPr="0077301A">
              <w:rPr>
                <w:rFonts w:ascii="Cambria" w:eastAsia="Calibri" w:hAnsi="Cambria" w:cs="Times New Roman"/>
                <w:color w:val="000000"/>
              </w:rPr>
              <w:t>School of Business &amp; IRRG, Canberra</w:t>
            </w:r>
          </w:p>
          <w:p w:rsidR="0077301A" w:rsidRPr="0077301A" w:rsidRDefault="0077301A" w:rsidP="0077301A">
            <w:pPr>
              <w:rPr>
                <w:rFonts w:ascii="Cambria" w:eastAsia="Calibri" w:hAnsi="Cambria" w:cs="Times New Roman"/>
                <w:color w:val="000000"/>
              </w:rPr>
            </w:pPr>
            <w:r w:rsidRPr="0077301A">
              <w:rPr>
                <w:rFonts w:ascii="Cambria" w:eastAsia="Calibri" w:hAnsi="Cambria" w:cs="Times New Roman"/>
                <w:color w:val="000000"/>
              </w:rPr>
              <w:t>University of New South Wales (UNSW), Australia</w:t>
            </w:r>
          </w:p>
          <w:p w:rsidR="0077301A" w:rsidRPr="0077301A" w:rsidRDefault="0077301A" w:rsidP="0077301A">
            <w:pPr>
              <w:rPr>
                <w:rFonts w:ascii="Cambria" w:eastAsia="Calibri" w:hAnsi="Cambria" w:cs="Times New Roman"/>
                <w:color w:val="000000"/>
              </w:rPr>
            </w:pPr>
          </w:p>
          <w:p w:rsidR="0077301A" w:rsidRPr="0077301A" w:rsidRDefault="0077301A" w:rsidP="0077301A">
            <w:pPr>
              <w:rPr>
                <w:rFonts w:ascii="Cambria" w:eastAsia="Calibri" w:hAnsi="Cambria" w:cs="Times New Roman"/>
                <w:color w:val="000000"/>
              </w:rPr>
            </w:pPr>
            <w:r w:rsidRPr="0077301A">
              <w:rPr>
                <w:rFonts w:ascii="Cambria" w:eastAsia="Calibri" w:hAnsi="Cambria" w:cs="Times New Roman"/>
                <w:color w:val="000000"/>
              </w:rPr>
              <w:t>Kedge Business School, Bordeaux, France</w:t>
            </w:r>
          </w:p>
          <w:p w:rsidR="0077301A" w:rsidRPr="0077301A" w:rsidRDefault="0077301A" w:rsidP="0077301A">
            <w:pPr>
              <w:rPr>
                <w:rFonts w:ascii="Cambria" w:eastAsia="Calibri" w:hAnsi="Cambria" w:cs="Times New Roman"/>
                <w:color w:val="000000"/>
              </w:rPr>
            </w:pPr>
          </w:p>
          <w:p w:rsidR="0077301A" w:rsidRPr="0077301A" w:rsidRDefault="0077301A" w:rsidP="0077301A">
            <w:pPr>
              <w:rPr>
                <w:rFonts w:ascii="Cambria" w:eastAsia="Calibri" w:hAnsi="Cambria" w:cs="Times New Roman"/>
                <w:color w:val="000000"/>
              </w:rPr>
            </w:pPr>
            <w:r w:rsidRPr="0077301A">
              <w:rPr>
                <w:rFonts w:ascii="Cambria" w:eastAsia="Calibri" w:hAnsi="Cambria" w:cs="Times New Roman"/>
                <w:color w:val="000000"/>
              </w:rPr>
              <w:t>Department of Management and Technology</w:t>
            </w:r>
          </w:p>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color w:val="000000"/>
              </w:rPr>
              <w:t>La Salle Campus Barcelona, Spain</w:t>
            </w:r>
          </w:p>
        </w:tc>
        <w:tc>
          <w:tcPr>
            <w:tcW w:w="1159"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10,923.00 USD</w:t>
            </w:r>
          </w:p>
        </w:tc>
        <w:tc>
          <w:tcPr>
            <w:tcW w:w="1184" w:type="dxa"/>
            <w:shd w:val="clear" w:color="auto" w:fill="auto"/>
          </w:tcPr>
          <w:p w:rsidR="0077301A" w:rsidRPr="0077301A" w:rsidRDefault="0077301A" w:rsidP="0077301A">
            <w:pPr>
              <w:rPr>
                <w:rFonts w:ascii="Cambria" w:eastAsia="Calibri" w:hAnsi="Cambria" w:cs="Times New Roman"/>
                <w:lang w:eastAsia="ko-KR"/>
              </w:rPr>
            </w:pPr>
            <w:r w:rsidRPr="0077301A">
              <w:rPr>
                <w:rFonts w:ascii="Cambria" w:eastAsia="Calibri" w:hAnsi="Cambria" w:cs="Times New Roman"/>
                <w:lang w:eastAsia="ko-KR"/>
              </w:rPr>
              <w:t>Aralık 2022-Aralık 2023</w:t>
            </w:r>
          </w:p>
          <w:p w:rsidR="0077301A" w:rsidRPr="0077301A" w:rsidRDefault="0077301A" w:rsidP="0077301A">
            <w:pPr>
              <w:rPr>
                <w:rFonts w:ascii="Cambria" w:eastAsia="Calibri" w:hAnsi="Cambria" w:cs="Times New Roman"/>
                <w:lang w:eastAsia="ko-KR"/>
              </w:rPr>
            </w:pPr>
          </w:p>
        </w:tc>
        <w:tc>
          <w:tcPr>
            <w:tcW w:w="1872" w:type="dxa"/>
            <w:shd w:val="clear" w:color="auto" w:fill="auto"/>
          </w:tcPr>
          <w:p w:rsidR="0077301A" w:rsidRPr="0077301A" w:rsidRDefault="0077301A" w:rsidP="0077301A">
            <w:pPr>
              <w:shd w:val="clear" w:color="auto" w:fill="FFFFFF"/>
              <w:rPr>
                <w:rFonts w:ascii="Cambria" w:eastAsia="Calibri" w:hAnsi="Cambria" w:cs="Times New Roman"/>
                <w:lang w:eastAsia="ko-KR"/>
              </w:rPr>
            </w:pPr>
            <w:r w:rsidRPr="0077301A">
              <w:rPr>
                <w:rFonts w:ascii="Cambria" w:eastAsia="Calibri" w:hAnsi="Cambria" w:cs="Times New Roman"/>
                <w:lang w:eastAsia="ko-KR"/>
              </w:rPr>
              <w:t>Proje tamamlanmış raporu TUYGAR merkez web sitesinde yayınlanmıştır. Proje raporu duyuru faaliyetleri devam etmektedir.</w:t>
            </w:r>
          </w:p>
          <w:p w:rsidR="0077301A" w:rsidRPr="0077301A" w:rsidRDefault="0077301A" w:rsidP="0077301A">
            <w:pPr>
              <w:rPr>
                <w:rFonts w:ascii="Cambria" w:eastAsia="Calibri" w:hAnsi="Cambria" w:cs="Times New Roman"/>
                <w:lang w:eastAsia="ko-KR"/>
              </w:rPr>
            </w:pPr>
          </w:p>
        </w:tc>
      </w:tr>
    </w:tbl>
    <w:p w:rsidR="0077301A" w:rsidRDefault="0077301A" w:rsidP="00BF4C4A">
      <w:pPr>
        <w:spacing w:after="0" w:line="300" w:lineRule="exact"/>
        <w:rPr>
          <w:rFonts w:ascii="Cambria" w:eastAsia="Calibri" w:hAnsi="Cambria" w:cs="Times New Roman"/>
          <w:b/>
          <w:color w:val="365F91" w:themeColor="accent1" w:themeShade="BF"/>
          <w:sz w:val="28"/>
          <w:szCs w:val="28"/>
          <w:lang w:eastAsia="tr-TR"/>
        </w:rPr>
      </w:pPr>
    </w:p>
    <w:p w:rsidR="0077301A" w:rsidRDefault="0077301A" w:rsidP="00BF4C4A">
      <w:pPr>
        <w:spacing w:after="0" w:line="300" w:lineRule="exact"/>
        <w:rPr>
          <w:rFonts w:ascii="Cambria" w:eastAsia="Calibri" w:hAnsi="Cambria" w:cs="Times New Roman"/>
          <w:b/>
          <w:color w:val="365F91" w:themeColor="accent1" w:themeShade="BF"/>
          <w:sz w:val="28"/>
          <w:szCs w:val="28"/>
          <w:lang w:eastAsia="tr-TR"/>
        </w:rPr>
      </w:pPr>
    </w:p>
    <w:p w:rsidR="0077301A" w:rsidRDefault="0077301A" w:rsidP="00D70955">
      <w:pPr>
        <w:spacing w:after="0" w:line="360" w:lineRule="auto"/>
        <w:ind w:left="-284"/>
        <w:rPr>
          <w:rFonts w:ascii="Cambria" w:eastAsia="Times New Roman" w:hAnsi="Cambria" w:cs="Times New Roman"/>
          <w:b/>
          <w:lang w:eastAsia="ko-KR"/>
        </w:rPr>
      </w:pPr>
      <w:r w:rsidRPr="0077301A">
        <w:rPr>
          <w:rFonts w:ascii="Cambria" w:eastAsia="Times New Roman" w:hAnsi="Cambria" w:cs="Times New Roman"/>
          <w:b/>
          <w:lang w:eastAsia="ko-KR"/>
        </w:rPr>
        <w:t>TABLODA YER ALAN PROJELERLE İLGİLİ GENEL BİLGİLENDİRME VE DURUM ÖZETLERİ ALTTA VERİLMİŞTİR.</w:t>
      </w:r>
    </w:p>
    <w:p w:rsidR="00D70955" w:rsidRPr="0077301A" w:rsidRDefault="00D70955" w:rsidP="00D70955">
      <w:pPr>
        <w:spacing w:after="0" w:line="360" w:lineRule="auto"/>
        <w:ind w:left="-284"/>
        <w:rPr>
          <w:rFonts w:ascii="Cambria" w:eastAsia="Times New Roman" w:hAnsi="Cambria" w:cs="Times New Roman"/>
          <w:b/>
          <w:lang w:eastAsia="ko-KR"/>
        </w:rPr>
      </w:pPr>
    </w:p>
    <w:p w:rsidR="0077301A" w:rsidRPr="0077301A" w:rsidRDefault="0077301A" w:rsidP="0077301A">
      <w:pPr>
        <w:spacing w:after="0" w:line="360" w:lineRule="auto"/>
        <w:ind w:left="-284"/>
        <w:rPr>
          <w:rFonts w:ascii="Cambria" w:eastAsia="Times New Roman" w:hAnsi="Cambria" w:cs="Times New Roman"/>
          <w:b/>
          <w:i/>
          <w:color w:val="000000"/>
          <w:u w:val="single"/>
          <w:lang w:eastAsia="zh-CN"/>
        </w:rPr>
      </w:pPr>
      <w:r w:rsidRPr="0077301A">
        <w:rPr>
          <w:rFonts w:ascii="Cambria" w:eastAsia="Times New Roman" w:hAnsi="Cambria" w:cs="Times New Roman"/>
          <w:b/>
          <w:i/>
          <w:u w:val="single"/>
          <w:lang w:eastAsia="ko-KR"/>
        </w:rPr>
        <w:t xml:space="preserve">201401 KODLU </w:t>
      </w:r>
      <w:r w:rsidRPr="0077301A">
        <w:rPr>
          <w:rFonts w:ascii="Cambria" w:eastAsia="Times New Roman" w:hAnsi="Cambria" w:cs="Times New Roman"/>
          <w:b/>
          <w:i/>
          <w:color w:val="000000"/>
          <w:u w:val="single"/>
          <w:lang w:eastAsia="ko-KR"/>
        </w:rPr>
        <w:t>Kültür Turnaları (</w:t>
      </w:r>
      <w:r w:rsidRPr="0077301A">
        <w:rPr>
          <w:rFonts w:ascii="Cambria" w:eastAsia="Times New Roman" w:hAnsi="Cambria" w:cs="Times New Roman"/>
          <w:b/>
          <w:i/>
          <w:color w:val="000000"/>
          <w:u w:val="single"/>
          <w:lang w:eastAsia="zh-CN"/>
        </w:rPr>
        <w:t>İİKMT) Projesi Genel Bilgilendirme ve Durum Özeti</w:t>
      </w:r>
    </w:p>
    <w:p w:rsidR="0077301A" w:rsidRPr="0077301A" w:rsidRDefault="0077301A" w:rsidP="0077301A">
      <w:pPr>
        <w:spacing w:after="0" w:line="360" w:lineRule="auto"/>
        <w:ind w:left="-284"/>
        <w:rPr>
          <w:rFonts w:ascii="Cambria" w:eastAsia="Times New Roman" w:hAnsi="Cambria" w:cs="Times New Roman"/>
          <w:b/>
          <w:i/>
          <w:color w:val="000000"/>
          <w:u w:val="single"/>
          <w:lang w:eastAsia="ko-KR"/>
        </w:rPr>
      </w:pPr>
    </w:p>
    <w:p w:rsidR="0077301A" w:rsidRPr="0077301A" w:rsidRDefault="0077301A" w:rsidP="0077301A">
      <w:pPr>
        <w:widowControl w:val="0"/>
        <w:tabs>
          <w:tab w:val="left" w:pos="284"/>
        </w:tabs>
        <w:autoSpaceDE w:val="0"/>
        <w:autoSpaceDN w:val="0"/>
        <w:spacing w:after="0" w:line="259" w:lineRule="auto"/>
        <w:rPr>
          <w:rFonts w:ascii="Cambria" w:eastAsia="Calibri" w:hAnsi="Cambria" w:cs="Times New Roman"/>
          <w:color w:val="000000"/>
        </w:rPr>
      </w:pPr>
      <w:r w:rsidRPr="0077301A">
        <w:rPr>
          <w:rFonts w:ascii="Cambria" w:eastAsia="Calibri" w:hAnsi="Cambria" w:cs="Times New Roman"/>
          <w:b/>
          <w:color w:val="000000"/>
          <w:lang w:val="en-US"/>
        </w:rPr>
        <w:t>2023 yılı için yapılan çalışmalar raporun X. bölümünde danışmanlık faaliyetleri altında detaylandırılmıştır.</w:t>
      </w:r>
    </w:p>
    <w:p w:rsidR="0077301A" w:rsidRPr="0077301A" w:rsidRDefault="0077301A" w:rsidP="0077301A">
      <w:pPr>
        <w:spacing w:after="0" w:line="360" w:lineRule="auto"/>
        <w:ind w:left="-284"/>
        <w:rPr>
          <w:rFonts w:ascii="Cambria" w:eastAsia="Times New Roman" w:hAnsi="Cambria" w:cs="Times New Roman"/>
          <w:b/>
          <w:i/>
          <w:color w:val="000000"/>
          <w:u w:val="single"/>
          <w:lang w:eastAsia="ko-KR"/>
        </w:rPr>
      </w:pPr>
    </w:p>
    <w:p w:rsidR="0077301A" w:rsidRPr="0077301A" w:rsidRDefault="0077301A" w:rsidP="0077301A">
      <w:pPr>
        <w:spacing w:before="1" w:after="0" w:line="360" w:lineRule="auto"/>
        <w:ind w:left="-284"/>
        <w:rPr>
          <w:rFonts w:ascii="Cambria" w:eastAsia="Times New Roman" w:hAnsi="Cambria" w:cs="Times New Roman"/>
          <w:b/>
          <w:color w:val="000000"/>
          <w:lang w:eastAsia="zh-CN"/>
        </w:rPr>
      </w:pPr>
      <w:r w:rsidRPr="0077301A">
        <w:rPr>
          <w:rFonts w:ascii="Cambria" w:eastAsia="Times New Roman" w:hAnsi="Cambria" w:cs="Times New Roman"/>
          <w:b/>
          <w:color w:val="000000"/>
          <w:lang w:eastAsia="zh-CN"/>
        </w:rPr>
        <w:t>Proje genel bilgilendirme:</w:t>
      </w:r>
    </w:p>
    <w:p w:rsidR="0077301A" w:rsidRPr="0077301A" w:rsidRDefault="0077301A" w:rsidP="0077301A">
      <w:pPr>
        <w:widowControl w:val="0"/>
        <w:autoSpaceDE w:val="0"/>
        <w:autoSpaceDN w:val="0"/>
        <w:spacing w:before="23" w:after="0" w:line="259" w:lineRule="auto"/>
        <w:ind w:left="-284" w:firstLine="707"/>
        <w:rPr>
          <w:rFonts w:ascii="Cambria" w:eastAsia="Calibri" w:hAnsi="Cambria" w:cs="Times New Roman"/>
          <w:color w:val="000000"/>
        </w:rPr>
      </w:pPr>
      <w:r w:rsidRPr="0077301A">
        <w:rPr>
          <w:rFonts w:ascii="Cambria" w:eastAsia="Calibri" w:hAnsi="Cambria" w:cs="Times New Roman"/>
          <w:color w:val="000000"/>
        </w:rPr>
        <w:lastRenderedPageBreak/>
        <w:t>Projenin genel amacı, ilk ve orta öğretim seviyesindeki öğretmenlerde ve öğrencilerde İstanbul ve Türkiye’nin kültürel mirası hakkında farkındalık yaratmaktır.</w:t>
      </w:r>
    </w:p>
    <w:p w:rsidR="0077301A" w:rsidRPr="0077301A" w:rsidRDefault="0077301A" w:rsidP="0077301A">
      <w:pPr>
        <w:spacing w:before="1" w:after="0" w:line="360" w:lineRule="auto"/>
        <w:ind w:left="-284"/>
        <w:rPr>
          <w:rFonts w:ascii="Cambria" w:eastAsia="Times New Roman" w:hAnsi="Cambria" w:cs="Times New Roman"/>
          <w:b/>
          <w:color w:val="000000"/>
          <w:lang w:eastAsia="zh-CN"/>
        </w:rPr>
      </w:pPr>
    </w:p>
    <w:p w:rsidR="0077301A" w:rsidRPr="0077301A" w:rsidRDefault="0077301A" w:rsidP="0077301A">
      <w:pPr>
        <w:widowControl w:val="0"/>
        <w:autoSpaceDE w:val="0"/>
        <w:autoSpaceDN w:val="0"/>
        <w:spacing w:before="24" w:after="0" w:line="259" w:lineRule="auto"/>
        <w:ind w:left="-284" w:right="112" w:firstLine="707"/>
        <w:jc w:val="both"/>
        <w:rPr>
          <w:rFonts w:ascii="Cambria" w:eastAsia="Calibri" w:hAnsi="Cambria" w:cs="Times New Roman"/>
          <w:color w:val="000000"/>
        </w:rPr>
      </w:pPr>
      <w:r w:rsidRPr="0077301A">
        <w:rPr>
          <w:rFonts w:ascii="Cambria" w:eastAsia="Calibri" w:hAnsi="Cambria" w:cs="Times New Roman"/>
          <w:color w:val="000000"/>
        </w:rPr>
        <w:t>2010 yılında İstanbul’un Kültür Başkenti seçilmesinin ardından, Türkiye Eğitim Gönüllüleri Vakfı (TEGV) “Evimiz İstanbul” projesini başlatmış ve projenin bir ürünü olarak geliştirilen “İstanbul Dersi” ilköğretim 3</w:t>
      </w:r>
      <w:proofErr w:type="gramStart"/>
      <w:r w:rsidRPr="0077301A">
        <w:rPr>
          <w:rFonts w:ascii="Cambria" w:eastAsia="Calibri" w:hAnsi="Cambria" w:cs="Times New Roman"/>
          <w:color w:val="000000"/>
        </w:rPr>
        <w:t>.,</w:t>
      </w:r>
      <w:proofErr w:type="gramEnd"/>
      <w:r w:rsidRPr="0077301A">
        <w:rPr>
          <w:rFonts w:ascii="Cambria" w:eastAsia="Calibri" w:hAnsi="Cambria" w:cs="Times New Roman"/>
          <w:color w:val="000000"/>
        </w:rPr>
        <w:t xml:space="preserve"> 4. ve 5. sınıflarda uygulanmak üzere, seçmeli ders olarak müfredatta yerini almıştır. Kültürel mirası destekleyecek içerikte olan “Görsel Sanatlar” dersi de 1. sınıftan 8. sınıfa kadar okutulmaktadır. Eğitim sistemimizde yerini alan bu derslerin araç-gereçlerinin arttırılması ve çeşitlendirilmesi, ilgili bilim insanları tarafından desteklenmesi ve öğretmenleri de sürece katıp, bu araç-gereçlerin etkin olarak kullanılması projemizin amaçlarındandır. Özellikle dezavantajlı çocukların devam ettikleri dezavantajlı bölgelerdeki okullarda bu dersler kapsamında kaliteli araç-gereçlere ulaşım, İstanbul’un çeşitli kültürel miraslarının olduğu bölgelere erişimleri kısıtlı olduğu kadar bahsi geçen imkânlardan sosyal olarak erişimleri de oldukça sınırlıdır. </w:t>
      </w:r>
    </w:p>
    <w:p w:rsidR="0077301A" w:rsidRPr="0077301A" w:rsidRDefault="0077301A" w:rsidP="0077301A">
      <w:pPr>
        <w:widowControl w:val="0"/>
        <w:autoSpaceDE w:val="0"/>
        <w:autoSpaceDN w:val="0"/>
        <w:spacing w:after="0" w:line="259" w:lineRule="auto"/>
        <w:ind w:left="-284" w:right="112" w:firstLine="707"/>
        <w:jc w:val="both"/>
        <w:rPr>
          <w:rFonts w:ascii="Cambria" w:eastAsia="Calibri" w:hAnsi="Cambria" w:cs="Times New Roman"/>
          <w:color w:val="000000"/>
        </w:rPr>
      </w:pPr>
      <w:r w:rsidRPr="0077301A">
        <w:rPr>
          <w:rFonts w:ascii="Cambria" w:eastAsia="Calibri" w:hAnsi="Cambria" w:cs="Times New Roman"/>
          <w:color w:val="000000"/>
        </w:rPr>
        <w:t>Bu bağlamda, proje ekibi, ilk etapta dezavantajlı olan okullarda okuyan 3</w:t>
      </w:r>
      <w:proofErr w:type="gramStart"/>
      <w:r w:rsidRPr="0077301A">
        <w:rPr>
          <w:rFonts w:ascii="Cambria" w:eastAsia="Calibri" w:hAnsi="Cambria" w:cs="Times New Roman"/>
          <w:color w:val="000000"/>
        </w:rPr>
        <w:t>.,</w:t>
      </w:r>
      <w:proofErr w:type="gramEnd"/>
      <w:r w:rsidRPr="0077301A">
        <w:rPr>
          <w:rFonts w:ascii="Cambria" w:eastAsia="Calibri" w:hAnsi="Cambria" w:cs="Times New Roman"/>
          <w:color w:val="000000"/>
        </w:rPr>
        <w:t xml:space="preserve"> 4. ve 5. sınıf öğrencilerinin sosyal hizmetlere erişimini ve kültürel miras farkındalıklarını artırmayı hedefleyerek 2014 yılında bu projeye başlamıştır. Bu şekilde dezavantajlı çocuklara hizmet sunan kurumlar arasında iş birliğinin tesisi, dezavantajlı çocuklara hizmet sunan eğitmenlerin çocukların ihtiyaçlarına doğru bir şekilde cevap verebilmesi için gerekli araç-gereç ve yöntemlere sahip olmasını ve bu çocukları sosyal ve kültürel faaliyetlere yönlendirerek sağlıklı gelişimlerinin sağlanmasını hedeflenmiştir. Proje ilerleyen dönemde kendini finansal olarak destekleyebilmek için özel okullara da yayılmıştır.</w:t>
      </w:r>
    </w:p>
    <w:p w:rsidR="0077301A" w:rsidRPr="0077301A" w:rsidRDefault="0077301A" w:rsidP="0077301A">
      <w:pPr>
        <w:spacing w:after="0" w:line="240" w:lineRule="auto"/>
        <w:jc w:val="both"/>
        <w:rPr>
          <w:rFonts w:ascii="Cambria" w:eastAsia="Times New Roman" w:hAnsi="Cambria" w:cs="Times New Roman"/>
          <w:b/>
          <w:i/>
          <w:u w:val="single"/>
          <w:lang w:eastAsia="ko-KR"/>
        </w:rPr>
      </w:pPr>
    </w:p>
    <w:p w:rsidR="0077301A" w:rsidRPr="0077301A" w:rsidRDefault="0077301A" w:rsidP="0077301A">
      <w:pPr>
        <w:spacing w:after="0" w:line="240" w:lineRule="auto"/>
        <w:ind w:left="-284" w:firstLine="284"/>
        <w:jc w:val="both"/>
        <w:rPr>
          <w:rFonts w:ascii="Cambria" w:eastAsia="Times New Roman" w:hAnsi="Cambria" w:cs="Times New Roman"/>
          <w:bCs/>
          <w:iCs/>
          <w:color w:val="000000"/>
          <w:lang w:eastAsia="ko-KR"/>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b/>
          <w:i/>
          <w:color w:val="000000"/>
          <w:u w:val="single"/>
          <w:lang w:eastAsia="zh-CN"/>
        </w:rPr>
        <w:t>202212 KODLU Refugee Entrepreneurship Research Excellence: “Business survival analysis of Syrian-owned enterprises in Türkiye" Building Markets Projesi’ Genel Bilgilendirme ve Durum Özeti</w:t>
      </w: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p>
    <w:p w:rsidR="0077301A" w:rsidRPr="0077301A" w:rsidRDefault="0077301A" w:rsidP="0077301A">
      <w:pPr>
        <w:spacing w:after="0" w:line="240" w:lineRule="auto"/>
        <w:ind w:left="-284"/>
        <w:jc w:val="both"/>
        <w:rPr>
          <w:rFonts w:ascii="Cambria" w:eastAsia="Times New Roman" w:hAnsi="Cambria" w:cs="Times New Roman"/>
          <w:b/>
          <w:color w:val="000000"/>
          <w:lang w:eastAsia="zh-CN"/>
        </w:rPr>
      </w:pPr>
      <w:r w:rsidRPr="0077301A">
        <w:rPr>
          <w:rFonts w:ascii="Cambria" w:eastAsia="Times New Roman" w:hAnsi="Cambria" w:cs="Times New Roman"/>
          <w:b/>
          <w:color w:val="000000"/>
          <w:lang w:eastAsia="zh-CN"/>
        </w:rPr>
        <w:t>Proje 2023 Yılı Durumu:</w:t>
      </w: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r w:rsidRPr="0077301A">
        <w:rPr>
          <w:rFonts w:ascii="Cambria" w:eastAsia="Times New Roman" w:hAnsi="Cambria" w:cs="Times New Roman"/>
          <w:color w:val="000000"/>
          <w:lang w:eastAsia="zh-CN"/>
        </w:rPr>
        <w:t xml:space="preserve">Proje 1 Aralık 2022 tarihinde başlamış ve 25 Aralık 2023 tarihinde tamamlanmıştır. </w:t>
      </w: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r w:rsidRPr="0077301A">
        <w:rPr>
          <w:rFonts w:ascii="Cambria" w:eastAsia="Times New Roman" w:hAnsi="Cambria" w:cs="Times New Roman"/>
          <w:color w:val="000000"/>
          <w:lang w:eastAsia="zh-CN"/>
        </w:rPr>
        <w:t xml:space="preserve">Projenin özet ve tam raporuna </w:t>
      </w:r>
    </w:p>
    <w:p w:rsidR="0077301A" w:rsidRPr="0077301A" w:rsidRDefault="00A468D0" w:rsidP="0077301A">
      <w:pPr>
        <w:spacing w:after="0" w:line="240" w:lineRule="auto"/>
        <w:ind w:left="-284"/>
        <w:jc w:val="both"/>
        <w:rPr>
          <w:rFonts w:ascii="Cambria" w:eastAsia="Times New Roman" w:hAnsi="Cambria" w:cs="Times New Roman"/>
          <w:color w:val="000000"/>
          <w:lang w:eastAsia="zh-CN"/>
        </w:rPr>
      </w:pPr>
      <w:hyperlink r:id="rId16" w:history="1">
        <w:r w:rsidR="0077301A" w:rsidRPr="0077301A">
          <w:rPr>
            <w:rFonts w:ascii="Cambria" w:eastAsia="Times New Roman" w:hAnsi="Cambria" w:cs="Times New Roman"/>
            <w:color w:val="0000FF"/>
            <w:u w:val="single"/>
            <w:lang w:eastAsia="zh-CN"/>
          </w:rPr>
          <w:t>https://tuygar.bogazici.edu.tr/tr/turkiye-de-suriyelilere-ait-isletmelerde-hayatta-kalabilirlik-analizi-raporu-yayinlandi-25122023</w:t>
        </w:r>
      </w:hyperlink>
      <w:r w:rsidR="0077301A" w:rsidRPr="0077301A">
        <w:rPr>
          <w:rFonts w:ascii="Cambria" w:eastAsia="Times New Roman" w:hAnsi="Cambria" w:cs="Times New Roman"/>
          <w:color w:val="000000"/>
          <w:lang w:eastAsia="zh-CN"/>
        </w:rPr>
        <w:t xml:space="preserve">  adresinden erişilebilir.</w:t>
      </w:r>
    </w:p>
    <w:p w:rsidR="0077301A" w:rsidRPr="0077301A" w:rsidRDefault="0077301A" w:rsidP="0077301A">
      <w:pPr>
        <w:spacing w:after="0" w:line="240" w:lineRule="auto"/>
        <w:jc w:val="both"/>
        <w:rPr>
          <w:rFonts w:ascii="Cambria" w:eastAsia="Times New Roman" w:hAnsi="Cambria" w:cs="Times New Roman"/>
          <w:color w:val="000000"/>
          <w:lang w:eastAsia="zh-CN"/>
        </w:rPr>
      </w:pPr>
    </w:p>
    <w:p w:rsidR="0077301A" w:rsidRPr="0077301A" w:rsidRDefault="0077301A" w:rsidP="0077301A">
      <w:pPr>
        <w:spacing w:after="0" w:line="240" w:lineRule="auto"/>
        <w:ind w:left="-284"/>
        <w:jc w:val="both"/>
        <w:rPr>
          <w:rFonts w:ascii="Cambria" w:eastAsia="Times New Roman" w:hAnsi="Cambria" w:cs="Times New Roman"/>
          <w:b/>
          <w:color w:val="000000"/>
          <w:lang w:eastAsia="zh-CN"/>
        </w:rPr>
      </w:pPr>
      <w:r w:rsidRPr="0077301A">
        <w:rPr>
          <w:rFonts w:ascii="Cambria" w:eastAsia="Times New Roman" w:hAnsi="Cambria" w:cs="Times New Roman"/>
          <w:b/>
          <w:color w:val="000000"/>
          <w:lang w:eastAsia="zh-CN"/>
        </w:rPr>
        <w:t>Proje genel bilgilendirme:</w:t>
      </w:r>
    </w:p>
    <w:p w:rsidR="0077301A" w:rsidRPr="0077301A" w:rsidRDefault="0077301A" w:rsidP="0077301A">
      <w:pPr>
        <w:spacing w:after="0" w:line="240" w:lineRule="auto"/>
        <w:ind w:left="-284"/>
        <w:jc w:val="both"/>
        <w:rPr>
          <w:rFonts w:ascii="Cambria" w:eastAsia="Times New Roman" w:hAnsi="Cambria" w:cs="Times New Roman"/>
          <w:b/>
          <w:color w:val="000000"/>
          <w:lang w:eastAsia="zh-CN"/>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color w:val="000000"/>
          <w:lang w:eastAsia="zh-CN"/>
        </w:rPr>
        <w:t>Proje Türkiye'de kurulan Suriyeli sermayeli işletmelerin başarı ve başarısızlık faktörlerini incelemiştir.</w:t>
      </w: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color w:val="000000"/>
          <w:lang w:eastAsia="zh-CN"/>
        </w:rPr>
        <w:t xml:space="preserve">Geçici koruma statüsündeki Suriyeliler, 2012 yılındaki ilk varışlarından bu yana Türkiye'de yeni işletmeler kurmuş, ihracat ile uğraşmış ve istihdam sağlamıştır. Building Markets verilerine (2021) göre, 2017 yılına kadar ülkede Suriyeler 330 milyon ABD doları tutarında sermaye yatırımı yapmış ve 6.000 yeni işletme açmışlardır. Suriyeliler ülkede çeşitli üretim ve hizmetlerle uğraşmaktadırlar. İstanbul Fatih'i örnek alarak </w:t>
      </w:r>
      <w:r w:rsidRPr="0077301A">
        <w:rPr>
          <w:rFonts w:ascii="Cambria" w:eastAsia="Times New Roman" w:hAnsi="Cambria" w:cs="Times New Roman"/>
          <w:i/>
          <w:iCs/>
          <w:color w:val="000000"/>
          <w:lang w:eastAsia="zh-CN"/>
        </w:rPr>
        <w:t>yemek hizmetleri, turizm ve işletmecilik, profesyonel hizmetler ve toptan/perakende</w:t>
      </w:r>
      <w:r w:rsidRPr="0077301A">
        <w:rPr>
          <w:rFonts w:ascii="Cambria" w:eastAsia="Times New Roman" w:hAnsi="Cambria" w:cs="Times New Roman"/>
          <w:color w:val="000000"/>
          <w:lang w:eastAsia="zh-CN"/>
        </w:rPr>
        <w:t xml:space="preserve"> sektörlerinde faaliyet göstermektedirler (Building Markets, 2021).</w:t>
      </w: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r w:rsidRPr="0077301A">
        <w:rPr>
          <w:rFonts w:ascii="Cambria" w:eastAsia="Times New Roman" w:hAnsi="Cambria" w:cs="Times New Roman"/>
          <w:color w:val="000000"/>
          <w:lang w:eastAsia="zh-CN"/>
        </w:rPr>
        <w:t xml:space="preserve">Araştırmanın veri kaynağı, 2018-2022 yılları arasında Building Markets tarafından Suriyeli kişilere ait işletmelerden anketler yoluyla toplanan nicel ve nitel bilgilerden oluşmaktadır. Buna ek olarak nicel ve nitel analizleri desteklemek amacıyla işletme sahipleriyle yüz-yüze mülakat yolu ile Istanbul ilinde görüşmeler gerçekleştirilmiştir. </w:t>
      </w:r>
    </w:p>
    <w:p w:rsidR="0077301A" w:rsidRPr="0077301A" w:rsidRDefault="0077301A" w:rsidP="0077301A">
      <w:pPr>
        <w:spacing w:after="0" w:line="240" w:lineRule="auto"/>
        <w:ind w:left="-284"/>
        <w:jc w:val="both"/>
        <w:rPr>
          <w:rFonts w:ascii="Cambria" w:eastAsia="Times New Roman" w:hAnsi="Cambria" w:cs="Times New Roman"/>
          <w:color w:val="000000"/>
          <w:lang w:eastAsia="zh-CN"/>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color w:val="000000"/>
          <w:lang w:eastAsia="zh-CN"/>
        </w:rPr>
        <w:t xml:space="preserve">Finansal performans, yenilik, büyüme ve hayatta kalma, kurumsal başarıyı ölçmek için sıklıkla kullanılan bazı ölçülerdir. Yeni kurulan işletmeler genellikle ilk yıllarında kar elde etmedikleri için, işletmenin ayakta kalması bir başarı ölçüsü olarak alınmıştır(bağımlı değişken)1. Veri seti iki gruba bölünmüştür; biri faaliyetlerini durduran (muhasebe </w:t>
      </w:r>
      <w:proofErr w:type="gramStart"/>
      <w:r w:rsidRPr="0077301A">
        <w:rPr>
          <w:rFonts w:ascii="Cambria" w:eastAsia="Times New Roman" w:hAnsi="Cambria" w:cs="Times New Roman"/>
          <w:color w:val="000000"/>
          <w:lang w:eastAsia="zh-CN"/>
        </w:rPr>
        <w:t>bazlı</w:t>
      </w:r>
      <w:proofErr w:type="gramEnd"/>
      <w:r w:rsidRPr="0077301A">
        <w:rPr>
          <w:rFonts w:ascii="Cambria" w:eastAsia="Times New Roman" w:hAnsi="Cambria" w:cs="Times New Roman"/>
          <w:color w:val="000000"/>
          <w:lang w:eastAsia="zh-CN"/>
        </w:rPr>
        <w:t>) işletmeler için diğeri ise ilk üç yıldan sonra faaliyetlerini sürdüren işletmeler için düzenlenmiştir. Yazına dayalı olarak (Collins, 2107; Dabić ve diğerleri, 2020; Mueller, 2014; Soto‐Simeone, C. Sirén ve T. Antretter, 2020), üç grup bağımsız değişken kullanılmıştır.</w:t>
      </w: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color w:val="000000"/>
          <w:lang w:eastAsia="zh-CN"/>
        </w:rPr>
        <w:t xml:space="preserve">Building Markets tarafından kullanılan anket ile eşleştirilen ilk bağımsız değişken grubu çevresel faktörlerdir (ör. </w:t>
      </w:r>
      <w:proofErr w:type="gramStart"/>
      <w:r w:rsidRPr="0077301A">
        <w:rPr>
          <w:rFonts w:ascii="Cambria" w:eastAsia="Times New Roman" w:hAnsi="Cambria" w:cs="Times New Roman"/>
          <w:color w:val="000000"/>
          <w:lang w:eastAsia="zh-CN"/>
        </w:rPr>
        <w:t>endüstri</w:t>
      </w:r>
      <w:proofErr w:type="gramEnd"/>
      <w:r w:rsidRPr="0077301A">
        <w:rPr>
          <w:rFonts w:ascii="Cambria" w:eastAsia="Times New Roman" w:hAnsi="Cambria" w:cs="Times New Roman"/>
          <w:color w:val="000000"/>
          <w:lang w:eastAsia="zh-CN"/>
        </w:rPr>
        <w:t xml:space="preserve"> ve konum). İkinci grup, firma demografisi (yaş, büyüklük, ortaklık türü ve yapısı), firma yapısı ve kaynakları (insan sermayesi, finansal sermaye, bir web sitesinin varlığı, bir pazarlama ve iş planının mevcudiyeti ve eğitime açıklığı) gibi örgütsel niteliklerdir. Son olarak, üçüncü bağımsız değişken grubu, işletme sahiplerinin bireysel özellikleridir (cinsiyet ve uyruk). Verilerin analizleri cox regrasyon analizi kullanılarak yapılmıştır (Mueller, 2014).</w:t>
      </w: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color w:val="000000"/>
          <w:lang w:eastAsia="zh-CN"/>
        </w:rPr>
        <w:t>Sonuçlar ayrıca sektör gruplarına göre analiz edilmiştir. Turizm ve konaklama işletmelerine odaklanan işletmeler için bir karşılaştırma yapılacak; turizm endüstrisinin mülteciler için uygun, istikrarlı iş fırsatları sunup sunmadığını değerlendirilecektir.</w:t>
      </w: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p>
    <w:p w:rsidR="0077301A" w:rsidRPr="0077301A" w:rsidRDefault="0077301A" w:rsidP="0077301A">
      <w:pPr>
        <w:spacing w:after="0" w:line="240" w:lineRule="auto"/>
        <w:ind w:left="-284"/>
        <w:jc w:val="both"/>
        <w:rPr>
          <w:rFonts w:ascii="Cambria" w:eastAsia="Times New Roman" w:hAnsi="Cambria" w:cs="Times New Roman"/>
          <w:bCs/>
          <w:iCs/>
          <w:color w:val="000000"/>
          <w:lang w:eastAsia="ko-KR"/>
        </w:rPr>
      </w:pPr>
      <w:r w:rsidRPr="0077301A">
        <w:rPr>
          <w:rFonts w:ascii="Cambria" w:eastAsia="Times New Roman" w:hAnsi="Cambria" w:cs="Times New Roman"/>
          <w:i/>
          <w:color w:val="000000"/>
          <w:lang w:eastAsia="zh-CN"/>
        </w:rPr>
        <w:t>Not:</w:t>
      </w:r>
      <w:r w:rsidRPr="0077301A">
        <w:rPr>
          <w:rFonts w:ascii="Cambria" w:eastAsia="Times New Roman" w:hAnsi="Cambria" w:cs="Times New Roman"/>
          <w:color w:val="000000"/>
          <w:lang w:eastAsia="zh-CN"/>
        </w:rPr>
        <w:t xml:space="preserve"> Hayatta kalma, “bir girişimin kendi kendini idame ettiren bir varlık olarak faaliyetlerini sürdürme yeteneğine bağlı olan mutlak bir performans ölçüsü” olarak alınır (Brush ve Vanderwerf, 1992).</w:t>
      </w:r>
    </w:p>
    <w:p w:rsidR="0077301A" w:rsidRDefault="0077301A" w:rsidP="00BF4C4A">
      <w:pPr>
        <w:spacing w:after="0" w:line="300" w:lineRule="exact"/>
        <w:rPr>
          <w:rFonts w:ascii="Cambria" w:eastAsia="Calibri" w:hAnsi="Cambria" w:cs="Times New Roman"/>
          <w:b/>
          <w:color w:val="365F91" w:themeColor="accent1" w:themeShade="BF"/>
          <w:sz w:val="28"/>
          <w:szCs w:val="28"/>
          <w:lang w:eastAsia="tr-TR"/>
        </w:rPr>
      </w:pPr>
    </w:p>
    <w:p w:rsidR="00935400" w:rsidRDefault="00935400" w:rsidP="00BF4C4A">
      <w:pPr>
        <w:spacing w:after="0" w:line="300" w:lineRule="exact"/>
        <w:rPr>
          <w:rFonts w:ascii="Cambria" w:eastAsia="Calibri" w:hAnsi="Cambria" w:cs="Times New Roman"/>
          <w:b/>
          <w:color w:val="365F91" w:themeColor="accent1" w:themeShade="BF"/>
          <w:sz w:val="28"/>
          <w:szCs w:val="28"/>
          <w:lang w:eastAsia="tr-TR"/>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97D3F">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w:t>
      </w:r>
      <w:r w:rsidR="000D4AF2">
        <w:rPr>
          <w:rFonts w:ascii="Cambria" w:eastAsia="Calibri" w:hAnsi="Cambria" w:cs="Times New Roman"/>
          <w:b/>
          <w:color w:val="365F91" w:themeColor="accent1" w:themeShade="BF"/>
          <w:sz w:val="28"/>
          <w:szCs w:val="28"/>
          <w:lang w:eastAsia="tr-TR"/>
        </w:rPr>
        <w:t>4</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B5326D" w:rsidRPr="00F37220" w:rsidRDefault="00B5326D" w:rsidP="00CA61C8">
      <w:pPr>
        <w:spacing w:after="0" w:line="280" w:lineRule="exact"/>
        <w:rPr>
          <w:rFonts w:asciiTheme="majorHAnsi" w:eastAsia="Calibri" w:hAnsiTheme="majorHAnsi" w:cs="InterstateLight"/>
          <w:b/>
          <w:lang w:val="de-DE"/>
        </w:rPr>
      </w:pPr>
    </w:p>
    <w:tbl>
      <w:tblPr>
        <w:tblW w:w="8075" w:type="dxa"/>
        <w:tblLook w:val="04A0" w:firstRow="1" w:lastRow="0" w:firstColumn="1" w:lastColumn="0" w:noHBand="0" w:noVBand="1"/>
      </w:tblPr>
      <w:tblGrid>
        <w:gridCol w:w="5872"/>
        <w:gridCol w:w="2203"/>
      </w:tblGrid>
      <w:tr w:rsidR="00C97D3F" w:rsidRPr="00C97D3F" w:rsidTr="00C97D3F">
        <w:trPr>
          <w:trHeight w:val="6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D3F" w:rsidRPr="00C97D3F" w:rsidRDefault="00C97D3F" w:rsidP="00C97D3F">
            <w:pPr>
              <w:spacing w:after="0" w:line="240" w:lineRule="auto"/>
              <w:jc w:val="both"/>
              <w:rPr>
                <w:rFonts w:ascii="Cambria" w:eastAsia="Times New Roman" w:hAnsi="Cambria" w:cs="Times New Roman"/>
                <w:b/>
                <w:bCs/>
                <w:color w:val="000000"/>
              </w:rPr>
            </w:pPr>
            <w:r w:rsidRPr="00C97D3F">
              <w:rPr>
                <w:rFonts w:ascii="Cambria" w:eastAsia="Times New Roman" w:hAnsi="Cambria" w:cs="Times New Roman"/>
                <w:b/>
                <w:bCs/>
                <w:color w:val="000000"/>
              </w:rPr>
              <w:t>Kriterler</w:t>
            </w:r>
          </w:p>
          <w:p w:rsidR="00C97D3F" w:rsidRPr="00C97D3F" w:rsidRDefault="00C97D3F" w:rsidP="00C97D3F">
            <w:pPr>
              <w:spacing w:after="0" w:line="240" w:lineRule="auto"/>
              <w:jc w:val="both"/>
              <w:rPr>
                <w:rFonts w:ascii="Cambria" w:eastAsia="Times New Roman" w:hAnsi="Cambria" w:cs="Times New Roman"/>
                <w:b/>
                <w:bCs/>
                <w:color w:val="000000"/>
              </w:rPr>
            </w:pPr>
          </w:p>
        </w:tc>
        <w:tc>
          <w:tcPr>
            <w:tcW w:w="2203" w:type="dxa"/>
            <w:tcBorders>
              <w:top w:val="single" w:sz="4" w:space="0" w:color="auto"/>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b/>
                <w:bCs/>
                <w:color w:val="000000"/>
              </w:rPr>
            </w:pPr>
            <w:r w:rsidRPr="00C97D3F">
              <w:rPr>
                <w:rFonts w:ascii="Cambria" w:eastAsia="Times New Roman" w:hAnsi="Cambria" w:cs="Times New Roman"/>
                <w:b/>
                <w:bCs/>
                <w:color w:val="000000"/>
              </w:rPr>
              <w:t>Sayısal Hedef</w:t>
            </w:r>
          </w:p>
          <w:p w:rsidR="00C97D3F" w:rsidRPr="00C97D3F" w:rsidRDefault="00C97D3F" w:rsidP="00C97D3F">
            <w:pPr>
              <w:spacing w:after="0" w:line="240" w:lineRule="auto"/>
              <w:jc w:val="center"/>
              <w:rPr>
                <w:rFonts w:ascii="Cambria" w:eastAsia="Times New Roman" w:hAnsi="Cambria" w:cs="Times New Roman"/>
                <w:b/>
                <w:bCs/>
                <w:color w:val="000000"/>
              </w:rPr>
            </w:pPr>
          </w:p>
        </w:tc>
      </w:tr>
      <w:tr w:rsidR="00C97D3F" w:rsidRPr="00C97D3F" w:rsidTr="00C97D3F">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C97D3F" w:rsidRPr="00C97D3F" w:rsidRDefault="00C97D3F" w:rsidP="00C97D3F">
            <w:pPr>
              <w:spacing w:after="0" w:line="240" w:lineRule="auto"/>
              <w:rPr>
                <w:rFonts w:ascii="Cambria" w:eastAsia="Times New Roman" w:hAnsi="Cambria" w:cs="Times New Roman"/>
                <w:color w:val="000000"/>
              </w:rPr>
            </w:pPr>
            <w:r w:rsidRPr="00C97D3F">
              <w:rPr>
                <w:rFonts w:ascii="Cambria" w:eastAsia="Times New Roman" w:hAnsi="Cambria" w:cs="Times New Roman"/>
                <w:color w:val="000000"/>
              </w:rPr>
              <w:t>Proje sayısı (devam eden)</w:t>
            </w:r>
          </w:p>
        </w:tc>
        <w:tc>
          <w:tcPr>
            <w:tcW w:w="2203" w:type="dxa"/>
            <w:tcBorders>
              <w:top w:val="nil"/>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color w:val="000000"/>
              </w:rPr>
            </w:pPr>
            <w:r w:rsidRPr="00C97D3F">
              <w:rPr>
                <w:rFonts w:ascii="Cambria" w:eastAsia="Times New Roman" w:hAnsi="Cambria" w:cs="Times New Roman"/>
                <w:color w:val="000000"/>
              </w:rPr>
              <w:t>1</w:t>
            </w:r>
          </w:p>
        </w:tc>
      </w:tr>
      <w:tr w:rsidR="00C97D3F" w:rsidRPr="00C97D3F" w:rsidTr="00C97D3F">
        <w:trPr>
          <w:trHeight w:val="300"/>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C97D3F" w:rsidRPr="00C97D3F" w:rsidRDefault="00C97D3F" w:rsidP="00C97D3F">
            <w:pPr>
              <w:spacing w:after="0" w:line="240" w:lineRule="auto"/>
              <w:rPr>
                <w:rFonts w:ascii="Cambria" w:eastAsia="Times New Roman" w:hAnsi="Cambria" w:cs="Times New Roman"/>
                <w:color w:val="000000"/>
              </w:rPr>
            </w:pPr>
            <w:r w:rsidRPr="00C97D3F">
              <w:rPr>
                <w:rFonts w:ascii="Cambria" w:eastAsia="Times New Roman" w:hAnsi="Cambria" w:cs="Times New Roman"/>
                <w:color w:val="000000"/>
              </w:rPr>
              <w:t>Proje sayısı (202</w:t>
            </w:r>
            <w:r w:rsidRPr="00C97D3F">
              <w:rPr>
                <w:rFonts w:ascii="Cambria" w:eastAsia="Times New Roman" w:hAnsi="Cambria" w:cs="Times New Roman"/>
              </w:rPr>
              <w:t>4</w:t>
            </w:r>
            <w:r w:rsidRPr="00C97D3F">
              <w:rPr>
                <w:rFonts w:ascii="Cambria" w:eastAsia="Times New Roman" w:hAnsi="Cambria" w:cs="Times New Roman"/>
                <w:color w:val="000000"/>
              </w:rPr>
              <w:t xml:space="preserve"> yılı hedeflenen yeni projeler)</w:t>
            </w:r>
          </w:p>
        </w:tc>
        <w:tc>
          <w:tcPr>
            <w:tcW w:w="2203" w:type="dxa"/>
            <w:tcBorders>
              <w:top w:val="nil"/>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color w:val="000000"/>
              </w:rPr>
            </w:pPr>
            <w:r w:rsidRPr="00C97D3F">
              <w:rPr>
                <w:rFonts w:ascii="Cambria" w:eastAsia="Times New Roman" w:hAnsi="Cambria" w:cs="Times New Roman"/>
                <w:color w:val="000000"/>
              </w:rPr>
              <w:t>1</w:t>
            </w:r>
          </w:p>
        </w:tc>
      </w:tr>
      <w:tr w:rsidR="00C97D3F" w:rsidRPr="00C97D3F" w:rsidTr="00C97D3F">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C97D3F" w:rsidRPr="00C97D3F" w:rsidRDefault="00C97D3F" w:rsidP="00C97D3F">
            <w:pPr>
              <w:spacing w:after="0" w:line="240" w:lineRule="auto"/>
              <w:rPr>
                <w:rFonts w:ascii="Cambria" w:eastAsia="Times New Roman" w:hAnsi="Cambria" w:cs="Times New Roman"/>
                <w:color w:val="000000"/>
              </w:rPr>
            </w:pPr>
            <w:r w:rsidRPr="00C97D3F">
              <w:rPr>
                <w:rFonts w:ascii="Cambria" w:eastAsia="Times New Roman" w:hAnsi="Cambria" w:cs="Times New Roman"/>
                <w:color w:val="000000"/>
              </w:rPr>
              <w:t xml:space="preserve">TRM 492 Tourism Research Topics-Araştırma Projeleri desteği </w:t>
            </w:r>
          </w:p>
        </w:tc>
        <w:tc>
          <w:tcPr>
            <w:tcW w:w="2203" w:type="dxa"/>
            <w:tcBorders>
              <w:top w:val="nil"/>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color w:val="000000"/>
              </w:rPr>
            </w:pPr>
            <w:r w:rsidRPr="00C97D3F">
              <w:rPr>
                <w:rFonts w:ascii="Cambria" w:eastAsia="Times New Roman" w:hAnsi="Cambria" w:cs="Times New Roman"/>
                <w:color w:val="000000"/>
              </w:rPr>
              <w:t>2</w:t>
            </w:r>
          </w:p>
        </w:tc>
      </w:tr>
      <w:tr w:rsidR="00C97D3F" w:rsidRPr="00C97D3F" w:rsidTr="00C97D3F">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97D3F" w:rsidRPr="00C97D3F" w:rsidRDefault="00C97D3F" w:rsidP="00C97D3F">
            <w:pPr>
              <w:spacing w:after="0" w:line="240" w:lineRule="auto"/>
              <w:rPr>
                <w:rFonts w:ascii="Cambria" w:eastAsia="Times New Roman" w:hAnsi="Cambria" w:cs="Times New Roman"/>
              </w:rPr>
            </w:pPr>
            <w:r w:rsidRPr="00C97D3F">
              <w:rPr>
                <w:rFonts w:ascii="Cambria" w:eastAsia="Times New Roman" w:hAnsi="Cambria" w:cs="Times New Roman"/>
              </w:rPr>
              <w:t>Eğitim programı geliştirme, uygulama ve danışmanlık</w:t>
            </w:r>
          </w:p>
        </w:tc>
        <w:tc>
          <w:tcPr>
            <w:tcW w:w="2203" w:type="dxa"/>
            <w:tcBorders>
              <w:top w:val="nil"/>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color w:val="000000"/>
              </w:rPr>
            </w:pPr>
            <w:r w:rsidRPr="00C97D3F">
              <w:rPr>
                <w:rFonts w:ascii="Cambria" w:eastAsia="Times New Roman" w:hAnsi="Cambria" w:cs="Times New Roman"/>
                <w:color w:val="000000"/>
              </w:rPr>
              <w:t>1</w:t>
            </w:r>
          </w:p>
        </w:tc>
      </w:tr>
      <w:tr w:rsidR="00C97D3F" w:rsidRPr="00C97D3F" w:rsidTr="00C97D3F">
        <w:trPr>
          <w:trHeight w:val="3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7D3F" w:rsidRPr="00C97D3F" w:rsidRDefault="00C97D3F" w:rsidP="00C97D3F">
            <w:pPr>
              <w:spacing w:after="0" w:line="240" w:lineRule="auto"/>
              <w:rPr>
                <w:rFonts w:ascii="Cambria" w:eastAsia="Times New Roman" w:hAnsi="Cambria" w:cs="Times New Roman"/>
              </w:rPr>
            </w:pPr>
            <w:r w:rsidRPr="00C97D3F">
              <w:rPr>
                <w:rFonts w:ascii="Cambria" w:eastAsia="Times New Roman" w:hAnsi="Cambria" w:cs="Times New Roman"/>
              </w:rPr>
              <w:t>Seminer, çalıştay vb. toplantılar</w:t>
            </w:r>
          </w:p>
        </w:tc>
        <w:tc>
          <w:tcPr>
            <w:tcW w:w="2203" w:type="dxa"/>
            <w:tcBorders>
              <w:top w:val="single" w:sz="4" w:space="0" w:color="auto"/>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rPr>
            </w:pPr>
            <w:r w:rsidRPr="00C97D3F">
              <w:rPr>
                <w:rFonts w:ascii="Cambria" w:eastAsia="Times New Roman" w:hAnsi="Cambria" w:cs="Times New Roman"/>
              </w:rPr>
              <w:t>3</w:t>
            </w:r>
          </w:p>
        </w:tc>
      </w:tr>
      <w:tr w:rsidR="00C97D3F" w:rsidRPr="00C97D3F" w:rsidTr="00C97D3F">
        <w:trPr>
          <w:trHeight w:val="3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7D3F" w:rsidRPr="00C97D3F" w:rsidRDefault="00C97D3F" w:rsidP="00C97D3F">
            <w:pPr>
              <w:spacing w:after="0" w:line="240" w:lineRule="auto"/>
              <w:rPr>
                <w:rFonts w:ascii="Cambria" w:eastAsia="Times New Roman" w:hAnsi="Cambria" w:cs="Times New Roman"/>
              </w:rPr>
            </w:pPr>
            <w:r w:rsidRPr="00C97D3F">
              <w:rPr>
                <w:rFonts w:ascii="Cambria" w:eastAsia="Times New Roman" w:hAnsi="Cambria" w:cs="Times New Roman"/>
              </w:rPr>
              <w:t xml:space="preserve">Danışmanlık hizmetleri </w:t>
            </w:r>
          </w:p>
        </w:tc>
        <w:tc>
          <w:tcPr>
            <w:tcW w:w="2203" w:type="dxa"/>
            <w:tcBorders>
              <w:top w:val="single" w:sz="4" w:space="0" w:color="auto"/>
              <w:left w:val="nil"/>
              <w:bottom w:val="single" w:sz="4" w:space="0" w:color="auto"/>
              <w:right w:val="single" w:sz="4" w:space="0" w:color="auto"/>
            </w:tcBorders>
          </w:tcPr>
          <w:p w:rsidR="00C97D3F" w:rsidRPr="00C97D3F" w:rsidRDefault="00C97D3F" w:rsidP="00C97D3F">
            <w:pPr>
              <w:spacing w:after="0" w:line="240" w:lineRule="auto"/>
              <w:jc w:val="center"/>
              <w:rPr>
                <w:rFonts w:ascii="Cambria" w:eastAsia="Times New Roman" w:hAnsi="Cambria" w:cs="Times New Roman"/>
              </w:rPr>
            </w:pPr>
            <w:r w:rsidRPr="00C97D3F">
              <w:rPr>
                <w:rFonts w:ascii="Cambria" w:eastAsia="Times New Roman" w:hAnsi="Cambria" w:cs="Times New Roman"/>
              </w:rPr>
              <w:t>1</w:t>
            </w:r>
          </w:p>
        </w:tc>
      </w:tr>
    </w:tbl>
    <w:p w:rsidR="00C81256" w:rsidRDefault="00C81256" w:rsidP="00CA61C8">
      <w:pPr>
        <w:tabs>
          <w:tab w:val="left" w:pos="2835"/>
        </w:tabs>
        <w:spacing w:after="0" w:line="300" w:lineRule="exact"/>
        <w:contextualSpacing/>
        <w:rPr>
          <w:rFonts w:asciiTheme="majorHAnsi" w:hAnsiTheme="majorHAnsi"/>
          <w:lang w:eastAsia="ko-KR"/>
        </w:rPr>
      </w:pPr>
    </w:p>
    <w:p w:rsidR="00F02C50" w:rsidRDefault="00F02C50" w:rsidP="00CA61C8">
      <w:pPr>
        <w:tabs>
          <w:tab w:val="left" w:pos="2835"/>
        </w:tabs>
        <w:spacing w:after="0" w:line="300" w:lineRule="exact"/>
        <w:contextualSpacing/>
        <w:rPr>
          <w:rFonts w:asciiTheme="majorHAnsi" w:hAnsiTheme="majorHAnsi"/>
          <w:lang w:eastAsia="ko-KR"/>
        </w:rPr>
      </w:pPr>
    </w:p>
    <w:p w:rsidR="00A6331A" w:rsidRDefault="009972CD"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C97D3F">
        <w:rPr>
          <w:rFonts w:asciiTheme="majorHAnsi" w:eastAsia="Calibri" w:hAnsiTheme="majorHAnsi" w:cs="InterstateLight"/>
          <w:b/>
          <w:color w:val="365F91" w:themeColor="accent1" w:themeShade="BF"/>
          <w:sz w:val="28"/>
          <w:szCs w:val="28"/>
          <w:lang w:val="de-DE"/>
        </w:rPr>
        <w:t>I</w:t>
      </w:r>
      <w:r w:rsidR="00C81256">
        <w:rPr>
          <w:rFonts w:asciiTheme="majorHAnsi" w:eastAsia="Calibri" w:hAnsiTheme="majorHAnsi" w:cs="InterstateLight"/>
          <w:b/>
          <w:color w:val="365F91" w:themeColor="accent1" w:themeShade="BF"/>
          <w:sz w:val="28"/>
          <w:szCs w:val="28"/>
          <w:lang w:val="de-DE"/>
        </w:rPr>
        <w:t>V</w:t>
      </w:r>
      <w:r w:rsidR="00EF6EC2" w:rsidRPr="006C0AF4">
        <w:rPr>
          <w:rFonts w:asciiTheme="majorHAnsi" w:eastAsia="Calibri" w:hAnsiTheme="majorHAnsi" w:cs="InterstateLight"/>
          <w:b/>
          <w:color w:val="365F91" w:themeColor="accent1" w:themeShade="BF"/>
          <w:sz w:val="28"/>
          <w:szCs w:val="28"/>
          <w:lang w:val="de-DE"/>
        </w:rPr>
        <w:t>- MERKEZ’İN 20</w:t>
      </w:r>
      <w:r w:rsidR="0017519B">
        <w:rPr>
          <w:rFonts w:asciiTheme="majorHAnsi" w:eastAsia="Calibri" w:hAnsiTheme="majorHAnsi" w:cs="InterstateLight"/>
          <w:b/>
          <w:color w:val="365F91" w:themeColor="accent1" w:themeShade="BF"/>
          <w:sz w:val="28"/>
          <w:szCs w:val="28"/>
          <w:lang w:val="de-DE"/>
        </w:rPr>
        <w:t>2</w:t>
      </w:r>
      <w:r w:rsidR="000D4AF2">
        <w:rPr>
          <w:rFonts w:asciiTheme="majorHAnsi" w:eastAsia="Calibri" w:hAnsiTheme="majorHAnsi" w:cs="InterstateLight"/>
          <w:b/>
          <w:color w:val="365F91" w:themeColor="accent1" w:themeShade="BF"/>
          <w:sz w:val="28"/>
          <w:szCs w:val="28"/>
          <w:lang w:val="de-DE"/>
        </w:rPr>
        <w:t>3</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0D4AF2" w:rsidRDefault="000D4AF2"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tbl>
      <w:tblPr>
        <w:tblStyle w:val="TabloKlavuzu6"/>
        <w:tblW w:w="0" w:type="auto"/>
        <w:jc w:val="center"/>
        <w:tblLook w:val="04A0" w:firstRow="1" w:lastRow="0" w:firstColumn="1" w:lastColumn="0" w:noHBand="0" w:noVBand="1"/>
      </w:tblPr>
      <w:tblGrid>
        <w:gridCol w:w="3681"/>
        <w:gridCol w:w="1559"/>
        <w:gridCol w:w="992"/>
        <w:gridCol w:w="2828"/>
      </w:tblGrid>
      <w:tr w:rsidR="000D4AF2" w:rsidRPr="000D4AF2" w:rsidTr="000D4AF2">
        <w:trPr>
          <w:trHeight w:val="499"/>
          <w:jc w:val="center"/>
        </w:trPr>
        <w:tc>
          <w:tcPr>
            <w:tcW w:w="3681" w:type="dxa"/>
            <w:noWrap/>
          </w:tcPr>
          <w:p w:rsidR="000D4AF2" w:rsidRPr="000D4AF2" w:rsidRDefault="000D4AF2" w:rsidP="000D4AF2">
            <w:pPr>
              <w:jc w:val="center"/>
              <w:rPr>
                <w:rFonts w:ascii="Cambria" w:eastAsia="Calibri" w:hAnsi="Cambria" w:cs="Times New Roman"/>
                <w:b/>
                <w:bCs/>
              </w:rPr>
            </w:pPr>
            <w:r w:rsidRPr="000D4AF2">
              <w:rPr>
                <w:rFonts w:ascii="Cambria" w:eastAsia="Calibri" w:hAnsi="Cambria" w:cs="Times New Roman"/>
                <w:b/>
                <w:bCs/>
              </w:rPr>
              <w:t>Üyelik/Ortaklık Adı</w:t>
            </w:r>
          </w:p>
        </w:tc>
        <w:tc>
          <w:tcPr>
            <w:tcW w:w="1559" w:type="dxa"/>
          </w:tcPr>
          <w:p w:rsidR="000D4AF2" w:rsidRPr="000D4AF2" w:rsidRDefault="000D4AF2" w:rsidP="000D4AF2">
            <w:pPr>
              <w:jc w:val="center"/>
              <w:rPr>
                <w:rFonts w:ascii="Cambria" w:eastAsia="Calibri" w:hAnsi="Cambria" w:cs="Times New Roman"/>
                <w:b/>
                <w:bCs/>
              </w:rPr>
            </w:pPr>
            <w:r w:rsidRPr="000D4AF2">
              <w:rPr>
                <w:rFonts w:ascii="Cambria" w:eastAsia="Calibri" w:hAnsi="Cambria" w:cs="Times New Roman"/>
                <w:b/>
                <w:bCs/>
              </w:rPr>
              <w:t>Uluslararası</w:t>
            </w:r>
          </w:p>
        </w:tc>
        <w:tc>
          <w:tcPr>
            <w:tcW w:w="992" w:type="dxa"/>
          </w:tcPr>
          <w:p w:rsidR="000D4AF2" w:rsidRPr="000D4AF2" w:rsidRDefault="000D4AF2" w:rsidP="000D4AF2">
            <w:pPr>
              <w:rPr>
                <w:rFonts w:ascii="Cambria" w:eastAsia="Calibri" w:hAnsi="Cambria" w:cs="Times New Roman"/>
                <w:b/>
                <w:bCs/>
                <w:vertAlign w:val="superscript"/>
              </w:rPr>
            </w:pPr>
            <w:r w:rsidRPr="000D4AF2">
              <w:rPr>
                <w:rFonts w:ascii="Cambria" w:eastAsia="Calibri" w:hAnsi="Cambria" w:cs="Times New Roman"/>
                <w:b/>
                <w:bCs/>
              </w:rPr>
              <w:t>Ulusal</w:t>
            </w:r>
          </w:p>
        </w:tc>
        <w:tc>
          <w:tcPr>
            <w:tcW w:w="2828" w:type="dxa"/>
          </w:tcPr>
          <w:p w:rsidR="000D4AF2" w:rsidRPr="000D4AF2" w:rsidRDefault="000D4AF2" w:rsidP="000D4AF2">
            <w:pPr>
              <w:jc w:val="center"/>
              <w:rPr>
                <w:rFonts w:ascii="Cambria" w:eastAsia="Calibri" w:hAnsi="Cambria" w:cs="Times New Roman"/>
                <w:b/>
                <w:bCs/>
              </w:rPr>
            </w:pPr>
            <w:r w:rsidRPr="000D4AF2">
              <w:rPr>
                <w:rFonts w:ascii="Cambria" w:eastAsia="Calibri" w:hAnsi="Cambria" w:cs="Times New Roman"/>
                <w:b/>
                <w:bCs/>
              </w:rPr>
              <w:t>Üyelik/Ortaklığın Başladığı Tarih</w:t>
            </w:r>
          </w:p>
        </w:tc>
      </w:tr>
      <w:tr w:rsidR="000D4AF2" w:rsidRPr="000D4AF2" w:rsidTr="000D4AF2">
        <w:trPr>
          <w:trHeight w:val="499"/>
          <w:jc w:val="center"/>
        </w:trPr>
        <w:tc>
          <w:tcPr>
            <w:tcW w:w="3681" w:type="dxa"/>
            <w:noWrap/>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 xml:space="preserve">UNWTO Affiliate Member </w:t>
            </w:r>
          </w:p>
        </w:tc>
        <w:tc>
          <w:tcPr>
            <w:tcW w:w="1559" w:type="dxa"/>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X</w:t>
            </w:r>
          </w:p>
        </w:tc>
        <w:tc>
          <w:tcPr>
            <w:tcW w:w="992" w:type="dxa"/>
            <w:vAlign w:val="center"/>
          </w:tcPr>
          <w:p w:rsidR="000D4AF2" w:rsidRPr="000D4AF2" w:rsidRDefault="000D4AF2" w:rsidP="000D4AF2">
            <w:pPr>
              <w:rPr>
                <w:rFonts w:ascii="Cambria" w:eastAsia="Calibri" w:hAnsi="Cambria" w:cs="Times New Roman"/>
              </w:rPr>
            </w:pPr>
          </w:p>
        </w:tc>
        <w:tc>
          <w:tcPr>
            <w:tcW w:w="2828" w:type="dxa"/>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Mayıs 1994 – Devam ediyor</w:t>
            </w:r>
          </w:p>
        </w:tc>
      </w:tr>
      <w:tr w:rsidR="000D4AF2" w:rsidRPr="000D4AF2" w:rsidTr="000D4AF2">
        <w:trPr>
          <w:trHeight w:val="499"/>
          <w:jc w:val="center"/>
        </w:trPr>
        <w:tc>
          <w:tcPr>
            <w:tcW w:w="3681" w:type="dxa"/>
            <w:noWrap/>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UNWTO Knowledge Network</w:t>
            </w:r>
          </w:p>
        </w:tc>
        <w:tc>
          <w:tcPr>
            <w:tcW w:w="1559" w:type="dxa"/>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X</w:t>
            </w:r>
          </w:p>
        </w:tc>
        <w:tc>
          <w:tcPr>
            <w:tcW w:w="992" w:type="dxa"/>
            <w:vAlign w:val="center"/>
          </w:tcPr>
          <w:p w:rsidR="000D4AF2" w:rsidRPr="000D4AF2" w:rsidRDefault="000D4AF2" w:rsidP="000D4AF2">
            <w:pPr>
              <w:rPr>
                <w:rFonts w:ascii="Cambria" w:eastAsia="Calibri" w:hAnsi="Cambria" w:cs="Times New Roman"/>
              </w:rPr>
            </w:pPr>
          </w:p>
        </w:tc>
        <w:tc>
          <w:tcPr>
            <w:tcW w:w="2828" w:type="dxa"/>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2011 – Devam ediyor</w:t>
            </w:r>
          </w:p>
        </w:tc>
      </w:tr>
      <w:tr w:rsidR="000D4AF2" w:rsidRPr="000D4AF2" w:rsidTr="000D4AF2">
        <w:trPr>
          <w:trHeight w:val="499"/>
          <w:jc w:val="center"/>
        </w:trPr>
        <w:tc>
          <w:tcPr>
            <w:tcW w:w="3681" w:type="dxa"/>
            <w:noWrap/>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UNFAO Mountain Partnership Member</w:t>
            </w:r>
          </w:p>
        </w:tc>
        <w:tc>
          <w:tcPr>
            <w:tcW w:w="1559" w:type="dxa"/>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X</w:t>
            </w:r>
          </w:p>
        </w:tc>
        <w:tc>
          <w:tcPr>
            <w:tcW w:w="992" w:type="dxa"/>
            <w:vAlign w:val="center"/>
          </w:tcPr>
          <w:p w:rsidR="000D4AF2" w:rsidRPr="000D4AF2" w:rsidRDefault="000D4AF2" w:rsidP="000D4AF2">
            <w:pPr>
              <w:rPr>
                <w:rFonts w:ascii="Cambria" w:eastAsia="Calibri" w:hAnsi="Cambria" w:cs="Times New Roman"/>
              </w:rPr>
            </w:pPr>
          </w:p>
        </w:tc>
        <w:tc>
          <w:tcPr>
            <w:tcW w:w="2828" w:type="dxa"/>
            <w:vAlign w:val="center"/>
          </w:tcPr>
          <w:p w:rsidR="000D4AF2" w:rsidRPr="000D4AF2" w:rsidRDefault="000D4AF2" w:rsidP="000D4AF2">
            <w:pPr>
              <w:rPr>
                <w:rFonts w:ascii="Cambria" w:eastAsia="Calibri" w:hAnsi="Cambria" w:cs="Times New Roman"/>
              </w:rPr>
            </w:pPr>
            <w:r w:rsidRPr="000D4AF2">
              <w:rPr>
                <w:rFonts w:ascii="Cambria" w:eastAsia="Calibri" w:hAnsi="Cambria" w:cs="Times New Roman"/>
              </w:rPr>
              <w:t>Aralık 2022 – Devam Ediyor</w:t>
            </w:r>
          </w:p>
        </w:tc>
      </w:tr>
    </w:tbl>
    <w:p w:rsidR="00023DD3" w:rsidRDefault="00023DD3" w:rsidP="00C81256">
      <w:pPr>
        <w:spacing w:after="0" w:line="300" w:lineRule="exact"/>
        <w:rPr>
          <w:rFonts w:asciiTheme="majorHAnsi" w:eastAsia="Calibri" w:hAnsiTheme="majorHAnsi" w:cs="InterstateLight"/>
          <w:b/>
          <w:color w:val="365F91" w:themeColor="accent1" w:themeShade="BF"/>
          <w:sz w:val="28"/>
          <w:szCs w:val="28"/>
          <w:lang w:val="de-DE"/>
        </w:rPr>
      </w:pPr>
    </w:p>
    <w:p w:rsidR="00CA61C8" w:rsidRPr="007542F5" w:rsidRDefault="00CA61C8" w:rsidP="00023DD3">
      <w:pPr>
        <w:spacing w:after="0" w:line="300" w:lineRule="exact"/>
        <w:rPr>
          <w:rFonts w:asciiTheme="majorHAnsi" w:eastAsia="Calibri" w:hAnsiTheme="majorHAnsi" w:cs="InterstateLight"/>
          <w:b/>
          <w:color w:val="365F91" w:themeColor="accent1" w:themeShade="BF"/>
          <w:sz w:val="28"/>
          <w:szCs w:val="28"/>
          <w:lang w:val="de-DE"/>
        </w:rPr>
      </w:pPr>
      <w:r w:rsidRPr="007542F5">
        <w:rPr>
          <w:rFonts w:asciiTheme="majorHAnsi" w:eastAsia="Calibri" w:hAnsiTheme="majorHAnsi" w:cs="InterstateLight"/>
          <w:b/>
          <w:color w:val="365F91" w:themeColor="accent1" w:themeShade="BF"/>
          <w:sz w:val="28"/>
          <w:szCs w:val="28"/>
          <w:lang w:val="de-DE"/>
        </w:rPr>
        <w:t>X</w:t>
      </w:r>
      <w:r w:rsidR="0005361B" w:rsidRPr="007542F5">
        <w:rPr>
          <w:rFonts w:asciiTheme="majorHAnsi" w:eastAsia="Calibri" w:hAnsiTheme="majorHAnsi" w:cs="InterstateLight"/>
          <w:b/>
          <w:color w:val="365F91" w:themeColor="accent1" w:themeShade="BF"/>
          <w:sz w:val="28"/>
          <w:szCs w:val="28"/>
          <w:lang w:val="de-DE"/>
        </w:rPr>
        <w:t>V</w:t>
      </w:r>
      <w:r w:rsidRPr="007542F5">
        <w:rPr>
          <w:rFonts w:asciiTheme="majorHAnsi" w:eastAsia="Calibri" w:hAnsiTheme="majorHAnsi" w:cs="InterstateLight"/>
          <w:b/>
          <w:color w:val="365F91" w:themeColor="accent1" w:themeShade="BF"/>
          <w:sz w:val="28"/>
          <w:szCs w:val="28"/>
          <w:lang w:val="de-DE"/>
        </w:rPr>
        <w:t>-ÖZDEĞERLENDİRME</w:t>
      </w:r>
    </w:p>
    <w:p w:rsidR="00CA61C8" w:rsidRPr="007542F5" w:rsidRDefault="00CA61C8" w:rsidP="00023DD3">
      <w:pPr>
        <w:pStyle w:val="ListeParagraf"/>
        <w:spacing w:after="0" w:line="300" w:lineRule="exact"/>
        <w:ind w:left="425"/>
        <w:rPr>
          <w:rFonts w:asciiTheme="majorHAnsi" w:eastAsia="Calibri" w:hAnsiTheme="majorHAnsi" w:cs="InterstateLight"/>
          <w:b/>
          <w:color w:val="365F91" w:themeColor="accent1" w:themeShade="BF"/>
          <w:sz w:val="28"/>
          <w:szCs w:val="28"/>
          <w:lang w:val="de-DE"/>
        </w:rPr>
      </w:pPr>
    </w:p>
    <w:p w:rsid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Genel yol gösterici başlıklarınız (rubrics) var mı?</w:t>
      </w:r>
    </w:p>
    <w:p w:rsidR="000D4AF2" w:rsidRPr="00023DD3" w:rsidRDefault="000D4AF2" w:rsidP="000D4AF2">
      <w:pPr>
        <w:tabs>
          <w:tab w:val="left" w:pos="1560"/>
          <w:tab w:val="left" w:pos="1701"/>
        </w:tabs>
        <w:spacing w:after="0" w:line="300" w:lineRule="exact"/>
        <w:ind w:left="709"/>
        <w:jc w:val="both"/>
        <w:rPr>
          <w:rFonts w:asciiTheme="majorHAnsi" w:eastAsia="Calibri" w:hAnsiTheme="majorHAnsi" w:cs="Times New Roman"/>
          <w:b/>
        </w:rPr>
      </w:pPr>
    </w:p>
    <w:p w:rsidR="000D4AF2" w:rsidRPr="000D4AF2" w:rsidRDefault="000D4AF2" w:rsidP="000D4AF2">
      <w:pPr>
        <w:pStyle w:val="AralkYok"/>
        <w:tabs>
          <w:tab w:val="left" w:pos="1560"/>
          <w:tab w:val="left" w:pos="1701"/>
        </w:tabs>
        <w:jc w:val="both"/>
        <w:rPr>
          <w:rFonts w:ascii="Cambria" w:hAnsi="Cambria" w:cs="Times New Roman"/>
        </w:rPr>
      </w:pPr>
      <w:r w:rsidRPr="000D4AF2">
        <w:rPr>
          <w:rFonts w:ascii="Cambria" w:hAnsi="Cambria" w:cs="Times New Roman"/>
        </w:rPr>
        <w:t xml:space="preserve">Merkezde yürütülen faaliyetlerin özellikleri, içerikleri ve paydaşların kullandığı ölçütler önemli miktarda farklılık gösterdiğinden değerlendirmeler proje </w:t>
      </w:r>
      <w:proofErr w:type="gramStart"/>
      <w:r w:rsidRPr="000D4AF2">
        <w:rPr>
          <w:rFonts w:ascii="Cambria" w:hAnsi="Cambria" w:cs="Times New Roman"/>
        </w:rPr>
        <w:t>bazlı</w:t>
      </w:r>
      <w:proofErr w:type="gramEnd"/>
      <w:r w:rsidRPr="000D4AF2">
        <w:rPr>
          <w:rFonts w:ascii="Cambria" w:hAnsi="Cambria" w:cs="Times New Roman"/>
        </w:rPr>
        <w:t xml:space="preserve"> ölçütlerle yapılmaktadır. Proje </w:t>
      </w:r>
      <w:proofErr w:type="gramStart"/>
      <w:r w:rsidRPr="000D4AF2">
        <w:rPr>
          <w:rFonts w:ascii="Cambria" w:hAnsi="Cambria" w:cs="Times New Roman"/>
        </w:rPr>
        <w:t>bazlı</w:t>
      </w:r>
      <w:proofErr w:type="gramEnd"/>
      <w:r w:rsidRPr="000D4AF2">
        <w:rPr>
          <w:rFonts w:ascii="Cambria" w:hAnsi="Cambria" w:cs="Times New Roman"/>
        </w:rPr>
        <w:t xml:space="preserve"> ölçütler, proje başında kullanılan yol gösterici analitik rubrikten ziyade holistik rubrik niteliğinde olup projenin belirlediği hedeflere genel olarak ne ölçüde ulaştığını değerlendirmektedir. 2024 faaliyet döneminde de proje/etkinlik </w:t>
      </w:r>
      <w:proofErr w:type="gramStart"/>
      <w:r w:rsidRPr="000D4AF2">
        <w:rPr>
          <w:rFonts w:ascii="Cambria" w:hAnsi="Cambria" w:cs="Times New Roman"/>
        </w:rPr>
        <w:t>bazlı</w:t>
      </w:r>
      <w:proofErr w:type="gramEnd"/>
      <w:r w:rsidRPr="000D4AF2">
        <w:rPr>
          <w:rFonts w:ascii="Cambria" w:hAnsi="Cambria" w:cs="Times New Roman"/>
        </w:rPr>
        <w:t xml:space="preserve"> ölçütler kullanılmaya devam edilmiştir.</w:t>
      </w:r>
    </w:p>
    <w:p w:rsidR="00023DD3" w:rsidRPr="000D4AF2" w:rsidRDefault="000D4AF2" w:rsidP="000D4AF2">
      <w:pPr>
        <w:pStyle w:val="AralkYok"/>
        <w:tabs>
          <w:tab w:val="left" w:pos="1560"/>
          <w:tab w:val="left" w:pos="1701"/>
        </w:tabs>
        <w:spacing w:line="400" w:lineRule="exact"/>
        <w:ind w:left="709"/>
        <w:jc w:val="both"/>
        <w:rPr>
          <w:rFonts w:ascii="Cambria" w:hAnsi="Cambria" w:cs="Times New Roman"/>
          <w:b/>
        </w:rPr>
      </w:pPr>
      <w:r w:rsidRPr="000D4AF2">
        <w:rPr>
          <w:rFonts w:ascii="Cambria" w:hAnsi="Cambria" w:cs="Times New Roman"/>
          <w:b/>
        </w:rPr>
        <w:t xml:space="preserve"> </w:t>
      </w:r>
    </w:p>
    <w:p w:rsid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 xml:space="preserve">Mevcut durumunuzdan bir adım öteye gitmek için neler yaptınız. </w:t>
      </w:r>
    </w:p>
    <w:p w:rsidR="000D4AF2" w:rsidRPr="00023DD3" w:rsidRDefault="000D4AF2" w:rsidP="000D4AF2">
      <w:pPr>
        <w:tabs>
          <w:tab w:val="left" w:pos="1560"/>
          <w:tab w:val="left" w:pos="1701"/>
        </w:tabs>
        <w:spacing w:after="0" w:line="300" w:lineRule="exact"/>
        <w:ind w:left="709"/>
        <w:jc w:val="both"/>
        <w:rPr>
          <w:rFonts w:asciiTheme="majorHAnsi" w:eastAsia="Calibri" w:hAnsiTheme="majorHAnsi" w:cs="Times New Roman"/>
          <w:b/>
        </w:rPr>
      </w:pPr>
    </w:p>
    <w:p w:rsidR="000D4AF2" w:rsidRPr="000D4AF2" w:rsidRDefault="000D4AF2" w:rsidP="000D4AF2">
      <w:pPr>
        <w:pStyle w:val="AralkYok"/>
        <w:tabs>
          <w:tab w:val="left" w:pos="1560"/>
          <w:tab w:val="left" w:pos="1701"/>
        </w:tabs>
        <w:jc w:val="both"/>
        <w:rPr>
          <w:rFonts w:ascii="Cambria" w:hAnsi="Cambria" w:cs="Times New Roman"/>
        </w:rPr>
      </w:pPr>
      <w:r w:rsidRPr="000D4AF2">
        <w:rPr>
          <w:rFonts w:ascii="Cambria" w:hAnsi="Cambria" w:cs="Times New Roman"/>
        </w:rPr>
        <w:t>Business Markets (</w:t>
      </w:r>
      <w:hyperlink r:id="rId17" w:history="1">
        <w:r w:rsidRPr="000D4AF2">
          <w:rPr>
            <w:rStyle w:val="Kpr"/>
            <w:rFonts w:ascii="Cambria" w:hAnsi="Cambria" w:cs="Times New Roman"/>
          </w:rPr>
          <w:t>https://buildingmarkets.org/</w:t>
        </w:r>
      </w:hyperlink>
      <w:r w:rsidRPr="000D4AF2">
        <w:rPr>
          <w:rFonts w:ascii="Cambria" w:hAnsi="Cambria" w:cs="Times New Roman"/>
        </w:rPr>
        <w:t>) ile işbirliği yaparek Merkezi diğer tüm sektörlerle birlikte turizm sektöründeki küçük işletmeler için kapsayıcı bir ekonomik sistem geliştirmeyi hedefleyen ve bunu yerel-</w:t>
      </w:r>
      <w:proofErr w:type="gramStart"/>
      <w:r w:rsidRPr="000D4AF2">
        <w:rPr>
          <w:rFonts w:ascii="Cambria" w:hAnsi="Cambria" w:cs="Times New Roman"/>
        </w:rPr>
        <w:t>global</w:t>
      </w:r>
      <w:proofErr w:type="gramEnd"/>
      <w:r w:rsidRPr="000D4AF2">
        <w:rPr>
          <w:rFonts w:ascii="Cambria" w:hAnsi="Cambria" w:cs="Times New Roman"/>
        </w:rPr>
        <w:t xml:space="preserve"> işbirliği içerisinde yapan bir ağın parçası haline getirdik.</w:t>
      </w:r>
    </w:p>
    <w:p w:rsidR="000D4AF2" w:rsidRPr="000D4AF2" w:rsidRDefault="000D4AF2" w:rsidP="000D4AF2">
      <w:pPr>
        <w:pStyle w:val="AralkYok"/>
        <w:tabs>
          <w:tab w:val="left" w:pos="1560"/>
          <w:tab w:val="left" w:pos="1701"/>
        </w:tabs>
        <w:jc w:val="both"/>
        <w:rPr>
          <w:rFonts w:ascii="Cambria" w:hAnsi="Cambria" w:cs="Times New Roman"/>
          <w:b/>
        </w:rPr>
      </w:pPr>
    </w:p>
    <w:p w:rsidR="000D4AF2" w:rsidRPr="000D4AF2" w:rsidRDefault="000D4AF2" w:rsidP="000D4AF2">
      <w:pPr>
        <w:pStyle w:val="AralkYok"/>
        <w:tabs>
          <w:tab w:val="left" w:pos="1560"/>
          <w:tab w:val="left" w:pos="1701"/>
        </w:tabs>
        <w:jc w:val="both"/>
        <w:rPr>
          <w:rFonts w:ascii="Cambria" w:hAnsi="Cambria" w:cs="Times New Roman"/>
        </w:rPr>
      </w:pPr>
      <w:r w:rsidRPr="000D4AF2">
        <w:rPr>
          <w:rFonts w:ascii="Cambria" w:hAnsi="Cambria" w:cs="Times New Roman"/>
        </w:rPr>
        <w:t xml:space="preserve">Merkezin sahip olduğu önemli fırsatlardan biri olan </w:t>
      </w:r>
      <w:r w:rsidRPr="000D4AF2">
        <w:rPr>
          <w:rFonts w:ascii="Cambria" w:hAnsi="Cambria" w:cs="Times New Roman"/>
          <w:i/>
        </w:rPr>
        <w:t>“turizmin sürdürülebilir kalkınmaya yapabileceği katkılara verilen önemin artması”</w:t>
      </w:r>
      <w:r w:rsidRPr="000D4AF2">
        <w:rPr>
          <w:rFonts w:ascii="Cambria" w:hAnsi="Cambria" w:cs="Times New Roman"/>
        </w:rPr>
        <w:t xml:space="preserve"> konusu ile ilgili uluslararası işbirlikleri gerçekleştirilmiş ve </w:t>
      </w:r>
      <w:r>
        <w:rPr>
          <w:rFonts w:ascii="Cambria" w:hAnsi="Cambria" w:cs="Times New Roman"/>
        </w:rPr>
        <w:t xml:space="preserve">Merkez üye </w:t>
      </w:r>
      <w:r w:rsidRPr="000D4AF2">
        <w:rPr>
          <w:rFonts w:ascii="Cambria" w:hAnsi="Cambria" w:cs="Times New Roman"/>
        </w:rPr>
        <w:t>olarak katıldığı UNFAO-Mountain Partnership (Dağ Ortaklığı) iştirakinde aktif olarak faaliyet göstermeye devam etmiş. Devam eden aktif üyeliğin orta ve uzun vadede ulusal-uluslararası aktörlerin biraraya gelerek ortaklık ve proje üretmelerine etki etmesi beklenmektedir.</w:t>
      </w:r>
    </w:p>
    <w:p w:rsidR="000D4AF2" w:rsidRPr="000D4AF2" w:rsidRDefault="000D4AF2" w:rsidP="000D4AF2">
      <w:pPr>
        <w:pStyle w:val="AralkYok"/>
        <w:tabs>
          <w:tab w:val="left" w:pos="1560"/>
          <w:tab w:val="left" w:pos="1701"/>
        </w:tabs>
        <w:jc w:val="both"/>
        <w:rPr>
          <w:rFonts w:ascii="Cambria" w:hAnsi="Cambria" w:cs="Times New Roman"/>
        </w:rPr>
      </w:pPr>
    </w:p>
    <w:p w:rsidR="000D4AF2" w:rsidRPr="000D4AF2" w:rsidRDefault="000D4AF2" w:rsidP="000D4AF2">
      <w:pPr>
        <w:pStyle w:val="AralkYok"/>
        <w:tabs>
          <w:tab w:val="left" w:pos="1560"/>
          <w:tab w:val="left" w:pos="1701"/>
        </w:tabs>
        <w:jc w:val="both"/>
        <w:rPr>
          <w:rFonts w:ascii="Cambria" w:hAnsi="Cambria" w:cs="Times New Roman"/>
        </w:rPr>
      </w:pPr>
      <w:r w:rsidRPr="000D4AF2">
        <w:rPr>
          <w:rFonts w:ascii="Cambria" w:hAnsi="Cambria" w:cs="Times New Roman"/>
        </w:rPr>
        <w:t xml:space="preserve">Merkez’in sahip olduğu diğer bir fırsat olan “turizmin </w:t>
      </w:r>
      <w:r w:rsidRPr="000D4AF2">
        <w:rPr>
          <w:rFonts w:ascii="Cambria" w:hAnsi="Cambria" w:cs="Times New Roman"/>
          <w:i/>
        </w:rPr>
        <w:t xml:space="preserve">kültürel miras farkındalığını arttırmaya ve korumaya yapabileceği katkılar” </w:t>
      </w:r>
      <w:r w:rsidRPr="000D4AF2">
        <w:rPr>
          <w:rFonts w:ascii="Cambria" w:hAnsi="Cambria" w:cs="Times New Roman"/>
        </w:rPr>
        <w:t>konusu ile ilgili olarak 2023 yılında İstanbul uygulamaları devam etmiş ve Vehbi Koç Vakfı Özel Koç İlkokulu ile ortaklık devam etmiştir.</w:t>
      </w:r>
    </w:p>
    <w:p w:rsidR="000D4AF2" w:rsidRPr="00023DD3" w:rsidRDefault="000D4AF2" w:rsidP="000D4AF2">
      <w:pPr>
        <w:tabs>
          <w:tab w:val="left" w:pos="1560"/>
          <w:tab w:val="left" w:pos="1701"/>
        </w:tabs>
        <w:spacing w:after="0" w:line="300" w:lineRule="exact"/>
        <w:jc w:val="both"/>
        <w:rPr>
          <w:rFonts w:asciiTheme="majorHAnsi" w:eastAsia="Calibri" w:hAnsiTheme="majorHAnsi" w:cs="Times New Roman"/>
        </w:rPr>
      </w:pPr>
    </w:p>
    <w:p w:rsidR="00023DD3"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Hedeflerinizi gerçekleştirmek için hangi çalışmalarda bulundunuz.</w:t>
      </w:r>
    </w:p>
    <w:p w:rsidR="000D4AF2" w:rsidRPr="00023DD3" w:rsidRDefault="000D4AF2" w:rsidP="000D4AF2">
      <w:pPr>
        <w:tabs>
          <w:tab w:val="left" w:pos="1560"/>
          <w:tab w:val="left" w:pos="1701"/>
        </w:tabs>
        <w:spacing w:after="0" w:line="300" w:lineRule="exact"/>
        <w:ind w:left="709"/>
        <w:jc w:val="both"/>
        <w:rPr>
          <w:rFonts w:asciiTheme="majorHAnsi" w:eastAsia="Calibri" w:hAnsiTheme="majorHAnsi" w:cs="Times New Roman"/>
          <w:b/>
        </w:rPr>
      </w:pPr>
    </w:p>
    <w:p w:rsidR="000D4AF2" w:rsidRPr="000D4AF2" w:rsidRDefault="000D4AF2" w:rsidP="000D4AF2">
      <w:pPr>
        <w:pStyle w:val="AralkYok"/>
        <w:tabs>
          <w:tab w:val="left" w:pos="1560"/>
          <w:tab w:val="left" w:pos="1701"/>
        </w:tabs>
        <w:jc w:val="both"/>
        <w:rPr>
          <w:rFonts w:ascii="Cambria" w:hAnsi="Cambria" w:cs="Times New Roman"/>
        </w:rPr>
      </w:pPr>
      <w:r w:rsidRPr="000D4AF2">
        <w:rPr>
          <w:rFonts w:ascii="Cambria" w:hAnsi="Cambria" w:cs="Times New Roman"/>
        </w:rPr>
        <w:t>Uluslararası işbirlikleri (Building Markets ile geliştirilen) 2024 faaliyet döneminin en belirgin çalışması olarak ortaya çıkmaktadır.</w:t>
      </w:r>
    </w:p>
    <w:p w:rsidR="00023DD3" w:rsidRPr="00023DD3" w:rsidRDefault="00023DD3" w:rsidP="00023DD3">
      <w:pPr>
        <w:tabs>
          <w:tab w:val="left" w:pos="1560"/>
          <w:tab w:val="left" w:pos="1701"/>
        </w:tabs>
        <w:spacing w:after="0" w:line="300" w:lineRule="exact"/>
        <w:jc w:val="both"/>
        <w:rPr>
          <w:rFonts w:asciiTheme="majorHAnsi" w:eastAsia="Calibri" w:hAnsiTheme="majorHAnsi" w:cs="Times New Roman"/>
        </w:rPr>
      </w:pPr>
    </w:p>
    <w:p w:rsidR="00023DD3" w:rsidRPr="000D4AF2" w:rsidRDefault="00023DD3" w:rsidP="00023DD3">
      <w:pPr>
        <w:numPr>
          <w:ilvl w:val="0"/>
          <w:numId w:val="24"/>
        </w:numPr>
        <w:tabs>
          <w:tab w:val="left" w:pos="1560"/>
          <w:tab w:val="left" w:pos="1701"/>
        </w:tabs>
        <w:spacing w:after="0" w:line="300" w:lineRule="exact"/>
        <w:ind w:left="709" w:hanging="283"/>
        <w:jc w:val="both"/>
        <w:rPr>
          <w:rFonts w:asciiTheme="majorHAnsi" w:eastAsia="Calibri" w:hAnsiTheme="majorHAnsi" w:cs="Times New Roman"/>
          <w:b/>
        </w:rPr>
      </w:pPr>
      <w:r w:rsidRPr="00023DD3">
        <w:rPr>
          <w:rFonts w:asciiTheme="majorHAnsi" w:eastAsia="Calibri" w:hAnsiTheme="majorHAnsi" w:cs="Times New Roman"/>
          <w:b/>
        </w:rPr>
        <w:t>Hedefinizin ne kadarına ulaştınız? Ulaşamadıysanız eksikleriniz ve gerekçeleri nelerdir?</w:t>
      </w:r>
    </w:p>
    <w:p w:rsidR="000D4AF2" w:rsidRPr="000D4AF2" w:rsidRDefault="000D4AF2" w:rsidP="000D4AF2">
      <w:pPr>
        <w:tabs>
          <w:tab w:val="left" w:pos="1560"/>
          <w:tab w:val="left" w:pos="1701"/>
        </w:tabs>
        <w:spacing w:after="0" w:line="240" w:lineRule="auto"/>
        <w:jc w:val="both"/>
        <w:rPr>
          <w:rFonts w:ascii="Cambria" w:eastAsia="Calibri" w:hAnsi="Cambria" w:cs="Times New Roman"/>
        </w:rPr>
      </w:pPr>
      <w:r w:rsidRPr="000D4AF2">
        <w:rPr>
          <w:rFonts w:ascii="Cambria" w:eastAsia="Calibri" w:hAnsi="Cambria" w:cs="Times New Roman"/>
        </w:rPr>
        <w:t>Dikkatli bir değerlendirme yapıldığında görülmektedir ki Merkez verimli çalışabilmesi için nitelikli insan kaynağından yoksundur. 2023 yılında Merkez’imiz, merkez idari işleri ve proje yönetimi ile ilgili iki senedir eğitim ve bilgilendirme almış ve Merkez faaliyetlerine güçlü bir destek olan Kamil Yılmaz isimli personelini de maalesef istemediği halde kaybetmiştir. Yerine gelen ve emekliliği yaklaşmış olan idari personelimiz maalesef araştırma merkezi işleyişi, proje yönetimi, EBYS takibi vb. konularda yetkin bir kişi olmadığından, Merkez’in işleyişi olumsuz etkilenmiştir.</w:t>
      </w:r>
    </w:p>
    <w:p w:rsidR="000D4AF2" w:rsidRDefault="000D4AF2" w:rsidP="000D4AF2">
      <w:pPr>
        <w:tabs>
          <w:tab w:val="left" w:pos="1560"/>
          <w:tab w:val="left" w:pos="1701"/>
        </w:tabs>
        <w:spacing w:after="0" w:line="240" w:lineRule="auto"/>
        <w:jc w:val="both"/>
        <w:rPr>
          <w:rFonts w:ascii="Times New Roman" w:eastAsia="Calibri" w:hAnsi="Times New Roman" w:cs="Times New Roman"/>
        </w:rPr>
      </w:pPr>
    </w:p>
    <w:p w:rsidR="00935400" w:rsidRDefault="00935400" w:rsidP="000D4AF2">
      <w:pPr>
        <w:tabs>
          <w:tab w:val="left" w:pos="1560"/>
          <w:tab w:val="left" w:pos="1701"/>
        </w:tabs>
        <w:spacing w:after="0" w:line="240" w:lineRule="auto"/>
        <w:jc w:val="both"/>
        <w:rPr>
          <w:rFonts w:ascii="Times New Roman" w:eastAsia="Calibri" w:hAnsi="Times New Roman" w:cs="Times New Roman"/>
        </w:rPr>
      </w:pPr>
    </w:p>
    <w:p w:rsidR="00935400" w:rsidRDefault="00935400" w:rsidP="000D4AF2">
      <w:pPr>
        <w:tabs>
          <w:tab w:val="left" w:pos="1560"/>
          <w:tab w:val="left" w:pos="1701"/>
        </w:tabs>
        <w:spacing w:after="0" w:line="240" w:lineRule="auto"/>
        <w:jc w:val="both"/>
        <w:rPr>
          <w:rFonts w:ascii="Times New Roman" w:eastAsia="Calibri" w:hAnsi="Times New Roman" w:cs="Times New Roman"/>
        </w:rPr>
      </w:pPr>
    </w:p>
    <w:p w:rsidR="00935400" w:rsidRDefault="00935400" w:rsidP="000D4AF2">
      <w:pPr>
        <w:tabs>
          <w:tab w:val="left" w:pos="1560"/>
          <w:tab w:val="left" w:pos="1701"/>
        </w:tabs>
        <w:spacing w:after="0" w:line="240" w:lineRule="auto"/>
        <w:jc w:val="both"/>
        <w:rPr>
          <w:rFonts w:ascii="Times New Roman" w:eastAsia="Calibri" w:hAnsi="Times New Roman" w:cs="Times New Roman"/>
        </w:rPr>
      </w:pPr>
    </w:p>
    <w:p w:rsidR="00935400" w:rsidRDefault="00935400" w:rsidP="000D4AF2">
      <w:pPr>
        <w:tabs>
          <w:tab w:val="left" w:pos="1560"/>
          <w:tab w:val="left" w:pos="1701"/>
        </w:tabs>
        <w:spacing w:after="0" w:line="240" w:lineRule="auto"/>
        <w:jc w:val="both"/>
        <w:rPr>
          <w:rFonts w:ascii="Times New Roman" w:eastAsia="Calibri" w:hAnsi="Times New Roman" w:cs="Times New Roman"/>
        </w:rPr>
      </w:pPr>
    </w:p>
    <w:p w:rsidR="00935400" w:rsidRDefault="00935400" w:rsidP="000D4AF2">
      <w:pPr>
        <w:tabs>
          <w:tab w:val="left" w:pos="1560"/>
          <w:tab w:val="left" w:pos="1701"/>
        </w:tabs>
        <w:spacing w:after="0" w:line="240" w:lineRule="auto"/>
        <w:jc w:val="both"/>
        <w:rPr>
          <w:rFonts w:ascii="Times New Roman" w:eastAsia="Calibri" w:hAnsi="Times New Roman" w:cs="Times New Roman"/>
        </w:rPr>
      </w:pPr>
    </w:p>
    <w:p w:rsidR="00935400" w:rsidRPr="000D4AF2" w:rsidRDefault="00935400" w:rsidP="000D4AF2">
      <w:pPr>
        <w:tabs>
          <w:tab w:val="left" w:pos="1560"/>
          <w:tab w:val="left" w:pos="1701"/>
        </w:tabs>
        <w:spacing w:after="0" w:line="240" w:lineRule="auto"/>
        <w:jc w:val="both"/>
        <w:rPr>
          <w:rFonts w:ascii="Times New Roman" w:eastAsia="Calibri" w:hAnsi="Times New Roman" w:cs="Times New Roman"/>
        </w:rPr>
      </w:pPr>
    </w:p>
    <w:p w:rsidR="000D4AF2" w:rsidRPr="000D4AF2" w:rsidRDefault="000D4AF2" w:rsidP="000D4AF2">
      <w:pPr>
        <w:tabs>
          <w:tab w:val="left" w:pos="1560"/>
          <w:tab w:val="left" w:pos="1701"/>
        </w:tabs>
        <w:spacing w:after="0" w:line="400" w:lineRule="exact"/>
        <w:jc w:val="both"/>
        <w:rPr>
          <w:rFonts w:ascii="Cambria" w:eastAsia="Times New Roman" w:hAnsi="Cambria" w:cs="Times New Roman"/>
          <w:b/>
          <w:bCs/>
          <w:color w:val="000000"/>
        </w:rPr>
      </w:pPr>
      <w:r w:rsidRPr="000D4AF2">
        <w:rPr>
          <w:rFonts w:ascii="Cambria" w:eastAsia="Calibri" w:hAnsi="Cambria" w:cs="Times New Roman"/>
          <w:b/>
        </w:rPr>
        <w:lastRenderedPageBreak/>
        <w:t xml:space="preserve">2023 Faaliyet Yılı Planlanan-Gerçekleşen Hedef </w:t>
      </w:r>
      <w:r w:rsidRPr="000D4AF2">
        <w:rPr>
          <w:rFonts w:ascii="Cambria" w:eastAsia="Times New Roman" w:hAnsi="Cambria" w:cs="Times New Roman"/>
          <w:b/>
          <w:bCs/>
          <w:color w:val="000000"/>
        </w:rPr>
        <w:t>Karşılaştırması</w:t>
      </w:r>
    </w:p>
    <w:p w:rsidR="000D4AF2" w:rsidRPr="000D4AF2" w:rsidRDefault="000D4AF2" w:rsidP="000D4AF2">
      <w:pPr>
        <w:tabs>
          <w:tab w:val="left" w:pos="1560"/>
          <w:tab w:val="left" w:pos="1701"/>
        </w:tabs>
        <w:spacing w:after="0" w:line="400" w:lineRule="exact"/>
        <w:jc w:val="both"/>
        <w:rPr>
          <w:rFonts w:ascii="Cambria" w:eastAsia="Times New Roman" w:hAnsi="Cambria" w:cs="Times New Roman"/>
          <w:b/>
          <w:bCs/>
          <w:color w:val="000000"/>
        </w:rPr>
      </w:pPr>
    </w:p>
    <w:tbl>
      <w:tblPr>
        <w:tblW w:w="7788" w:type="dxa"/>
        <w:jc w:val="center"/>
        <w:tblLook w:val="04A0" w:firstRow="1" w:lastRow="0" w:firstColumn="1" w:lastColumn="0" w:noHBand="0" w:noVBand="1"/>
      </w:tblPr>
      <w:tblGrid>
        <w:gridCol w:w="5872"/>
        <w:gridCol w:w="920"/>
        <w:gridCol w:w="1462"/>
      </w:tblGrid>
      <w:tr w:rsidR="000D4AF2" w:rsidRPr="000D4AF2" w:rsidTr="006406A8">
        <w:trPr>
          <w:trHeight w:val="6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AF2" w:rsidRPr="000D4AF2" w:rsidRDefault="000D4AF2" w:rsidP="000D4AF2">
            <w:pPr>
              <w:spacing w:after="0" w:line="240" w:lineRule="auto"/>
              <w:jc w:val="both"/>
              <w:rPr>
                <w:rFonts w:ascii="Cambria" w:eastAsia="Times New Roman" w:hAnsi="Cambria" w:cs="Times New Roman"/>
                <w:b/>
                <w:bCs/>
                <w:color w:val="000000"/>
              </w:rPr>
            </w:pPr>
            <w:r w:rsidRPr="000D4AF2">
              <w:rPr>
                <w:rFonts w:ascii="Cambria" w:eastAsia="Times New Roman" w:hAnsi="Cambria" w:cs="Times New Roman"/>
                <w:b/>
                <w:bCs/>
                <w:color w:val="000000"/>
              </w:rPr>
              <w:t>Kriterler</w:t>
            </w:r>
          </w:p>
          <w:p w:rsidR="000D4AF2" w:rsidRPr="000D4AF2" w:rsidRDefault="000D4AF2" w:rsidP="000D4AF2">
            <w:pPr>
              <w:spacing w:after="0" w:line="240" w:lineRule="auto"/>
              <w:jc w:val="both"/>
              <w:rPr>
                <w:rFonts w:ascii="Cambria" w:eastAsia="Times New Roman" w:hAnsi="Cambria" w:cs="Times New Roman"/>
                <w:b/>
                <w:bCs/>
                <w:color w:val="000000"/>
              </w:rPr>
            </w:pP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b/>
                <w:bCs/>
                <w:color w:val="000000"/>
              </w:rPr>
            </w:pPr>
            <w:r w:rsidRPr="000D4AF2">
              <w:rPr>
                <w:rFonts w:ascii="Cambria" w:eastAsia="Times New Roman" w:hAnsi="Cambria" w:cs="Times New Roman"/>
                <w:b/>
                <w:bCs/>
                <w:color w:val="000000"/>
              </w:rPr>
              <w:t>Sayısal Hedef</w:t>
            </w:r>
          </w:p>
          <w:p w:rsidR="000D4AF2" w:rsidRPr="000D4AF2" w:rsidRDefault="000D4AF2" w:rsidP="000D4AF2">
            <w:pPr>
              <w:spacing w:after="0" w:line="240" w:lineRule="auto"/>
              <w:jc w:val="center"/>
              <w:rPr>
                <w:rFonts w:ascii="Cambria" w:eastAsia="Times New Roman" w:hAnsi="Cambria" w:cs="Times New Roman"/>
                <w:b/>
                <w:bCs/>
                <w:color w:val="000000"/>
              </w:rPr>
            </w:pP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b/>
                <w:bCs/>
                <w:color w:val="000000"/>
              </w:rPr>
            </w:pPr>
            <w:r w:rsidRPr="000D4AF2">
              <w:rPr>
                <w:rFonts w:ascii="Cambria" w:eastAsia="Times New Roman" w:hAnsi="Cambria" w:cs="Times New Roman"/>
                <w:b/>
                <w:bCs/>
                <w:color w:val="000000"/>
              </w:rPr>
              <w:t>Gerçekleşen</w:t>
            </w:r>
          </w:p>
          <w:p w:rsidR="000D4AF2" w:rsidRPr="000D4AF2" w:rsidRDefault="000D4AF2" w:rsidP="000D4AF2">
            <w:pPr>
              <w:spacing w:after="0" w:line="240" w:lineRule="auto"/>
              <w:jc w:val="center"/>
              <w:rPr>
                <w:rFonts w:ascii="Cambria" w:eastAsia="Times New Roman" w:hAnsi="Cambria" w:cs="Times New Roman"/>
                <w:b/>
                <w:bCs/>
                <w:color w:val="000000"/>
              </w:rPr>
            </w:pPr>
            <w:r w:rsidRPr="000D4AF2">
              <w:rPr>
                <w:rFonts w:ascii="Cambria" w:eastAsia="Times New Roman" w:hAnsi="Cambria" w:cs="Times New Roman"/>
                <w:b/>
                <w:bCs/>
                <w:color w:val="000000"/>
              </w:rPr>
              <w:t>Hedef</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center"/>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color w:val="000000"/>
              </w:rPr>
              <w:t>Proje sayısı (devam eden)</w:t>
            </w:r>
          </w:p>
        </w:tc>
        <w:tc>
          <w:tcPr>
            <w:tcW w:w="958" w:type="dxa"/>
            <w:tcBorders>
              <w:top w:val="nil"/>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2</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2</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center"/>
            <w:hideMark/>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color w:val="000000"/>
              </w:rPr>
              <w:t>Proje sayısı (202</w:t>
            </w:r>
            <w:r w:rsidRPr="000D4AF2">
              <w:rPr>
                <w:rFonts w:ascii="Cambria" w:eastAsia="Times New Roman" w:hAnsi="Cambria" w:cs="Times New Roman"/>
              </w:rPr>
              <w:t>3</w:t>
            </w:r>
            <w:r w:rsidRPr="000D4AF2">
              <w:rPr>
                <w:rFonts w:ascii="Cambria" w:eastAsia="Times New Roman" w:hAnsi="Cambria" w:cs="Times New Roman"/>
                <w:color w:val="000000"/>
              </w:rPr>
              <w:t xml:space="preserve"> yılında geliştirilmesi düşünülen projeler)</w:t>
            </w:r>
          </w:p>
        </w:tc>
        <w:tc>
          <w:tcPr>
            <w:tcW w:w="958" w:type="dxa"/>
            <w:tcBorders>
              <w:top w:val="nil"/>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center"/>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color w:val="000000"/>
              </w:rPr>
              <w:t xml:space="preserve">TRM 492 Tourism Research Topics-Araştırma Projeleri desteği </w:t>
            </w:r>
          </w:p>
        </w:tc>
        <w:tc>
          <w:tcPr>
            <w:tcW w:w="958" w:type="dxa"/>
            <w:tcBorders>
              <w:top w:val="nil"/>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center"/>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rPr>
              <w:t>Kültür Turnaları projesinin BÜYEM kapsamında uygulanması</w:t>
            </w:r>
          </w:p>
        </w:tc>
        <w:tc>
          <w:tcPr>
            <w:tcW w:w="958" w:type="dxa"/>
            <w:tcBorders>
              <w:top w:val="nil"/>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0</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center"/>
          </w:tcPr>
          <w:p w:rsidR="000D4AF2" w:rsidRPr="000D4AF2" w:rsidRDefault="000D4AF2" w:rsidP="000D4AF2">
            <w:pPr>
              <w:spacing w:after="0" w:line="240" w:lineRule="auto"/>
              <w:rPr>
                <w:rFonts w:ascii="Cambria" w:eastAsia="Times New Roman" w:hAnsi="Cambria" w:cs="Times New Roman"/>
              </w:rPr>
            </w:pPr>
            <w:r w:rsidRPr="000D4AF2">
              <w:rPr>
                <w:rFonts w:ascii="Cambria" w:eastAsia="Times New Roman" w:hAnsi="Cambria" w:cs="Times New Roman"/>
              </w:rPr>
              <w:t>Eğitim programı danışmanlığı,  yeni geliştirme ve uygulama</w:t>
            </w:r>
          </w:p>
        </w:tc>
        <w:tc>
          <w:tcPr>
            <w:tcW w:w="958" w:type="dxa"/>
            <w:tcBorders>
              <w:top w:val="nil"/>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0</w:t>
            </w:r>
          </w:p>
        </w:tc>
      </w:tr>
      <w:tr w:rsidR="000D4AF2" w:rsidRPr="000D4AF2" w:rsidTr="006406A8">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AF2" w:rsidRPr="000D4AF2" w:rsidRDefault="000D4AF2" w:rsidP="000D4AF2">
            <w:pPr>
              <w:spacing w:after="0" w:line="240" w:lineRule="auto"/>
              <w:rPr>
                <w:rFonts w:ascii="Cambria" w:eastAsia="Times New Roman" w:hAnsi="Cambria" w:cs="Times New Roman"/>
              </w:rPr>
            </w:pPr>
            <w:r w:rsidRPr="000D4AF2">
              <w:rPr>
                <w:rFonts w:ascii="Cambria" w:eastAsia="Times New Roman" w:hAnsi="Cambria" w:cs="Times New Roman"/>
              </w:rPr>
              <w:t>Seminer, çalıştay vb. toplantılar</w:t>
            </w:r>
          </w:p>
        </w:tc>
        <w:tc>
          <w:tcPr>
            <w:tcW w:w="958" w:type="dxa"/>
            <w:tcBorders>
              <w:top w:val="single" w:sz="4" w:space="0" w:color="auto"/>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rPr>
            </w:pPr>
            <w:r w:rsidRPr="000D4AF2">
              <w:rPr>
                <w:rFonts w:ascii="Cambria" w:eastAsia="Times New Roman" w:hAnsi="Cambria" w:cs="Times New Roman"/>
              </w:rPr>
              <w:t>3</w:t>
            </w: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11</w:t>
            </w:r>
          </w:p>
        </w:tc>
      </w:tr>
      <w:tr w:rsidR="000D4AF2" w:rsidRPr="000D4AF2" w:rsidTr="006406A8">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AF2" w:rsidRPr="000D4AF2" w:rsidRDefault="000D4AF2" w:rsidP="000D4AF2">
            <w:pPr>
              <w:spacing w:after="0" w:line="240" w:lineRule="auto"/>
              <w:rPr>
                <w:rFonts w:ascii="Cambria" w:eastAsia="Times New Roman" w:hAnsi="Cambria" w:cs="Times New Roman"/>
              </w:rPr>
            </w:pPr>
            <w:r w:rsidRPr="000D4AF2">
              <w:rPr>
                <w:rFonts w:ascii="Cambria" w:eastAsia="Times New Roman" w:hAnsi="Cambria" w:cs="Times New Roman"/>
              </w:rPr>
              <w:t xml:space="preserve">Danışmanlık hizmetleri </w:t>
            </w:r>
          </w:p>
        </w:tc>
        <w:tc>
          <w:tcPr>
            <w:tcW w:w="958" w:type="dxa"/>
            <w:tcBorders>
              <w:top w:val="single" w:sz="4" w:space="0" w:color="auto"/>
              <w:left w:val="nil"/>
              <w:bottom w:val="single" w:sz="4" w:space="0" w:color="auto"/>
              <w:right w:val="single" w:sz="4" w:space="0" w:color="auto"/>
            </w:tcBorders>
            <w:vAlign w:val="center"/>
          </w:tcPr>
          <w:p w:rsidR="000D4AF2" w:rsidRPr="000D4AF2" w:rsidRDefault="000D4AF2" w:rsidP="000D4AF2">
            <w:pPr>
              <w:spacing w:after="0" w:line="240" w:lineRule="auto"/>
              <w:jc w:val="center"/>
              <w:rPr>
                <w:rFonts w:ascii="Cambria" w:eastAsia="Times New Roman" w:hAnsi="Cambria" w:cs="Times New Roman"/>
              </w:rPr>
            </w:pPr>
            <w:r w:rsidRPr="000D4AF2">
              <w:rPr>
                <w:rFonts w:ascii="Cambria" w:eastAsia="Times New Roman" w:hAnsi="Cambria" w:cs="Times New Roman"/>
              </w:rPr>
              <w:t>3</w:t>
            </w: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r>
    </w:tbl>
    <w:p w:rsidR="000D4AF2" w:rsidRPr="000D4AF2" w:rsidRDefault="000D4AF2" w:rsidP="000D4AF2">
      <w:pPr>
        <w:tabs>
          <w:tab w:val="left" w:pos="1560"/>
          <w:tab w:val="left" w:pos="1701"/>
        </w:tabs>
        <w:spacing w:after="0" w:line="400" w:lineRule="exact"/>
        <w:jc w:val="both"/>
        <w:rPr>
          <w:rFonts w:ascii="Cambria" w:eastAsia="Calibri" w:hAnsi="Cambria" w:cs="Times New Roman"/>
          <w:b/>
        </w:rPr>
      </w:pPr>
    </w:p>
    <w:p w:rsidR="000D4AF2" w:rsidRPr="000D4AF2" w:rsidRDefault="000D4AF2" w:rsidP="000D4AF2">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0D4AF2">
        <w:rPr>
          <w:rFonts w:ascii="Cambria" w:eastAsia="Calibri" w:hAnsi="Cambria" w:cs="Times New Roman"/>
          <w:b/>
        </w:rPr>
        <w:t>Hedef üstü çalışmanız oldu mu? Bunu nasıl bir çalışma sayesinde başardınız.</w:t>
      </w:r>
    </w:p>
    <w:p w:rsidR="000D4AF2" w:rsidRPr="000D4AF2" w:rsidRDefault="000D4AF2" w:rsidP="000D4AF2">
      <w:pPr>
        <w:spacing w:after="0" w:line="240" w:lineRule="auto"/>
        <w:jc w:val="both"/>
        <w:rPr>
          <w:rFonts w:ascii="Cambria" w:eastAsia="Times New Roman" w:hAnsi="Cambria" w:cs="Times New Roman"/>
          <w:lang w:eastAsia="zh-CN"/>
        </w:rPr>
      </w:pPr>
    </w:p>
    <w:p w:rsidR="000D4AF2" w:rsidRPr="000D4AF2" w:rsidRDefault="000D4AF2" w:rsidP="000D4AF2">
      <w:pPr>
        <w:spacing w:after="0" w:line="240" w:lineRule="auto"/>
        <w:jc w:val="both"/>
        <w:rPr>
          <w:rFonts w:ascii="Cambria" w:eastAsia="Times New Roman" w:hAnsi="Cambria" w:cs="Times New Roman"/>
          <w:lang w:eastAsia="zh-CN"/>
        </w:rPr>
      </w:pPr>
      <w:r w:rsidRPr="000D4AF2">
        <w:rPr>
          <w:rFonts w:ascii="Cambria" w:eastAsia="Times New Roman" w:hAnsi="Cambria" w:cs="Times New Roman"/>
          <w:lang w:eastAsia="zh-CN"/>
        </w:rPr>
        <w:t>Hedef üstü gerçekleşen çalışmalarımız:</w:t>
      </w:r>
    </w:p>
    <w:p w:rsidR="000D4AF2" w:rsidRPr="000D4AF2" w:rsidRDefault="000D4AF2" w:rsidP="000D4AF2">
      <w:pPr>
        <w:spacing w:after="0" w:line="240" w:lineRule="auto"/>
        <w:jc w:val="both"/>
        <w:rPr>
          <w:rFonts w:ascii="Cambria" w:eastAsia="Times New Roman" w:hAnsi="Cambria" w:cs="Times New Roman"/>
          <w:lang w:eastAsia="zh-CN"/>
        </w:rPr>
      </w:pPr>
    </w:p>
    <w:p w:rsidR="000D4AF2" w:rsidRPr="000D4AF2" w:rsidRDefault="000D4AF2" w:rsidP="000D4AF2">
      <w:pPr>
        <w:spacing w:after="0" w:line="240" w:lineRule="auto"/>
        <w:jc w:val="both"/>
        <w:rPr>
          <w:rFonts w:ascii="Cambria" w:eastAsia="Times New Roman" w:hAnsi="Cambria" w:cs="Times New Roman"/>
          <w:lang w:eastAsia="zh-CN"/>
        </w:rPr>
      </w:pPr>
      <w:r w:rsidRPr="000D4AF2">
        <w:rPr>
          <w:rFonts w:ascii="Cambria" w:eastAsia="Times New Roman" w:hAnsi="Cambria" w:cs="Times New Roman"/>
          <w:lang w:eastAsia="zh-CN"/>
        </w:rPr>
        <w:t>Merkezin katkısıyla yapılan çalışmalara dayandırılarak yayımlanan bilimsel yayınların bir önceki rapor yılına oranla artmasındaki başarı Merkez destekli çalışan akademik personelin yüksek akademik performansı sayesinde gerçekleşmiştir.</w:t>
      </w:r>
    </w:p>
    <w:p w:rsidR="000D4AF2" w:rsidRPr="000D4AF2" w:rsidRDefault="000D4AF2" w:rsidP="000D4AF2">
      <w:pPr>
        <w:spacing w:after="0" w:line="240" w:lineRule="auto"/>
        <w:ind w:left="720"/>
        <w:contextualSpacing/>
        <w:jc w:val="both"/>
        <w:rPr>
          <w:rFonts w:ascii="Cambria" w:eastAsia="Times New Roman" w:hAnsi="Cambria" w:cs="Times New Roman"/>
          <w:lang w:eastAsia="zh-CN"/>
        </w:rPr>
      </w:pPr>
    </w:p>
    <w:p w:rsidR="000D4AF2" w:rsidRPr="000D4AF2" w:rsidRDefault="000D4AF2" w:rsidP="000D4AF2">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0D4AF2">
        <w:rPr>
          <w:rFonts w:ascii="Cambria" w:eastAsia="Calibri" w:hAnsi="Cambria" w:cs="Times New Roman"/>
          <w:b/>
        </w:rPr>
        <w:t xml:space="preserve">Diğer Merkezler ile işbirliği yaptınız mı? </w:t>
      </w:r>
    </w:p>
    <w:p w:rsidR="000D4AF2" w:rsidRPr="000D4AF2" w:rsidRDefault="000D4AF2" w:rsidP="000D4AF2">
      <w:pPr>
        <w:tabs>
          <w:tab w:val="left" w:pos="1560"/>
          <w:tab w:val="left" w:pos="1701"/>
        </w:tabs>
        <w:spacing w:after="0" w:line="400" w:lineRule="exact"/>
        <w:ind w:left="426"/>
        <w:jc w:val="both"/>
        <w:rPr>
          <w:rFonts w:ascii="Cambria" w:eastAsia="Calibri" w:hAnsi="Cambria" w:cs="Times New Roman"/>
        </w:rPr>
      </w:pPr>
      <w:r w:rsidRPr="000D4AF2">
        <w:rPr>
          <w:rFonts w:ascii="Cambria" w:eastAsia="Calibri" w:hAnsi="Cambria" w:cs="Times New Roman"/>
        </w:rPr>
        <w:t>Rapor döneminde Boğaziçi Üniversitesi’nin diğer merkezleri ile ortak bir çalışmamız olmamıştır.</w:t>
      </w:r>
    </w:p>
    <w:p w:rsidR="000D4AF2" w:rsidRPr="000D4AF2" w:rsidRDefault="000D4AF2" w:rsidP="000D4AF2">
      <w:pPr>
        <w:numPr>
          <w:ilvl w:val="0"/>
          <w:numId w:val="24"/>
        </w:numPr>
        <w:tabs>
          <w:tab w:val="left" w:pos="709"/>
          <w:tab w:val="left" w:pos="1701"/>
        </w:tabs>
        <w:spacing w:before="60" w:after="0" w:line="400" w:lineRule="exact"/>
        <w:ind w:left="425" w:firstLine="1"/>
        <w:jc w:val="both"/>
        <w:rPr>
          <w:rFonts w:ascii="Cambria" w:eastAsia="Calibri" w:hAnsi="Cambria" w:cs="Times New Roman"/>
          <w:b/>
        </w:rPr>
      </w:pPr>
      <w:r w:rsidRPr="000D4AF2">
        <w:rPr>
          <w:rFonts w:ascii="Cambria" w:eastAsia="Calibri" w:hAnsi="Cambria" w:cs="Times New Roman"/>
          <w:b/>
        </w:rPr>
        <w:t>202</w:t>
      </w:r>
      <w:r w:rsidRPr="000D4AF2">
        <w:rPr>
          <w:rFonts w:ascii="Cambria" w:eastAsia="Times New Roman" w:hAnsi="Cambria" w:cs="Times New Roman"/>
          <w:b/>
        </w:rPr>
        <w:t>4</w:t>
      </w:r>
      <w:r w:rsidRPr="000D4AF2">
        <w:rPr>
          <w:rFonts w:ascii="Cambria" w:eastAsia="Calibri" w:hAnsi="Cambria" w:cs="Times New Roman"/>
          <w:b/>
        </w:rPr>
        <w:t xml:space="preserve"> Yılı hedefleriniz nelerdir?</w:t>
      </w:r>
    </w:p>
    <w:p w:rsidR="000D4AF2" w:rsidRPr="000D4AF2" w:rsidRDefault="000D4AF2" w:rsidP="000D4AF2">
      <w:pPr>
        <w:tabs>
          <w:tab w:val="left" w:pos="709"/>
          <w:tab w:val="left" w:pos="1701"/>
        </w:tabs>
        <w:spacing w:before="60" w:after="0" w:line="240" w:lineRule="auto"/>
        <w:ind w:left="426"/>
        <w:jc w:val="both"/>
        <w:rPr>
          <w:rFonts w:ascii="Cambria" w:eastAsia="Calibri" w:hAnsi="Cambria" w:cs="Times New Roman"/>
        </w:rPr>
      </w:pPr>
      <w:r w:rsidRPr="000D4AF2">
        <w:rPr>
          <w:rFonts w:ascii="Cambria" w:eastAsia="Calibri" w:hAnsi="Cambria" w:cs="Times New Roman"/>
        </w:rPr>
        <w:t>202</w:t>
      </w:r>
      <w:r w:rsidRPr="000D4AF2">
        <w:rPr>
          <w:rFonts w:ascii="Cambria" w:eastAsia="Times New Roman" w:hAnsi="Cambria" w:cs="Times New Roman"/>
        </w:rPr>
        <w:t>4</w:t>
      </w:r>
      <w:r w:rsidRPr="000D4AF2">
        <w:rPr>
          <w:rFonts w:ascii="Cambria" w:eastAsia="Calibri" w:hAnsi="Cambria" w:cs="Times New Roman"/>
        </w:rPr>
        <w:t xml:space="preserve"> yılı ile ilgili revize edilmiş sayısal hedefler </w:t>
      </w:r>
      <w:r w:rsidR="00935400">
        <w:rPr>
          <w:rFonts w:ascii="Cambria" w:eastAsia="Calibri" w:hAnsi="Cambria" w:cs="Times New Roman"/>
        </w:rPr>
        <w:t>faaliyet raporu Bölüm XIII</w:t>
      </w:r>
      <w:r w:rsidRPr="000D4AF2">
        <w:rPr>
          <w:rFonts w:ascii="Cambria" w:eastAsia="Calibri" w:hAnsi="Cambria" w:cs="Times New Roman"/>
        </w:rPr>
        <w:t>’te de gösterildiği gibi altta yer almaktadır.</w:t>
      </w:r>
    </w:p>
    <w:p w:rsidR="000D4AF2" w:rsidRPr="000D4AF2" w:rsidRDefault="000D4AF2" w:rsidP="000D4AF2">
      <w:pPr>
        <w:tabs>
          <w:tab w:val="left" w:pos="709"/>
          <w:tab w:val="left" w:pos="1701"/>
        </w:tabs>
        <w:spacing w:before="60" w:after="0" w:line="400" w:lineRule="exact"/>
        <w:ind w:left="426"/>
        <w:jc w:val="both"/>
        <w:rPr>
          <w:rFonts w:ascii="Cambria" w:eastAsia="Calibri" w:hAnsi="Cambria" w:cs="Times New Roman"/>
        </w:rPr>
      </w:pPr>
    </w:p>
    <w:tbl>
      <w:tblPr>
        <w:tblW w:w="6830" w:type="dxa"/>
        <w:jc w:val="center"/>
        <w:tblLook w:val="04A0" w:firstRow="1" w:lastRow="0" w:firstColumn="1" w:lastColumn="0" w:noHBand="0" w:noVBand="1"/>
      </w:tblPr>
      <w:tblGrid>
        <w:gridCol w:w="5872"/>
        <w:gridCol w:w="958"/>
      </w:tblGrid>
      <w:tr w:rsidR="000D4AF2" w:rsidRPr="000D4AF2" w:rsidTr="006406A8">
        <w:trPr>
          <w:trHeight w:val="6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AF2" w:rsidRPr="000D4AF2" w:rsidRDefault="000D4AF2" w:rsidP="000D4AF2">
            <w:pPr>
              <w:spacing w:after="0" w:line="240" w:lineRule="auto"/>
              <w:jc w:val="both"/>
              <w:rPr>
                <w:rFonts w:ascii="Cambria" w:eastAsia="Times New Roman" w:hAnsi="Cambria" w:cs="Times New Roman"/>
                <w:b/>
                <w:bCs/>
                <w:color w:val="000000"/>
              </w:rPr>
            </w:pPr>
            <w:r w:rsidRPr="000D4AF2">
              <w:rPr>
                <w:rFonts w:ascii="Cambria" w:eastAsia="Times New Roman" w:hAnsi="Cambria" w:cs="Times New Roman"/>
                <w:b/>
                <w:bCs/>
                <w:color w:val="000000"/>
              </w:rPr>
              <w:t>Kriterler</w:t>
            </w:r>
          </w:p>
          <w:p w:rsidR="000D4AF2" w:rsidRPr="000D4AF2" w:rsidRDefault="000D4AF2" w:rsidP="000D4AF2">
            <w:pPr>
              <w:spacing w:after="0" w:line="240" w:lineRule="auto"/>
              <w:jc w:val="both"/>
              <w:rPr>
                <w:rFonts w:ascii="Cambria" w:eastAsia="Times New Roman" w:hAnsi="Cambria" w:cs="Times New Roman"/>
                <w:b/>
                <w:bCs/>
                <w:color w:val="000000"/>
              </w:rPr>
            </w:pP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b/>
                <w:bCs/>
                <w:color w:val="000000"/>
              </w:rPr>
            </w:pPr>
            <w:r w:rsidRPr="000D4AF2">
              <w:rPr>
                <w:rFonts w:ascii="Cambria" w:eastAsia="Times New Roman" w:hAnsi="Cambria" w:cs="Times New Roman"/>
                <w:b/>
                <w:bCs/>
                <w:color w:val="000000"/>
              </w:rPr>
              <w:t>Sayısal Hedef</w:t>
            </w:r>
          </w:p>
          <w:p w:rsidR="000D4AF2" w:rsidRPr="000D4AF2" w:rsidRDefault="000D4AF2" w:rsidP="000D4AF2">
            <w:pPr>
              <w:spacing w:after="0" w:line="240" w:lineRule="auto"/>
              <w:jc w:val="center"/>
              <w:rPr>
                <w:rFonts w:ascii="Cambria" w:eastAsia="Times New Roman" w:hAnsi="Cambria" w:cs="Times New Roman"/>
                <w:b/>
                <w:bCs/>
                <w:color w:val="000000"/>
              </w:rPr>
            </w:pP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color w:val="000000"/>
              </w:rPr>
              <w:t>Proje sayısı (devam eden)</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color w:val="000000"/>
              </w:rPr>
              <w:t>Proje sayısı (202</w:t>
            </w:r>
            <w:r w:rsidRPr="000D4AF2">
              <w:rPr>
                <w:rFonts w:ascii="Cambria" w:eastAsia="Times New Roman" w:hAnsi="Cambria" w:cs="Times New Roman"/>
              </w:rPr>
              <w:t>4</w:t>
            </w:r>
            <w:r w:rsidRPr="000D4AF2">
              <w:rPr>
                <w:rFonts w:ascii="Cambria" w:eastAsia="Times New Roman" w:hAnsi="Cambria" w:cs="Times New Roman"/>
                <w:color w:val="000000"/>
              </w:rPr>
              <w:t xml:space="preserve"> yılı hedeflenen yeni projeler)</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color w:val="000000"/>
              </w:rPr>
              <w:t xml:space="preserve">TRM 492 Tourism Research Topics-Araştırma Projeleri desteği </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2</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0D4AF2" w:rsidRPr="000D4AF2" w:rsidRDefault="000D4AF2" w:rsidP="000D4AF2">
            <w:pPr>
              <w:spacing w:after="0" w:line="240" w:lineRule="auto"/>
              <w:rPr>
                <w:rFonts w:ascii="Cambria" w:eastAsia="Times New Roman" w:hAnsi="Cambria" w:cs="Times New Roman"/>
                <w:color w:val="000000"/>
              </w:rPr>
            </w:pPr>
            <w:r w:rsidRPr="000D4AF2">
              <w:rPr>
                <w:rFonts w:ascii="Cambria" w:eastAsia="Times New Roman" w:hAnsi="Cambria" w:cs="Times New Roman"/>
              </w:rPr>
              <w:t>Eğitim programı geliştirme, uygulama ve danışmanlık</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color w:val="000000"/>
              </w:rPr>
              <w:t>1</w:t>
            </w:r>
          </w:p>
        </w:tc>
      </w:tr>
      <w:tr w:rsidR="000D4AF2" w:rsidRPr="000D4AF2" w:rsidTr="006406A8">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0D4AF2" w:rsidRPr="000D4AF2" w:rsidRDefault="000D4AF2" w:rsidP="000D4AF2">
            <w:pPr>
              <w:spacing w:after="0" w:line="240" w:lineRule="auto"/>
              <w:rPr>
                <w:rFonts w:ascii="Cambria" w:eastAsia="Times New Roman" w:hAnsi="Cambria" w:cs="Times New Roman"/>
              </w:rPr>
            </w:pPr>
            <w:r w:rsidRPr="000D4AF2">
              <w:rPr>
                <w:rFonts w:ascii="Cambria" w:eastAsia="Times New Roman" w:hAnsi="Cambria" w:cs="Times New Roman"/>
              </w:rPr>
              <w:t>Seminer, çalıştay vb. toplantılar</w:t>
            </w:r>
          </w:p>
        </w:tc>
        <w:tc>
          <w:tcPr>
            <w:tcW w:w="958" w:type="dxa"/>
            <w:tcBorders>
              <w:top w:val="nil"/>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color w:val="000000"/>
              </w:rPr>
            </w:pPr>
            <w:r w:rsidRPr="000D4AF2">
              <w:rPr>
                <w:rFonts w:ascii="Cambria" w:eastAsia="Times New Roman" w:hAnsi="Cambria" w:cs="Times New Roman"/>
              </w:rPr>
              <w:t>3</w:t>
            </w:r>
          </w:p>
        </w:tc>
      </w:tr>
      <w:tr w:rsidR="000D4AF2" w:rsidRPr="000D4AF2" w:rsidTr="006406A8">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AF2" w:rsidRPr="000D4AF2" w:rsidRDefault="000D4AF2" w:rsidP="000D4AF2">
            <w:pPr>
              <w:spacing w:after="0" w:line="240" w:lineRule="auto"/>
              <w:rPr>
                <w:rFonts w:ascii="Cambria" w:eastAsia="Times New Roman" w:hAnsi="Cambria" w:cs="Times New Roman"/>
              </w:rPr>
            </w:pPr>
            <w:r w:rsidRPr="000D4AF2">
              <w:rPr>
                <w:rFonts w:ascii="Cambria" w:eastAsia="Times New Roman" w:hAnsi="Cambria" w:cs="Times New Roman"/>
              </w:rPr>
              <w:t xml:space="preserve">Danışmanlık hizmetleri </w:t>
            </w: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rPr>
            </w:pPr>
            <w:r w:rsidRPr="000D4AF2">
              <w:rPr>
                <w:rFonts w:ascii="Cambria" w:eastAsia="Times New Roman" w:hAnsi="Cambria" w:cs="Times New Roman"/>
              </w:rPr>
              <w:t>1</w:t>
            </w:r>
          </w:p>
        </w:tc>
      </w:tr>
      <w:tr w:rsidR="000D4AF2" w:rsidRPr="000D4AF2" w:rsidTr="006406A8">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AF2" w:rsidRPr="000D4AF2" w:rsidRDefault="000D4AF2" w:rsidP="000D4AF2">
            <w:pPr>
              <w:spacing w:after="0" w:line="240" w:lineRule="auto"/>
              <w:rPr>
                <w:rFonts w:ascii="Cambria" w:eastAsia="Times New Roman" w:hAnsi="Cambria" w:cs="Times New Roman"/>
              </w:rPr>
            </w:pPr>
            <w:r w:rsidRPr="000D4AF2">
              <w:rPr>
                <w:rFonts w:ascii="Cambria" w:eastAsia="Times New Roman" w:hAnsi="Cambria" w:cs="Times New Roman"/>
                <w:color w:val="000000"/>
              </w:rPr>
              <w:t>Proje sayısı (devam eden)</w:t>
            </w:r>
          </w:p>
        </w:tc>
        <w:tc>
          <w:tcPr>
            <w:tcW w:w="958" w:type="dxa"/>
            <w:tcBorders>
              <w:top w:val="single" w:sz="4" w:space="0" w:color="auto"/>
              <w:left w:val="nil"/>
              <w:bottom w:val="single" w:sz="4" w:space="0" w:color="auto"/>
              <w:right w:val="single" w:sz="4" w:space="0" w:color="auto"/>
            </w:tcBorders>
          </w:tcPr>
          <w:p w:rsidR="000D4AF2" w:rsidRPr="000D4AF2" w:rsidRDefault="000D4AF2" w:rsidP="000D4AF2">
            <w:pPr>
              <w:spacing w:after="0" w:line="240" w:lineRule="auto"/>
              <w:jc w:val="center"/>
              <w:rPr>
                <w:rFonts w:ascii="Cambria" w:eastAsia="Times New Roman" w:hAnsi="Cambria" w:cs="Times New Roman"/>
              </w:rPr>
            </w:pPr>
            <w:r w:rsidRPr="000D4AF2">
              <w:rPr>
                <w:rFonts w:ascii="Cambria" w:eastAsia="Times New Roman" w:hAnsi="Cambria" w:cs="Times New Roman"/>
                <w:color w:val="000000"/>
              </w:rPr>
              <w:t>1</w:t>
            </w:r>
          </w:p>
        </w:tc>
      </w:tr>
    </w:tbl>
    <w:p w:rsidR="000D4AF2" w:rsidRPr="000D4AF2" w:rsidRDefault="000D4AF2" w:rsidP="000D4AF2">
      <w:pPr>
        <w:tabs>
          <w:tab w:val="left" w:pos="709"/>
          <w:tab w:val="left" w:pos="1701"/>
        </w:tabs>
        <w:spacing w:before="60" w:after="0" w:line="400" w:lineRule="exact"/>
        <w:ind w:left="426"/>
        <w:jc w:val="both"/>
        <w:rPr>
          <w:rFonts w:ascii="Cambria" w:eastAsia="Calibri" w:hAnsi="Cambria" w:cs="Times New Roman"/>
        </w:rPr>
      </w:pPr>
    </w:p>
    <w:p w:rsidR="00E84285" w:rsidRPr="000D4AF2" w:rsidRDefault="00E84285" w:rsidP="000D4AF2">
      <w:pPr>
        <w:tabs>
          <w:tab w:val="left" w:pos="1560"/>
          <w:tab w:val="left" w:pos="1701"/>
        </w:tabs>
        <w:spacing w:after="0" w:line="300" w:lineRule="exact"/>
        <w:jc w:val="both"/>
        <w:rPr>
          <w:rFonts w:ascii="Cambria" w:hAnsi="Cambria"/>
          <w:lang w:eastAsia="ko-KR"/>
        </w:rPr>
      </w:pPr>
    </w:p>
    <w:sectPr w:rsidR="00E84285" w:rsidRPr="000D4AF2" w:rsidSect="00C0123F">
      <w:headerReference w:type="defaul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8D0" w:rsidRDefault="00A468D0" w:rsidP="00D9381D">
      <w:pPr>
        <w:spacing w:after="0" w:line="240" w:lineRule="auto"/>
      </w:pPr>
      <w:r>
        <w:separator/>
      </w:r>
    </w:p>
  </w:endnote>
  <w:endnote w:type="continuationSeparator" w:id="0">
    <w:p w:rsidR="00A468D0" w:rsidRDefault="00A468D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8D0" w:rsidRDefault="00A468D0" w:rsidP="00D9381D">
      <w:pPr>
        <w:spacing w:after="0" w:line="240" w:lineRule="auto"/>
      </w:pPr>
      <w:r>
        <w:separator/>
      </w:r>
    </w:p>
  </w:footnote>
  <w:footnote w:type="continuationSeparator" w:id="0">
    <w:p w:rsidR="00A468D0" w:rsidRDefault="00A468D0"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0"/>
      <w:gridCol w:w="1130"/>
    </w:tblGrid>
    <w:tr w:rsidR="00952ED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52EDD" w:rsidRDefault="00952ED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952EDD" w:rsidRDefault="00952EDD" w:rsidP="004150D3">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23</w:t>
              </w:r>
            </w:p>
          </w:tc>
        </w:sdtContent>
      </w:sdt>
    </w:tr>
  </w:tbl>
  <w:p w:rsidR="00952EDD" w:rsidRDefault="00952E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4B60A6"/>
    <w:multiLevelType w:val="hybridMultilevel"/>
    <w:tmpl w:val="8BDACF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5" w15:restartNumberingAfterBreak="0">
    <w:nsid w:val="0C9E47EB"/>
    <w:multiLevelType w:val="hybridMultilevel"/>
    <w:tmpl w:val="7E16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2AC3968"/>
    <w:multiLevelType w:val="hybridMultilevel"/>
    <w:tmpl w:val="AFFA8EAA"/>
    <w:lvl w:ilvl="0" w:tplc="B9D83872">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1" w:tplc="D94827F0">
      <w:numFmt w:val="bullet"/>
      <w:lvlText w:val="•"/>
      <w:lvlJc w:val="left"/>
      <w:pPr>
        <w:ind w:left="1686" w:hanging="360"/>
      </w:pPr>
      <w:rPr>
        <w:rFonts w:hint="default"/>
        <w:lang w:val="en-US" w:eastAsia="en-US" w:bidi="ar-SA"/>
      </w:rPr>
    </w:lvl>
    <w:lvl w:ilvl="2" w:tplc="AAFE6BA8">
      <w:numFmt w:val="bullet"/>
      <w:lvlText w:val="•"/>
      <w:lvlJc w:val="left"/>
      <w:pPr>
        <w:ind w:left="2533" w:hanging="360"/>
      </w:pPr>
      <w:rPr>
        <w:rFonts w:hint="default"/>
        <w:lang w:val="en-US" w:eastAsia="en-US" w:bidi="ar-SA"/>
      </w:rPr>
    </w:lvl>
    <w:lvl w:ilvl="3" w:tplc="A17CB31C">
      <w:numFmt w:val="bullet"/>
      <w:lvlText w:val="•"/>
      <w:lvlJc w:val="left"/>
      <w:pPr>
        <w:ind w:left="3379" w:hanging="360"/>
      </w:pPr>
      <w:rPr>
        <w:rFonts w:hint="default"/>
        <w:lang w:val="en-US" w:eastAsia="en-US" w:bidi="ar-SA"/>
      </w:rPr>
    </w:lvl>
    <w:lvl w:ilvl="4" w:tplc="DD4408EC">
      <w:numFmt w:val="bullet"/>
      <w:lvlText w:val="•"/>
      <w:lvlJc w:val="left"/>
      <w:pPr>
        <w:ind w:left="4226" w:hanging="360"/>
      </w:pPr>
      <w:rPr>
        <w:rFonts w:hint="default"/>
        <w:lang w:val="en-US" w:eastAsia="en-US" w:bidi="ar-SA"/>
      </w:rPr>
    </w:lvl>
    <w:lvl w:ilvl="5" w:tplc="81344C58">
      <w:numFmt w:val="bullet"/>
      <w:lvlText w:val="•"/>
      <w:lvlJc w:val="left"/>
      <w:pPr>
        <w:ind w:left="5073" w:hanging="360"/>
      </w:pPr>
      <w:rPr>
        <w:rFonts w:hint="default"/>
        <w:lang w:val="en-US" w:eastAsia="en-US" w:bidi="ar-SA"/>
      </w:rPr>
    </w:lvl>
    <w:lvl w:ilvl="6" w:tplc="44F00B78">
      <w:numFmt w:val="bullet"/>
      <w:lvlText w:val="•"/>
      <w:lvlJc w:val="left"/>
      <w:pPr>
        <w:ind w:left="5919" w:hanging="360"/>
      </w:pPr>
      <w:rPr>
        <w:rFonts w:hint="default"/>
        <w:lang w:val="en-US" w:eastAsia="en-US" w:bidi="ar-SA"/>
      </w:rPr>
    </w:lvl>
    <w:lvl w:ilvl="7" w:tplc="39E8DFDA">
      <w:numFmt w:val="bullet"/>
      <w:lvlText w:val="•"/>
      <w:lvlJc w:val="left"/>
      <w:pPr>
        <w:ind w:left="6766" w:hanging="360"/>
      </w:pPr>
      <w:rPr>
        <w:rFonts w:hint="default"/>
        <w:lang w:val="en-US" w:eastAsia="en-US" w:bidi="ar-SA"/>
      </w:rPr>
    </w:lvl>
    <w:lvl w:ilvl="8" w:tplc="5D0CEDB6">
      <w:numFmt w:val="bullet"/>
      <w:lvlText w:val="•"/>
      <w:lvlJc w:val="left"/>
      <w:pPr>
        <w:ind w:left="7613" w:hanging="360"/>
      </w:pPr>
      <w:rPr>
        <w:rFonts w:hint="default"/>
        <w:lang w:val="en-US" w:eastAsia="en-US" w:bidi="ar-SA"/>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F5559"/>
    <w:multiLevelType w:val="hybridMultilevel"/>
    <w:tmpl w:val="DA34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C631D9"/>
    <w:multiLevelType w:val="hybridMultilevel"/>
    <w:tmpl w:val="1D28E0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615D7503"/>
    <w:multiLevelType w:val="hybridMultilevel"/>
    <w:tmpl w:val="3CC25A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70C5B4D"/>
    <w:multiLevelType w:val="hybridMultilevel"/>
    <w:tmpl w:val="A1BC39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7"/>
  </w:num>
  <w:num w:numId="2">
    <w:abstractNumId w:val="31"/>
  </w:num>
  <w:num w:numId="3">
    <w:abstractNumId w:val="8"/>
  </w:num>
  <w:num w:numId="4">
    <w:abstractNumId w:val="6"/>
  </w:num>
  <w:num w:numId="5">
    <w:abstractNumId w:val="30"/>
  </w:num>
  <w:num w:numId="6">
    <w:abstractNumId w:val="21"/>
  </w:num>
  <w:num w:numId="7">
    <w:abstractNumId w:val="18"/>
  </w:num>
  <w:num w:numId="8">
    <w:abstractNumId w:val="9"/>
  </w:num>
  <w:num w:numId="9">
    <w:abstractNumId w:val="28"/>
  </w:num>
  <w:num w:numId="10">
    <w:abstractNumId w:val="1"/>
  </w:num>
  <w:num w:numId="11">
    <w:abstractNumId w:val="24"/>
  </w:num>
  <w:num w:numId="12">
    <w:abstractNumId w:val="19"/>
  </w:num>
  <w:num w:numId="13">
    <w:abstractNumId w:val="17"/>
  </w:num>
  <w:num w:numId="14">
    <w:abstractNumId w:val="20"/>
  </w:num>
  <w:num w:numId="15">
    <w:abstractNumId w:val="12"/>
  </w:num>
  <w:num w:numId="16">
    <w:abstractNumId w:val="32"/>
  </w:num>
  <w:num w:numId="17">
    <w:abstractNumId w:val="7"/>
  </w:num>
  <w:num w:numId="18">
    <w:abstractNumId w:val="2"/>
  </w:num>
  <w:num w:numId="19">
    <w:abstractNumId w:val="0"/>
  </w:num>
  <w:num w:numId="20">
    <w:abstractNumId w:val="14"/>
  </w:num>
  <w:num w:numId="21">
    <w:abstractNumId w:val="11"/>
  </w:num>
  <w:num w:numId="22">
    <w:abstractNumId w:val="25"/>
  </w:num>
  <w:num w:numId="23">
    <w:abstractNumId w:val="15"/>
  </w:num>
  <w:num w:numId="24">
    <w:abstractNumId w:val="4"/>
  </w:num>
  <w:num w:numId="25">
    <w:abstractNumId w:val="26"/>
  </w:num>
  <w:num w:numId="26">
    <w:abstractNumId w:val="13"/>
  </w:num>
  <w:num w:numId="27">
    <w:abstractNumId w:val="3"/>
  </w:num>
  <w:num w:numId="28">
    <w:abstractNumId w:val="29"/>
  </w:num>
  <w:num w:numId="29">
    <w:abstractNumId w:val="22"/>
  </w:num>
  <w:num w:numId="30">
    <w:abstractNumId w:val="16"/>
  </w:num>
  <w:num w:numId="31">
    <w:abstractNumId w:val="10"/>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3DD3"/>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61B"/>
    <w:rsid w:val="00054259"/>
    <w:rsid w:val="00064866"/>
    <w:rsid w:val="000669D7"/>
    <w:rsid w:val="00071818"/>
    <w:rsid w:val="00074A37"/>
    <w:rsid w:val="00076588"/>
    <w:rsid w:val="000828D7"/>
    <w:rsid w:val="00082FA4"/>
    <w:rsid w:val="00083C64"/>
    <w:rsid w:val="00085BB0"/>
    <w:rsid w:val="00085EFA"/>
    <w:rsid w:val="00087D92"/>
    <w:rsid w:val="00092F3C"/>
    <w:rsid w:val="00093606"/>
    <w:rsid w:val="00095ED3"/>
    <w:rsid w:val="000A0AC9"/>
    <w:rsid w:val="000A3C68"/>
    <w:rsid w:val="000A63DA"/>
    <w:rsid w:val="000A6E7F"/>
    <w:rsid w:val="000A79A0"/>
    <w:rsid w:val="000B026B"/>
    <w:rsid w:val="000B0816"/>
    <w:rsid w:val="000B0E71"/>
    <w:rsid w:val="000B26AF"/>
    <w:rsid w:val="000B60C2"/>
    <w:rsid w:val="000B65FC"/>
    <w:rsid w:val="000B66CC"/>
    <w:rsid w:val="000B747E"/>
    <w:rsid w:val="000C41AC"/>
    <w:rsid w:val="000C4C4D"/>
    <w:rsid w:val="000C56C8"/>
    <w:rsid w:val="000C72A1"/>
    <w:rsid w:val="000D029F"/>
    <w:rsid w:val="000D122B"/>
    <w:rsid w:val="000D2332"/>
    <w:rsid w:val="000D3B2C"/>
    <w:rsid w:val="000D4AF2"/>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9AC"/>
    <w:rsid w:val="00126DB4"/>
    <w:rsid w:val="0013058D"/>
    <w:rsid w:val="00133E65"/>
    <w:rsid w:val="00140178"/>
    <w:rsid w:val="00143EA3"/>
    <w:rsid w:val="00145601"/>
    <w:rsid w:val="001517AB"/>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519B"/>
    <w:rsid w:val="001767A7"/>
    <w:rsid w:val="001770EC"/>
    <w:rsid w:val="0017782C"/>
    <w:rsid w:val="001803BA"/>
    <w:rsid w:val="001811D2"/>
    <w:rsid w:val="00182F67"/>
    <w:rsid w:val="00185230"/>
    <w:rsid w:val="00185F00"/>
    <w:rsid w:val="0019168B"/>
    <w:rsid w:val="00191B0B"/>
    <w:rsid w:val="00192530"/>
    <w:rsid w:val="00192A91"/>
    <w:rsid w:val="0019349B"/>
    <w:rsid w:val="00195A73"/>
    <w:rsid w:val="001A0DA7"/>
    <w:rsid w:val="001A20BA"/>
    <w:rsid w:val="001A2DF4"/>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CAC"/>
    <w:rsid w:val="001E1D3A"/>
    <w:rsid w:val="001E54A1"/>
    <w:rsid w:val="001E5E22"/>
    <w:rsid w:val="001F1502"/>
    <w:rsid w:val="001F2460"/>
    <w:rsid w:val="001F5C3E"/>
    <w:rsid w:val="001F5D40"/>
    <w:rsid w:val="001F5EDE"/>
    <w:rsid w:val="001F611E"/>
    <w:rsid w:val="001F76A9"/>
    <w:rsid w:val="00201781"/>
    <w:rsid w:val="00202020"/>
    <w:rsid w:val="0020443C"/>
    <w:rsid w:val="00204DFD"/>
    <w:rsid w:val="002074ED"/>
    <w:rsid w:val="00210035"/>
    <w:rsid w:val="00212934"/>
    <w:rsid w:val="002136B7"/>
    <w:rsid w:val="00214BA5"/>
    <w:rsid w:val="0021572A"/>
    <w:rsid w:val="00216612"/>
    <w:rsid w:val="002170F4"/>
    <w:rsid w:val="00217925"/>
    <w:rsid w:val="00220BAD"/>
    <w:rsid w:val="002219EC"/>
    <w:rsid w:val="002233C3"/>
    <w:rsid w:val="00224181"/>
    <w:rsid w:val="0022708F"/>
    <w:rsid w:val="00230EDA"/>
    <w:rsid w:val="00231FDC"/>
    <w:rsid w:val="0023337A"/>
    <w:rsid w:val="00235FA1"/>
    <w:rsid w:val="00240315"/>
    <w:rsid w:val="0024069D"/>
    <w:rsid w:val="002430E9"/>
    <w:rsid w:val="00246E71"/>
    <w:rsid w:val="002471B2"/>
    <w:rsid w:val="00256B00"/>
    <w:rsid w:val="002631D1"/>
    <w:rsid w:val="00263C03"/>
    <w:rsid w:val="00276123"/>
    <w:rsid w:val="002822B5"/>
    <w:rsid w:val="00283DC8"/>
    <w:rsid w:val="00285883"/>
    <w:rsid w:val="00287D31"/>
    <w:rsid w:val="0029239A"/>
    <w:rsid w:val="0029310B"/>
    <w:rsid w:val="002940B2"/>
    <w:rsid w:val="002A02BD"/>
    <w:rsid w:val="002A0F81"/>
    <w:rsid w:val="002A19BE"/>
    <w:rsid w:val="002A6AD6"/>
    <w:rsid w:val="002A790C"/>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26B5F"/>
    <w:rsid w:val="0033213F"/>
    <w:rsid w:val="00334753"/>
    <w:rsid w:val="00340259"/>
    <w:rsid w:val="00340E6C"/>
    <w:rsid w:val="00344193"/>
    <w:rsid w:val="00346684"/>
    <w:rsid w:val="0034769A"/>
    <w:rsid w:val="00350705"/>
    <w:rsid w:val="00350FDA"/>
    <w:rsid w:val="0035238C"/>
    <w:rsid w:val="003523DA"/>
    <w:rsid w:val="0035275B"/>
    <w:rsid w:val="00353FF0"/>
    <w:rsid w:val="0035436B"/>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452"/>
    <w:rsid w:val="00396F6A"/>
    <w:rsid w:val="003A33C4"/>
    <w:rsid w:val="003A36D3"/>
    <w:rsid w:val="003A636B"/>
    <w:rsid w:val="003B27BE"/>
    <w:rsid w:val="003B3E46"/>
    <w:rsid w:val="003B435F"/>
    <w:rsid w:val="003B5A4B"/>
    <w:rsid w:val="003B5FCB"/>
    <w:rsid w:val="003B65A3"/>
    <w:rsid w:val="003C115C"/>
    <w:rsid w:val="003C415C"/>
    <w:rsid w:val="003C4984"/>
    <w:rsid w:val="003C5100"/>
    <w:rsid w:val="003D0DB7"/>
    <w:rsid w:val="003D3FF6"/>
    <w:rsid w:val="003D561E"/>
    <w:rsid w:val="003E01B1"/>
    <w:rsid w:val="003E066B"/>
    <w:rsid w:val="003E1385"/>
    <w:rsid w:val="003E28EA"/>
    <w:rsid w:val="003E2DD7"/>
    <w:rsid w:val="003E3F67"/>
    <w:rsid w:val="003E5EED"/>
    <w:rsid w:val="003E6AF2"/>
    <w:rsid w:val="003F2B90"/>
    <w:rsid w:val="003F30FE"/>
    <w:rsid w:val="003F3BB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50D3"/>
    <w:rsid w:val="00416BB6"/>
    <w:rsid w:val="00417465"/>
    <w:rsid w:val="00417F44"/>
    <w:rsid w:val="00421790"/>
    <w:rsid w:val="00421910"/>
    <w:rsid w:val="00421A35"/>
    <w:rsid w:val="00424AF9"/>
    <w:rsid w:val="0042670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2E27"/>
    <w:rsid w:val="004B4BFD"/>
    <w:rsid w:val="004B7524"/>
    <w:rsid w:val="004C21B1"/>
    <w:rsid w:val="004D0C9D"/>
    <w:rsid w:val="004D311C"/>
    <w:rsid w:val="004D536E"/>
    <w:rsid w:val="004D64EF"/>
    <w:rsid w:val="004D7CC9"/>
    <w:rsid w:val="004E22D3"/>
    <w:rsid w:val="004E364D"/>
    <w:rsid w:val="004E4D19"/>
    <w:rsid w:val="004E51AA"/>
    <w:rsid w:val="004E678D"/>
    <w:rsid w:val="004E7E6E"/>
    <w:rsid w:val="004F0FF2"/>
    <w:rsid w:val="004F110D"/>
    <w:rsid w:val="004F242E"/>
    <w:rsid w:val="004F38FF"/>
    <w:rsid w:val="004F58DE"/>
    <w:rsid w:val="004F5E83"/>
    <w:rsid w:val="00501BED"/>
    <w:rsid w:val="005022F3"/>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40FA"/>
    <w:rsid w:val="00545EDC"/>
    <w:rsid w:val="00546DFE"/>
    <w:rsid w:val="0055030A"/>
    <w:rsid w:val="00553FAD"/>
    <w:rsid w:val="005559C4"/>
    <w:rsid w:val="00556994"/>
    <w:rsid w:val="00561B73"/>
    <w:rsid w:val="005631C0"/>
    <w:rsid w:val="005636AD"/>
    <w:rsid w:val="00565AC6"/>
    <w:rsid w:val="00566276"/>
    <w:rsid w:val="0057119A"/>
    <w:rsid w:val="00571613"/>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4001"/>
    <w:rsid w:val="005C6064"/>
    <w:rsid w:val="005D31F4"/>
    <w:rsid w:val="005D3BD8"/>
    <w:rsid w:val="005D46FD"/>
    <w:rsid w:val="005D5625"/>
    <w:rsid w:val="005D63EE"/>
    <w:rsid w:val="005D7C1F"/>
    <w:rsid w:val="005E3EAD"/>
    <w:rsid w:val="005E6A2E"/>
    <w:rsid w:val="005E7F9C"/>
    <w:rsid w:val="005F2AAA"/>
    <w:rsid w:val="005F6699"/>
    <w:rsid w:val="005F7CC7"/>
    <w:rsid w:val="005F7CDF"/>
    <w:rsid w:val="00601065"/>
    <w:rsid w:val="006021BF"/>
    <w:rsid w:val="00604006"/>
    <w:rsid w:val="006065B6"/>
    <w:rsid w:val="0061099A"/>
    <w:rsid w:val="00611DE3"/>
    <w:rsid w:val="006142D7"/>
    <w:rsid w:val="0061666F"/>
    <w:rsid w:val="006210D4"/>
    <w:rsid w:val="00621D23"/>
    <w:rsid w:val="006226C6"/>
    <w:rsid w:val="00624F72"/>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66091"/>
    <w:rsid w:val="006679E9"/>
    <w:rsid w:val="00671368"/>
    <w:rsid w:val="006716C4"/>
    <w:rsid w:val="00671F48"/>
    <w:rsid w:val="00673A62"/>
    <w:rsid w:val="00673FFC"/>
    <w:rsid w:val="00674DAD"/>
    <w:rsid w:val="00675786"/>
    <w:rsid w:val="006757EC"/>
    <w:rsid w:val="00677B32"/>
    <w:rsid w:val="00677BDE"/>
    <w:rsid w:val="00682598"/>
    <w:rsid w:val="0068597C"/>
    <w:rsid w:val="006958ED"/>
    <w:rsid w:val="00696ABA"/>
    <w:rsid w:val="00696F88"/>
    <w:rsid w:val="00697D19"/>
    <w:rsid w:val="006A0990"/>
    <w:rsid w:val="006A0BD8"/>
    <w:rsid w:val="006A1D7D"/>
    <w:rsid w:val="006A1EB0"/>
    <w:rsid w:val="006A5899"/>
    <w:rsid w:val="006A5C66"/>
    <w:rsid w:val="006A7BBC"/>
    <w:rsid w:val="006B02E3"/>
    <w:rsid w:val="006B1AFE"/>
    <w:rsid w:val="006B3C5C"/>
    <w:rsid w:val="006B6E12"/>
    <w:rsid w:val="006C0AF4"/>
    <w:rsid w:val="006C0D74"/>
    <w:rsid w:val="006C20CA"/>
    <w:rsid w:val="006C4A87"/>
    <w:rsid w:val="006C6CAF"/>
    <w:rsid w:val="006C6F1B"/>
    <w:rsid w:val="006D1666"/>
    <w:rsid w:val="006D2720"/>
    <w:rsid w:val="006D2C5B"/>
    <w:rsid w:val="006D3686"/>
    <w:rsid w:val="006D37BE"/>
    <w:rsid w:val="006D39A4"/>
    <w:rsid w:val="006D470F"/>
    <w:rsid w:val="006D596A"/>
    <w:rsid w:val="006D5EA5"/>
    <w:rsid w:val="006E0678"/>
    <w:rsid w:val="006E141C"/>
    <w:rsid w:val="006E15D9"/>
    <w:rsid w:val="006E19D8"/>
    <w:rsid w:val="006E2A52"/>
    <w:rsid w:val="006E4946"/>
    <w:rsid w:val="006E5DA3"/>
    <w:rsid w:val="006F0740"/>
    <w:rsid w:val="006F57AB"/>
    <w:rsid w:val="006F6C21"/>
    <w:rsid w:val="0070282C"/>
    <w:rsid w:val="00702C86"/>
    <w:rsid w:val="0070426B"/>
    <w:rsid w:val="007069E9"/>
    <w:rsid w:val="007073B1"/>
    <w:rsid w:val="00707A39"/>
    <w:rsid w:val="00707BCC"/>
    <w:rsid w:val="00713D89"/>
    <w:rsid w:val="00716235"/>
    <w:rsid w:val="00717DB8"/>
    <w:rsid w:val="007214C5"/>
    <w:rsid w:val="007231F9"/>
    <w:rsid w:val="0072388A"/>
    <w:rsid w:val="00724DC4"/>
    <w:rsid w:val="00730072"/>
    <w:rsid w:val="0073038B"/>
    <w:rsid w:val="00731EC6"/>
    <w:rsid w:val="00732169"/>
    <w:rsid w:val="00732918"/>
    <w:rsid w:val="00734780"/>
    <w:rsid w:val="00735067"/>
    <w:rsid w:val="007365A0"/>
    <w:rsid w:val="00737D06"/>
    <w:rsid w:val="0074055F"/>
    <w:rsid w:val="007410A6"/>
    <w:rsid w:val="007430E2"/>
    <w:rsid w:val="0075140B"/>
    <w:rsid w:val="00753431"/>
    <w:rsid w:val="007542F5"/>
    <w:rsid w:val="007552EF"/>
    <w:rsid w:val="0075656F"/>
    <w:rsid w:val="0076005F"/>
    <w:rsid w:val="00762119"/>
    <w:rsid w:val="007623CA"/>
    <w:rsid w:val="007646E5"/>
    <w:rsid w:val="00767A15"/>
    <w:rsid w:val="0077301A"/>
    <w:rsid w:val="00774E8C"/>
    <w:rsid w:val="007759A2"/>
    <w:rsid w:val="00781E1E"/>
    <w:rsid w:val="0078224D"/>
    <w:rsid w:val="00782DFD"/>
    <w:rsid w:val="0078301E"/>
    <w:rsid w:val="00784D2D"/>
    <w:rsid w:val="00785853"/>
    <w:rsid w:val="007868CE"/>
    <w:rsid w:val="00791700"/>
    <w:rsid w:val="00791BDF"/>
    <w:rsid w:val="0079335A"/>
    <w:rsid w:val="007956DA"/>
    <w:rsid w:val="00796D72"/>
    <w:rsid w:val="00797531"/>
    <w:rsid w:val="007A04C0"/>
    <w:rsid w:val="007A1532"/>
    <w:rsid w:val="007A1C65"/>
    <w:rsid w:val="007A3FDD"/>
    <w:rsid w:val="007A407E"/>
    <w:rsid w:val="007A5BA6"/>
    <w:rsid w:val="007A78A3"/>
    <w:rsid w:val="007A7EF6"/>
    <w:rsid w:val="007B03B1"/>
    <w:rsid w:val="007B05CA"/>
    <w:rsid w:val="007B1AAA"/>
    <w:rsid w:val="007B353A"/>
    <w:rsid w:val="007B407D"/>
    <w:rsid w:val="007B4FE3"/>
    <w:rsid w:val="007B5602"/>
    <w:rsid w:val="007B5F3D"/>
    <w:rsid w:val="007B6312"/>
    <w:rsid w:val="007C08D3"/>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070F"/>
    <w:rsid w:val="00844505"/>
    <w:rsid w:val="008470BE"/>
    <w:rsid w:val="00854862"/>
    <w:rsid w:val="00855D04"/>
    <w:rsid w:val="00861971"/>
    <w:rsid w:val="00861BED"/>
    <w:rsid w:val="00863431"/>
    <w:rsid w:val="0086432E"/>
    <w:rsid w:val="00865D23"/>
    <w:rsid w:val="00867201"/>
    <w:rsid w:val="00867795"/>
    <w:rsid w:val="00874D2E"/>
    <w:rsid w:val="008750F4"/>
    <w:rsid w:val="008755F6"/>
    <w:rsid w:val="008759F2"/>
    <w:rsid w:val="008779CA"/>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55DC"/>
    <w:rsid w:val="008B6926"/>
    <w:rsid w:val="008C5153"/>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C64"/>
    <w:rsid w:val="0091087E"/>
    <w:rsid w:val="009135C8"/>
    <w:rsid w:val="00914222"/>
    <w:rsid w:val="009211B7"/>
    <w:rsid w:val="00921C35"/>
    <w:rsid w:val="00922493"/>
    <w:rsid w:val="00924438"/>
    <w:rsid w:val="0092458B"/>
    <w:rsid w:val="00926D70"/>
    <w:rsid w:val="009279F1"/>
    <w:rsid w:val="00927F05"/>
    <w:rsid w:val="009330B2"/>
    <w:rsid w:val="009345B1"/>
    <w:rsid w:val="00935400"/>
    <w:rsid w:val="009364CE"/>
    <w:rsid w:val="00937950"/>
    <w:rsid w:val="00941339"/>
    <w:rsid w:val="00943824"/>
    <w:rsid w:val="00943911"/>
    <w:rsid w:val="00944C1B"/>
    <w:rsid w:val="0094563A"/>
    <w:rsid w:val="00945DC4"/>
    <w:rsid w:val="00946BD8"/>
    <w:rsid w:val="00947D12"/>
    <w:rsid w:val="009518EF"/>
    <w:rsid w:val="00952D62"/>
    <w:rsid w:val="00952EDD"/>
    <w:rsid w:val="009532AE"/>
    <w:rsid w:val="0095652B"/>
    <w:rsid w:val="009603F4"/>
    <w:rsid w:val="00960A3B"/>
    <w:rsid w:val="00960CA6"/>
    <w:rsid w:val="00967522"/>
    <w:rsid w:val="009709CE"/>
    <w:rsid w:val="009713F3"/>
    <w:rsid w:val="00972020"/>
    <w:rsid w:val="009760B7"/>
    <w:rsid w:val="00976F03"/>
    <w:rsid w:val="00984730"/>
    <w:rsid w:val="009901F6"/>
    <w:rsid w:val="0099106C"/>
    <w:rsid w:val="00993F1B"/>
    <w:rsid w:val="00995D70"/>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D6CA2"/>
    <w:rsid w:val="009E0D4B"/>
    <w:rsid w:val="009E1D30"/>
    <w:rsid w:val="009E6CD2"/>
    <w:rsid w:val="009E70F8"/>
    <w:rsid w:val="009E7B6A"/>
    <w:rsid w:val="009F0404"/>
    <w:rsid w:val="009F0753"/>
    <w:rsid w:val="009F14F4"/>
    <w:rsid w:val="009F2B61"/>
    <w:rsid w:val="009F2E20"/>
    <w:rsid w:val="009F4023"/>
    <w:rsid w:val="009F49A3"/>
    <w:rsid w:val="009F594D"/>
    <w:rsid w:val="009F6988"/>
    <w:rsid w:val="009F7558"/>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4C2"/>
    <w:rsid w:val="00A27E16"/>
    <w:rsid w:val="00A41BDE"/>
    <w:rsid w:val="00A41D59"/>
    <w:rsid w:val="00A468D0"/>
    <w:rsid w:val="00A50C8A"/>
    <w:rsid w:val="00A50E9F"/>
    <w:rsid w:val="00A51C55"/>
    <w:rsid w:val="00A53912"/>
    <w:rsid w:val="00A53E5B"/>
    <w:rsid w:val="00A551A5"/>
    <w:rsid w:val="00A5597E"/>
    <w:rsid w:val="00A612E0"/>
    <w:rsid w:val="00A6331A"/>
    <w:rsid w:val="00A67FC5"/>
    <w:rsid w:val="00A7092A"/>
    <w:rsid w:val="00A70958"/>
    <w:rsid w:val="00A740F4"/>
    <w:rsid w:val="00A75686"/>
    <w:rsid w:val="00A77ECF"/>
    <w:rsid w:val="00A84360"/>
    <w:rsid w:val="00A84FD8"/>
    <w:rsid w:val="00A85E89"/>
    <w:rsid w:val="00A91C93"/>
    <w:rsid w:val="00A940B3"/>
    <w:rsid w:val="00AA1B71"/>
    <w:rsid w:val="00AA1F3C"/>
    <w:rsid w:val="00AA5987"/>
    <w:rsid w:val="00AA5C36"/>
    <w:rsid w:val="00AA687D"/>
    <w:rsid w:val="00AA74D5"/>
    <w:rsid w:val="00AA7E9A"/>
    <w:rsid w:val="00AA7FEA"/>
    <w:rsid w:val="00AB0B26"/>
    <w:rsid w:val="00AB3E3E"/>
    <w:rsid w:val="00AB4457"/>
    <w:rsid w:val="00AB778A"/>
    <w:rsid w:val="00AC06C7"/>
    <w:rsid w:val="00AC2D29"/>
    <w:rsid w:val="00AC4230"/>
    <w:rsid w:val="00AC5794"/>
    <w:rsid w:val="00AC70A8"/>
    <w:rsid w:val="00AD15F6"/>
    <w:rsid w:val="00AD2634"/>
    <w:rsid w:val="00AD5238"/>
    <w:rsid w:val="00AD5926"/>
    <w:rsid w:val="00AD5E7E"/>
    <w:rsid w:val="00AD6025"/>
    <w:rsid w:val="00AD7407"/>
    <w:rsid w:val="00AE037B"/>
    <w:rsid w:val="00AE15D8"/>
    <w:rsid w:val="00AE3061"/>
    <w:rsid w:val="00AE3070"/>
    <w:rsid w:val="00AE4C5B"/>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6A27"/>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B6A1B"/>
    <w:rsid w:val="00BC301B"/>
    <w:rsid w:val="00BC538D"/>
    <w:rsid w:val="00BC688E"/>
    <w:rsid w:val="00BD0C78"/>
    <w:rsid w:val="00BD1F94"/>
    <w:rsid w:val="00BD2428"/>
    <w:rsid w:val="00BD48B0"/>
    <w:rsid w:val="00BD635E"/>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2736"/>
    <w:rsid w:val="00C23802"/>
    <w:rsid w:val="00C24811"/>
    <w:rsid w:val="00C302AA"/>
    <w:rsid w:val="00C314F9"/>
    <w:rsid w:val="00C3356C"/>
    <w:rsid w:val="00C33A72"/>
    <w:rsid w:val="00C34E9C"/>
    <w:rsid w:val="00C37125"/>
    <w:rsid w:val="00C42030"/>
    <w:rsid w:val="00C42661"/>
    <w:rsid w:val="00C43B1C"/>
    <w:rsid w:val="00C453CC"/>
    <w:rsid w:val="00C46BFD"/>
    <w:rsid w:val="00C52C17"/>
    <w:rsid w:val="00C52C81"/>
    <w:rsid w:val="00C559B3"/>
    <w:rsid w:val="00C60496"/>
    <w:rsid w:val="00C61760"/>
    <w:rsid w:val="00C61FEF"/>
    <w:rsid w:val="00C65B78"/>
    <w:rsid w:val="00C66525"/>
    <w:rsid w:val="00C66726"/>
    <w:rsid w:val="00C712BD"/>
    <w:rsid w:val="00C773BF"/>
    <w:rsid w:val="00C81256"/>
    <w:rsid w:val="00C825C8"/>
    <w:rsid w:val="00C83639"/>
    <w:rsid w:val="00C839FE"/>
    <w:rsid w:val="00C840A6"/>
    <w:rsid w:val="00C84437"/>
    <w:rsid w:val="00C848DA"/>
    <w:rsid w:val="00C86327"/>
    <w:rsid w:val="00C917D1"/>
    <w:rsid w:val="00C9299F"/>
    <w:rsid w:val="00C936A2"/>
    <w:rsid w:val="00C95CC8"/>
    <w:rsid w:val="00C97D3F"/>
    <w:rsid w:val="00CA3D6D"/>
    <w:rsid w:val="00CA3EDF"/>
    <w:rsid w:val="00CA4C2D"/>
    <w:rsid w:val="00CA548D"/>
    <w:rsid w:val="00CA61C8"/>
    <w:rsid w:val="00CA73A6"/>
    <w:rsid w:val="00CB122E"/>
    <w:rsid w:val="00CB2CDD"/>
    <w:rsid w:val="00CB33A4"/>
    <w:rsid w:val="00CB4F93"/>
    <w:rsid w:val="00CB572A"/>
    <w:rsid w:val="00CC044E"/>
    <w:rsid w:val="00CC50C8"/>
    <w:rsid w:val="00CC53C8"/>
    <w:rsid w:val="00CD64A4"/>
    <w:rsid w:val="00CE229A"/>
    <w:rsid w:val="00CE3F1D"/>
    <w:rsid w:val="00CE3F6F"/>
    <w:rsid w:val="00CE6890"/>
    <w:rsid w:val="00CE68EE"/>
    <w:rsid w:val="00CF35BF"/>
    <w:rsid w:val="00CF51C5"/>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7B5"/>
    <w:rsid w:val="00D40E02"/>
    <w:rsid w:val="00D42114"/>
    <w:rsid w:val="00D452D3"/>
    <w:rsid w:val="00D457D9"/>
    <w:rsid w:val="00D50B7A"/>
    <w:rsid w:val="00D53C35"/>
    <w:rsid w:val="00D55C7B"/>
    <w:rsid w:val="00D60587"/>
    <w:rsid w:val="00D60632"/>
    <w:rsid w:val="00D60675"/>
    <w:rsid w:val="00D650B6"/>
    <w:rsid w:val="00D6516E"/>
    <w:rsid w:val="00D6527A"/>
    <w:rsid w:val="00D6747B"/>
    <w:rsid w:val="00D70955"/>
    <w:rsid w:val="00D71D5E"/>
    <w:rsid w:val="00D736CE"/>
    <w:rsid w:val="00D73EAD"/>
    <w:rsid w:val="00D754BD"/>
    <w:rsid w:val="00D769BB"/>
    <w:rsid w:val="00D76A4E"/>
    <w:rsid w:val="00D76D14"/>
    <w:rsid w:val="00D76DA7"/>
    <w:rsid w:val="00D82699"/>
    <w:rsid w:val="00D83B0A"/>
    <w:rsid w:val="00D9067F"/>
    <w:rsid w:val="00D9120B"/>
    <w:rsid w:val="00D914D3"/>
    <w:rsid w:val="00D92101"/>
    <w:rsid w:val="00D9381D"/>
    <w:rsid w:val="00D94E62"/>
    <w:rsid w:val="00D953C5"/>
    <w:rsid w:val="00D971A1"/>
    <w:rsid w:val="00D9782E"/>
    <w:rsid w:val="00DA08B9"/>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DF73A4"/>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5BF1"/>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3CE9"/>
    <w:rsid w:val="00ED40C9"/>
    <w:rsid w:val="00ED4D98"/>
    <w:rsid w:val="00ED5FAA"/>
    <w:rsid w:val="00ED6E9F"/>
    <w:rsid w:val="00EE0E06"/>
    <w:rsid w:val="00EE0ECB"/>
    <w:rsid w:val="00EE2CF3"/>
    <w:rsid w:val="00EE77E4"/>
    <w:rsid w:val="00EF5CE4"/>
    <w:rsid w:val="00EF6EC2"/>
    <w:rsid w:val="00EF7600"/>
    <w:rsid w:val="00F00EE1"/>
    <w:rsid w:val="00F02C50"/>
    <w:rsid w:val="00F04FF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22E"/>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C"/>
    <w:rsid w:val="00F5797C"/>
    <w:rsid w:val="00F613D9"/>
    <w:rsid w:val="00F647E4"/>
    <w:rsid w:val="00F652E7"/>
    <w:rsid w:val="00F65E53"/>
    <w:rsid w:val="00F673E9"/>
    <w:rsid w:val="00F72D6D"/>
    <w:rsid w:val="00F75731"/>
    <w:rsid w:val="00F76740"/>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3496"/>
    <w:rsid w:val="00FC4147"/>
    <w:rsid w:val="00FC5351"/>
    <w:rsid w:val="00FC6D4A"/>
    <w:rsid w:val="00FC75F8"/>
    <w:rsid w:val="00FD0604"/>
    <w:rsid w:val="00FD0F05"/>
    <w:rsid w:val="00FD0F92"/>
    <w:rsid w:val="00FD112A"/>
    <w:rsid w:val="00FD24E2"/>
    <w:rsid w:val="00FD30E8"/>
    <w:rsid w:val="00FD4B99"/>
    <w:rsid w:val="00FE191C"/>
    <w:rsid w:val="00FE480E"/>
    <w:rsid w:val="00FE4C27"/>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BCCE-C3CC-4165-AD9F-AA967394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 w:type="character" w:styleId="AklamaBavurusu">
    <w:name w:val="annotation reference"/>
    <w:basedOn w:val="VarsaylanParagrafYazTipi"/>
    <w:uiPriority w:val="99"/>
    <w:semiHidden/>
    <w:unhideWhenUsed/>
    <w:rsid w:val="00A85E89"/>
    <w:rPr>
      <w:sz w:val="16"/>
      <w:szCs w:val="16"/>
    </w:rPr>
  </w:style>
  <w:style w:type="table" w:customStyle="1" w:styleId="TabloKlavuzu1">
    <w:name w:val="Tablo Kılavuzu1"/>
    <w:basedOn w:val="NormalTablo"/>
    <w:next w:val="TabloKlavuzu"/>
    <w:uiPriority w:val="59"/>
    <w:rsid w:val="00D45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4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AChar">
    <w:name w:val="Heading 1A Char"/>
    <w:link w:val="Heading1A"/>
    <w:locked/>
    <w:rsid w:val="007A78A3"/>
    <w:rPr>
      <w:b/>
      <w:sz w:val="24"/>
      <w:lang w:val="en-US"/>
    </w:rPr>
  </w:style>
  <w:style w:type="paragraph" w:customStyle="1" w:styleId="Heading1A">
    <w:name w:val="Heading 1A"/>
    <w:basedOn w:val="Normal"/>
    <w:link w:val="Heading1AChar"/>
    <w:qFormat/>
    <w:rsid w:val="007A78A3"/>
    <w:rPr>
      <w:b/>
      <w:sz w:val="24"/>
      <w:lang w:val="en-US"/>
    </w:rPr>
  </w:style>
  <w:style w:type="table" w:customStyle="1" w:styleId="TabloKlavuzu3">
    <w:name w:val="Tablo Kılavuzu3"/>
    <w:basedOn w:val="NormalTablo"/>
    <w:next w:val="TabloKlavuzu"/>
    <w:uiPriority w:val="59"/>
    <w:rsid w:val="00F02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E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7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0D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buildingmarkets.org/" TargetMode="External"/><Relationship Id="rId2" Type="http://schemas.openxmlformats.org/officeDocument/2006/relationships/customXml" Target="../customXml/item2.xml"/><Relationship Id="rId16" Type="http://schemas.openxmlformats.org/officeDocument/2006/relationships/hyperlink" Target="https://tuygar.bogazici.edu.tr/tr/turkiye-de-suriyelilere-ait-isletmelerde-hayatta-kalabilirlik-analizi-raporu-yayinlandi-2512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buildingmarkets.org/"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1E8E2F84-BA0B-4CB5-8448-A9158E70DAFC}">
      <dgm:prSet phldrT="[Metin]" custT="1"/>
      <dgm:spPr>
        <a:xfrm>
          <a:off x="2398686" y="1683554"/>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vert="horz" lIns="36000" anchor="ctr" anchorCtr="0"/>
        <a:lstStyle/>
        <a:p>
          <a:pPr algn="ctr"/>
          <a:r>
            <a:rPr lang="tr-TR" sz="700">
              <a:solidFill>
                <a:sysClr val="window" lastClr="FFFFFF"/>
              </a:solidFill>
              <a:latin typeface="Calibri"/>
              <a:ea typeface="+mn-ea"/>
              <a:cs typeface="+mn-cs"/>
            </a:rPr>
            <a:t>TUYGAR </a:t>
          </a:r>
          <a:r>
            <a:rPr lang="tr-TR" sz="1100">
              <a:solidFill>
                <a:sysClr val="window" lastClr="FFFFFF"/>
              </a:solidFill>
              <a:latin typeface="+mj-lt"/>
              <a:ea typeface="+mn-ea"/>
              <a:cs typeface="+mn-cs"/>
            </a:rPr>
            <a:t>MÜÜRLÜĞÜ</a:t>
          </a:r>
        </a:p>
        <a:p>
          <a:pPr algn="ctr"/>
          <a:r>
            <a:rPr lang="tr-TR" sz="700">
              <a:solidFill>
                <a:sysClr val="window" lastClr="FFFFFF"/>
              </a:solidFill>
              <a:latin typeface="Calibri"/>
              <a:ea typeface="+mn-ea"/>
              <a:cs typeface="+mn-cs"/>
            </a:rPr>
            <a:t>MÜDÜR/MÜDÜR YRD.</a:t>
          </a:r>
        </a:p>
      </dgm:t>
    </dgm:pt>
    <dgm:pt modelId="{EFAD6980-AD22-400E-9C2B-2DFD1EA6F5C9}" type="parTrans" cxnId="{A4160FD2-D397-4DF3-8805-A56C6679648B}">
      <dgm:prSet/>
      <dgm:spPr/>
      <dgm:t>
        <a:bodyPr/>
        <a:lstStyle/>
        <a:p>
          <a:pPr algn="ctr"/>
          <a:endParaRPr lang="tr-TR"/>
        </a:p>
      </dgm:t>
    </dgm:pt>
    <dgm:pt modelId="{354E14ED-D53B-4BF4-AE97-D837DBE14AC5}" type="sibTrans" cxnId="{A4160FD2-D397-4DF3-8805-A56C6679648B}">
      <dgm:prSet/>
      <dgm:spPr/>
      <dgm:t>
        <a:bodyPr/>
        <a:lstStyle/>
        <a:p>
          <a:pPr algn="ctr"/>
          <a:endParaRPr lang="tr-TR"/>
        </a:p>
      </dgm:t>
    </dgm:pt>
    <dgm:pt modelId="{F716E093-D486-47BD-8BAD-EEE8693D5780}" type="asst">
      <dgm:prSet phldrT="[Metin]"/>
      <dgm:spPr>
        <a:xfrm>
          <a:off x="3309122" y="257394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SEKRETERYA</a:t>
          </a:r>
        </a:p>
      </dgm:t>
    </dgm:pt>
    <dgm:pt modelId="{665F84A0-4AC6-4131-8B80-8EA0BBBC64AB}" type="parTrans" cxnId="{EE361AF6-DEE2-4245-9228-5E7F23FA7255}">
      <dgm:prSet/>
      <dgm:spPr>
        <a:xfrm>
          <a:off x="3058853" y="2343721"/>
          <a:ext cx="250269" cy="560309"/>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DBD4BFA8-095A-406F-A44C-05E4E946B7F9}" type="sibTrans" cxnId="{EE361AF6-DEE2-4245-9228-5E7F23FA7255}">
      <dgm:prSet/>
      <dgm:spPr/>
      <dgm:t>
        <a:bodyPr/>
        <a:lstStyle/>
        <a:p>
          <a:pPr algn="ctr"/>
          <a:endParaRPr lang="tr-TR"/>
        </a:p>
      </dgm:t>
    </dgm:pt>
    <dgm:pt modelId="{3D5C0D8D-9BB5-45A4-A3A1-AE44FED4936D}">
      <dgm:prSet phldrT="[Metin]" custT="1"/>
      <dgm:spPr>
        <a:xfrm>
          <a:off x="2282"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sz="1100">
              <a:solidFill>
                <a:sysClr val="window" lastClr="FFFFFF"/>
              </a:solidFill>
              <a:latin typeface="Calibri"/>
              <a:ea typeface="+mn-ea"/>
              <a:cs typeface="+mn-cs"/>
            </a:rPr>
            <a:t>BİRLEŞMİŞ </a:t>
          </a:r>
          <a:r>
            <a:rPr lang="tr-TR" sz="1100">
              <a:solidFill>
                <a:sysClr val="window" lastClr="FFFFFF"/>
              </a:solidFill>
              <a:latin typeface="+mj-lt"/>
              <a:ea typeface="+mn-ea"/>
              <a:cs typeface="+mn-cs"/>
            </a:rPr>
            <a:t>MİLLETLER</a:t>
          </a:r>
          <a:r>
            <a:rPr lang="tr-TR" sz="1100">
              <a:solidFill>
                <a:sysClr val="window" lastClr="FFFFFF"/>
              </a:solidFill>
              <a:latin typeface="Calibri"/>
              <a:ea typeface="+mn-ea"/>
              <a:cs typeface="+mn-cs"/>
            </a:rPr>
            <a:t> DÜNYA TURİZM ÖRGÜTÜ BİLGİ AĞI BİRİMİ</a:t>
          </a:r>
        </a:p>
      </dgm:t>
    </dgm:pt>
    <dgm:pt modelId="{ACD62965-C897-46CD-BFF6-2DCC482E5E63}" type="parTrans" cxnId="{86ED9F4C-A781-4651-B87D-0C8B80DD4F62}">
      <dgm:prSet/>
      <dgm:spPr>
        <a:xfrm>
          <a:off x="662449" y="2343721"/>
          <a:ext cx="2396404" cy="1214706"/>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4A07359-4130-4660-A77E-1487CF5CB57F}" type="sibTrans" cxnId="{86ED9F4C-A781-4651-B87D-0C8B80DD4F62}">
      <dgm:prSet/>
      <dgm:spPr/>
      <dgm:t>
        <a:bodyPr/>
        <a:lstStyle/>
        <a:p>
          <a:pPr algn="ctr"/>
          <a:endParaRPr lang="tr-TR"/>
        </a:p>
      </dgm:t>
    </dgm:pt>
    <dgm:pt modelId="{775ED3A0-0128-414A-B360-64051987F6FE}">
      <dgm:prSet phldrT="[Metin]"/>
      <dgm:spPr>
        <a:xfrm>
          <a:off x="1599885"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YÖNETİM </a:t>
          </a:r>
          <a:r>
            <a:rPr lang="tr-TR">
              <a:solidFill>
                <a:sysClr val="window" lastClr="FFFFFF"/>
              </a:solidFill>
              <a:latin typeface="+mj-lt"/>
              <a:ea typeface="+mn-ea"/>
              <a:cs typeface="+mn-cs"/>
            </a:rPr>
            <a:t>KURULU</a:t>
          </a:r>
        </a:p>
      </dgm:t>
    </dgm:pt>
    <dgm:pt modelId="{EF7E64AD-1B0C-4D95-ACEF-D3BB7CB7070E}" type="parTrans" cxnId="{6D54B107-640D-4620-A500-0C52EEC78B9C}">
      <dgm:prSet/>
      <dgm:spPr>
        <a:xfrm>
          <a:off x="2260051" y="2343721"/>
          <a:ext cx="798801" cy="1214706"/>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A0CBA556-A6DA-46C9-9651-721A448A6785}" type="sibTrans" cxnId="{6D54B107-640D-4620-A500-0C52EEC78B9C}">
      <dgm:prSet/>
      <dgm:spPr/>
      <dgm:t>
        <a:bodyPr/>
        <a:lstStyle/>
        <a:p>
          <a:pPr algn="ctr"/>
          <a:endParaRPr lang="tr-TR"/>
        </a:p>
      </dgm:t>
    </dgm:pt>
    <dgm:pt modelId="{17410CD0-E2AB-4924-BF1F-9AC23994898D}">
      <dgm:prSet phldrT="[Metin]"/>
      <dgm:spPr>
        <a:xfrm>
          <a:off x="3197488"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DANIŞMA </a:t>
          </a:r>
          <a:r>
            <a:rPr lang="tr-TR">
              <a:solidFill>
                <a:sysClr val="window" lastClr="FFFFFF"/>
              </a:solidFill>
              <a:latin typeface="+mj-lt"/>
              <a:ea typeface="+mn-ea"/>
              <a:cs typeface="+mn-cs"/>
            </a:rPr>
            <a:t>KURULU</a:t>
          </a:r>
        </a:p>
      </dgm:t>
    </dgm:pt>
    <dgm:pt modelId="{7729A342-CE7F-47E6-9640-3CE5BCFFADD8}" type="parTrans" cxnId="{E573C894-C6CB-44EA-9891-33CFE1F175F3}">
      <dgm:prSet/>
      <dgm:spPr>
        <a:xfrm>
          <a:off x="3058853" y="2343721"/>
          <a:ext cx="798801" cy="1214706"/>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7632990-EBCC-4409-BD90-542CE0998F47}" type="sibTrans" cxnId="{E573C894-C6CB-44EA-9891-33CFE1F175F3}">
      <dgm:prSet/>
      <dgm:spPr/>
      <dgm:t>
        <a:bodyPr/>
        <a:lstStyle/>
        <a:p>
          <a:pPr algn="ctr"/>
          <a:endParaRPr lang="tr-TR"/>
        </a:p>
      </dgm:t>
    </dgm:pt>
    <dgm:pt modelId="{514C2960-AD2F-4904-994E-17751C64622F}">
      <dgm:prSet/>
      <dgm:spPr>
        <a:xfrm>
          <a:off x="4795091"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mj-lt"/>
              <a:ea typeface="+mn-ea"/>
              <a:cs typeface="+mn-cs"/>
            </a:rPr>
            <a:t>PROJELER BİRİMİ </a:t>
          </a:r>
        </a:p>
      </dgm:t>
    </dgm:pt>
    <dgm:pt modelId="{BA814685-323E-4478-A8F5-DCE0D43526E8}" type="parTrans" cxnId="{0C18FBD7-1EFF-471F-8FDF-55303CE6A486}">
      <dgm:prSet/>
      <dgm:spPr>
        <a:xfrm>
          <a:off x="3058853" y="2343721"/>
          <a:ext cx="2396404" cy="1214706"/>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50CF9285-2844-4F0E-A236-F0027835FE60}" type="sibTrans" cxnId="{0C18FBD7-1EFF-471F-8FDF-55303CE6A486}">
      <dgm:prSet/>
      <dgm:spPr/>
      <dgm:t>
        <a:bodyPr/>
        <a:lstStyle/>
        <a:p>
          <a:pPr algn="ctr"/>
          <a:endParaRPr lang="tr-TR"/>
        </a:p>
      </dgm:t>
    </dgm:pt>
    <dgm:pt modelId="{37F1EFB0-67DE-4D03-8898-0FFDCEDAD888}">
      <dgm:prSet/>
      <dgm:spPr>
        <a:xfrm>
          <a:off x="5125174" y="4495863"/>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mj-lt"/>
              <a:ea typeface="+mn-ea"/>
              <a:cs typeface="+mn-cs"/>
            </a:rPr>
            <a:t>KÜLTÜR</a:t>
          </a:r>
          <a:r>
            <a:rPr lang="tr-TR">
              <a:solidFill>
                <a:sysClr val="window" lastClr="FFFFFF"/>
              </a:solidFill>
              <a:latin typeface="Calibri"/>
              <a:ea typeface="+mn-ea"/>
              <a:cs typeface="+mn-cs"/>
            </a:rPr>
            <a:t> TURNALARI PROJE YÖNETİCİSİ  (*)</a:t>
          </a:r>
        </a:p>
      </dgm:t>
    </dgm:pt>
    <dgm:pt modelId="{33B0FBDB-4DF1-43CE-9BCB-D63D572DD535}" type="parTrans" cxnId="{C7E4274A-0ED8-4DDA-8E06-7622DAF31EA7}">
      <dgm:prSet/>
      <dgm:spPr>
        <a:xfrm>
          <a:off x="4927124" y="4218593"/>
          <a:ext cx="198049" cy="607353"/>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E64A2F8A-C94A-4FFC-ADE9-5CAAD4BDACDA}" type="sibTrans" cxnId="{C7E4274A-0ED8-4DDA-8E06-7622DAF31EA7}">
      <dgm:prSet/>
      <dgm:spPr/>
      <dgm:t>
        <a:bodyPr/>
        <a:lstStyle/>
        <a:p>
          <a:pPr algn="ctr"/>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t>
        <a:bodyPr/>
        <a:lstStyle/>
        <a:p>
          <a:endParaRPr lang="tr-TR"/>
        </a:p>
      </dgm:t>
    </dgm:pt>
    <dgm:pt modelId="{0B626C91-BC33-426E-A2D8-18F97C9D80C4}" type="pres">
      <dgm:prSet presAssocID="{1E8E2F84-BA0B-4CB5-8448-A9158E70DAFC}" presName="rootComposite1" presStyleCnt="0"/>
      <dgm:spPr/>
      <dgm:t>
        <a:bodyPr/>
        <a:lstStyle/>
        <a:p>
          <a:endParaRPr lang="tr-TR"/>
        </a:p>
      </dgm:t>
    </dgm:pt>
    <dgm:pt modelId="{3503263A-983A-48CF-B264-D129C93324EB}" type="pres">
      <dgm:prSet presAssocID="{1E8E2F84-BA0B-4CB5-8448-A9158E70DAFC}" presName="rootText1" presStyleLbl="node0" presStyleIdx="0" presStyleCnt="1" custScaleY="121090">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t>
        <a:bodyPr/>
        <a:lstStyle/>
        <a:p>
          <a:endParaRPr lang="tr-TR"/>
        </a:p>
      </dgm:t>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t>
        <a:bodyPr/>
        <a:lstStyle/>
        <a:p>
          <a:endParaRPr lang="tr-TR"/>
        </a:p>
      </dgm:t>
    </dgm:pt>
    <dgm:pt modelId="{7B75E875-FFB1-41E9-8064-207E6972429F}" type="pres">
      <dgm:prSet presAssocID="{3D5C0D8D-9BB5-45A4-A3A1-AE44FED4936D}" presName="rootComposite" presStyleCnt="0"/>
      <dgm:spPr/>
      <dgm:t>
        <a:bodyPr/>
        <a:lstStyle/>
        <a:p>
          <a:endParaRPr lang="tr-TR"/>
        </a:p>
      </dgm:t>
    </dgm:pt>
    <dgm:pt modelId="{1A5509A4-B186-42B2-AB26-914AE525916C}" type="pres">
      <dgm:prSet presAssocID="{3D5C0D8D-9BB5-45A4-A3A1-AE44FED4936D}" presName="rootText" presStyleLbl="node2" presStyleIdx="0" presStyleCnt="4" custScaleY="156998">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t>
        <a:bodyPr/>
        <a:lstStyle/>
        <a:p>
          <a:endParaRPr lang="tr-TR"/>
        </a:p>
      </dgm:t>
    </dgm:pt>
    <dgm:pt modelId="{FBC01914-5781-4419-80AD-8B127DCD8C6F}" type="pres">
      <dgm:prSet presAssocID="{3D5C0D8D-9BB5-45A4-A3A1-AE44FED4936D}" presName="hierChild5" presStyleCnt="0"/>
      <dgm:spPr/>
      <dgm:t>
        <a:bodyPr/>
        <a:lstStyle/>
        <a:p>
          <a:endParaRPr lang="tr-TR"/>
        </a:p>
      </dgm:t>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t>
        <a:bodyPr/>
        <a:lstStyle/>
        <a:p>
          <a:endParaRPr lang="tr-TR"/>
        </a:p>
      </dgm:t>
    </dgm:pt>
    <dgm:pt modelId="{859125EA-BBDA-4B04-9465-4475B22190C9}" type="pres">
      <dgm:prSet presAssocID="{775ED3A0-0128-414A-B360-64051987F6FE}" presName="rootComposite" presStyleCnt="0"/>
      <dgm:spPr/>
      <dgm:t>
        <a:bodyPr/>
        <a:lstStyle/>
        <a:p>
          <a:endParaRPr lang="tr-TR"/>
        </a:p>
      </dgm:t>
    </dgm:pt>
    <dgm:pt modelId="{BE7D5E3B-9C2A-4D80-8A50-9D8148A04139}" type="pres">
      <dgm:prSet presAssocID="{775ED3A0-0128-414A-B360-64051987F6FE}" presName="rootText" presStyleLbl="node2" presStyleIdx="1" presStyleCnt="4" custLinFactNeighborX="-893" custLinFactNeighborY="5357">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t>
        <a:bodyPr/>
        <a:lstStyle/>
        <a:p>
          <a:endParaRPr lang="tr-TR"/>
        </a:p>
      </dgm:t>
    </dgm:pt>
    <dgm:pt modelId="{E1FF3DEC-E4FE-4252-A9B4-CBE2CC20EFF0}" type="pres">
      <dgm:prSet presAssocID="{775ED3A0-0128-414A-B360-64051987F6FE}" presName="hierChild5" presStyleCnt="0"/>
      <dgm:spPr/>
      <dgm:t>
        <a:bodyPr/>
        <a:lstStyle/>
        <a:p>
          <a:endParaRPr lang="tr-TR"/>
        </a:p>
      </dgm:t>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t>
        <a:bodyPr/>
        <a:lstStyle/>
        <a:p>
          <a:endParaRPr lang="tr-TR"/>
        </a:p>
      </dgm:t>
    </dgm:pt>
    <dgm:pt modelId="{8DA5222A-2E7A-421C-AEF5-84FEB6DDFA85}" type="pres">
      <dgm:prSet presAssocID="{17410CD0-E2AB-4924-BF1F-9AC23994898D}" presName="rootComposite" presStyleCnt="0"/>
      <dgm:spPr/>
      <dgm:t>
        <a:bodyPr/>
        <a:lstStyle/>
        <a:p>
          <a:endParaRPr lang="tr-TR"/>
        </a:p>
      </dgm:t>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t>
        <a:bodyPr/>
        <a:lstStyle/>
        <a:p>
          <a:endParaRPr lang="tr-TR"/>
        </a:p>
      </dgm:t>
    </dgm:pt>
    <dgm:pt modelId="{9103A65E-BFDF-44D3-9438-1AC649A8D612}" type="pres">
      <dgm:prSet presAssocID="{17410CD0-E2AB-4924-BF1F-9AC23994898D}" presName="hierChild5" presStyleCnt="0"/>
      <dgm:spPr/>
      <dgm:t>
        <a:bodyPr/>
        <a:lstStyle/>
        <a:p>
          <a:endParaRPr lang="tr-TR"/>
        </a:p>
      </dgm:t>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t>
        <a:bodyPr/>
        <a:lstStyle/>
        <a:p>
          <a:endParaRPr lang="tr-TR"/>
        </a:p>
      </dgm:t>
    </dgm:pt>
    <dgm:pt modelId="{B215065B-3068-41EC-8A0C-00F3EBA443DA}" type="pres">
      <dgm:prSet presAssocID="{514C2960-AD2F-4904-994E-17751C64622F}" presName="rootComposite" presStyleCnt="0"/>
      <dgm:spPr/>
      <dgm:t>
        <a:bodyPr/>
        <a:lstStyle/>
        <a:p>
          <a:endParaRPr lang="tr-TR"/>
        </a:p>
      </dgm:t>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t>
        <a:bodyPr/>
        <a:lstStyle/>
        <a:p>
          <a:endParaRPr lang="tr-TR"/>
        </a:p>
      </dgm:t>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t>
        <a:bodyPr/>
        <a:lstStyle/>
        <a:p>
          <a:endParaRPr lang="tr-TR"/>
        </a:p>
      </dgm:t>
    </dgm:pt>
    <dgm:pt modelId="{5A1993A7-4616-4675-A103-8E369D3929E7}" type="pres">
      <dgm:prSet presAssocID="{37F1EFB0-67DE-4D03-8898-0FFDCEDAD888}" presName="rootComposite" presStyleCnt="0"/>
      <dgm:spPr/>
      <dgm:t>
        <a:bodyPr/>
        <a:lstStyle/>
        <a:p>
          <a:endParaRPr lang="tr-TR"/>
        </a:p>
      </dgm:t>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t>
        <a:bodyPr/>
        <a:lstStyle/>
        <a:p>
          <a:endParaRPr lang="tr-TR"/>
        </a:p>
      </dgm:t>
    </dgm:pt>
    <dgm:pt modelId="{8CD11135-3505-4F6A-86B3-9DCEE00252BB}" type="pres">
      <dgm:prSet presAssocID="{37F1EFB0-67DE-4D03-8898-0FFDCEDAD888}" presName="hierChild5" presStyleCnt="0"/>
      <dgm:spPr/>
      <dgm:t>
        <a:bodyPr/>
        <a:lstStyle/>
        <a:p>
          <a:endParaRPr lang="tr-TR"/>
        </a:p>
      </dgm:t>
    </dgm:pt>
    <dgm:pt modelId="{AE83AB97-5BC3-4AC2-9BC0-A5E590E145C1}" type="pres">
      <dgm:prSet presAssocID="{514C2960-AD2F-4904-994E-17751C64622F}" presName="hierChild5" presStyleCnt="0"/>
      <dgm:spPr/>
      <dgm:t>
        <a:bodyPr/>
        <a:lstStyle/>
        <a:p>
          <a:endParaRPr lang="tr-TR"/>
        </a:p>
      </dgm:t>
    </dgm:pt>
    <dgm:pt modelId="{9AD75032-898C-4557-A940-65B58BD24FA9}" type="pres">
      <dgm:prSet presAssocID="{1E8E2F84-BA0B-4CB5-8448-A9158E70DAFC}" presName="hierChild3" presStyleCnt="0"/>
      <dgm:spPr/>
      <dgm:t>
        <a:bodyPr/>
        <a:lstStyle/>
        <a:p>
          <a:endParaRPr lang="tr-TR"/>
        </a:p>
      </dgm:t>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t>
        <a:bodyPr/>
        <a:lstStyle/>
        <a:p>
          <a:endParaRPr lang="tr-TR"/>
        </a:p>
      </dgm:t>
    </dgm:pt>
    <dgm:pt modelId="{D9FA6FC3-DFC8-46FB-A619-E4A8293070B5}" type="pres">
      <dgm:prSet presAssocID="{F716E093-D486-47BD-8BAD-EEE8693D5780}" presName="rootComposite3" presStyleCnt="0"/>
      <dgm:spPr/>
      <dgm:t>
        <a:bodyPr/>
        <a:lstStyle/>
        <a:p>
          <a:endParaRPr lang="tr-TR"/>
        </a:p>
      </dgm:t>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t>
        <a:bodyPr/>
        <a:lstStyle/>
        <a:p>
          <a:endParaRPr lang="tr-TR"/>
        </a:p>
      </dgm:t>
    </dgm:pt>
    <dgm:pt modelId="{D04E5995-120D-4B8E-BDD2-F8B76D38A923}" type="pres">
      <dgm:prSet presAssocID="{F716E093-D486-47BD-8BAD-EEE8693D5780}" presName="hierChild7" presStyleCnt="0"/>
      <dgm:spPr/>
      <dgm:t>
        <a:bodyPr/>
        <a:lstStyle/>
        <a:p>
          <a:endParaRPr lang="tr-TR"/>
        </a:p>
      </dgm:t>
    </dgm:pt>
  </dgm:ptLst>
  <dgm:cxnLst>
    <dgm:cxn modelId="{72783141-73B5-46E7-9F1F-16E71AE8FD0C}" type="presOf" srcId="{17410CD0-E2AB-4924-BF1F-9AC23994898D}" destId="{577EFA23-F19A-4CE2-8AE9-F3B5E92F9742}" srcOrd="1"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6D54B107-640D-4620-A500-0C52EEC78B9C}" srcId="{1E8E2F84-BA0B-4CB5-8448-A9158E70DAFC}" destId="{775ED3A0-0128-414A-B360-64051987F6FE}" srcOrd="2" destOrd="0" parTransId="{EF7E64AD-1B0C-4D95-ACEF-D3BB7CB7070E}" sibTransId="{A0CBA556-A6DA-46C9-9651-721A448A6785}"/>
    <dgm:cxn modelId="{C1F1DEAD-56CB-4836-9534-84092C2064BE}" type="presOf" srcId="{37F1EFB0-67DE-4D03-8898-0FFDCEDAD888}" destId="{0350DE80-19A8-427D-87CF-B7234AD5C958}" srcOrd="1" destOrd="0" presId="urn:microsoft.com/office/officeart/2005/8/layout/orgChart1"/>
    <dgm:cxn modelId="{E42B515D-2659-4E5A-B068-575232EBFE32}" type="presOf" srcId="{EFB3BE2B-476E-40F6-9A0A-CC05BF16D3BB}" destId="{92CDDB72-BC77-4730-A606-FED28A837984}" srcOrd="0" destOrd="0" presId="urn:microsoft.com/office/officeart/2005/8/layout/orgChart1"/>
    <dgm:cxn modelId="{331C87BD-4C84-4AB7-8A64-0ACCC50A15BD}" type="presOf" srcId="{7729A342-CE7F-47E6-9640-3CE5BCFFADD8}" destId="{123B3685-4EE1-4D29-8CA3-2A24D58EB378}" srcOrd="0" destOrd="0" presId="urn:microsoft.com/office/officeart/2005/8/layout/orgChart1"/>
    <dgm:cxn modelId="{FE0E00E5-6687-4FC2-ACF3-543C6F934ECB}" type="presOf" srcId="{665F84A0-4AC6-4131-8B80-8EA0BBBC64AB}" destId="{DC9D19E1-76BB-4363-945A-ED064C4FDF60}" srcOrd="0" destOrd="0" presId="urn:microsoft.com/office/officeart/2005/8/layout/orgChart1"/>
    <dgm:cxn modelId="{86ED9F4C-A781-4651-B87D-0C8B80DD4F62}" srcId="{1E8E2F84-BA0B-4CB5-8448-A9158E70DAFC}" destId="{3D5C0D8D-9BB5-45A4-A3A1-AE44FED4936D}" srcOrd="1" destOrd="0" parTransId="{ACD62965-C897-46CD-BFF6-2DCC482E5E63}" sibTransId="{E4A07359-4130-4660-A77E-1487CF5CB57F}"/>
    <dgm:cxn modelId="{96054A22-4FA6-40C3-B00B-EF191402299E}" type="presOf" srcId="{3D5C0D8D-9BB5-45A4-A3A1-AE44FED4936D}" destId="{3387CD5A-61A7-444A-A500-60CB5F190932}" srcOrd="1" destOrd="0" presId="urn:microsoft.com/office/officeart/2005/8/layout/orgChart1"/>
    <dgm:cxn modelId="{85ED6063-70B2-4D31-9297-E14883744DC1}" type="presOf" srcId="{775ED3A0-0128-414A-B360-64051987F6FE}" destId="{BE7D5E3B-9C2A-4D80-8A50-9D8148A04139}" srcOrd="0" destOrd="0" presId="urn:microsoft.com/office/officeart/2005/8/layout/orgChart1"/>
    <dgm:cxn modelId="{C88BE056-2F1C-4361-B37C-A749EA754B03}" type="presOf" srcId="{775ED3A0-0128-414A-B360-64051987F6FE}" destId="{7C1C64A5-63F5-447B-BD47-B3F5F18EB264}" srcOrd="1" destOrd="0" presId="urn:microsoft.com/office/officeart/2005/8/layout/orgChart1"/>
    <dgm:cxn modelId="{226AFA67-33C4-4228-9674-4BA7AF4BB0EA}" type="presOf" srcId="{3D5C0D8D-9BB5-45A4-A3A1-AE44FED4936D}" destId="{1A5509A4-B186-42B2-AB26-914AE525916C}" srcOrd="0" destOrd="0" presId="urn:microsoft.com/office/officeart/2005/8/layout/orgChart1"/>
    <dgm:cxn modelId="{26A14117-CCC1-437F-9E1D-D80DD0BCE32E}" type="presOf" srcId="{33B0FBDB-4DF1-43CE-9BCB-D63D572DD535}" destId="{4AA8D2E0-F935-4D6C-BC8F-5DD4FE5AD66E}" srcOrd="0" destOrd="0" presId="urn:microsoft.com/office/officeart/2005/8/layout/orgChart1"/>
    <dgm:cxn modelId="{EE361AF6-DEE2-4245-9228-5E7F23FA7255}" srcId="{1E8E2F84-BA0B-4CB5-8448-A9158E70DAFC}" destId="{F716E093-D486-47BD-8BAD-EEE8693D5780}" srcOrd="0" destOrd="0" parTransId="{665F84A0-4AC6-4131-8B80-8EA0BBBC64AB}" sibTransId="{DBD4BFA8-095A-406F-A44C-05E4E946B7F9}"/>
    <dgm:cxn modelId="{7CDA7EF0-4064-4C7C-98C6-D929EAB2DAD0}" type="presOf" srcId="{EF7E64AD-1B0C-4D95-ACEF-D3BB7CB7070E}" destId="{1760B436-ABD6-46EA-9CFD-951D6A335B15}" srcOrd="0"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C2F2D61B-C594-4541-A3DF-2B5F7156BBAE}" type="presOf" srcId="{F716E093-D486-47BD-8BAD-EEE8693D5780}" destId="{F2AC16DA-D5D5-4E49-B9AC-810FDB93536E}" srcOrd="1" destOrd="0" presId="urn:microsoft.com/office/officeart/2005/8/layout/orgChart1"/>
    <dgm:cxn modelId="{DF1B3504-625F-4F3B-B82D-1C7E841315DA}" type="presOf" srcId="{514C2960-AD2F-4904-994E-17751C64622F}" destId="{ACD3446F-AA79-4369-B43D-F46C7431517C}" srcOrd="1" destOrd="0" presId="urn:microsoft.com/office/officeart/2005/8/layout/orgChart1"/>
    <dgm:cxn modelId="{7D77DEFC-58A7-4F88-91C5-FB30B8CA1CD2}" type="presOf" srcId="{ACD62965-C897-46CD-BFF6-2DCC482E5E63}" destId="{CD55937C-E444-4A2E-8F24-C81460AB554F}" srcOrd="0" destOrd="0" presId="urn:microsoft.com/office/officeart/2005/8/layout/orgChart1"/>
    <dgm:cxn modelId="{2CF9F7B8-F721-4E65-B9E8-93E720336870}" type="presOf" srcId="{37F1EFB0-67DE-4D03-8898-0FFDCEDAD888}" destId="{7564EEDD-8A69-4103-B80A-CC8EC385F026}" srcOrd="0" destOrd="0" presId="urn:microsoft.com/office/officeart/2005/8/layout/orgChart1"/>
    <dgm:cxn modelId="{54684BF6-825E-427E-8710-9FAFEFD75C8F}" type="presOf" srcId="{1E8E2F84-BA0B-4CB5-8448-A9158E70DAFC}" destId="{3503263A-983A-48CF-B264-D129C93324EB}" srcOrd="0" destOrd="0" presId="urn:microsoft.com/office/officeart/2005/8/layout/orgChart1"/>
    <dgm:cxn modelId="{0ECDF8E1-8EAE-4213-A739-5A9C734B5CCD}" type="presOf" srcId="{17410CD0-E2AB-4924-BF1F-9AC23994898D}" destId="{C88086DD-5D75-4EA6-AF3F-F324144F444C}" srcOrd="0" destOrd="0" presId="urn:microsoft.com/office/officeart/2005/8/layout/orgChart1"/>
    <dgm:cxn modelId="{EA3F9B82-30BE-49D8-A73B-038D26BCB46F}" type="presOf" srcId="{514C2960-AD2F-4904-994E-17751C64622F}" destId="{EA7AD25F-6B93-41C8-871C-3DF8D563F1F0}" srcOrd="0" destOrd="0" presId="urn:microsoft.com/office/officeart/2005/8/layout/orgChart1"/>
    <dgm:cxn modelId="{80B1696F-3832-4227-8DAB-554FED24658A}" type="presOf" srcId="{1E8E2F84-BA0B-4CB5-8448-A9158E70DAFC}" destId="{B8F4AC36-0B92-41FC-B697-ACBDB54875D4}" srcOrd="1" destOrd="0" presId="urn:microsoft.com/office/officeart/2005/8/layout/orgChart1"/>
    <dgm:cxn modelId="{98A63AD3-0ACD-437A-8521-DC5DFDAAA4DA}" type="presOf" srcId="{BA814685-323E-4478-A8F5-DCE0D43526E8}" destId="{87FC142B-F4B9-4C56-8E55-C26D5070D79E}" srcOrd="0"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4C83A1C4-A877-43DA-9490-9187085BA700}" type="presOf" srcId="{F716E093-D486-47BD-8BAD-EEE8693D5780}" destId="{A4F897E8-A992-40F1-B9F3-6FDB98CCBEB2}"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FD18EE91-3FE4-41C6-895E-429A9084F255}" type="presParOf" srcId="{92CDDB72-BC77-4730-A606-FED28A837984}" destId="{8D5927DC-2104-4F45-A5D7-D4B428839DBD}" srcOrd="0" destOrd="0" presId="urn:microsoft.com/office/officeart/2005/8/layout/orgChart1"/>
    <dgm:cxn modelId="{6FC8AA87-0871-443C-8D12-EE2A7B6996D1}" type="presParOf" srcId="{8D5927DC-2104-4F45-A5D7-D4B428839DBD}" destId="{0B626C91-BC33-426E-A2D8-18F97C9D80C4}" srcOrd="0" destOrd="0" presId="urn:microsoft.com/office/officeart/2005/8/layout/orgChart1"/>
    <dgm:cxn modelId="{B307AA2F-8A39-4E59-88B6-F92A18F622BD}" type="presParOf" srcId="{0B626C91-BC33-426E-A2D8-18F97C9D80C4}" destId="{3503263A-983A-48CF-B264-D129C93324EB}" srcOrd="0" destOrd="0" presId="urn:microsoft.com/office/officeart/2005/8/layout/orgChart1"/>
    <dgm:cxn modelId="{DE231969-0A58-4CB6-A56D-BD6C66169084}" type="presParOf" srcId="{0B626C91-BC33-426E-A2D8-18F97C9D80C4}" destId="{B8F4AC36-0B92-41FC-B697-ACBDB54875D4}" srcOrd="1" destOrd="0" presId="urn:microsoft.com/office/officeart/2005/8/layout/orgChart1"/>
    <dgm:cxn modelId="{723E40FC-E783-48E7-A580-8BAC821C02CA}" type="presParOf" srcId="{8D5927DC-2104-4F45-A5D7-D4B428839DBD}" destId="{1C80D493-8167-4D8D-A971-D0E90FF638B5}" srcOrd="1" destOrd="0" presId="urn:microsoft.com/office/officeart/2005/8/layout/orgChart1"/>
    <dgm:cxn modelId="{B60A6236-D178-40FD-9B2D-6A081329A7A8}" type="presParOf" srcId="{1C80D493-8167-4D8D-A971-D0E90FF638B5}" destId="{CD55937C-E444-4A2E-8F24-C81460AB554F}" srcOrd="0" destOrd="0" presId="urn:microsoft.com/office/officeart/2005/8/layout/orgChart1"/>
    <dgm:cxn modelId="{23F04B70-AC13-49D9-A686-E7D17E916E69}" type="presParOf" srcId="{1C80D493-8167-4D8D-A971-D0E90FF638B5}" destId="{89AD151E-E78E-4F88-BB06-96602736EE40}" srcOrd="1" destOrd="0" presId="urn:microsoft.com/office/officeart/2005/8/layout/orgChart1"/>
    <dgm:cxn modelId="{3574BC25-2F97-4113-BFB2-B6196316E8E2}" type="presParOf" srcId="{89AD151E-E78E-4F88-BB06-96602736EE40}" destId="{7B75E875-FFB1-41E9-8064-207E6972429F}" srcOrd="0" destOrd="0" presId="urn:microsoft.com/office/officeart/2005/8/layout/orgChart1"/>
    <dgm:cxn modelId="{D357FB53-6205-4426-9B14-E60934ED228A}" type="presParOf" srcId="{7B75E875-FFB1-41E9-8064-207E6972429F}" destId="{1A5509A4-B186-42B2-AB26-914AE525916C}" srcOrd="0" destOrd="0" presId="urn:microsoft.com/office/officeart/2005/8/layout/orgChart1"/>
    <dgm:cxn modelId="{C51F595D-46C0-4EA3-AFD5-AAD9CF4D01EF}" type="presParOf" srcId="{7B75E875-FFB1-41E9-8064-207E6972429F}" destId="{3387CD5A-61A7-444A-A500-60CB5F190932}" srcOrd="1" destOrd="0" presId="urn:microsoft.com/office/officeart/2005/8/layout/orgChart1"/>
    <dgm:cxn modelId="{AD891D3F-CB85-47C0-8AB8-9095FD809643}" type="presParOf" srcId="{89AD151E-E78E-4F88-BB06-96602736EE40}" destId="{A1700C93-45F2-482F-BE71-092D0C9BBDC2}" srcOrd="1" destOrd="0" presId="urn:microsoft.com/office/officeart/2005/8/layout/orgChart1"/>
    <dgm:cxn modelId="{1B551AC5-8F62-4BCA-BF50-9C3D6131EAB2}" type="presParOf" srcId="{89AD151E-E78E-4F88-BB06-96602736EE40}" destId="{FBC01914-5781-4419-80AD-8B127DCD8C6F}" srcOrd="2" destOrd="0" presId="urn:microsoft.com/office/officeart/2005/8/layout/orgChart1"/>
    <dgm:cxn modelId="{C278B067-997E-44EE-B5C3-256AF30FFC7E}" type="presParOf" srcId="{1C80D493-8167-4D8D-A971-D0E90FF638B5}" destId="{1760B436-ABD6-46EA-9CFD-951D6A335B15}" srcOrd="2" destOrd="0" presId="urn:microsoft.com/office/officeart/2005/8/layout/orgChart1"/>
    <dgm:cxn modelId="{5641D34B-F826-4AFC-8919-54F97689113A}" type="presParOf" srcId="{1C80D493-8167-4D8D-A971-D0E90FF638B5}" destId="{4A9971DE-A10E-4E57-A9C9-F81998BB0920}" srcOrd="3" destOrd="0" presId="urn:microsoft.com/office/officeart/2005/8/layout/orgChart1"/>
    <dgm:cxn modelId="{90C5E856-A111-4A56-B79C-4ED3EA24D7CF}" type="presParOf" srcId="{4A9971DE-A10E-4E57-A9C9-F81998BB0920}" destId="{859125EA-BBDA-4B04-9465-4475B22190C9}" srcOrd="0" destOrd="0" presId="urn:microsoft.com/office/officeart/2005/8/layout/orgChart1"/>
    <dgm:cxn modelId="{776A3AC3-E298-4729-A52F-B6F4277F4022}" type="presParOf" srcId="{859125EA-BBDA-4B04-9465-4475B22190C9}" destId="{BE7D5E3B-9C2A-4D80-8A50-9D8148A04139}" srcOrd="0" destOrd="0" presId="urn:microsoft.com/office/officeart/2005/8/layout/orgChart1"/>
    <dgm:cxn modelId="{5C6B7008-C4AB-4B6C-9056-FF65389DFE09}" type="presParOf" srcId="{859125EA-BBDA-4B04-9465-4475B22190C9}" destId="{7C1C64A5-63F5-447B-BD47-B3F5F18EB264}" srcOrd="1" destOrd="0" presId="urn:microsoft.com/office/officeart/2005/8/layout/orgChart1"/>
    <dgm:cxn modelId="{027B124D-6B94-4BB5-84F3-302095E544E6}" type="presParOf" srcId="{4A9971DE-A10E-4E57-A9C9-F81998BB0920}" destId="{28FAA6A0-F877-4629-8BFE-04CD3BF56F34}" srcOrd="1" destOrd="0" presId="urn:microsoft.com/office/officeart/2005/8/layout/orgChart1"/>
    <dgm:cxn modelId="{4B6CA8FE-C573-4311-AE64-B1B1270486B3}" type="presParOf" srcId="{4A9971DE-A10E-4E57-A9C9-F81998BB0920}" destId="{E1FF3DEC-E4FE-4252-A9B4-CBE2CC20EFF0}" srcOrd="2" destOrd="0" presId="urn:microsoft.com/office/officeart/2005/8/layout/orgChart1"/>
    <dgm:cxn modelId="{1AF0B971-B7D4-4A68-B80F-E3933AF4BD9E}" type="presParOf" srcId="{1C80D493-8167-4D8D-A971-D0E90FF638B5}" destId="{123B3685-4EE1-4D29-8CA3-2A24D58EB378}" srcOrd="4" destOrd="0" presId="urn:microsoft.com/office/officeart/2005/8/layout/orgChart1"/>
    <dgm:cxn modelId="{1881B658-3925-4E6F-B37C-854D4F7497D2}" type="presParOf" srcId="{1C80D493-8167-4D8D-A971-D0E90FF638B5}" destId="{C238AD8A-9217-45B6-9926-7829A7404ADE}" srcOrd="5" destOrd="0" presId="urn:microsoft.com/office/officeart/2005/8/layout/orgChart1"/>
    <dgm:cxn modelId="{E576B6B5-689E-46E5-86BE-944980F41CF4}" type="presParOf" srcId="{C238AD8A-9217-45B6-9926-7829A7404ADE}" destId="{8DA5222A-2E7A-421C-AEF5-84FEB6DDFA85}" srcOrd="0" destOrd="0" presId="urn:microsoft.com/office/officeart/2005/8/layout/orgChart1"/>
    <dgm:cxn modelId="{CBCC8385-C843-4098-B76F-B433CDF8C779}" type="presParOf" srcId="{8DA5222A-2E7A-421C-AEF5-84FEB6DDFA85}" destId="{C88086DD-5D75-4EA6-AF3F-F324144F444C}" srcOrd="0" destOrd="0" presId="urn:microsoft.com/office/officeart/2005/8/layout/orgChart1"/>
    <dgm:cxn modelId="{9D413987-6143-40DF-9FC5-ED96F3AC72E4}" type="presParOf" srcId="{8DA5222A-2E7A-421C-AEF5-84FEB6DDFA85}" destId="{577EFA23-F19A-4CE2-8AE9-F3B5E92F9742}" srcOrd="1" destOrd="0" presId="urn:microsoft.com/office/officeart/2005/8/layout/orgChart1"/>
    <dgm:cxn modelId="{C059B96B-CA2D-48FA-A876-BB343AC4D07D}" type="presParOf" srcId="{C238AD8A-9217-45B6-9926-7829A7404ADE}" destId="{AA69D764-25DB-4A33-BD7E-1027A69219F5}" srcOrd="1" destOrd="0" presId="urn:microsoft.com/office/officeart/2005/8/layout/orgChart1"/>
    <dgm:cxn modelId="{D804C9EB-6140-4308-B9C2-102B3B4122AD}" type="presParOf" srcId="{C238AD8A-9217-45B6-9926-7829A7404ADE}" destId="{9103A65E-BFDF-44D3-9438-1AC649A8D612}" srcOrd="2" destOrd="0" presId="urn:microsoft.com/office/officeart/2005/8/layout/orgChart1"/>
    <dgm:cxn modelId="{D7FC1C2C-A3F3-44D0-B562-5C9080C98BD0}" type="presParOf" srcId="{1C80D493-8167-4D8D-A971-D0E90FF638B5}" destId="{87FC142B-F4B9-4C56-8E55-C26D5070D79E}" srcOrd="6" destOrd="0" presId="urn:microsoft.com/office/officeart/2005/8/layout/orgChart1"/>
    <dgm:cxn modelId="{12D6652C-1592-4CD2-A091-DDB01B4160CA}" type="presParOf" srcId="{1C80D493-8167-4D8D-A971-D0E90FF638B5}" destId="{A35C0F39-AD6B-4B94-AB7C-9287F02B54D3}" srcOrd="7" destOrd="0" presId="urn:microsoft.com/office/officeart/2005/8/layout/orgChart1"/>
    <dgm:cxn modelId="{A1C89DA6-9486-4830-AF83-3B067AC4DA1B}" type="presParOf" srcId="{A35C0F39-AD6B-4B94-AB7C-9287F02B54D3}" destId="{B215065B-3068-41EC-8A0C-00F3EBA443DA}" srcOrd="0" destOrd="0" presId="urn:microsoft.com/office/officeart/2005/8/layout/orgChart1"/>
    <dgm:cxn modelId="{C521FEF2-9EA4-4B02-9A96-69226A50AC17}" type="presParOf" srcId="{B215065B-3068-41EC-8A0C-00F3EBA443DA}" destId="{EA7AD25F-6B93-41C8-871C-3DF8D563F1F0}" srcOrd="0" destOrd="0" presId="urn:microsoft.com/office/officeart/2005/8/layout/orgChart1"/>
    <dgm:cxn modelId="{88BB48A3-C522-46FF-8EAF-412BD6A97784}" type="presParOf" srcId="{B215065B-3068-41EC-8A0C-00F3EBA443DA}" destId="{ACD3446F-AA79-4369-B43D-F46C7431517C}" srcOrd="1" destOrd="0" presId="urn:microsoft.com/office/officeart/2005/8/layout/orgChart1"/>
    <dgm:cxn modelId="{9F5C2F0B-6275-4D5C-ABC6-030CF68E42C5}" type="presParOf" srcId="{A35C0F39-AD6B-4B94-AB7C-9287F02B54D3}" destId="{C90A35B5-C35A-4A3E-B822-6A8EDA5FA787}" srcOrd="1" destOrd="0" presId="urn:microsoft.com/office/officeart/2005/8/layout/orgChart1"/>
    <dgm:cxn modelId="{97A083EC-D7E5-4FC9-B375-2F47BAEAC57B}" type="presParOf" srcId="{C90A35B5-C35A-4A3E-B822-6A8EDA5FA787}" destId="{4AA8D2E0-F935-4D6C-BC8F-5DD4FE5AD66E}" srcOrd="0" destOrd="0" presId="urn:microsoft.com/office/officeart/2005/8/layout/orgChart1"/>
    <dgm:cxn modelId="{2C289919-64E0-4EA4-BA2D-D0BC00B78462}" type="presParOf" srcId="{C90A35B5-C35A-4A3E-B822-6A8EDA5FA787}" destId="{52F5D279-3A79-48E9-AAC4-044A9C2C797E}" srcOrd="1" destOrd="0" presId="urn:microsoft.com/office/officeart/2005/8/layout/orgChart1"/>
    <dgm:cxn modelId="{1D00D57D-4D99-4FBB-BFC5-33BB802EC962}" type="presParOf" srcId="{52F5D279-3A79-48E9-AAC4-044A9C2C797E}" destId="{5A1993A7-4616-4675-A103-8E369D3929E7}" srcOrd="0" destOrd="0" presId="urn:microsoft.com/office/officeart/2005/8/layout/orgChart1"/>
    <dgm:cxn modelId="{401ADC6B-9673-4E5D-941C-9B54EC92ED26}" type="presParOf" srcId="{5A1993A7-4616-4675-A103-8E369D3929E7}" destId="{7564EEDD-8A69-4103-B80A-CC8EC385F026}" srcOrd="0" destOrd="0" presId="urn:microsoft.com/office/officeart/2005/8/layout/orgChart1"/>
    <dgm:cxn modelId="{A194D8C9-E0FF-4E56-B16F-AB97A5E95A2B}" type="presParOf" srcId="{5A1993A7-4616-4675-A103-8E369D3929E7}" destId="{0350DE80-19A8-427D-87CF-B7234AD5C958}" srcOrd="1" destOrd="0" presId="urn:microsoft.com/office/officeart/2005/8/layout/orgChart1"/>
    <dgm:cxn modelId="{FB6D34AC-AAF7-4289-930B-CAEF3DB6ED5C}" type="presParOf" srcId="{52F5D279-3A79-48E9-AAC4-044A9C2C797E}" destId="{DFA2A3B6-DBC5-4180-87BC-0CF26FF6ED01}" srcOrd="1" destOrd="0" presId="urn:microsoft.com/office/officeart/2005/8/layout/orgChart1"/>
    <dgm:cxn modelId="{CF662FF7-DC4D-4790-8D1F-1CB17E2862C0}" type="presParOf" srcId="{52F5D279-3A79-48E9-AAC4-044A9C2C797E}" destId="{8CD11135-3505-4F6A-86B3-9DCEE00252BB}" srcOrd="2" destOrd="0" presId="urn:microsoft.com/office/officeart/2005/8/layout/orgChart1"/>
    <dgm:cxn modelId="{EB10EFC2-08A5-4AEB-910A-788624CBBD0A}" type="presParOf" srcId="{A35C0F39-AD6B-4B94-AB7C-9287F02B54D3}" destId="{AE83AB97-5BC3-4AC2-9BC0-A5E590E145C1}" srcOrd="2" destOrd="0" presId="urn:microsoft.com/office/officeart/2005/8/layout/orgChart1"/>
    <dgm:cxn modelId="{0E5C6622-46A8-42A8-9355-92D6326B2601}" type="presParOf" srcId="{8D5927DC-2104-4F45-A5D7-D4B428839DBD}" destId="{9AD75032-898C-4557-A940-65B58BD24FA9}" srcOrd="2" destOrd="0" presId="urn:microsoft.com/office/officeart/2005/8/layout/orgChart1"/>
    <dgm:cxn modelId="{8C77462C-F2A0-45CC-B1F8-91FDD1D74328}" type="presParOf" srcId="{9AD75032-898C-4557-A940-65B58BD24FA9}" destId="{DC9D19E1-76BB-4363-945A-ED064C4FDF60}" srcOrd="0" destOrd="0" presId="urn:microsoft.com/office/officeart/2005/8/layout/orgChart1"/>
    <dgm:cxn modelId="{6185B36F-F283-452B-9925-0C6DE94BEB9D}" type="presParOf" srcId="{9AD75032-898C-4557-A940-65B58BD24FA9}" destId="{8E31D9F8-AF7B-430F-9D8E-82884625CAEE}" srcOrd="1" destOrd="0" presId="urn:microsoft.com/office/officeart/2005/8/layout/orgChart1"/>
    <dgm:cxn modelId="{B0478DC2-3DF9-47E1-B1BF-81001C16C598}" type="presParOf" srcId="{8E31D9F8-AF7B-430F-9D8E-82884625CAEE}" destId="{D9FA6FC3-DFC8-46FB-A619-E4A8293070B5}" srcOrd="0" destOrd="0" presId="urn:microsoft.com/office/officeart/2005/8/layout/orgChart1"/>
    <dgm:cxn modelId="{84AABD80-3D0F-419A-9DD5-A422AB1CB270}" type="presParOf" srcId="{D9FA6FC3-DFC8-46FB-A619-E4A8293070B5}" destId="{A4F897E8-A992-40F1-B9F3-6FDB98CCBEB2}" srcOrd="0" destOrd="0" presId="urn:microsoft.com/office/officeart/2005/8/layout/orgChart1"/>
    <dgm:cxn modelId="{267534ED-8EC2-4411-B23D-231CC367A942}" type="presParOf" srcId="{D9FA6FC3-DFC8-46FB-A619-E4A8293070B5}" destId="{F2AC16DA-D5D5-4E49-B9AC-810FDB93536E}" srcOrd="1" destOrd="0" presId="urn:microsoft.com/office/officeart/2005/8/layout/orgChart1"/>
    <dgm:cxn modelId="{29E88533-D568-4D89-A9B8-32869A21D556}" type="presParOf" srcId="{8E31D9F8-AF7B-430F-9D8E-82884625CAEE}" destId="{6ABD426D-9CD4-4351-9E5B-BC12A84A2EC6}" srcOrd="1" destOrd="0" presId="urn:microsoft.com/office/officeart/2005/8/layout/orgChart1"/>
    <dgm:cxn modelId="{F8432716-35F9-46C6-80F8-E6A638F0B52C}"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471724" y="750731"/>
          <a:ext cx="202231" cy="452761"/>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3981392" y="2265733"/>
          <a:ext cx="160035" cy="490775"/>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471724" y="750731"/>
          <a:ext cx="1936428" cy="981550"/>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471724" y="750731"/>
          <a:ext cx="645476" cy="981550"/>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1816720" y="750731"/>
          <a:ext cx="655003" cy="1010127"/>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535295" y="750731"/>
          <a:ext cx="1936428" cy="981550"/>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1938273" y="104775"/>
          <a:ext cx="1066902" cy="64595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6000"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TUYGAR </a:t>
          </a:r>
          <a:r>
            <a:rPr lang="tr-TR" sz="1100" kern="1200">
              <a:solidFill>
                <a:sysClr val="window" lastClr="FFFFFF"/>
              </a:solidFill>
              <a:latin typeface="+mj-lt"/>
              <a:ea typeface="+mn-ea"/>
              <a:cs typeface="+mn-cs"/>
            </a:rPr>
            <a:t>MÜÜRLÜĞÜ</a:t>
          </a:r>
        </a:p>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MÜDÜR/MÜDÜR YRD.</a:t>
          </a:r>
        </a:p>
      </dsp:txBody>
      <dsp:txXfrm>
        <a:off x="1938273" y="104775"/>
        <a:ext cx="1066902" cy="645956"/>
      </dsp:txXfrm>
    </dsp:sp>
    <dsp:sp modelId="{1A5509A4-B186-42B2-AB26-914AE525916C}">
      <dsp:nvSpPr>
        <dsp:cNvPr id="0" name=""/>
        <dsp:cNvSpPr/>
      </dsp:nvSpPr>
      <dsp:spPr>
        <a:xfrm>
          <a:off x="1844" y="1732282"/>
          <a:ext cx="1066902" cy="8375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BİRLEŞMİŞ </a:t>
          </a:r>
          <a:r>
            <a:rPr lang="tr-TR" sz="1100" kern="1200">
              <a:solidFill>
                <a:sysClr val="window" lastClr="FFFFFF"/>
              </a:solidFill>
              <a:latin typeface="+mj-lt"/>
              <a:ea typeface="+mn-ea"/>
              <a:cs typeface="+mn-cs"/>
            </a:rPr>
            <a:t>MİLLETLER</a:t>
          </a:r>
          <a:r>
            <a:rPr lang="tr-TR" sz="1100" kern="1200">
              <a:solidFill>
                <a:sysClr val="window" lastClr="FFFFFF"/>
              </a:solidFill>
              <a:latin typeface="Calibri"/>
              <a:ea typeface="+mn-ea"/>
              <a:cs typeface="+mn-cs"/>
            </a:rPr>
            <a:t> DÜNYA TURİZM ÖRGÜTÜ BİLGİ AĞI BİRİMİ</a:t>
          </a:r>
        </a:p>
      </dsp:txBody>
      <dsp:txXfrm>
        <a:off x="1844" y="1732282"/>
        <a:ext cx="1066902" cy="837508"/>
      </dsp:txXfrm>
    </dsp:sp>
    <dsp:sp modelId="{BE7D5E3B-9C2A-4D80-8A50-9D8148A04139}">
      <dsp:nvSpPr>
        <dsp:cNvPr id="0" name=""/>
        <dsp:cNvSpPr/>
      </dsp:nvSpPr>
      <dsp:spPr>
        <a:xfrm>
          <a:off x="1283269" y="1760859"/>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a:t>
          </a:r>
          <a:r>
            <a:rPr lang="tr-TR" sz="1100" kern="1200">
              <a:solidFill>
                <a:sysClr val="window" lastClr="FFFFFF"/>
              </a:solidFill>
              <a:latin typeface="+mj-lt"/>
              <a:ea typeface="+mn-ea"/>
              <a:cs typeface="+mn-cs"/>
            </a:rPr>
            <a:t>KURULU</a:t>
          </a:r>
        </a:p>
      </dsp:txBody>
      <dsp:txXfrm>
        <a:off x="1283269" y="1760859"/>
        <a:ext cx="1066902" cy="533451"/>
      </dsp:txXfrm>
    </dsp:sp>
    <dsp:sp modelId="{C88086DD-5D75-4EA6-AF3F-F324144F444C}">
      <dsp:nvSpPr>
        <dsp:cNvPr id="0" name=""/>
        <dsp:cNvSpPr/>
      </dsp:nvSpPr>
      <dsp:spPr>
        <a:xfrm>
          <a:off x="2583749" y="1732282"/>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DANIŞMA </a:t>
          </a:r>
          <a:r>
            <a:rPr lang="tr-TR" sz="1100" kern="1200">
              <a:solidFill>
                <a:sysClr val="window" lastClr="FFFFFF"/>
              </a:solidFill>
              <a:latin typeface="+mj-lt"/>
              <a:ea typeface="+mn-ea"/>
              <a:cs typeface="+mn-cs"/>
            </a:rPr>
            <a:t>KURULU</a:t>
          </a:r>
        </a:p>
      </dsp:txBody>
      <dsp:txXfrm>
        <a:off x="2583749" y="1732282"/>
        <a:ext cx="1066902" cy="533451"/>
      </dsp:txXfrm>
    </dsp:sp>
    <dsp:sp modelId="{EA7AD25F-6B93-41C8-871C-3DF8D563F1F0}">
      <dsp:nvSpPr>
        <dsp:cNvPr id="0" name=""/>
        <dsp:cNvSpPr/>
      </dsp:nvSpPr>
      <dsp:spPr>
        <a:xfrm>
          <a:off x="3874701" y="1732282"/>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PROJELER BİRİMİ </a:t>
          </a:r>
        </a:p>
      </dsp:txBody>
      <dsp:txXfrm>
        <a:off x="3874701" y="1732282"/>
        <a:ext cx="1066902" cy="533451"/>
      </dsp:txXfrm>
    </dsp:sp>
    <dsp:sp modelId="{7564EEDD-8A69-4103-B80A-CC8EC385F026}">
      <dsp:nvSpPr>
        <dsp:cNvPr id="0" name=""/>
        <dsp:cNvSpPr/>
      </dsp:nvSpPr>
      <dsp:spPr>
        <a:xfrm>
          <a:off x="4141427" y="2489783"/>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KÜLTÜR</a:t>
          </a:r>
          <a:r>
            <a:rPr lang="tr-TR" sz="1100" kern="1200">
              <a:solidFill>
                <a:sysClr val="window" lastClr="FFFFFF"/>
              </a:solidFill>
              <a:latin typeface="Calibri"/>
              <a:ea typeface="+mn-ea"/>
              <a:cs typeface="+mn-cs"/>
            </a:rPr>
            <a:t> TURNALARI PROJE YÖNETİCİSİ  (*)</a:t>
          </a:r>
        </a:p>
      </dsp:txBody>
      <dsp:txXfrm>
        <a:off x="4141427" y="2489783"/>
        <a:ext cx="1066902" cy="533451"/>
      </dsp:txXfrm>
    </dsp:sp>
    <dsp:sp modelId="{A4F897E8-A992-40F1-B9F3-6FDB98CCBEB2}">
      <dsp:nvSpPr>
        <dsp:cNvPr id="0" name=""/>
        <dsp:cNvSpPr/>
      </dsp:nvSpPr>
      <dsp:spPr>
        <a:xfrm>
          <a:off x="2673956" y="936767"/>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SEKRETERYA</a:t>
          </a:r>
        </a:p>
      </dsp:txBody>
      <dsp:txXfrm>
        <a:off x="2673956" y="936767"/>
        <a:ext cx="1066902" cy="533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7D12C8-F694-4B41-8EF6-EF80121F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4485</Words>
  <Characters>25567</Characters>
  <Application>Microsoft Office Word</Application>
  <DocSecurity>0</DocSecurity>
  <Lines>213</Lines>
  <Paragraphs>59</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2023</dc:subject>
  <dc:creator>Gülşen Mutlu</dc:creator>
  <cp:lastModifiedBy>user</cp:lastModifiedBy>
  <cp:revision>14</cp:revision>
  <dcterms:created xsi:type="dcterms:W3CDTF">2024-03-12T08:19:00Z</dcterms:created>
  <dcterms:modified xsi:type="dcterms:W3CDTF">2024-03-26T11:35:00Z</dcterms:modified>
</cp:coreProperties>
</file>