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AF5932" w:rsidP="00C46BFD">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C46BFD">
                      <w:rPr>
                        <w:color w:val="548DD4" w:themeColor="text2" w:themeTint="99"/>
                        <w:sz w:val="96"/>
                        <w:szCs w:val="96"/>
                      </w:rPr>
                      <w:t>Turizm İşletmeciliği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AF5932" w:rsidP="006D596A">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6D596A">
                      <w:rPr>
                        <w:b/>
                        <w:sz w:val="72"/>
                        <w:szCs w:val="72"/>
                      </w:rPr>
                      <w:t>6</w:t>
                    </w:r>
                  </w:sdtContent>
                </w:sdt>
              </w:p>
            </w:tc>
          </w:tr>
          <w:tr w:rsidR="00D9381D">
            <w:trPr>
              <w:trHeight w:val="1152"/>
            </w:trPr>
            <w:tc>
              <w:tcPr>
                <w:tcW w:w="0" w:type="auto"/>
                <w:vAlign w:val="bottom"/>
              </w:tcPr>
              <w:p w:rsidR="00D9381D" w:rsidRDefault="00AF5932"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967522"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55FF196D" wp14:editId="367F4569">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B96ACAD" wp14:editId="6E6B5963">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751246D" wp14:editId="6EEF2E0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8C4D658" wp14:editId="625FE31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139772CD" wp14:editId="341BD19B">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C46BFD">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C46BFD" w:rsidRDefault="00C46BFD" w:rsidP="00C46BFD">
      <w:pPr>
        <w:shd w:val="clear" w:color="auto" w:fill="FFFFFF"/>
        <w:spacing w:after="0" w:line="300" w:lineRule="exact"/>
        <w:jc w:val="both"/>
        <w:textAlignment w:val="baseline"/>
        <w:rPr>
          <w:rFonts w:ascii="Cambria" w:eastAsia="Calibri" w:hAnsi="Cambria" w:cs="Times New Roman"/>
          <w:b/>
          <w:color w:val="365F91" w:themeColor="accent1" w:themeShade="BF"/>
          <w:sz w:val="28"/>
          <w:szCs w:val="28"/>
          <w:lang w:eastAsia="tr-TR"/>
        </w:rPr>
      </w:pPr>
    </w:p>
    <w:p w:rsidR="00C46BFD" w:rsidRDefault="00C46BFD" w:rsidP="00C46BFD">
      <w:pPr>
        <w:shd w:val="clear" w:color="auto" w:fill="FFFFFF"/>
        <w:spacing w:after="0" w:line="300" w:lineRule="exact"/>
        <w:jc w:val="both"/>
        <w:textAlignment w:val="baseline"/>
        <w:rPr>
          <w:rFonts w:asciiTheme="majorHAnsi" w:eastAsia="Calibri" w:hAnsiTheme="majorHAnsi" w:cs="InterstateLight"/>
          <w:u w:color="000000"/>
          <w:lang w:val="de-DE"/>
        </w:rPr>
      </w:pPr>
      <w:r>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Turizm</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İşletmeciliği</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Uygulama</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ve</w:t>
      </w:r>
      <w:proofErr w:type="spellEnd"/>
      <w:r w:rsidRPr="00C46BFD">
        <w:rPr>
          <w:rFonts w:asciiTheme="majorHAnsi" w:eastAsia="Calibri" w:hAnsiTheme="majorHAnsi" w:cs="InterstateLight"/>
          <w:u w:color="000000"/>
          <w:lang w:val="de-DE"/>
        </w:rPr>
        <w:t xml:space="preserve"> Araştırma Merkezi, turizm alanında disiplinler arası bilimsel araştırmaları ve uygulamaları teşvik etmek, bu alanda yapılan araştırmalar ile uygulama arasında ilişki kurmak ve turizm alanında faaliyet gösteren tüm kişi  ve kurumlar için birleştirici </w:t>
      </w:r>
      <w:proofErr w:type="spellStart"/>
      <w:r w:rsidRPr="00C46BFD">
        <w:rPr>
          <w:rFonts w:asciiTheme="majorHAnsi" w:eastAsia="Calibri" w:hAnsiTheme="majorHAnsi" w:cs="InterstateLight"/>
          <w:u w:color="000000"/>
          <w:lang w:val="de-DE"/>
        </w:rPr>
        <w:t>bir</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alan</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yaratmak</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üzere</w:t>
      </w:r>
      <w:proofErr w:type="spellEnd"/>
      <w:r w:rsidRPr="00C46BFD">
        <w:rPr>
          <w:rFonts w:asciiTheme="majorHAnsi" w:eastAsia="Calibri" w:hAnsiTheme="majorHAnsi" w:cs="InterstateLight"/>
          <w:u w:color="000000"/>
          <w:lang w:val="de-DE"/>
        </w:rPr>
        <w:t xml:space="preserve"> 1994 </w:t>
      </w:r>
      <w:proofErr w:type="spellStart"/>
      <w:r w:rsidRPr="00C46BFD">
        <w:rPr>
          <w:rFonts w:asciiTheme="majorHAnsi" w:eastAsia="Calibri" w:hAnsiTheme="majorHAnsi" w:cs="InterstateLight"/>
          <w:u w:color="000000"/>
          <w:lang w:val="de-DE"/>
        </w:rPr>
        <w:t>yılında</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Boğaziçi</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Üniversitesi</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bünyesinde</w:t>
      </w:r>
      <w:proofErr w:type="spellEnd"/>
      <w:r w:rsidRPr="00C46BFD">
        <w:rPr>
          <w:rFonts w:asciiTheme="majorHAnsi" w:eastAsia="Calibri" w:hAnsiTheme="majorHAnsi" w:cs="InterstateLight"/>
          <w:u w:color="000000"/>
          <w:lang w:val="de-DE"/>
        </w:rPr>
        <w:t xml:space="preserve"> </w:t>
      </w:r>
      <w:proofErr w:type="spellStart"/>
      <w:r w:rsidRPr="00C46BFD">
        <w:rPr>
          <w:rFonts w:asciiTheme="majorHAnsi" w:eastAsia="Calibri" w:hAnsiTheme="majorHAnsi" w:cs="InterstateLight"/>
          <w:u w:color="000000"/>
          <w:lang w:val="de-DE"/>
        </w:rPr>
        <w:t>kurulmuştur</w:t>
      </w:r>
      <w:proofErr w:type="spellEnd"/>
      <w:r w:rsidRPr="00C46BFD">
        <w:rPr>
          <w:rFonts w:asciiTheme="majorHAnsi" w:eastAsia="Calibri" w:hAnsiTheme="majorHAnsi" w:cs="InterstateLight"/>
          <w:u w:color="000000"/>
          <w:lang w:val="de-DE"/>
        </w:rPr>
        <w:t>.</w:t>
      </w:r>
    </w:p>
    <w:p w:rsidR="00C46BFD" w:rsidRDefault="00C46BFD" w:rsidP="00C46BFD">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C46BFD">
        <w:rPr>
          <w:rFonts w:asciiTheme="majorHAnsi" w:eastAsia="Calibri" w:hAnsiTheme="majorHAnsi" w:cs="InterstateLight"/>
          <w:lang w:val="de-DE"/>
        </w:rPr>
        <w:t>Yürüteceği</w:t>
      </w:r>
      <w:proofErr w:type="spellEnd"/>
      <w:r w:rsidRPr="00C46BFD">
        <w:rPr>
          <w:rFonts w:asciiTheme="majorHAnsi" w:eastAsia="Calibri" w:hAnsiTheme="majorHAnsi" w:cs="InterstateLight"/>
          <w:lang w:val="de-DE"/>
        </w:rPr>
        <w:t xml:space="preserve"> </w:t>
      </w:r>
      <w:proofErr w:type="spellStart"/>
      <w:r w:rsidRPr="00C46BFD">
        <w:rPr>
          <w:rFonts w:asciiTheme="majorHAnsi" w:eastAsia="Calibri" w:hAnsiTheme="majorHAnsi" w:cs="InterstateLight"/>
          <w:lang w:val="de-DE"/>
        </w:rPr>
        <w:t>ve</w:t>
      </w:r>
      <w:proofErr w:type="spellEnd"/>
      <w:r w:rsidRPr="00C46BFD">
        <w:rPr>
          <w:rFonts w:asciiTheme="majorHAnsi" w:eastAsia="Calibri" w:hAnsiTheme="majorHAnsi" w:cs="InterstateLight"/>
          <w:lang w:val="de-DE"/>
        </w:rPr>
        <w:t xml:space="preserve"> </w:t>
      </w:r>
      <w:proofErr w:type="spellStart"/>
      <w:r w:rsidRPr="00C46BFD">
        <w:rPr>
          <w:rFonts w:asciiTheme="majorHAnsi" w:eastAsia="Calibri" w:hAnsiTheme="majorHAnsi" w:cs="InterstateLight"/>
          <w:lang w:val="de-DE"/>
        </w:rPr>
        <w:t>destekleyeceği</w:t>
      </w:r>
      <w:proofErr w:type="spellEnd"/>
      <w:r w:rsidRPr="00C46BFD">
        <w:rPr>
          <w:rFonts w:asciiTheme="majorHAnsi" w:eastAsia="Calibri" w:hAnsiTheme="majorHAnsi" w:cs="InterstateLight"/>
          <w:lang w:val="de-DE"/>
        </w:rPr>
        <w:t xml:space="preserve"> </w:t>
      </w:r>
      <w:proofErr w:type="spellStart"/>
      <w:r w:rsidRPr="00C46BFD">
        <w:rPr>
          <w:rFonts w:asciiTheme="majorHAnsi" w:eastAsia="Calibri" w:hAnsiTheme="majorHAnsi" w:cs="InterstateLight"/>
          <w:lang w:val="de-DE"/>
        </w:rPr>
        <w:t>bilimsel</w:t>
      </w:r>
      <w:proofErr w:type="spellEnd"/>
      <w:r w:rsidRPr="00C46BFD">
        <w:rPr>
          <w:rFonts w:asciiTheme="majorHAnsi" w:eastAsia="Calibri" w:hAnsiTheme="majorHAnsi" w:cs="InterstateLight"/>
          <w:lang w:val="de-DE"/>
        </w:rPr>
        <w:t xml:space="preserve"> projeler ve uygulamalar ile turizm alanında sürdürülebilirlik ilkesinin yaygınlaşmasına katkıda bulunmak Merkez’in amaçları arasındadır.  </w:t>
      </w:r>
    </w:p>
    <w:p w:rsidR="00522364" w:rsidRPr="00C46BFD" w:rsidRDefault="00C46BFD" w:rsidP="00C46BFD">
      <w:pPr>
        <w:shd w:val="clear" w:color="auto" w:fill="FFFFFF"/>
        <w:spacing w:after="0" w:line="300" w:lineRule="exact"/>
        <w:jc w:val="both"/>
        <w:textAlignment w:val="baseline"/>
        <w:rPr>
          <w:rFonts w:asciiTheme="majorHAnsi" w:eastAsia="Calibri" w:hAnsiTheme="majorHAnsi" w:cs="InterstateLight"/>
          <w:u w:color="000000"/>
          <w:lang w:val="de-DE"/>
        </w:rPr>
      </w:pPr>
      <w:r w:rsidRPr="00C46BFD">
        <w:rPr>
          <w:rFonts w:asciiTheme="majorHAnsi" w:eastAsia="Calibri" w:hAnsiTheme="majorHAnsi" w:cs="InterstateLight"/>
          <w:lang w:val="de-DE"/>
        </w:rPr>
        <w:t> </w:t>
      </w:r>
    </w:p>
    <w:p w:rsidR="007F0207" w:rsidRDefault="00522364" w:rsidP="007F0207">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7F0207" w:rsidRDefault="007F0207" w:rsidP="007F0207">
      <w:pPr>
        <w:spacing w:after="0" w:line="300" w:lineRule="exact"/>
        <w:rPr>
          <w:rFonts w:ascii="Cambria" w:eastAsia="Calibri" w:hAnsi="Cambria" w:cs="Times New Roman"/>
          <w:b/>
          <w:color w:val="365F91" w:themeColor="accent1" w:themeShade="BF"/>
          <w:sz w:val="28"/>
          <w:szCs w:val="28"/>
          <w:lang w:eastAsia="tr-TR"/>
        </w:rPr>
      </w:pPr>
    </w:p>
    <w:p w:rsidR="007F0207" w:rsidRPr="007F0207" w:rsidRDefault="007F0207" w:rsidP="007F0207">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Merkez</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Boğaziçi</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Üniversitesi</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Rektörlüğüne</w:t>
      </w:r>
      <w:proofErr w:type="spellEnd"/>
      <w:r w:rsidRPr="007F0207">
        <w:rPr>
          <w:rFonts w:asciiTheme="majorHAnsi" w:eastAsia="Calibri" w:hAnsiTheme="majorHAnsi" w:cs="InterstateLight"/>
          <w:lang w:val="de-DE"/>
        </w:rPr>
        <w:t xml:space="preserve"> bağlı, Turizm İşletmeciliği Bölümü'nün desteği ile 13 Mayıs 1994 yılında kurulmuştur. 2003 yılından itibaren B.Ü. Yönetim Kurulu onayı ile Birleşmiş Milletler Dünya Turizm Örgütü (UNWTO) eğitim birimi etkinliklerini B.Ü. TUYGAR Merkezi şemsiyesi altında yürütmeye başlamıştır. </w:t>
      </w:r>
    </w:p>
    <w:p w:rsidR="007F0207" w:rsidRPr="007F0207" w:rsidRDefault="007F0207" w:rsidP="007F0207">
      <w:pPr>
        <w:shd w:val="clear" w:color="auto" w:fill="FFFFFF"/>
        <w:spacing w:after="0" w:line="300" w:lineRule="exact"/>
        <w:textAlignment w:val="baseline"/>
        <w:rPr>
          <w:rFonts w:asciiTheme="majorHAnsi" w:eastAsia="Calibri" w:hAnsiTheme="majorHAnsi" w:cs="InterstateLight"/>
          <w:lang w:val="de-DE"/>
        </w:rPr>
      </w:pPr>
      <w:proofErr w:type="spellStart"/>
      <w:r w:rsidRPr="007F0207">
        <w:rPr>
          <w:rFonts w:asciiTheme="majorHAnsi" w:eastAsia="Calibri" w:hAnsiTheme="majorHAnsi" w:cs="InterstateLight"/>
          <w:lang w:val="de-DE"/>
        </w:rPr>
        <w:t>Amacı</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ve</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Hedefleri</w:t>
      </w:r>
      <w:proofErr w:type="spellEnd"/>
      <w:r>
        <w:rPr>
          <w:rFonts w:asciiTheme="majorHAnsi" w:eastAsia="Calibri" w:hAnsiTheme="majorHAnsi" w:cs="InterstateLight"/>
          <w:lang w:val="de-DE"/>
        </w:rPr>
        <w:t>;</w:t>
      </w:r>
    </w:p>
    <w:p w:rsidR="007F0207" w:rsidRPr="007F0207" w:rsidRDefault="007F0207" w:rsidP="007F0207">
      <w:pPr>
        <w:numPr>
          <w:ilvl w:val="0"/>
          <w:numId w:val="10"/>
        </w:numPr>
        <w:shd w:val="clear" w:color="auto" w:fill="FFFFFF"/>
        <w:spacing w:after="0" w:line="300" w:lineRule="exact"/>
        <w:ind w:left="0" w:firstLine="426"/>
        <w:textAlignment w:val="baseline"/>
        <w:rPr>
          <w:rFonts w:asciiTheme="majorHAnsi" w:eastAsia="Calibri" w:hAnsiTheme="majorHAnsi" w:cs="InterstateLight"/>
          <w:lang w:val="de-DE"/>
        </w:rPr>
      </w:pPr>
      <w:r w:rsidRPr="007F0207">
        <w:rPr>
          <w:rFonts w:asciiTheme="majorHAnsi" w:eastAsia="Calibri" w:hAnsiTheme="majorHAnsi" w:cs="InterstateLight"/>
          <w:lang w:val="de-DE"/>
        </w:rPr>
        <w:t>Ulusal ve uluslararası karşılaştırmalı araştırmalar yapmak</w:t>
      </w:r>
    </w:p>
    <w:p w:rsidR="007F0207" w:rsidRDefault="007F0207" w:rsidP="007F0207">
      <w:pPr>
        <w:numPr>
          <w:ilvl w:val="0"/>
          <w:numId w:val="10"/>
        </w:numPr>
        <w:shd w:val="clear" w:color="auto" w:fill="FFFFFF"/>
        <w:spacing w:after="0" w:line="300" w:lineRule="exact"/>
        <w:ind w:left="0" w:firstLine="426"/>
        <w:textAlignment w:val="baseline"/>
        <w:rPr>
          <w:rFonts w:asciiTheme="majorHAnsi" w:eastAsia="Calibri" w:hAnsiTheme="majorHAnsi" w:cs="InterstateLight"/>
          <w:lang w:val="de-DE"/>
        </w:rPr>
      </w:pPr>
      <w:r w:rsidRPr="007F0207">
        <w:rPr>
          <w:rFonts w:asciiTheme="majorHAnsi" w:eastAsia="Calibri" w:hAnsiTheme="majorHAnsi" w:cs="InterstateLight"/>
          <w:lang w:val="de-DE"/>
        </w:rPr>
        <w:t xml:space="preserve">Sektör çalışanlarına, </w:t>
      </w:r>
      <w:proofErr w:type="spellStart"/>
      <w:r w:rsidRPr="007F0207">
        <w:rPr>
          <w:rFonts w:asciiTheme="majorHAnsi" w:eastAsia="Calibri" w:hAnsiTheme="majorHAnsi" w:cs="InterstateLight"/>
          <w:lang w:val="de-DE"/>
        </w:rPr>
        <w:t>sivil</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toplum</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kuruluşlarına</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ve</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turizm</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politikası</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üreten</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merkezi</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ve</w:t>
      </w:r>
      <w:proofErr w:type="spellEnd"/>
      <w:r w:rsidRPr="007F0207">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7F0207" w:rsidRPr="007F0207" w:rsidRDefault="007F0207" w:rsidP="007F0207">
      <w:pPr>
        <w:shd w:val="clear" w:color="auto" w:fill="FFFFFF"/>
        <w:spacing w:after="0" w:line="300" w:lineRule="exact"/>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yerel</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yönetimlere</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yönelik</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eğitim</w:t>
      </w:r>
      <w:proofErr w:type="spellEnd"/>
      <w:r w:rsidRPr="007F0207">
        <w:rPr>
          <w:rFonts w:asciiTheme="majorHAnsi" w:eastAsia="Calibri" w:hAnsiTheme="majorHAnsi" w:cs="InterstateLight"/>
          <w:lang w:val="de-DE"/>
        </w:rPr>
        <w:t xml:space="preserve"> programları geliştirmek ve sunmak</w:t>
      </w:r>
    </w:p>
    <w:p w:rsidR="007F0207" w:rsidRPr="007F0207" w:rsidRDefault="007F0207" w:rsidP="007F0207">
      <w:pPr>
        <w:numPr>
          <w:ilvl w:val="0"/>
          <w:numId w:val="10"/>
        </w:numPr>
        <w:shd w:val="clear" w:color="auto" w:fill="FFFFFF"/>
        <w:spacing w:after="0" w:line="300" w:lineRule="exact"/>
        <w:ind w:left="709" w:hanging="283"/>
        <w:textAlignment w:val="baseline"/>
        <w:rPr>
          <w:rFonts w:asciiTheme="majorHAnsi" w:eastAsia="Calibri" w:hAnsiTheme="majorHAnsi" w:cs="InterstateLight"/>
          <w:lang w:val="de-DE"/>
        </w:rPr>
      </w:pPr>
      <w:proofErr w:type="spellStart"/>
      <w:r w:rsidRPr="007F0207">
        <w:rPr>
          <w:rFonts w:asciiTheme="majorHAnsi" w:eastAsia="Calibri" w:hAnsiTheme="majorHAnsi" w:cs="InterstateLight"/>
          <w:lang w:val="de-DE"/>
        </w:rPr>
        <w:t>Çalıştaylar</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seminerler</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konferanslar</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düzenlemek</w:t>
      </w:r>
      <w:proofErr w:type="spellEnd"/>
      <w:r w:rsidRPr="007F0207">
        <w:rPr>
          <w:rFonts w:asciiTheme="majorHAnsi" w:eastAsia="Calibri" w:hAnsiTheme="majorHAnsi" w:cs="InterstateLight"/>
          <w:lang w:val="de-DE"/>
        </w:rPr>
        <w:t xml:space="preserve"> ve buna amaçla çalışma gruplarını koordine etmek</w:t>
      </w:r>
    </w:p>
    <w:p w:rsidR="007F0207" w:rsidRPr="007F0207" w:rsidRDefault="007F0207" w:rsidP="007F0207">
      <w:pPr>
        <w:numPr>
          <w:ilvl w:val="0"/>
          <w:numId w:val="10"/>
        </w:numPr>
        <w:shd w:val="clear" w:color="auto" w:fill="FFFFFF"/>
        <w:spacing w:after="0" w:line="300" w:lineRule="exact"/>
        <w:ind w:left="709" w:hanging="283"/>
        <w:textAlignment w:val="baseline"/>
        <w:rPr>
          <w:rFonts w:asciiTheme="majorHAnsi" w:eastAsia="Calibri" w:hAnsiTheme="majorHAnsi" w:cs="InterstateLight"/>
          <w:lang w:val="de-DE"/>
        </w:rPr>
      </w:pPr>
      <w:r w:rsidRPr="007F0207">
        <w:rPr>
          <w:rFonts w:asciiTheme="majorHAnsi" w:eastAsia="Calibri" w:hAnsiTheme="majorHAnsi" w:cs="InterstateLight"/>
          <w:lang w:val="de-DE"/>
        </w:rPr>
        <w:t>Ulusal ve uluslararası düzeyde danışmanlık hizmetleri vermek</w:t>
      </w:r>
    </w:p>
    <w:p w:rsidR="007F0207" w:rsidRPr="007F0207" w:rsidRDefault="007F0207" w:rsidP="001C48E0">
      <w:pPr>
        <w:shd w:val="clear" w:color="auto" w:fill="FFFFFF"/>
        <w:spacing w:after="0" w:line="300" w:lineRule="exact"/>
        <w:jc w:val="both"/>
        <w:textAlignment w:val="baseline"/>
        <w:rPr>
          <w:rFonts w:asciiTheme="majorHAnsi" w:eastAsia="Calibri" w:hAnsiTheme="majorHAnsi" w:cs="InterstateLight"/>
          <w:lang w:val="de-DE"/>
        </w:rPr>
      </w:pPr>
      <w:proofErr w:type="spellStart"/>
      <w:r w:rsidRPr="007F0207">
        <w:rPr>
          <w:rFonts w:asciiTheme="majorHAnsi" w:eastAsia="Calibri" w:hAnsiTheme="majorHAnsi" w:cs="InterstateLight"/>
          <w:lang w:val="de-DE"/>
        </w:rPr>
        <w:t>Tüm</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bu</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etkinliklerin</w:t>
      </w:r>
      <w:proofErr w:type="spellEnd"/>
      <w:r w:rsidRPr="007F0207">
        <w:rPr>
          <w:rFonts w:asciiTheme="majorHAnsi" w:eastAsia="Calibri" w:hAnsiTheme="majorHAnsi" w:cs="InterstateLight"/>
          <w:lang w:val="de-DE"/>
        </w:rPr>
        <w:t xml:space="preserve"> </w:t>
      </w:r>
      <w:proofErr w:type="spellStart"/>
      <w:r w:rsidRPr="007F0207">
        <w:rPr>
          <w:rFonts w:asciiTheme="majorHAnsi" w:eastAsia="Calibri" w:hAnsiTheme="majorHAnsi" w:cs="InterstateLight"/>
          <w:lang w:val="de-DE"/>
        </w:rPr>
        <w:t>amacı</w:t>
      </w:r>
      <w:proofErr w:type="spellEnd"/>
      <w:r w:rsidRPr="007F0207">
        <w:rPr>
          <w:rFonts w:asciiTheme="majorHAnsi" w:eastAsia="Calibri" w:hAnsiTheme="majorHAnsi" w:cs="InterstateLight"/>
          <w:lang w:val="de-DE"/>
        </w:rPr>
        <w:t>; üniversitelerdeki birimler ile üniversitelerarası etkileşimi geliştirirken, öğretim elemanları arasında, öğrencilerin kendi içlerinde ve öğretim elemanları ile öğrenciler arasında bilgi akışı ve etkileşimi sağlayarak eğitim ve araştırmaların kalitesini yükseltmektir.</w:t>
      </w:r>
    </w:p>
    <w:p w:rsidR="00D60587" w:rsidRPr="00D60587" w:rsidRDefault="00D60587" w:rsidP="001C48E0">
      <w:pPr>
        <w:pStyle w:val="GvdeA"/>
        <w:spacing w:line="300" w:lineRule="exact"/>
        <w:jc w:val="both"/>
        <w:rPr>
          <w:rFonts w:asciiTheme="majorHAnsi" w:hAnsiTheme="majorHAnsi" w:cs="InterstateLight"/>
          <w:color w:val="auto"/>
          <w:bdr w:val="none" w:sz="0" w:space="0" w:color="auto"/>
          <w:lang w:val="de-DE"/>
        </w:rPr>
      </w:pPr>
    </w:p>
    <w:p w:rsidR="00E7410C" w:rsidRDefault="00E7410C" w:rsidP="001C48E0">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E7410C" w:rsidRDefault="00E7410C" w:rsidP="001C48E0">
      <w:pPr>
        <w:spacing w:after="0" w:line="300" w:lineRule="exact"/>
        <w:rPr>
          <w:rFonts w:ascii="Cambria" w:eastAsia="Calibri" w:hAnsi="Cambria" w:cs="Times New Roman"/>
          <w:b/>
          <w:color w:val="365F91" w:themeColor="accent1" w:themeShade="BF"/>
          <w:sz w:val="28"/>
          <w:szCs w:val="28"/>
          <w:lang w:eastAsia="tr-TR"/>
        </w:rPr>
      </w:pPr>
    </w:p>
    <w:p w:rsidR="001C48E0" w:rsidRPr="001C48E0" w:rsidRDefault="001C48E0" w:rsidP="001C48E0">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C48E0">
        <w:rPr>
          <w:rFonts w:asciiTheme="majorHAnsi" w:eastAsia="Calibri" w:hAnsiTheme="majorHAnsi" w:cs="InterstateLight"/>
          <w:lang w:val="de-DE"/>
        </w:rPr>
        <w:t>TUYGAR’ın</w:t>
      </w:r>
      <w:proofErr w:type="spellEnd"/>
      <w:r w:rsidRPr="001C48E0">
        <w:rPr>
          <w:rFonts w:asciiTheme="majorHAnsi" w:eastAsia="Calibri" w:hAnsiTheme="majorHAnsi" w:cs="InterstateLight"/>
          <w:lang w:val="de-DE"/>
        </w:rPr>
        <w:t xml:space="preserve"> </w:t>
      </w:r>
      <w:proofErr w:type="spellStart"/>
      <w:r w:rsidRPr="001C48E0">
        <w:rPr>
          <w:rFonts w:asciiTheme="majorHAnsi" w:eastAsia="Calibri" w:hAnsiTheme="majorHAnsi" w:cs="InterstateLight"/>
          <w:lang w:val="de-DE"/>
        </w:rPr>
        <w:t>çalışmalarındaki</w:t>
      </w:r>
      <w:proofErr w:type="spellEnd"/>
      <w:r w:rsidRPr="001C48E0">
        <w:rPr>
          <w:rFonts w:asciiTheme="majorHAnsi" w:eastAsia="Calibri" w:hAnsiTheme="majorHAnsi" w:cs="InterstateLight"/>
          <w:lang w:val="de-DE"/>
        </w:rPr>
        <w:t xml:space="preserve"> </w:t>
      </w:r>
      <w:proofErr w:type="spellStart"/>
      <w:r w:rsidRPr="001C48E0">
        <w:rPr>
          <w:rFonts w:asciiTheme="majorHAnsi" w:eastAsia="Calibri" w:hAnsiTheme="majorHAnsi" w:cs="InterstateLight"/>
          <w:lang w:val="de-DE"/>
        </w:rPr>
        <w:t>odak</w:t>
      </w:r>
      <w:proofErr w:type="spellEnd"/>
      <w:r w:rsidRPr="001C48E0">
        <w:rPr>
          <w:rFonts w:asciiTheme="majorHAnsi" w:eastAsia="Calibri" w:hAnsiTheme="majorHAnsi" w:cs="InterstateLight"/>
          <w:lang w:val="de-DE"/>
        </w:rPr>
        <w:t xml:space="preserve"> </w:t>
      </w:r>
      <w:proofErr w:type="spellStart"/>
      <w:r w:rsidRPr="001C48E0">
        <w:rPr>
          <w:rFonts w:asciiTheme="majorHAnsi" w:eastAsia="Calibri" w:hAnsiTheme="majorHAnsi" w:cs="InterstateLight"/>
          <w:lang w:val="de-DE"/>
        </w:rPr>
        <w:t>noktası</w:t>
      </w:r>
      <w:proofErr w:type="spellEnd"/>
      <w:r w:rsidRPr="001C48E0">
        <w:rPr>
          <w:rFonts w:asciiTheme="majorHAnsi" w:eastAsia="Calibri" w:hAnsiTheme="majorHAnsi" w:cs="InterstateLight"/>
          <w:lang w:val="de-DE"/>
        </w:rPr>
        <w:t xml:space="preserve"> bölgesel, ulusal ve uluslararası üniversiteler, STK ve sektör kuruluşları ile ortak proje, araştırma ve bilgi değişimi ağlarının örülmesi olmuştur. </w:t>
      </w:r>
    </w:p>
    <w:p w:rsidR="00E7410C" w:rsidRPr="00522364" w:rsidRDefault="00E7410C" w:rsidP="001C48E0">
      <w:pPr>
        <w:autoSpaceDE w:val="0"/>
        <w:autoSpaceDN w:val="0"/>
        <w:adjustRightInd w:val="0"/>
        <w:spacing w:after="0" w:line="300" w:lineRule="exact"/>
        <w:rPr>
          <w:rFonts w:asciiTheme="majorHAnsi" w:eastAsia="Calibri" w:hAnsiTheme="majorHAnsi" w:cs="InterstateLight"/>
          <w:lang w:val="de-DE"/>
        </w:rPr>
      </w:pPr>
    </w:p>
    <w:p w:rsidR="005B6F1E" w:rsidRPr="005B6F1E" w:rsidRDefault="002C3DB7" w:rsidP="002C7307">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5B6F1E" w:rsidRPr="005B6F1E">
        <w:rPr>
          <w:rFonts w:ascii="Cambria" w:eastAsia="Calibri" w:hAnsi="Cambria" w:cs="Times New Roman"/>
          <w:b/>
          <w:color w:val="365F91" w:themeColor="accent1" w:themeShade="BF"/>
          <w:sz w:val="28"/>
          <w:szCs w:val="28"/>
          <w:lang w:eastAsia="tr-TR"/>
        </w:rPr>
        <w:t>-MERKEZ TARAFINDAN DÜZENLENEN BİLİMSEL TOPLANTILAR</w:t>
      </w:r>
    </w:p>
    <w:p w:rsidR="005B6F1E" w:rsidRDefault="005B6F1E" w:rsidP="002C7307">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E400DB" w:rsidRDefault="005B6F1E" w:rsidP="002C730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00E400DB" w:rsidRPr="00E400DB">
        <w:rPr>
          <w:rFonts w:ascii="Cambria" w:eastAsia="Calibri" w:hAnsi="Cambria" w:cs="Times New Roman"/>
          <w:b/>
          <w:color w:val="365F91" w:themeColor="accent1" w:themeShade="BF"/>
          <w:lang w:eastAsia="tr-TR"/>
        </w:rPr>
        <w:t xml:space="preserve">Çok Disiplinli Seminerler Dizisi -1- Turizm ve Görsel </w:t>
      </w:r>
    </w:p>
    <w:p w:rsidR="00CB2CDD" w:rsidRPr="00CB2CDD" w:rsidRDefault="00E400DB" w:rsidP="002C7307">
      <w:pPr>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400DB">
        <w:rPr>
          <w:rFonts w:ascii="Cambria" w:eastAsia="Calibri" w:hAnsi="Cambria" w:cs="Times New Roman"/>
          <w:b/>
          <w:color w:val="365F91" w:themeColor="accent1" w:themeShade="BF"/>
          <w:lang w:eastAsia="tr-TR"/>
        </w:rPr>
        <w:t>Sanatlar</w:t>
      </w:r>
    </w:p>
    <w:p w:rsidR="005B6F1E" w:rsidRPr="005B6F1E" w:rsidRDefault="005B6F1E" w:rsidP="002C7307">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proofErr w:type="spellStart"/>
      <w:r w:rsidR="00E400DB" w:rsidRPr="00E400DB">
        <w:rPr>
          <w:rFonts w:asciiTheme="majorHAnsi" w:eastAsia="Calibri" w:hAnsiTheme="majorHAnsi" w:cs="InterstateLight"/>
          <w:lang w:val="de-DE"/>
        </w:rPr>
        <w:t>Duygu</w:t>
      </w:r>
      <w:proofErr w:type="spellEnd"/>
      <w:proofErr w:type="gramEnd"/>
      <w:r w:rsidR="00E400DB" w:rsidRPr="00E400DB">
        <w:rPr>
          <w:rFonts w:asciiTheme="majorHAnsi" w:eastAsia="Calibri" w:hAnsiTheme="majorHAnsi" w:cs="InterstateLight"/>
          <w:lang w:val="de-DE"/>
        </w:rPr>
        <w:t xml:space="preserve"> Salman Öztürk</w:t>
      </w:r>
    </w:p>
    <w:p w:rsidR="00C66525" w:rsidRPr="00CB2CDD" w:rsidRDefault="005B6F1E" w:rsidP="002C7307">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E400DB" w:rsidRPr="00E400DB">
        <w:rPr>
          <w:rFonts w:asciiTheme="majorHAnsi" w:eastAsia="Calibri" w:hAnsiTheme="majorHAnsi" w:cs="InterstateLight"/>
          <w:lang w:val="de-DE"/>
        </w:rPr>
        <w:t>11 Kasım 2016</w:t>
      </w:r>
    </w:p>
    <w:p w:rsidR="005B6F1E" w:rsidRPr="005B6F1E" w:rsidRDefault="005B6F1E" w:rsidP="002C7307">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sidR="00E400DB">
        <w:rPr>
          <w:rFonts w:asciiTheme="majorHAnsi" w:eastAsia="Calibri" w:hAnsiTheme="majorHAnsi" w:cs="InterstateLight"/>
          <w:lang w:val="de-DE"/>
        </w:rPr>
        <w:t>Boğaziçi</w:t>
      </w:r>
      <w:proofErr w:type="spellEnd"/>
      <w:r w:rsidR="00E400DB">
        <w:rPr>
          <w:rFonts w:asciiTheme="majorHAnsi" w:eastAsia="Calibri" w:hAnsiTheme="majorHAnsi" w:cs="InterstateLight"/>
          <w:lang w:val="de-DE"/>
        </w:rPr>
        <w:t xml:space="preserve"> </w:t>
      </w:r>
      <w:proofErr w:type="spellStart"/>
      <w:r w:rsidR="00E400DB">
        <w:rPr>
          <w:rFonts w:asciiTheme="majorHAnsi" w:eastAsia="Calibri" w:hAnsiTheme="majorHAnsi" w:cs="InterstateLight"/>
          <w:lang w:val="de-DE"/>
        </w:rPr>
        <w:t>Üniversitesi</w:t>
      </w:r>
      <w:proofErr w:type="spellEnd"/>
    </w:p>
    <w:p w:rsidR="005B6F1E" w:rsidRDefault="005B6F1E" w:rsidP="002C7307">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sidR="00E400DB">
        <w:rPr>
          <w:rFonts w:asciiTheme="majorHAnsi" w:eastAsia="Calibri" w:hAnsiTheme="majorHAnsi" w:cs="InterstateLight"/>
          <w:lang w:val="de-DE"/>
        </w:rPr>
        <w:t>15</w:t>
      </w:r>
    </w:p>
    <w:p w:rsidR="00ED40C9" w:rsidRPr="00C66525" w:rsidRDefault="00C66525" w:rsidP="002C7307">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xml:space="preserve">: </w:t>
      </w:r>
      <w:r w:rsidR="00E400DB">
        <w:rPr>
          <w:rFonts w:asciiTheme="majorHAnsi" w:eastAsia="Calibri" w:hAnsiTheme="majorHAnsi" w:cs="InterstateLight"/>
          <w:lang w:val="de-DE"/>
        </w:rPr>
        <w:t>-</w:t>
      </w:r>
    </w:p>
    <w:p w:rsidR="005A7DAF" w:rsidRDefault="005A7DAF" w:rsidP="002C7307">
      <w:pPr>
        <w:autoSpaceDE w:val="0"/>
        <w:autoSpaceDN w:val="0"/>
        <w:adjustRightInd w:val="0"/>
        <w:spacing w:after="0" w:line="300" w:lineRule="exact"/>
        <w:rPr>
          <w:rFonts w:asciiTheme="majorHAnsi" w:eastAsia="Calibri" w:hAnsiTheme="majorHAnsi" w:cs="InterstateLight"/>
          <w:lang w:val="de-DE"/>
        </w:rPr>
      </w:pPr>
    </w:p>
    <w:p w:rsidR="00E400DB" w:rsidRPr="00CB2CDD" w:rsidRDefault="00E400DB" w:rsidP="002C7307">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1666">
        <w:rPr>
          <w:rFonts w:ascii="Cambria" w:eastAsia="Calibri" w:hAnsi="Cambria" w:cs="Times New Roman"/>
          <w:b/>
          <w:color w:val="365F91" w:themeColor="accent1" w:themeShade="BF"/>
          <w:lang w:eastAsia="tr-TR"/>
        </w:rPr>
        <w:t>Çok Disiplinli Seminerler Dizisi -2- Gastrono</w:t>
      </w:r>
      <w:r w:rsidR="006D1666" w:rsidRPr="006D1666">
        <w:rPr>
          <w:rFonts w:ascii="Cambria" w:eastAsia="Calibri" w:hAnsi="Cambria" w:cs="Times New Roman"/>
          <w:b/>
          <w:color w:val="365F91" w:themeColor="accent1" w:themeShade="BF"/>
          <w:lang w:eastAsia="tr-TR"/>
        </w:rPr>
        <w:t>mi</w:t>
      </w:r>
    </w:p>
    <w:p w:rsidR="00E400DB" w:rsidRPr="005B6F1E" w:rsidRDefault="00E400DB" w:rsidP="002C7307">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proofErr w:type="spellStart"/>
      <w:r w:rsidRPr="00E400DB">
        <w:rPr>
          <w:rFonts w:asciiTheme="majorHAnsi" w:eastAsia="Calibri" w:hAnsiTheme="majorHAnsi" w:cs="InterstateLight"/>
          <w:lang w:val="de-DE"/>
        </w:rPr>
        <w:t>Duygu</w:t>
      </w:r>
      <w:proofErr w:type="spellEnd"/>
      <w:proofErr w:type="gramEnd"/>
      <w:r w:rsidRPr="00E400DB">
        <w:rPr>
          <w:rFonts w:asciiTheme="majorHAnsi" w:eastAsia="Calibri" w:hAnsiTheme="majorHAnsi" w:cs="InterstateLight"/>
          <w:lang w:val="de-DE"/>
        </w:rPr>
        <w:t xml:space="preserve"> Salman Öztürk</w:t>
      </w:r>
    </w:p>
    <w:p w:rsidR="00E400DB" w:rsidRPr="00CB2CDD" w:rsidRDefault="00E400DB" w:rsidP="002C7307">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6D1666" w:rsidRPr="00E400DB">
        <w:rPr>
          <w:rFonts w:asciiTheme="majorHAnsi" w:eastAsia="Calibri" w:hAnsiTheme="majorHAnsi" w:cs="InterstateLight"/>
          <w:lang w:val="de-DE"/>
        </w:rPr>
        <w:t xml:space="preserve">15 </w:t>
      </w:r>
      <w:proofErr w:type="spellStart"/>
      <w:r w:rsidR="006D1666" w:rsidRPr="00E400DB">
        <w:rPr>
          <w:rFonts w:asciiTheme="majorHAnsi" w:eastAsia="Calibri" w:hAnsiTheme="majorHAnsi" w:cs="InterstateLight"/>
          <w:lang w:val="de-DE"/>
        </w:rPr>
        <w:t>Aralık</w:t>
      </w:r>
      <w:proofErr w:type="spellEnd"/>
      <w:r w:rsidR="006D1666" w:rsidRPr="00E400DB">
        <w:rPr>
          <w:rFonts w:asciiTheme="majorHAnsi" w:eastAsia="Calibri" w:hAnsiTheme="majorHAnsi" w:cs="InterstateLight"/>
          <w:lang w:val="de-DE"/>
        </w:rPr>
        <w:t xml:space="preserve"> 2016</w:t>
      </w:r>
    </w:p>
    <w:p w:rsidR="00E400DB" w:rsidRPr="005B6F1E" w:rsidRDefault="00E400DB" w:rsidP="002C7307">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E400DB" w:rsidRDefault="00E400DB" w:rsidP="002C7307">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lastRenderedPageBreak/>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1</w:t>
      </w:r>
      <w:r w:rsidR="006D1666">
        <w:rPr>
          <w:rFonts w:asciiTheme="majorHAnsi" w:eastAsia="Calibri" w:hAnsiTheme="majorHAnsi" w:cs="InterstateLight"/>
          <w:lang w:val="de-DE"/>
        </w:rPr>
        <w:t>0</w:t>
      </w:r>
    </w:p>
    <w:p w:rsidR="00E400DB" w:rsidRPr="00C66525" w:rsidRDefault="00E400DB" w:rsidP="00E400DB">
      <w:pPr>
        <w:tabs>
          <w:tab w:val="left" w:pos="2835"/>
        </w:tabs>
        <w:spacing w:after="0" w:line="300" w:lineRule="exact"/>
        <w:rPr>
          <w:rFonts w:asciiTheme="majorHAnsi" w:eastAsia="Calibri" w:hAnsiTheme="majorHAnsi" w:cs="InterstateLight"/>
          <w:lang w:val="de-DE"/>
        </w:rPr>
      </w:pPr>
      <w:r w:rsidRPr="00C66525">
        <w:rPr>
          <w:rFonts w:ascii="Cambria" w:eastAsia="Calibri" w:hAnsi="Cambria" w:cs="Times New Roman"/>
          <w:b/>
          <w:color w:val="365F91" w:themeColor="accent1" w:themeShade="BF"/>
          <w:lang w:eastAsia="tr-TR"/>
        </w:rPr>
        <w:t>Sunulan Bildiri Adedi</w:t>
      </w:r>
      <w:r>
        <w:rPr>
          <w:rFonts w:asciiTheme="majorHAnsi" w:eastAsia="Calibri" w:hAnsiTheme="majorHAnsi" w:cs="InterstateLight"/>
          <w:lang w:val="de-DE"/>
        </w:rPr>
        <w:tab/>
        <w:t>: -</w:t>
      </w:r>
    </w:p>
    <w:p w:rsidR="007B4FE3" w:rsidRDefault="007B4FE3" w:rsidP="007B4FE3">
      <w:pPr>
        <w:pStyle w:val="Yayn1"/>
        <w:widowControl/>
        <w:spacing w:line="240" w:lineRule="atLeast"/>
        <w:rPr>
          <w:rFonts w:asciiTheme="majorHAnsi" w:eastAsia="Calibri" w:hAnsiTheme="majorHAnsi" w:cs="InterstateLight"/>
          <w:b w:val="0"/>
          <w:sz w:val="22"/>
          <w:szCs w:val="22"/>
          <w:lang w:val="de-DE" w:eastAsia="en-US"/>
        </w:rPr>
      </w:pPr>
    </w:p>
    <w:p w:rsidR="006D1666" w:rsidRPr="00CB2CDD" w:rsidRDefault="006D1666" w:rsidP="006D1666">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D1666">
        <w:rPr>
          <w:rFonts w:ascii="Cambria" w:eastAsia="Calibri" w:hAnsi="Cambria" w:cs="Times New Roman"/>
          <w:b/>
          <w:color w:val="365F91" w:themeColor="accent1" w:themeShade="BF"/>
          <w:lang w:eastAsia="tr-TR"/>
        </w:rPr>
        <w:t>Stratejik Yönetim: Vizyon, Misyon Değerler ve Hedefler</w:t>
      </w:r>
    </w:p>
    <w:p w:rsidR="006D1666" w:rsidRPr="005B6F1E" w:rsidRDefault="006D1666" w:rsidP="006D1666">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Maria</w:t>
      </w:r>
      <w:proofErr w:type="gramEnd"/>
      <w:r w:rsidRPr="00E400DB">
        <w:rPr>
          <w:rFonts w:asciiTheme="majorHAnsi" w:eastAsia="Calibri" w:hAnsiTheme="majorHAnsi" w:cs="InterstateLight"/>
          <w:lang w:val="de-DE"/>
        </w:rPr>
        <w:t xml:space="preserve"> Dolores Alvarez</w:t>
      </w:r>
    </w:p>
    <w:p w:rsidR="006D1666" w:rsidRPr="00CB2CDD" w:rsidRDefault="006D1666" w:rsidP="006D1666">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0</w:t>
      </w:r>
      <w:r w:rsidRPr="00E400DB">
        <w:rPr>
          <w:rFonts w:asciiTheme="majorHAnsi" w:eastAsia="Calibri" w:hAnsiTheme="majorHAnsi" w:cs="InterstateLight"/>
          <w:lang w:val="de-DE"/>
        </w:rPr>
        <w:t>3 Mart 2016</w:t>
      </w:r>
    </w:p>
    <w:p w:rsidR="006D1666" w:rsidRPr="005B6F1E" w:rsidRDefault="006D1666" w:rsidP="006D166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6D1666" w:rsidRDefault="006D1666" w:rsidP="006D166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D1666" w:rsidRPr="006D1666" w:rsidRDefault="006D1666" w:rsidP="006D1666">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Pr="006D1666" w:rsidRDefault="007B4FE3" w:rsidP="007B4FE3">
      <w:pPr>
        <w:pStyle w:val="Yayn1"/>
        <w:widowControl/>
        <w:spacing w:line="240" w:lineRule="atLeast"/>
        <w:rPr>
          <w:rFonts w:ascii="Cambria" w:eastAsia="Calibri" w:hAnsi="Cambria"/>
          <w:color w:val="365F91" w:themeColor="accent1" w:themeShade="BF"/>
          <w:sz w:val="22"/>
          <w:szCs w:val="22"/>
          <w:lang w:val="tr-TR"/>
        </w:rPr>
      </w:pPr>
    </w:p>
    <w:p w:rsidR="00246E71" w:rsidRPr="00CB2CDD" w:rsidRDefault="00246E71" w:rsidP="00246E71">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246E71">
        <w:rPr>
          <w:rFonts w:ascii="Cambria" w:eastAsia="Calibri" w:hAnsi="Cambria" w:cs="Times New Roman"/>
          <w:b/>
          <w:color w:val="365F91" w:themeColor="accent1" w:themeShade="BF"/>
          <w:lang w:eastAsia="tr-TR"/>
        </w:rPr>
        <w:t>Stratejik Yönetim: Dış Değerlendirme</w:t>
      </w:r>
    </w:p>
    <w:p w:rsidR="00246E71" w:rsidRPr="005B6F1E" w:rsidRDefault="00246E71" w:rsidP="00246E71">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Maria</w:t>
      </w:r>
      <w:proofErr w:type="gramEnd"/>
      <w:r w:rsidRPr="00E400DB">
        <w:rPr>
          <w:rFonts w:asciiTheme="majorHAnsi" w:eastAsia="Calibri" w:hAnsiTheme="majorHAnsi" w:cs="InterstateLight"/>
          <w:lang w:val="de-DE"/>
        </w:rPr>
        <w:t xml:space="preserve"> Dolores Alvarez</w:t>
      </w:r>
    </w:p>
    <w:p w:rsidR="00246E71" w:rsidRPr="00CB2CDD" w:rsidRDefault="00246E71" w:rsidP="00246E7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E400DB">
        <w:rPr>
          <w:rFonts w:asciiTheme="majorHAnsi" w:eastAsia="Calibri" w:hAnsiTheme="majorHAnsi" w:cs="InterstateLight"/>
          <w:lang w:val="de-DE"/>
        </w:rPr>
        <w:t>14 Mart 2016</w:t>
      </w:r>
    </w:p>
    <w:p w:rsidR="00246E71" w:rsidRPr="005B6F1E" w:rsidRDefault="00246E71" w:rsidP="00246E7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246E71" w:rsidRDefault="00246E71" w:rsidP="00246E7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246E71" w:rsidRPr="006D1666" w:rsidRDefault="00246E71" w:rsidP="00246E71">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Default="007B4FE3" w:rsidP="007B4FE3">
      <w:pPr>
        <w:pStyle w:val="Yayn1"/>
        <w:widowControl/>
        <w:spacing w:line="240" w:lineRule="atLeast"/>
        <w:rPr>
          <w:rFonts w:asciiTheme="majorHAnsi" w:eastAsia="Calibri" w:hAnsiTheme="majorHAnsi" w:cs="InterstateLight"/>
          <w:b w:val="0"/>
          <w:sz w:val="22"/>
          <w:szCs w:val="22"/>
          <w:lang w:val="de-DE" w:eastAsia="en-US"/>
        </w:rPr>
      </w:pPr>
    </w:p>
    <w:p w:rsidR="00246E71" w:rsidRPr="00CB2CDD" w:rsidRDefault="00246E71" w:rsidP="00246E71">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246E71">
        <w:rPr>
          <w:rFonts w:ascii="Cambria" w:eastAsia="Calibri" w:hAnsi="Cambria" w:cs="Times New Roman"/>
          <w:b/>
          <w:color w:val="365F91" w:themeColor="accent1" w:themeShade="BF"/>
          <w:lang w:eastAsia="tr-TR"/>
        </w:rPr>
        <w:t xml:space="preserve">Stratejik Yönetim: </w:t>
      </w:r>
      <w:r>
        <w:rPr>
          <w:rFonts w:ascii="Cambria" w:eastAsia="Calibri" w:hAnsi="Cambria" w:cs="Times New Roman"/>
          <w:b/>
          <w:color w:val="365F91" w:themeColor="accent1" w:themeShade="BF"/>
          <w:lang w:eastAsia="tr-TR"/>
        </w:rPr>
        <w:t>İç</w:t>
      </w:r>
      <w:r w:rsidRPr="00246E71">
        <w:rPr>
          <w:rFonts w:ascii="Cambria" w:eastAsia="Calibri" w:hAnsi="Cambria" w:cs="Times New Roman"/>
          <w:b/>
          <w:color w:val="365F91" w:themeColor="accent1" w:themeShade="BF"/>
          <w:lang w:eastAsia="tr-TR"/>
        </w:rPr>
        <w:t xml:space="preserve"> Değerlendirme</w:t>
      </w:r>
    </w:p>
    <w:p w:rsidR="00246E71" w:rsidRPr="005B6F1E" w:rsidRDefault="00246E71" w:rsidP="00246E71">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Maria</w:t>
      </w:r>
      <w:proofErr w:type="gramEnd"/>
      <w:r w:rsidRPr="00E400DB">
        <w:rPr>
          <w:rFonts w:asciiTheme="majorHAnsi" w:eastAsia="Calibri" w:hAnsiTheme="majorHAnsi" w:cs="InterstateLight"/>
          <w:lang w:val="de-DE"/>
        </w:rPr>
        <w:t xml:space="preserve"> Dolores Alvarez</w:t>
      </w:r>
    </w:p>
    <w:p w:rsidR="00246E71" w:rsidRPr="00CB2CDD" w:rsidRDefault="00246E71" w:rsidP="00246E7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2</w:t>
      </w:r>
      <w:r w:rsidRPr="00E400DB">
        <w:rPr>
          <w:rFonts w:asciiTheme="majorHAnsi" w:eastAsia="Calibri" w:hAnsiTheme="majorHAnsi" w:cs="InterstateLight"/>
          <w:lang w:val="de-DE"/>
        </w:rPr>
        <w:t>4 Mart 2016</w:t>
      </w:r>
    </w:p>
    <w:p w:rsidR="00246E71" w:rsidRPr="005B6F1E" w:rsidRDefault="00246E71" w:rsidP="00246E7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246E71" w:rsidRDefault="00246E71" w:rsidP="00246E7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246E71" w:rsidRPr="006D1666" w:rsidRDefault="00246E71" w:rsidP="00246E71">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246E71" w:rsidRPr="00E400DB" w:rsidRDefault="00246E71" w:rsidP="007B4FE3">
      <w:pPr>
        <w:pStyle w:val="Yayn1"/>
        <w:widowControl/>
        <w:spacing w:line="240" w:lineRule="atLeast"/>
        <w:rPr>
          <w:rFonts w:asciiTheme="majorHAnsi" w:eastAsia="Calibri" w:hAnsiTheme="majorHAnsi" w:cs="InterstateLight"/>
          <w:b w:val="0"/>
          <w:sz w:val="22"/>
          <w:szCs w:val="22"/>
          <w:lang w:val="de-DE" w:eastAsia="en-US"/>
        </w:rPr>
      </w:pPr>
    </w:p>
    <w:p w:rsidR="00246E71" w:rsidRPr="00CB2CDD" w:rsidRDefault="00246E71" w:rsidP="00246E71">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246E71">
        <w:rPr>
          <w:rFonts w:ascii="Cambria" w:eastAsia="Calibri" w:hAnsi="Cambria" w:cs="Times New Roman"/>
          <w:b/>
          <w:color w:val="365F91" w:themeColor="accent1" w:themeShade="BF"/>
          <w:lang w:eastAsia="tr-TR"/>
        </w:rPr>
        <w:t>Stratejik Yönetim: İş Modeli Oluşturma</w:t>
      </w:r>
    </w:p>
    <w:p w:rsidR="00246E71" w:rsidRPr="005B6F1E" w:rsidRDefault="00246E71" w:rsidP="00246E71">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Maria</w:t>
      </w:r>
      <w:proofErr w:type="gramEnd"/>
      <w:r w:rsidRPr="00E400DB">
        <w:rPr>
          <w:rFonts w:asciiTheme="majorHAnsi" w:eastAsia="Calibri" w:hAnsiTheme="majorHAnsi" w:cs="InterstateLight"/>
          <w:lang w:val="de-DE"/>
        </w:rPr>
        <w:t xml:space="preserve"> Dolores Alvarez</w:t>
      </w:r>
    </w:p>
    <w:p w:rsidR="00246E71" w:rsidRPr="00CB2CDD" w:rsidRDefault="00246E71" w:rsidP="00246E71">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380136" w:rsidRPr="00E400DB">
        <w:rPr>
          <w:rFonts w:asciiTheme="majorHAnsi" w:eastAsia="Calibri" w:hAnsiTheme="majorHAnsi" w:cs="InterstateLight"/>
          <w:lang w:val="de-DE"/>
        </w:rPr>
        <w:t>31 Mart 2016</w:t>
      </w:r>
    </w:p>
    <w:p w:rsidR="00246E71" w:rsidRPr="005B6F1E" w:rsidRDefault="00246E71" w:rsidP="00246E7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246E71" w:rsidRDefault="00246E71" w:rsidP="00246E71">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246E71" w:rsidRPr="006D1666" w:rsidRDefault="00246E71" w:rsidP="00246E71">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r w:rsidR="00380136">
        <w:rPr>
          <w:rFonts w:ascii="Cambria" w:eastAsia="Calibri" w:hAnsi="Cambria"/>
          <w:color w:val="365F91" w:themeColor="accent1" w:themeShade="BF"/>
          <w:sz w:val="22"/>
          <w:szCs w:val="22"/>
          <w:lang w:val="tr-TR"/>
        </w:rPr>
        <w:t xml:space="preserve">  (</w:t>
      </w:r>
      <w:proofErr w:type="spellStart"/>
      <w:r w:rsidR="00380136" w:rsidRPr="00E400DB">
        <w:rPr>
          <w:rFonts w:asciiTheme="majorHAnsi" w:eastAsia="Calibri" w:hAnsiTheme="majorHAnsi" w:cs="InterstateLight"/>
          <w:b w:val="0"/>
          <w:sz w:val="22"/>
          <w:szCs w:val="22"/>
          <w:lang w:val="de-DE" w:eastAsia="en-US"/>
        </w:rPr>
        <w:t>Konuk</w:t>
      </w:r>
      <w:proofErr w:type="spellEnd"/>
      <w:r w:rsidR="00380136" w:rsidRPr="00E400DB">
        <w:rPr>
          <w:rFonts w:asciiTheme="majorHAnsi" w:eastAsia="Calibri" w:hAnsiTheme="majorHAnsi" w:cs="InterstateLight"/>
          <w:b w:val="0"/>
          <w:sz w:val="22"/>
          <w:szCs w:val="22"/>
          <w:lang w:val="de-DE" w:eastAsia="en-US"/>
        </w:rPr>
        <w:t xml:space="preserve"> </w:t>
      </w:r>
      <w:proofErr w:type="spellStart"/>
      <w:r w:rsidR="00380136" w:rsidRPr="00E400DB">
        <w:rPr>
          <w:rFonts w:asciiTheme="majorHAnsi" w:eastAsia="Calibri" w:hAnsiTheme="majorHAnsi" w:cs="InterstateLight"/>
          <w:b w:val="0"/>
          <w:sz w:val="22"/>
          <w:szCs w:val="22"/>
          <w:lang w:val="de-DE" w:eastAsia="en-US"/>
        </w:rPr>
        <w:t>konuşmacı</w:t>
      </w:r>
      <w:proofErr w:type="spellEnd"/>
      <w:r w:rsidR="00380136" w:rsidRPr="00E400DB">
        <w:rPr>
          <w:rFonts w:asciiTheme="majorHAnsi" w:eastAsia="Calibri" w:hAnsiTheme="majorHAnsi" w:cs="InterstateLight"/>
          <w:b w:val="0"/>
          <w:sz w:val="22"/>
          <w:szCs w:val="22"/>
          <w:lang w:val="de-DE" w:eastAsia="en-US"/>
        </w:rPr>
        <w:t xml:space="preserve"> </w:t>
      </w:r>
      <w:proofErr w:type="spellStart"/>
      <w:r w:rsidR="00380136" w:rsidRPr="00E400DB">
        <w:rPr>
          <w:rFonts w:asciiTheme="majorHAnsi" w:eastAsia="Calibri" w:hAnsiTheme="majorHAnsi" w:cs="InterstateLight"/>
          <w:b w:val="0"/>
          <w:sz w:val="22"/>
          <w:szCs w:val="22"/>
          <w:lang w:val="de-DE" w:eastAsia="en-US"/>
        </w:rPr>
        <w:t>olarak</w:t>
      </w:r>
      <w:proofErr w:type="spellEnd"/>
      <w:r w:rsidR="00380136" w:rsidRPr="00E400DB">
        <w:rPr>
          <w:rFonts w:asciiTheme="majorHAnsi" w:eastAsia="Calibri" w:hAnsiTheme="majorHAnsi" w:cs="InterstateLight"/>
          <w:b w:val="0"/>
          <w:sz w:val="22"/>
          <w:szCs w:val="22"/>
          <w:lang w:val="de-DE" w:eastAsia="en-US"/>
        </w:rPr>
        <w:t xml:space="preserve"> Onur Kutlu </w:t>
      </w:r>
      <w:proofErr w:type="spellStart"/>
      <w:r w:rsidR="00380136" w:rsidRPr="00E400DB">
        <w:rPr>
          <w:rFonts w:asciiTheme="majorHAnsi" w:eastAsia="Calibri" w:hAnsiTheme="majorHAnsi" w:cs="InterstateLight"/>
          <w:b w:val="0"/>
          <w:sz w:val="22"/>
          <w:szCs w:val="22"/>
          <w:lang w:val="de-DE" w:eastAsia="en-US"/>
        </w:rPr>
        <w:t>Gago</w:t>
      </w:r>
      <w:proofErr w:type="spellEnd"/>
      <w:r w:rsidR="00380136" w:rsidRPr="00E400DB">
        <w:rPr>
          <w:rFonts w:asciiTheme="majorHAnsi" w:eastAsia="Calibri" w:hAnsiTheme="majorHAnsi" w:cs="InterstateLight"/>
          <w:b w:val="0"/>
          <w:sz w:val="22"/>
          <w:szCs w:val="22"/>
          <w:lang w:val="de-DE" w:eastAsia="en-US"/>
        </w:rPr>
        <w:t xml:space="preserve"> </w:t>
      </w:r>
      <w:proofErr w:type="spellStart"/>
      <w:r w:rsidR="00380136" w:rsidRPr="00E400DB">
        <w:rPr>
          <w:rFonts w:asciiTheme="majorHAnsi" w:eastAsia="Calibri" w:hAnsiTheme="majorHAnsi" w:cs="InterstateLight"/>
          <w:b w:val="0"/>
          <w:sz w:val="22"/>
          <w:szCs w:val="22"/>
          <w:lang w:val="de-DE" w:eastAsia="en-US"/>
        </w:rPr>
        <w:t>katılmıştır</w:t>
      </w:r>
      <w:proofErr w:type="spellEnd"/>
      <w:r w:rsidR="00380136" w:rsidRPr="00E400DB">
        <w:rPr>
          <w:rFonts w:asciiTheme="majorHAnsi" w:eastAsia="Calibri" w:hAnsiTheme="majorHAnsi" w:cs="InterstateLight"/>
          <w:b w:val="0"/>
          <w:sz w:val="22"/>
          <w:szCs w:val="22"/>
          <w:lang w:val="de-DE" w:eastAsia="en-US"/>
        </w:rPr>
        <w:t>.</w:t>
      </w:r>
      <w:r w:rsidR="00380136">
        <w:rPr>
          <w:rFonts w:asciiTheme="majorHAnsi" w:eastAsia="Calibri" w:hAnsiTheme="majorHAnsi" w:cs="InterstateLight"/>
          <w:b w:val="0"/>
          <w:sz w:val="22"/>
          <w:szCs w:val="22"/>
          <w:lang w:val="de-DE" w:eastAsia="en-US"/>
        </w:rPr>
        <w:t>)</w:t>
      </w:r>
    </w:p>
    <w:p w:rsidR="007B4FE3" w:rsidRPr="00E400DB" w:rsidRDefault="007B4FE3" w:rsidP="007B4FE3">
      <w:pPr>
        <w:pStyle w:val="Yayn1"/>
        <w:widowControl/>
        <w:spacing w:line="240" w:lineRule="atLeast"/>
        <w:rPr>
          <w:rFonts w:asciiTheme="majorHAnsi" w:eastAsia="Calibri" w:hAnsiTheme="majorHAnsi" w:cs="InterstateLight"/>
          <w:b w:val="0"/>
          <w:sz w:val="22"/>
          <w:szCs w:val="22"/>
          <w:lang w:val="de-DE" w:eastAsia="en-US"/>
        </w:rPr>
      </w:pPr>
    </w:p>
    <w:p w:rsidR="006210D4" w:rsidRPr="00CB2CDD" w:rsidRDefault="006210D4" w:rsidP="006210D4">
      <w:pPr>
        <w:autoSpaceDE w:val="0"/>
        <w:autoSpaceDN w:val="0"/>
        <w:adjustRightInd w:val="0"/>
        <w:spacing w:after="0" w:line="240" w:lineRule="auto"/>
        <w:rPr>
          <w:rFonts w:ascii="Cambria" w:eastAsia="Calibri" w:hAnsi="Cambria" w:cs="Times New Roman"/>
          <w:b/>
          <w:color w:val="365F91" w:themeColor="accent1" w:themeShade="BF"/>
          <w:lang w:eastAsia="tr-TR"/>
        </w:rPr>
      </w:pPr>
      <w:r w:rsidRPr="005B6F1E">
        <w:rPr>
          <w:rFonts w:ascii="Cambria" w:eastAsia="Calibri" w:hAnsi="Cambria" w:cs="Times New Roman"/>
          <w:b/>
          <w:color w:val="365F91" w:themeColor="accent1" w:themeShade="BF"/>
          <w:lang w:eastAsia="tr-TR"/>
        </w:rPr>
        <w:t>Toplantının Adı</w:t>
      </w:r>
      <w:r w:rsidRPr="005B6F1E">
        <w:rPr>
          <w:rFonts w:ascii="Cambria" w:eastAsia="Calibri" w:hAnsi="Cambria" w:cs="Times New Roman"/>
          <w:b/>
          <w:color w:val="365F91" w:themeColor="accent1" w:themeShade="BF"/>
          <w:lang w:eastAsia="tr-TR"/>
        </w:rPr>
        <w:tab/>
      </w:r>
      <w:r w:rsidRPr="005B6F1E">
        <w:rPr>
          <w:rFonts w:ascii="Cambria" w:eastAsia="Calibri" w:hAnsi="Cambria" w:cs="Times New Roman"/>
          <w:b/>
          <w:color w:val="365F91" w:themeColor="accent1" w:themeShade="BF"/>
          <w:lang w:eastAsia="tr-TR"/>
        </w:rPr>
        <w:tab/>
        <w:t xml:space="preserve">: </w:t>
      </w:r>
      <w:r w:rsidRPr="006210D4">
        <w:rPr>
          <w:rFonts w:ascii="Cambria" w:eastAsia="Calibri" w:hAnsi="Cambria" w:cs="Times New Roman"/>
          <w:b/>
          <w:color w:val="365F91" w:themeColor="accent1" w:themeShade="BF"/>
          <w:lang w:eastAsia="tr-TR"/>
        </w:rPr>
        <w:t>Stratejik Yönetim: Strateji Üretimi Seçimi ve Uygulanması</w:t>
      </w:r>
    </w:p>
    <w:p w:rsidR="006210D4" w:rsidRPr="005B6F1E" w:rsidRDefault="006210D4" w:rsidP="006210D4">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Maria</w:t>
      </w:r>
      <w:proofErr w:type="gramEnd"/>
      <w:r w:rsidRPr="00E400DB">
        <w:rPr>
          <w:rFonts w:asciiTheme="majorHAnsi" w:eastAsia="Calibri" w:hAnsiTheme="majorHAnsi" w:cs="InterstateLight"/>
          <w:lang w:val="de-DE"/>
        </w:rPr>
        <w:t xml:space="preserve"> Dolores Alvarez</w:t>
      </w:r>
    </w:p>
    <w:p w:rsidR="006210D4" w:rsidRPr="00CB2CDD" w:rsidRDefault="006210D4" w:rsidP="006210D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E400DB">
        <w:rPr>
          <w:rFonts w:asciiTheme="majorHAnsi" w:eastAsia="Calibri" w:hAnsiTheme="majorHAnsi" w:cs="InterstateLight"/>
          <w:lang w:val="de-DE"/>
        </w:rPr>
        <w:t>25 Nisan 2016</w:t>
      </w:r>
    </w:p>
    <w:p w:rsidR="006210D4" w:rsidRPr="005B6F1E"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6210D4"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210D4" w:rsidRPr="006D1666" w:rsidRDefault="006210D4" w:rsidP="006210D4">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Pr="00E400DB" w:rsidRDefault="007B4FE3" w:rsidP="007B4FE3">
      <w:pPr>
        <w:pStyle w:val="Yayn1"/>
        <w:widowControl/>
        <w:spacing w:line="240" w:lineRule="atLeast"/>
        <w:rPr>
          <w:rFonts w:asciiTheme="majorHAnsi" w:eastAsia="Calibri" w:hAnsiTheme="majorHAnsi" w:cs="InterstateLight"/>
          <w:b w:val="0"/>
          <w:sz w:val="22"/>
          <w:szCs w:val="22"/>
          <w:lang w:val="de-DE" w:eastAsia="en-US"/>
        </w:rPr>
      </w:pPr>
      <w:r w:rsidRPr="00E400DB">
        <w:rPr>
          <w:rFonts w:asciiTheme="majorHAnsi" w:eastAsia="Calibri" w:hAnsiTheme="majorHAnsi" w:cs="InterstateLight"/>
          <w:b w:val="0"/>
          <w:sz w:val="22"/>
          <w:szCs w:val="22"/>
          <w:lang w:val="de-DE" w:eastAsia="en-US"/>
        </w:rPr>
        <w:t xml:space="preserve">                                          </w:t>
      </w:r>
    </w:p>
    <w:p w:rsidR="006210D4" w:rsidRDefault="006210D4" w:rsidP="006210D4">
      <w:pPr>
        <w:pStyle w:val="Yayn1"/>
        <w:widowControl/>
        <w:tabs>
          <w:tab w:val="left" w:pos="2552"/>
        </w:tabs>
        <w:spacing w:line="240" w:lineRule="atLeast"/>
        <w:ind w:left="2694" w:hanging="2694"/>
        <w:rPr>
          <w:rFonts w:ascii="Cambria" w:eastAsia="Calibri" w:hAnsi="Cambria"/>
          <w:color w:val="365F91" w:themeColor="accent1" w:themeShade="BF"/>
          <w:sz w:val="22"/>
          <w:szCs w:val="22"/>
          <w:lang w:val="tr-TR"/>
        </w:rPr>
      </w:pPr>
      <w:r w:rsidRPr="006210D4">
        <w:rPr>
          <w:rFonts w:ascii="Cambria" w:eastAsia="Calibri" w:hAnsi="Cambria"/>
          <w:color w:val="365F91" w:themeColor="accent1" w:themeShade="BF"/>
          <w:sz w:val="22"/>
          <w:szCs w:val="22"/>
          <w:lang w:val="tr-TR"/>
        </w:rPr>
        <w:t>Toplantının Adı</w:t>
      </w:r>
      <w:r w:rsidRPr="006210D4">
        <w:rPr>
          <w:rFonts w:ascii="Cambria" w:eastAsia="Calibri" w:hAnsi="Cambria"/>
          <w:color w:val="365F91" w:themeColor="accent1" w:themeShade="BF"/>
          <w:sz w:val="22"/>
          <w:szCs w:val="22"/>
          <w:lang w:val="tr-TR"/>
        </w:rPr>
        <w:tab/>
      </w:r>
      <w:r w:rsidRPr="006210D4">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 xml:space="preserve">    :</w:t>
      </w:r>
      <w:r w:rsidRPr="006210D4">
        <w:rPr>
          <w:rFonts w:ascii="Cambria" w:eastAsia="Calibri" w:hAnsi="Cambria"/>
          <w:color w:val="365F91" w:themeColor="accent1" w:themeShade="BF"/>
          <w:sz w:val="22"/>
          <w:szCs w:val="22"/>
          <w:lang w:val="tr-TR"/>
        </w:rPr>
        <w:t xml:space="preserve">Konaklama Endüstrisi: Otel Tipi Seçimi ve Otelin </w:t>
      </w:r>
      <w:r>
        <w:rPr>
          <w:rFonts w:ascii="Cambria" w:eastAsia="Calibri" w:hAnsi="Cambria"/>
          <w:color w:val="365F91" w:themeColor="accent1" w:themeShade="BF"/>
          <w:sz w:val="22"/>
          <w:szCs w:val="22"/>
          <w:lang w:val="tr-TR"/>
        </w:rPr>
        <w:t xml:space="preserve"> </w:t>
      </w:r>
    </w:p>
    <w:p w:rsidR="006210D4" w:rsidRPr="006210D4" w:rsidRDefault="006210D4" w:rsidP="006210D4">
      <w:pPr>
        <w:pStyle w:val="Yayn1"/>
        <w:widowControl/>
        <w:tabs>
          <w:tab w:val="left" w:pos="2552"/>
        </w:tabs>
        <w:spacing w:line="240" w:lineRule="atLeast"/>
        <w:ind w:left="2694" w:hanging="2694"/>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proofErr w:type="gramStart"/>
      <w:r w:rsidRPr="006210D4">
        <w:rPr>
          <w:rFonts w:ascii="Cambria" w:eastAsia="Calibri" w:hAnsi="Cambria"/>
          <w:color w:val="365F91" w:themeColor="accent1" w:themeShade="BF"/>
          <w:sz w:val="22"/>
          <w:szCs w:val="22"/>
          <w:lang w:val="tr-TR"/>
        </w:rPr>
        <w:t>Özelliklerinin  Belirlenmesi</w:t>
      </w:r>
      <w:proofErr w:type="gramEnd"/>
    </w:p>
    <w:p w:rsidR="006210D4" w:rsidRPr="005B6F1E" w:rsidRDefault="006210D4" w:rsidP="006210D4">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Özen</w:t>
      </w:r>
      <w:proofErr w:type="gram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Kırant</w:t>
      </w:r>
      <w:proofErr w:type="spell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Yozcu</w:t>
      </w:r>
      <w:proofErr w:type="spellEnd"/>
    </w:p>
    <w:p w:rsidR="006210D4" w:rsidRPr="00CB2CDD" w:rsidRDefault="006210D4" w:rsidP="006210D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E400DB">
        <w:rPr>
          <w:rFonts w:asciiTheme="majorHAnsi" w:eastAsia="Calibri" w:hAnsiTheme="majorHAnsi" w:cs="InterstateLight"/>
          <w:lang w:val="de-DE"/>
        </w:rPr>
        <w:t xml:space="preserve">19 </w:t>
      </w:r>
      <w:proofErr w:type="spellStart"/>
      <w:r w:rsidRPr="00E400DB">
        <w:rPr>
          <w:rFonts w:asciiTheme="majorHAnsi" w:eastAsia="Calibri" w:hAnsiTheme="majorHAnsi" w:cs="InterstateLight"/>
          <w:lang w:val="de-DE"/>
        </w:rPr>
        <w:t>Ekim</w:t>
      </w:r>
      <w:proofErr w:type="spellEnd"/>
      <w:r w:rsidRPr="00E400DB">
        <w:rPr>
          <w:rFonts w:asciiTheme="majorHAnsi" w:eastAsia="Calibri" w:hAnsiTheme="majorHAnsi" w:cs="InterstateLight"/>
          <w:lang w:val="de-DE"/>
        </w:rPr>
        <w:t xml:space="preserve"> 2016</w:t>
      </w:r>
    </w:p>
    <w:p w:rsidR="006210D4" w:rsidRPr="005B6F1E"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6210D4"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210D4" w:rsidRPr="006D1666" w:rsidRDefault="006210D4" w:rsidP="006210D4">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Pr="00E400DB" w:rsidRDefault="007B4FE3" w:rsidP="007B4FE3">
      <w:pPr>
        <w:pStyle w:val="Yayn1"/>
        <w:widowControl/>
        <w:spacing w:line="240" w:lineRule="atLeast"/>
        <w:rPr>
          <w:rFonts w:asciiTheme="majorHAnsi" w:eastAsia="Calibri" w:hAnsiTheme="majorHAnsi" w:cs="InterstateLight"/>
          <w:b w:val="0"/>
          <w:sz w:val="22"/>
          <w:szCs w:val="22"/>
          <w:lang w:val="de-DE" w:eastAsia="en-US"/>
        </w:rPr>
      </w:pPr>
    </w:p>
    <w:p w:rsidR="006210D4" w:rsidRPr="006210D4" w:rsidRDefault="006210D4" w:rsidP="006210D4">
      <w:pPr>
        <w:pStyle w:val="Yayn1"/>
        <w:widowControl/>
        <w:tabs>
          <w:tab w:val="left" w:pos="2552"/>
        </w:tabs>
        <w:spacing w:line="240" w:lineRule="atLeast"/>
        <w:ind w:left="2694" w:hanging="2694"/>
        <w:rPr>
          <w:rFonts w:ascii="Cambria" w:eastAsia="Calibri" w:hAnsi="Cambria"/>
          <w:color w:val="365F91" w:themeColor="accent1" w:themeShade="BF"/>
          <w:sz w:val="22"/>
          <w:szCs w:val="22"/>
          <w:lang w:val="tr-TR"/>
        </w:rPr>
      </w:pPr>
      <w:r w:rsidRPr="006210D4">
        <w:rPr>
          <w:rFonts w:ascii="Cambria" w:eastAsia="Calibri" w:hAnsi="Cambria"/>
          <w:color w:val="365F91" w:themeColor="accent1" w:themeShade="BF"/>
          <w:sz w:val="22"/>
          <w:szCs w:val="22"/>
          <w:lang w:val="tr-TR"/>
        </w:rPr>
        <w:t>Toplantının Adı</w:t>
      </w:r>
      <w:r w:rsidRPr="006210D4">
        <w:rPr>
          <w:rFonts w:ascii="Cambria" w:eastAsia="Calibri" w:hAnsi="Cambria"/>
          <w:color w:val="365F91" w:themeColor="accent1" w:themeShade="BF"/>
          <w:sz w:val="22"/>
          <w:szCs w:val="22"/>
          <w:lang w:val="tr-TR"/>
        </w:rPr>
        <w:tab/>
      </w:r>
      <w:r w:rsidRPr="006210D4">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 xml:space="preserve">   :</w:t>
      </w:r>
      <w:r w:rsidRPr="006210D4">
        <w:rPr>
          <w:rFonts w:asciiTheme="majorHAnsi" w:eastAsia="Calibri" w:hAnsiTheme="majorHAnsi" w:cs="InterstateLight"/>
          <w:b w:val="0"/>
          <w:sz w:val="22"/>
          <w:szCs w:val="22"/>
          <w:lang w:val="de-DE" w:eastAsia="en-US"/>
        </w:rPr>
        <w:t xml:space="preserve"> </w:t>
      </w:r>
      <w:r w:rsidRPr="006210D4">
        <w:rPr>
          <w:rFonts w:ascii="Cambria" w:eastAsia="Calibri" w:hAnsi="Cambria"/>
          <w:color w:val="365F91" w:themeColor="accent1" w:themeShade="BF"/>
          <w:sz w:val="22"/>
          <w:szCs w:val="22"/>
          <w:lang w:val="tr-TR"/>
        </w:rPr>
        <w:t>Konaklama Endüstrisi: Pazar Analizi</w:t>
      </w:r>
    </w:p>
    <w:p w:rsidR="006210D4" w:rsidRPr="005B6F1E" w:rsidRDefault="006210D4" w:rsidP="006210D4">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Özen</w:t>
      </w:r>
      <w:proofErr w:type="gram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Kırant</w:t>
      </w:r>
      <w:proofErr w:type="spell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Yozcu</w:t>
      </w:r>
      <w:proofErr w:type="spellEnd"/>
    </w:p>
    <w:p w:rsidR="006210D4" w:rsidRPr="00CB2CDD" w:rsidRDefault="006210D4" w:rsidP="006210D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26</w:t>
      </w:r>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Ekim</w:t>
      </w:r>
      <w:proofErr w:type="spellEnd"/>
      <w:r w:rsidRPr="00E400DB">
        <w:rPr>
          <w:rFonts w:asciiTheme="majorHAnsi" w:eastAsia="Calibri" w:hAnsiTheme="majorHAnsi" w:cs="InterstateLight"/>
          <w:lang w:val="de-DE"/>
        </w:rPr>
        <w:t xml:space="preserve"> 2016</w:t>
      </w:r>
    </w:p>
    <w:p w:rsidR="006210D4" w:rsidRPr="005B6F1E"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6210D4"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lastRenderedPageBreak/>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210D4" w:rsidRPr="006D1666" w:rsidRDefault="006210D4" w:rsidP="006210D4">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Default="007B4FE3" w:rsidP="007B4FE3">
      <w:pPr>
        <w:pStyle w:val="Yayn1"/>
        <w:widowControl/>
        <w:spacing w:line="240" w:lineRule="atLeast"/>
        <w:rPr>
          <w:rFonts w:asciiTheme="majorHAnsi" w:eastAsia="Calibri" w:hAnsiTheme="majorHAnsi" w:cs="InterstateLight"/>
          <w:b w:val="0"/>
          <w:sz w:val="22"/>
          <w:szCs w:val="22"/>
          <w:lang w:val="de-DE" w:eastAsia="en-US"/>
        </w:rPr>
      </w:pPr>
    </w:p>
    <w:p w:rsidR="006210D4" w:rsidRPr="006210D4" w:rsidRDefault="006210D4" w:rsidP="006210D4">
      <w:pPr>
        <w:pStyle w:val="Yayn1"/>
        <w:widowControl/>
        <w:tabs>
          <w:tab w:val="left" w:pos="2552"/>
        </w:tabs>
        <w:spacing w:line="240" w:lineRule="atLeast"/>
        <w:ind w:left="2694" w:hanging="2694"/>
        <w:rPr>
          <w:rFonts w:ascii="Cambria" w:eastAsia="Calibri" w:hAnsi="Cambria"/>
          <w:color w:val="365F91" w:themeColor="accent1" w:themeShade="BF"/>
          <w:sz w:val="22"/>
          <w:szCs w:val="22"/>
          <w:lang w:val="tr-TR"/>
        </w:rPr>
      </w:pPr>
      <w:r w:rsidRPr="006210D4">
        <w:rPr>
          <w:rFonts w:ascii="Cambria" w:eastAsia="Calibri" w:hAnsi="Cambria"/>
          <w:color w:val="365F91" w:themeColor="accent1" w:themeShade="BF"/>
          <w:sz w:val="22"/>
          <w:szCs w:val="22"/>
          <w:lang w:val="tr-TR"/>
        </w:rPr>
        <w:t>Toplantının Adı</w:t>
      </w:r>
      <w:r w:rsidRPr="006210D4">
        <w:rPr>
          <w:rFonts w:ascii="Cambria" w:eastAsia="Calibri" w:hAnsi="Cambria"/>
          <w:color w:val="365F91" w:themeColor="accent1" w:themeShade="BF"/>
          <w:sz w:val="22"/>
          <w:szCs w:val="22"/>
          <w:lang w:val="tr-TR"/>
        </w:rPr>
        <w:tab/>
      </w:r>
      <w:r w:rsidRPr="006210D4">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 xml:space="preserve">   :</w:t>
      </w:r>
      <w:r w:rsidRPr="006210D4">
        <w:rPr>
          <w:rFonts w:asciiTheme="majorHAnsi" w:eastAsia="Calibri" w:hAnsiTheme="majorHAnsi" w:cs="InterstateLight"/>
          <w:b w:val="0"/>
          <w:sz w:val="22"/>
          <w:szCs w:val="22"/>
          <w:lang w:val="de-DE" w:eastAsia="en-US"/>
        </w:rPr>
        <w:t xml:space="preserve"> </w:t>
      </w:r>
      <w:r w:rsidRPr="006210D4">
        <w:rPr>
          <w:rFonts w:ascii="Cambria" w:eastAsia="Calibri" w:hAnsi="Cambria"/>
          <w:color w:val="365F91" w:themeColor="accent1" w:themeShade="BF"/>
          <w:sz w:val="22"/>
          <w:szCs w:val="22"/>
          <w:lang w:val="tr-TR"/>
        </w:rPr>
        <w:t>Konaklama Endüstrisi: Otel Tasarımı</w:t>
      </w:r>
    </w:p>
    <w:p w:rsidR="006210D4" w:rsidRPr="005B6F1E" w:rsidRDefault="006210D4" w:rsidP="006210D4">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Özen</w:t>
      </w:r>
      <w:proofErr w:type="gram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Kırant</w:t>
      </w:r>
      <w:proofErr w:type="spell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Yozcu</w:t>
      </w:r>
      <w:proofErr w:type="spellEnd"/>
    </w:p>
    <w:p w:rsidR="006210D4" w:rsidRPr="00CB2CDD" w:rsidRDefault="006210D4" w:rsidP="006210D4">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00EA7416" w:rsidRPr="00E400DB">
        <w:rPr>
          <w:rFonts w:asciiTheme="majorHAnsi" w:eastAsia="Calibri" w:hAnsiTheme="majorHAnsi" w:cs="InterstateLight"/>
          <w:lang w:val="de-DE"/>
        </w:rPr>
        <w:t>16 Kasım 2016</w:t>
      </w:r>
    </w:p>
    <w:p w:rsidR="006210D4" w:rsidRPr="005B6F1E"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6210D4" w:rsidRDefault="006210D4" w:rsidP="006210D4">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6210D4" w:rsidRPr="006D1666" w:rsidRDefault="006210D4" w:rsidP="006210D4">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6210D4" w:rsidRPr="00E400DB" w:rsidRDefault="006210D4" w:rsidP="007B4FE3">
      <w:pPr>
        <w:pStyle w:val="Yayn1"/>
        <w:widowControl/>
        <w:spacing w:line="240" w:lineRule="atLeast"/>
        <w:rPr>
          <w:rFonts w:asciiTheme="majorHAnsi" w:eastAsia="Calibri" w:hAnsiTheme="majorHAnsi" w:cs="InterstateLight"/>
          <w:b w:val="0"/>
          <w:sz w:val="22"/>
          <w:szCs w:val="22"/>
          <w:lang w:val="de-DE" w:eastAsia="en-US"/>
        </w:rPr>
      </w:pPr>
    </w:p>
    <w:p w:rsidR="00EA7416" w:rsidRPr="006210D4" w:rsidRDefault="00EA7416" w:rsidP="00EA7416">
      <w:pPr>
        <w:pStyle w:val="Yayn1"/>
        <w:widowControl/>
        <w:tabs>
          <w:tab w:val="left" w:pos="2552"/>
        </w:tabs>
        <w:spacing w:line="240" w:lineRule="atLeast"/>
        <w:ind w:left="2694" w:hanging="2694"/>
        <w:rPr>
          <w:rFonts w:ascii="Cambria" w:eastAsia="Calibri" w:hAnsi="Cambria"/>
          <w:color w:val="365F91" w:themeColor="accent1" w:themeShade="BF"/>
          <w:sz w:val="22"/>
          <w:szCs w:val="22"/>
          <w:lang w:val="tr-TR"/>
        </w:rPr>
      </w:pPr>
      <w:r w:rsidRPr="006210D4">
        <w:rPr>
          <w:rFonts w:ascii="Cambria" w:eastAsia="Calibri" w:hAnsi="Cambria"/>
          <w:color w:val="365F91" w:themeColor="accent1" w:themeShade="BF"/>
          <w:sz w:val="22"/>
          <w:szCs w:val="22"/>
          <w:lang w:val="tr-TR"/>
        </w:rPr>
        <w:t>Toplantının Adı</w:t>
      </w:r>
      <w:r w:rsidRPr="006210D4">
        <w:rPr>
          <w:rFonts w:ascii="Cambria" w:eastAsia="Calibri" w:hAnsi="Cambria"/>
          <w:color w:val="365F91" w:themeColor="accent1" w:themeShade="BF"/>
          <w:sz w:val="22"/>
          <w:szCs w:val="22"/>
          <w:lang w:val="tr-TR"/>
        </w:rPr>
        <w:tab/>
      </w:r>
      <w:r w:rsidRPr="006210D4">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 xml:space="preserve">   :</w:t>
      </w:r>
      <w:r w:rsidRPr="006210D4">
        <w:rPr>
          <w:rFonts w:asciiTheme="majorHAnsi" w:eastAsia="Calibri" w:hAnsiTheme="majorHAnsi" w:cs="InterstateLight"/>
          <w:b w:val="0"/>
          <w:sz w:val="22"/>
          <w:szCs w:val="22"/>
          <w:lang w:val="de-DE" w:eastAsia="en-US"/>
        </w:rPr>
        <w:t xml:space="preserve"> </w:t>
      </w:r>
      <w:r w:rsidRPr="00EA7416">
        <w:rPr>
          <w:rFonts w:ascii="Cambria" w:eastAsia="Calibri" w:hAnsi="Cambria"/>
          <w:color w:val="365F91" w:themeColor="accent1" w:themeShade="BF"/>
          <w:sz w:val="22"/>
          <w:szCs w:val="22"/>
          <w:lang w:val="tr-TR"/>
        </w:rPr>
        <w:t>Konaklama Endüstrisi: Açılış Öncesi Planlama</w:t>
      </w:r>
    </w:p>
    <w:p w:rsidR="00EA7416" w:rsidRPr="005B6F1E" w:rsidRDefault="00EA7416" w:rsidP="00EA7416">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Özen</w:t>
      </w:r>
      <w:proofErr w:type="gram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Kırant</w:t>
      </w:r>
      <w:proofErr w:type="spell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Yozcu</w:t>
      </w:r>
      <w:proofErr w:type="spellEnd"/>
    </w:p>
    <w:p w:rsidR="00EA7416" w:rsidRPr="00CB2CDD" w:rsidRDefault="00EA7416" w:rsidP="00EA7416">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sidRPr="00E400DB">
        <w:rPr>
          <w:rFonts w:asciiTheme="majorHAnsi" w:eastAsia="Calibri" w:hAnsiTheme="majorHAnsi" w:cs="InterstateLight"/>
          <w:lang w:val="de-DE"/>
        </w:rPr>
        <w:t>23 Kasım 2016</w:t>
      </w:r>
    </w:p>
    <w:p w:rsidR="00EA7416" w:rsidRPr="005B6F1E" w:rsidRDefault="00EA7416" w:rsidP="00EA741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EA7416" w:rsidRDefault="00EA7416" w:rsidP="00EA741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50</w:t>
      </w:r>
    </w:p>
    <w:p w:rsidR="00EA7416" w:rsidRPr="006D1666" w:rsidRDefault="00EA7416" w:rsidP="00EA7416">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Pr="00E400DB" w:rsidRDefault="007B4FE3" w:rsidP="007B4FE3">
      <w:pPr>
        <w:pStyle w:val="Yayn1"/>
        <w:widowControl/>
        <w:spacing w:line="240" w:lineRule="atLeast"/>
        <w:rPr>
          <w:rFonts w:asciiTheme="majorHAnsi" w:eastAsia="Calibri" w:hAnsiTheme="majorHAnsi" w:cs="InterstateLight"/>
          <w:b w:val="0"/>
          <w:sz w:val="22"/>
          <w:szCs w:val="22"/>
          <w:lang w:val="de-DE" w:eastAsia="en-US"/>
        </w:rPr>
      </w:pPr>
    </w:p>
    <w:p w:rsidR="00EA7416" w:rsidRPr="006210D4" w:rsidRDefault="00EA7416" w:rsidP="00EA7416">
      <w:pPr>
        <w:pStyle w:val="Yayn1"/>
        <w:widowControl/>
        <w:tabs>
          <w:tab w:val="left" w:pos="2552"/>
        </w:tabs>
        <w:spacing w:line="240" w:lineRule="atLeast"/>
        <w:ind w:left="2694" w:hanging="2694"/>
        <w:rPr>
          <w:rFonts w:ascii="Cambria" w:eastAsia="Calibri" w:hAnsi="Cambria"/>
          <w:color w:val="365F91" w:themeColor="accent1" w:themeShade="BF"/>
          <w:sz w:val="22"/>
          <w:szCs w:val="22"/>
          <w:lang w:val="tr-TR"/>
        </w:rPr>
      </w:pPr>
      <w:r w:rsidRPr="006210D4">
        <w:rPr>
          <w:rFonts w:ascii="Cambria" w:eastAsia="Calibri" w:hAnsi="Cambria"/>
          <w:color w:val="365F91" w:themeColor="accent1" w:themeShade="BF"/>
          <w:sz w:val="22"/>
          <w:szCs w:val="22"/>
          <w:lang w:val="tr-TR"/>
        </w:rPr>
        <w:t>Toplantının Adı</w:t>
      </w:r>
      <w:r w:rsidRPr="006210D4">
        <w:rPr>
          <w:rFonts w:ascii="Cambria" w:eastAsia="Calibri" w:hAnsi="Cambria"/>
          <w:color w:val="365F91" w:themeColor="accent1" w:themeShade="BF"/>
          <w:sz w:val="22"/>
          <w:szCs w:val="22"/>
          <w:lang w:val="tr-TR"/>
        </w:rPr>
        <w:tab/>
      </w:r>
      <w:r w:rsidRPr="006210D4">
        <w:rPr>
          <w:rFonts w:ascii="Cambria" w:eastAsia="Calibri" w:hAnsi="Cambria"/>
          <w:color w:val="365F91" w:themeColor="accent1" w:themeShade="BF"/>
          <w:sz w:val="22"/>
          <w:szCs w:val="22"/>
          <w:lang w:val="tr-TR"/>
        </w:rPr>
        <w:tab/>
      </w:r>
      <w:r>
        <w:rPr>
          <w:rFonts w:ascii="Cambria" w:eastAsia="Calibri" w:hAnsi="Cambria"/>
          <w:color w:val="365F91" w:themeColor="accent1" w:themeShade="BF"/>
          <w:sz w:val="22"/>
          <w:szCs w:val="22"/>
          <w:lang w:val="tr-TR"/>
        </w:rPr>
        <w:t xml:space="preserve">   :</w:t>
      </w:r>
      <w:r w:rsidRPr="006210D4">
        <w:rPr>
          <w:rFonts w:asciiTheme="majorHAnsi" w:eastAsia="Calibri" w:hAnsiTheme="majorHAnsi" w:cs="InterstateLight"/>
          <w:b w:val="0"/>
          <w:sz w:val="22"/>
          <w:szCs w:val="22"/>
          <w:lang w:val="de-DE" w:eastAsia="en-US"/>
        </w:rPr>
        <w:t xml:space="preserve"> </w:t>
      </w:r>
      <w:r w:rsidRPr="00EA7416">
        <w:rPr>
          <w:rFonts w:ascii="Cambria" w:eastAsia="Calibri" w:hAnsi="Cambria"/>
          <w:color w:val="365F91" w:themeColor="accent1" w:themeShade="BF"/>
          <w:sz w:val="22"/>
          <w:szCs w:val="22"/>
          <w:lang w:val="tr-TR"/>
        </w:rPr>
        <w:t>Staj Bilgilendirme Toplantısı</w:t>
      </w:r>
    </w:p>
    <w:p w:rsidR="00EA7416" w:rsidRPr="005B6F1E" w:rsidRDefault="00EA7416" w:rsidP="00EA7416">
      <w:pPr>
        <w:autoSpaceDE w:val="0"/>
        <w:autoSpaceDN w:val="0"/>
        <w:adjustRightInd w:val="0"/>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 xml:space="preserve">Düzenleyen Merkez </w:t>
      </w:r>
      <w:proofErr w:type="gramStart"/>
      <w:r w:rsidRPr="005B6F1E">
        <w:rPr>
          <w:rFonts w:ascii="Cambria" w:eastAsia="Calibri" w:hAnsi="Cambria" w:cs="Times New Roman"/>
          <w:b/>
          <w:color w:val="365F91" w:themeColor="accent1" w:themeShade="BF"/>
          <w:lang w:eastAsia="tr-TR"/>
        </w:rPr>
        <w:t>Üyesi</w:t>
      </w:r>
      <w:r w:rsidRPr="005B6F1E">
        <w:rPr>
          <w:rFonts w:asciiTheme="majorHAnsi" w:eastAsia="Calibri" w:hAnsiTheme="majorHAnsi" w:cs="InterstateLight"/>
          <w:b/>
          <w:color w:val="6E6F71"/>
          <w:lang w:val="de-DE"/>
        </w:rPr>
        <w:t xml:space="preserve">     : </w:t>
      </w:r>
      <w:r w:rsidRPr="00E400DB">
        <w:rPr>
          <w:rFonts w:asciiTheme="majorHAnsi" w:eastAsia="Calibri" w:hAnsiTheme="majorHAnsi" w:cs="InterstateLight"/>
          <w:lang w:val="de-DE"/>
        </w:rPr>
        <w:t>Özen</w:t>
      </w:r>
      <w:proofErr w:type="gram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Kırant</w:t>
      </w:r>
      <w:proofErr w:type="spellEnd"/>
      <w:r w:rsidRPr="00E400DB">
        <w:rPr>
          <w:rFonts w:asciiTheme="majorHAnsi" w:eastAsia="Calibri" w:hAnsiTheme="majorHAnsi" w:cs="InterstateLight"/>
          <w:lang w:val="de-DE"/>
        </w:rPr>
        <w:t xml:space="preserve"> </w:t>
      </w:r>
      <w:proofErr w:type="spellStart"/>
      <w:r w:rsidRPr="00E400DB">
        <w:rPr>
          <w:rFonts w:asciiTheme="majorHAnsi" w:eastAsia="Calibri" w:hAnsiTheme="majorHAnsi" w:cs="InterstateLight"/>
          <w:lang w:val="de-DE"/>
        </w:rPr>
        <w:t>Yozcu</w:t>
      </w:r>
      <w:proofErr w:type="spellEnd"/>
    </w:p>
    <w:p w:rsidR="00EA7416" w:rsidRPr="00CB2CDD" w:rsidRDefault="00EA7416" w:rsidP="00EA7416">
      <w:pPr>
        <w:autoSpaceDE w:val="0"/>
        <w:autoSpaceDN w:val="0"/>
        <w:adjustRightInd w:val="0"/>
        <w:spacing w:after="0" w:line="240" w:lineRule="auto"/>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Tarih</w:t>
      </w:r>
      <w:r w:rsidRPr="005B6F1E">
        <w:rPr>
          <w:rFonts w:asciiTheme="majorHAnsi" w:eastAsia="Calibri" w:hAnsiTheme="majorHAnsi" w:cs="InterstateLight"/>
          <w:b/>
          <w:color w:val="6E6F71"/>
          <w:lang w:val="de-DE"/>
        </w:rPr>
        <w:t xml:space="preserve">                                            </w:t>
      </w:r>
      <w:r w:rsidRPr="005B6F1E">
        <w:rPr>
          <w:rFonts w:asciiTheme="majorHAnsi" w:eastAsia="Calibri" w:hAnsiTheme="majorHAnsi" w:cs="InterstateLight"/>
          <w:b/>
          <w:color w:val="6E6F71"/>
          <w:lang w:val="de-DE"/>
        </w:rPr>
        <w:tab/>
        <w:t xml:space="preserve">: </w:t>
      </w:r>
      <w:r>
        <w:rPr>
          <w:rFonts w:asciiTheme="majorHAnsi" w:eastAsia="Calibri" w:hAnsiTheme="majorHAnsi" w:cs="InterstateLight"/>
          <w:b/>
          <w:lang w:val="de-DE"/>
        </w:rPr>
        <w:t>0</w:t>
      </w:r>
      <w:r w:rsidRPr="00E400DB">
        <w:rPr>
          <w:rFonts w:asciiTheme="majorHAnsi" w:eastAsia="Calibri" w:hAnsiTheme="majorHAnsi" w:cs="InterstateLight"/>
          <w:lang w:val="de-DE"/>
        </w:rPr>
        <w:t xml:space="preserve">5 </w:t>
      </w:r>
      <w:proofErr w:type="spellStart"/>
      <w:r w:rsidRPr="00E400DB">
        <w:rPr>
          <w:rFonts w:asciiTheme="majorHAnsi" w:eastAsia="Calibri" w:hAnsiTheme="majorHAnsi" w:cs="InterstateLight"/>
          <w:lang w:val="de-DE"/>
        </w:rPr>
        <w:t>Aralık</w:t>
      </w:r>
      <w:proofErr w:type="spellEnd"/>
      <w:r w:rsidRPr="00E400DB">
        <w:rPr>
          <w:rFonts w:asciiTheme="majorHAnsi" w:eastAsia="Calibri" w:hAnsiTheme="majorHAnsi" w:cs="InterstateLight"/>
          <w:lang w:val="de-DE"/>
        </w:rPr>
        <w:t xml:space="preserve"> 2016</w:t>
      </w:r>
    </w:p>
    <w:p w:rsidR="00EA7416" w:rsidRPr="005B6F1E" w:rsidRDefault="00EA7416" w:rsidP="00EA741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Düzenlendiği Yer</w:t>
      </w:r>
      <w:r w:rsidRPr="005B6F1E">
        <w:rPr>
          <w:rFonts w:asciiTheme="majorHAnsi" w:eastAsia="Calibri" w:hAnsiTheme="majorHAnsi" w:cs="InterstateLight"/>
          <w:b/>
          <w:color w:val="6E6F71"/>
          <w:lang w:val="de-DE"/>
        </w:rPr>
        <w:tab/>
        <w:t xml:space="preserve">: </w:t>
      </w:r>
      <w:proofErr w:type="spellStart"/>
      <w:r>
        <w:rPr>
          <w:rFonts w:asciiTheme="majorHAnsi" w:eastAsia="Calibri" w:hAnsiTheme="majorHAnsi" w:cs="InterstateLight"/>
          <w:lang w:val="de-DE"/>
        </w:rPr>
        <w:t>Boğaziçi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Üniversitesi</w:t>
      </w:r>
      <w:proofErr w:type="spellEnd"/>
    </w:p>
    <w:p w:rsidR="00EA7416" w:rsidRDefault="00EA7416" w:rsidP="00EA7416">
      <w:pPr>
        <w:tabs>
          <w:tab w:val="left" w:pos="2835"/>
        </w:tabs>
        <w:spacing w:after="0" w:line="300" w:lineRule="exact"/>
        <w:rPr>
          <w:rFonts w:asciiTheme="majorHAnsi" w:eastAsia="Calibri" w:hAnsiTheme="majorHAnsi" w:cs="InterstateLight"/>
          <w:lang w:val="de-DE"/>
        </w:rPr>
      </w:pPr>
      <w:r w:rsidRPr="005B6F1E">
        <w:rPr>
          <w:rFonts w:ascii="Cambria" w:eastAsia="Calibri" w:hAnsi="Cambria" w:cs="Times New Roman"/>
          <w:b/>
          <w:color w:val="365F91" w:themeColor="accent1" w:themeShade="BF"/>
          <w:lang w:eastAsia="tr-TR"/>
        </w:rPr>
        <w:t>Katılımcı Sayısı</w:t>
      </w:r>
      <w:r w:rsidRPr="005B6F1E">
        <w:rPr>
          <w:rFonts w:asciiTheme="majorHAnsi" w:eastAsia="Calibri" w:hAnsiTheme="majorHAnsi" w:cs="InterstateLight"/>
          <w:lang w:val="de-DE"/>
        </w:rPr>
        <w:tab/>
      </w:r>
      <w:r w:rsidRPr="005B6F1E">
        <w:rPr>
          <w:rFonts w:asciiTheme="majorHAnsi" w:eastAsia="Calibri" w:hAnsiTheme="majorHAnsi" w:cs="InterstateLight"/>
          <w:b/>
          <w:color w:val="6E6F71"/>
          <w:lang w:val="de-DE"/>
        </w:rPr>
        <w:t>:</w:t>
      </w:r>
      <w:r w:rsidRPr="005B6F1E">
        <w:rPr>
          <w:rFonts w:asciiTheme="majorHAnsi" w:eastAsia="Calibri" w:hAnsiTheme="majorHAnsi" w:cs="InterstateLight"/>
          <w:lang w:val="de-DE"/>
        </w:rPr>
        <w:t xml:space="preserve"> </w:t>
      </w:r>
      <w:r>
        <w:rPr>
          <w:rFonts w:asciiTheme="majorHAnsi" w:eastAsia="Calibri" w:hAnsiTheme="majorHAnsi" w:cs="InterstateLight"/>
          <w:lang w:val="de-DE"/>
        </w:rPr>
        <w:t>20</w:t>
      </w:r>
    </w:p>
    <w:p w:rsidR="00EA7416" w:rsidRPr="006D1666" w:rsidRDefault="00EA7416" w:rsidP="00EA7416">
      <w:pPr>
        <w:pStyle w:val="Yayn1"/>
        <w:widowControl/>
        <w:spacing w:line="240" w:lineRule="atLeast"/>
        <w:rPr>
          <w:rFonts w:ascii="Cambria" w:eastAsia="Calibri" w:hAnsi="Cambria"/>
          <w:color w:val="365F91" w:themeColor="accent1" w:themeShade="BF"/>
          <w:sz w:val="22"/>
          <w:szCs w:val="22"/>
          <w:lang w:val="tr-TR"/>
        </w:rPr>
      </w:pPr>
      <w:r w:rsidRPr="006D1666">
        <w:rPr>
          <w:rFonts w:ascii="Cambria" w:eastAsia="Calibri" w:hAnsi="Cambria"/>
          <w:color w:val="365F91" w:themeColor="accent1" w:themeShade="BF"/>
          <w:sz w:val="22"/>
          <w:szCs w:val="22"/>
          <w:lang w:val="tr-TR"/>
        </w:rPr>
        <w:t>Sunulan Bildiri Adedi</w:t>
      </w:r>
      <w:r>
        <w:rPr>
          <w:rFonts w:ascii="Cambria" w:eastAsia="Calibri" w:hAnsi="Cambria"/>
          <w:color w:val="365F91" w:themeColor="accent1" w:themeShade="BF"/>
          <w:sz w:val="22"/>
          <w:szCs w:val="22"/>
          <w:lang w:val="tr-TR"/>
        </w:rPr>
        <w:t xml:space="preserve">             </w:t>
      </w:r>
      <w:r w:rsidRPr="006D1666">
        <w:rPr>
          <w:rFonts w:ascii="Cambria" w:eastAsia="Calibri" w:hAnsi="Cambria"/>
          <w:color w:val="365F91" w:themeColor="accent1" w:themeShade="BF"/>
          <w:sz w:val="22"/>
          <w:szCs w:val="22"/>
          <w:lang w:val="tr-TR"/>
        </w:rPr>
        <w:t>: -</w:t>
      </w:r>
    </w:p>
    <w:p w:rsidR="007B4FE3" w:rsidRDefault="007B4FE3" w:rsidP="00EA7416">
      <w:pPr>
        <w:pStyle w:val="Yayn1"/>
        <w:widowControl/>
        <w:spacing w:line="240" w:lineRule="atLeast"/>
        <w:ind w:left="0" w:firstLine="0"/>
        <w:rPr>
          <w:rFonts w:ascii="Trebuchet MS" w:eastAsiaTheme="minorEastAsia" w:hAnsi="Trebuchet MS" w:cstheme="minorBidi"/>
          <w:b w:val="0"/>
          <w:sz w:val="20"/>
          <w:lang w:val="tr-TR" w:eastAsia="zh-CN"/>
        </w:rPr>
      </w:pPr>
    </w:p>
    <w:p w:rsidR="00E5105E" w:rsidRDefault="00E5105E" w:rsidP="00E5105E">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366A87" w:rsidRDefault="00E5105E" w:rsidP="0074055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366A87" w:rsidRPr="00366A87">
        <w:rPr>
          <w:rFonts w:ascii="Cambria" w:eastAsia="Calibri" w:hAnsi="Cambria"/>
          <w:b/>
          <w:color w:val="365F91" w:themeColor="accent1" w:themeShade="BF"/>
          <w:sz w:val="22"/>
          <w:szCs w:val="22"/>
          <w:lang w:val="tr-TR" w:eastAsia="tr-TR"/>
        </w:rPr>
        <w:t xml:space="preserve">Meeting of </w:t>
      </w:r>
      <w:proofErr w:type="spellStart"/>
      <w:r w:rsidR="00366A87" w:rsidRPr="00366A87">
        <w:rPr>
          <w:rFonts w:ascii="Cambria" w:eastAsia="Calibri" w:hAnsi="Cambria"/>
          <w:b/>
          <w:color w:val="365F91" w:themeColor="accent1" w:themeShade="BF"/>
          <w:sz w:val="22"/>
          <w:szCs w:val="22"/>
          <w:lang w:val="tr-TR" w:eastAsia="tr-TR"/>
        </w:rPr>
        <w:t>the</w:t>
      </w:r>
      <w:proofErr w:type="spellEnd"/>
      <w:r w:rsidR="00366A87" w:rsidRPr="00366A87">
        <w:rPr>
          <w:rFonts w:ascii="Cambria" w:eastAsia="Calibri" w:hAnsi="Cambria"/>
          <w:b/>
          <w:color w:val="365F91" w:themeColor="accent1" w:themeShade="BF"/>
          <w:sz w:val="22"/>
          <w:szCs w:val="22"/>
          <w:lang w:val="tr-TR" w:eastAsia="tr-TR"/>
        </w:rPr>
        <w:t xml:space="preserve"> BSEC </w:t>
      </w:r>
      <w:proofErr w:type="spellStart"/>
      <w:r w:rsidR="00366A87" w:rsidRPr="00366A87">
        <w:rPr>
          <w:rFonts w:ascii="Cambria" w:eastAsia="Calibri" w:hAnsi="Cambria"/>
          <w:b/>
          <w:color w:val="365F91" w:themeColor="accent1" w:themeShade="BF"/>
          <w:sz w:val="22"/>
          <w:szCs w:val="22"/>
          <w:lang w:val="tr-TR" w:eastAsia="tr-TR"/>
        </w:rPr>
        <w:t>Working</w:t>
      </w:r>
      <w:proofErr w:type="spellEnd"/>
      <w:r w:rsidR="00366A87" w:rsidRPr="00366A87">
        <w:rPr>
          <w:rFonts w:ascii="Cambria" w:eastAsia="Calibri" w:hAnsi="Cambria"/>
          <w:b/>
          <w:color w:val="365F91" w:themeColor="accent1" w:themeShade="BF"/>
          <w:sz w:val="22"/>
          <w:szCs w:val="22"/>
          <w:lang w:val="tr-TR" w:eastAsia="tr-TR"/>
        </w:rPr>
        <w:t xml:space="preserve"> </w:t>
      </w:r>
      <w:proofErr w:type="spellStart"/>
      <w:r w:rsidR="00366A87" w:rsidRPr="00366A87">
        <w:rPr>
          <w:rFonts w:ascii="Cambria" w:eastAsia="Calibri" w:hAnsi="Cambria"/>
          <w:b/>
          <w:color w:val="365F91" w:themeColor="accent1" w:themeShade="BF"/>
          <w:sz w:val="22"/>
          <w:szCs w:val="22"/>
          <w:lang w:val="tr-TR" w:eastAsia="tr-TR"/>
        </w:rPr>
        <w:t>Group</w:t>
      </w:r>
      <w:proofErr w:type="spellEnd"/>
      <w:r w:rsidR="00366A87" w:rsidRPr="00366A87">
        <w:rPr>
          <w:rFonts w:ascii="Cambria" w:eastAsia="Calibri" w:hAnsi="Cambria"/>
          <w:b/>
          <w:color w:val="365F91" w:themeColor="accent1" w:themeShade="BF"/>
          <w:sz w:val="22"/>
          <w:szCs w:val="22"/>
          <w:lang w:val="tr-TR" w:eastAsia="tr-TR"/>
        </w:rPr>
        <w:t xml:space="preserve"> on </w:t>
      </w:r>
      <w:proofErr w:type="spellStart"/>
      <w:r w:rsidR="00366A87" w:rsidRPr="00366A87">
        <w:rPr>
          <w:rFonts w:ascii="Cambria" w:eastAsia="Calibri" w:hAnsi="Cambria"/>
          <w:b/>
          <w:color w:val="365F91" w:themeColor="accent1" w:themeShade="BF"/>
          <w:sz w:val="22"/>
          <w:szCs w:val="22"/>
          <w:lang w:val="tr-TR" w:eastAsia="tr-TR"/>
        </w:rPr>
        <w:t>Cooperation</w:t>
      </w:r>
      <w:proofErr w:type="spellEnd"/>
      <w:r w:rsidR="00366A87" w:rsidRPr="00366A87">
        <w:rPr>
          <w:rFonts w:ascii="Cambria" w:eastAsia="Calibri" w:hAnsi="Cambria"/>
          <w:b/>
          <w:color w:val="365F91" w:themeColor="accent1" w:themeShade="BF"/>
          <w:sz w:val="22"/>
          <w:szCs w:val="22"/>
          <w:lang w:val="tr-TR" w:eastAsia="tr-TR"/>
        </w:rPr>
        <w:t xml:space="preserve"> in </w:t>
      </w:r>
    </w:p>
    <w:p w:rsidR="00E5105E" w:rsidRPr="00CD72B9" w:rsidRDefault="00366A87" w:rsidP="0074055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proofErr w:type="spellStart"/>
      <w:r w:rsidRPr="00366A87">
        <w:rPr>
          <w:rFonts w:ascii="Cambria" w:eastAsia="Calibri" w:hAnsi="Cambria"/>
          <w:b/>
          <w:color w:val="365F91" w:themeColor="accent1" w:themeShade="BF"/>
          <w:sz w:val="22"/>
          <w:szCs w:val="22"/>
          <w:lang w:val="tr-TR" w:eastAsia="tr-TR"/>
        </w:rPr>
        <w:t>Tourism</w:t>
      </w:r>
      <w:proofErr w:type="spellEnd"/>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proofErr w:type="spellStart"/>
      <w:r w:rsidR="0074055F" w:rsidRPr="003F30FE">
        <w:rPr>
          <w:rFonts w:asciiTheme="majorHAnsi" w:eastAsia="Calibri" w:hAnsiTheme="majorHAnsi" w:cs="InterstateLight"/>
          <w:sz w:val="22"/>
          <w:szCs w:val="22"/>
          <w:lang w:val="de-DE"/>
        </w:rPr>
        <w:t>Bengi</w:t>
      </w:r>
      <w:proofErr w:type="spellEnd"/>
      <w:r w:rsidR="0074055F" w:rsidRPr="003F30FE">
        <w:rPr>
          <w:rFonts w:asciiTheme="majorHAnsi" w:eastAsia="Calibri" w:hAnsiTheme="majorHAnsi" w:cs="InterstateLight"/>
          <w:sz w:val="22"/>
          <w:szCs w:val="22"/>
          <w:lang w:val="de-DE"/>
        </w:rPr>
        <w:t xml:space="preserve"> </w:t>
      </w:r>
      <w:proofErr w:type="spellStart"/>
      <w:r w:rsidR="0074055F" w:rsidRPr="003F30FE">
        <w:rPr>
          <w:rFonts w:asciiTheme="majorHAnsi" w:eastAsia="Calibri" w:hAnsiTheme="majorHAnsi" w:cs="InterstateLight"/>
          <w:sz w:val="22"/>
          <w:szCs w:val="22"/>
          <w:lang w:val="de-DE"/>
        </w:rPr>
        <w:t>Ertuna</w:t>
      </w:r>
      <w:proofErr w:type="spellEnd"/>
      <w:r w:rsidR="0074055F" w:rsidRPr="003F30FE">
        <w:rPr>
          <w:rFonts w:asciiTheme="majorHAnsi" w:eastAsia="Calibri" w:hAnsiTheme="majorHAnsi" w:cs="InterstateLight"/>
          <w:sz w:val="22"/>
          <w:szCs w:val="22"/>
          <w:lang w:val="de-DE"/>
        </w:rPr>
        <w:t>,</w:t>
      </w:r>
      <w:r w:rsidR="0074055F">
        <w:rPr>
          <w:rFonts w:asciiTheme="majorHAnsi" w:eastAsia="Calibri" w:hAnsiTheme="majorHAnsi" w:cs="InterstateLight"/>
          <w:sz w:val="22"/>
          <w:szCs w:val="22"/>
          <w:lang w:val="de-DE"/>
        </w:rPr>
        <w:t xml:space="preserve"> </w:t>
      </w:r>
      <w:proofErr w:type="spellStart"/>
      <w:r w:rsidR="0074055F" w:rsidRPr="003F30FE">
        <w:rPr>
          <w:rFonts w:asciiTheme="majorHAnsi" w:eastAsia="Calibri" w:hAnsiTheme="majorHAnsi" w:cs="InterstateLight"/>
          <w:sz w:val="22"/>
          <w:szCs w:val="22"/>
          <w:lang w:val="de-DE"/>
        </w:rPr>
        <w:t>Duygu</w:t>
      </w:r>
      <w:proofErr w:type="spellEnd"/>
      <w:r w:rsidR="0074055F" w:rsidRPr="003F30FE">
        <w:rPr>
          <w:rFonts w:asciiTheme="majorHAnsi" w:eastAsia="Calibri" w:hAnsiTheme="majorHAnsi" w:cs="InterstateLight"/>
          <w:sz w:val="22"/>
          <w:szCs w:val="22"/>
          <w:lang w:val="de-DE"/>
        </w:rPr>
        <w:t xml:space="preserve"> Salman Öztürk</w:t>
      </w:r>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4055F" w:rsidRPr="003F30FE">
        <w:rPr>
          <w:rFonts w:asciiTheme="majorHAnsi" w:eastAsia="Calibri" w:hAnsiTheme="majorHAnsi" w:cs="InterstateLight"/>
          <w:lang w:val="de-DE"/>
        </w:rPr>
        <w:t>21 Kasım 2016</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4055F">
        <w:rPr>
          <w:rFonts w:asciiTheme="majorHAnsi" w:eastAsia="Calibri" w:hAnsiTheme="majorHAnsi" w:cs="InterstateLight"/>
          <w:lang w:val="de-DE"/>
        </w:rPr>
        <w:t>İstanbul</w:t>
      </w:r>
    </w:p>
    <w:p w:rsidR="00E5105E" w:rsidRDefault="00E5105E" w:rsidP="0074055F">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0074055F" w:rsidRPr="003F30FE">
        <w:rPr>
          <w:rFonts w:asciiTheme="majorHAnsi" w:eastAsia="Calibri" w:hAnsiTheme="majorHAnsi" w:cs="InterstateLight"/>
          <w:lang w:val="de-DE"/>
        </w:rPr>
        <w:t>Activities</w:t>
      </w:r>
      <w:proofErr w:type="spellEnd"/>
      <w:r w:rsidR="0074055F" w:rsidRPr="003F30FE">
        <w:rPr>
          <w:rFonts w:asciiTheme="majorHAnsi" w:eastAsia="Calibri" w:hAnsiTheme="majorHAnsi" w:cs="InterstateLight"/>
          <w:lang w:val="de-DE"/>
        </w:rPr>
        <w:t xml:space="preserve"> </w:t>
      </w:r>
      <w:proofErr w:type="spellStart"/>
      <w:r w:rsidR="0074055F" w:rsidRPr="003F30FE">
        <w:rPr>
          <w:rFonts w:asciiTheme="majorHAnsi" w:eastAsia="Calibri" w:hAnsiTheme="majorHAnsi" w:cs="InterstateLight"/>
          <w:lang w:val="de-DE"/>
        </w:rPr>
        <w:t>and</w:t>
      </w:r>
      <w:proofErr w:type="spellEnd"/>
      <w:r w:rsidR="0074055F" w:rsidRPr="003F30FE">
        <w:rPr>
          <w:rFonts w:asciiTheme="majorHAnsi" w:eastAsia="Calibri" w:hAnsiTheme="majorHAnsi" w:cs="InterstateLight"/>
          <w:lang w:val="de-DE"/>
        </w:rPr>
        <w:t xml:space="preserve"> </w:t>
      </w:r>
      <w:proofErr w:type="spellStart"/>
      <w:r w:rsidR="0074055F" w:rsidRPr="003F30FE">
        <w:rPr>
          <w:rFonts w:asciiTheme="majorHAnsi" w:eastAsia="Calibri" w:hAnsiTheme="majorHAnsi" w:cs="InterstateLight"/>
          <w:lang w:val="de-DE"/>
        </w:rPr>
        <w:t>Possible</w:t>
      </w:r>
      <w:proofErr w:type="spellEnd"/>
      <w:r w:rsidR="0074055F" w:rsidRPr="003F30FE">
        <w:rPr>
          <w:rFonts w:asciiTheme="majorHAnsi" w:eastAsia="Calibri" w:hAnsiTheme="majorHAnsi" w:cs="InterstateLight"/>
          <w:lang w:val="de-DE"/>
        </w:rPr>
        <w:t xml:space="preserve"> Areas </w:t>
      </w:r>
      <w:proofErr w:type="spellStart"/>
      <w:r w:rsidR="0074055F" w:rsidRPr="003F30FE">
        <w:rPr>
          <w:rFonts w:asciiTheme="majorHAnsi" w:eastAsia="Calibri" w:hAnsiTheme="majorHAnsi" w:cs="InterstateLight"/>
          <w:lang w:val="de-DE"/>
        </w:rPr>
        <w:t>of</w:t>
      </w:r>
      <w:proofErr w:type="spellEnd"/>
      <w:r w:rsidR="0074055F" w:rsidRPr="003F30FE">
        <w:rPr>
          <w:rFonts w:asciiTheme="majorHAnsi" w:eastAsia="Calibri" w:hAnsiTheme="majorHAnsi" w:cs="InterstateLight"/>
          <w:lang w:val="de-DE"/>
        </w:rPr>
        <w:t xml:space="preserve"> </w:t>
      </w:r>
      <w:proofErr w:type="spellStart"/>
      <w:r w:rsidR="0074055F" w:rsidRPr="003F30FE">
        <w:rPr>
          <w:rFonts w:asciiTheme="majorHAnsi" w:eastAsia="Calibri" w:hAnsiTheme="majorHAnsi" w:cs="InterstateLight"/>
          <w:lang w:val="de-DE"/>
        </w:rPr>
        <w:t>Collaboration</w:t>
      </w:r>
      <w:proofErr w:type="spellEnd"/>
      <w:r>
        <w:rPr>
          <w:rFonts w:asciiTheme="majorHAnsi" w:eastAsia="Calibri" w:hAnsiTheme="majorHAnsi" w:cs="InterstateLight"/>
          <w:lang w:val="de-DE"/>
        </w:rPr>
        <w:t>“</w:t>
      </w:r>
    </w:p>
    <w:p w:rsidR="0074055F" w:rsidRPr="003F30FE" w:rsidRDefault="0074055F" w:rsidP="0074055F">
      <w:pPr>
        <w:tabs>
          <w:tab w:val="left" w:pos="0"/>
        </w:tabs>
        <w:spacing w:after="0" w:line="300" w:lineRule="exact"/>
        <w:rPr>
          <w:rFonts w:asciiTheme="majorHAnsi" w:eastAsia="Calibri" w:hAnsiTheme="majorHAnsi" w:cs="InterstateLight"/>
          <w:lang w:val="de-DE"/>
        </w:rPr>
      </w:pPr>
      <w:r w:rsidRPr="0074055F">
        <w:rPr>
          <w:rFonts w:ascii="Cambria" w:eastAsia="Calibri" w:hAnsi="Cambria" w:cs="Times New Roman"/>
          <w:b/>
          <w:color w:val="365F91" w:themeColor="accent1" w:themeShade="BF"/>
          <w:lang w:eastAsia="tr-TR"/>
        </w:rPr>
        <w:t>Katılımcı Sayısı</w:t>
      </w:r>
      <w:r w:rsidRPr="0074055F">
        <w:rPr>
          <w:rFonts w:ascii="Cambria" w:eastAsia="Calibri" w:hAnsi="Cambria" w:cs="Times New Roman"/>
          <w:b/>
          <w:color w:val="365F91" w:themeColor="accent1" w:themeShade="BF"/>
          <w:lang w:eastAsia="tr-TR"/>
        </w:rPr>
        <w:tab/>
      </w:r>
      <w:r w:rsidRPr="0074055F">
        <w:rPr>
          <w:rFonts w:ascii="Cambria" w:eastAsia="Calibri" w:hAnsi="Cambria" w:cs="Times New Roman"/>
          <w:b/>
          <w:color w:val="365F91" w:themeColor="accent1" w:themeShade="BF"/>
          <w:lang w:eastAsia="tr-TR"/>
        </w:rPr>
        <w:tab/>
        <w:t>:</w:t>
      </w:r>
      <w:r w:rsidRPr="003F30FE">
        <w:rPr>
          <w:rFonts w:asciiTheme="majorHAnsi" w:eastAsia="Calibri" w:hAnsiTheme="majorHAnsi" w:cs="InterstateLight"/>
          <w:lang w:val="de-DE"/>
        </w:rPr>
        <w:t xml:space="preserve"> 30 </w:t>
      </w:r>
    </w:p>
    <w:p w:rsidR="00545EDC" w:rsidRDefault="00545EDC" w:rsidP="00545EDC">
      <w:pPr>
        <w:pStyle w:val="Default"/>
        <w:spacing w:line="300" w:lineRule="exact"/>
        <w:rPr>
          <w:rFonts w:ascii="Cambria" w:eastAsia="Calibri" w:hAnsi="Cambria"/>
          <w:b/>
          <w:color w:val="365F91" w:themeColor="accent1" w:themeShade="BF"/>
          <w:sz w:val="22"/>
          <w:szCs w:val="22"/>
          <w:lang w:val="tr-TR" w:eastAsia="tr-TR"/>
        </w:rPr>
      </w:pPr>
    </w:p>
    <w:p w:rsidR="0074055F" w:rsidRDefault="0074055F" w:rsidP="0074055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4055F">
        <w:rPr>
          <w:rFonts w:ascii="Cambria" w:eastAsia="Calibri" w:hAnsi="Cambria"/>
          <w:b/>
          <w:color w:val="365F91" w:themeColor="accent1" w:themeShade="BF"/>
          <w:sz w:val="22"/>
          <w:szCs w:val="22"/>
          <w:lang w:val="tr-TR" w:eastAsia="tr-TR"/>
        </w:rPr>
        <w:t xml:space="preserve">Uluslararası “Gelecek için Öğrenme Alanında Yenilikler” </w:t>
      </w:r>
      <w:r>
        <w:rPr>
          <w:rFonts w:ascii="Cambria" w:eastAsia="Calibri" w:hAnsi="Cambria"/>
          <w:b/>
          <w:color w:val="365F91" w:themeColor="accent1" w:themeShade="BF"/>
          <w:sz w:val="22"/>
          <w:szCs w:val="22"/>
          <w:lang w:val="tr-TR" w:eastAsia="tr-TR"/>
        </w:rPr>
        <w:t xml:space="preserve">   </w:t>
      </w:r>
    </w:p>
    <w:p w:rsidR="0074055F" w:rsidRPr="00CD72B9" w:rsidRDefault="0074055F" w:rsidP="0074055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Konferans: 2016: </w:t>
      </w:r>
      <w:r w:rsidRPr="0074055F">
        <w:rPr>
          <w:rFonts w:ascii="Cambria" w:eastAsia="Calibri" w:hAnsi="Cambria"/>
          <w:b/>
          <w:color w:val="365F91" w:themeColor="accent1" w:themeShade="BF"/>
          <w:sz w:val="22"/>
          <w:szCs w:val="22"/>
          <w:lang w:val="tr-TR" w:eastAsia="tr-TR"/>
        </w:rPr>
        <w:t>Yeni Nesil</w:t>
      </w:r>
    </w:p>
    <w:p w:rsidR="0074055F" w:rsidRPr="009866B7" w:rsidRDefault="0074055F"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DA48E9" w:rsidRPr="003F30FE">
        <w:rPr>
          <w:rFonts w:asciiTheme="majorHAnsi" w:eastAsia="Calibri" w:hAnsiTheme="majorHAnsi" w:cs="InterstateLight"/>
          <w:sz w:val="22"/>
          <w:szCs w:val="22"/>
          <w:lang w:val="de-DE"/>
        </w:rPr>
        <w:t>Serkan Özel</w:t>
      </w:r>
    </w:p>
    <w:p w:rsidR="0074055F" w:rsidRPr="00DE7138" w:rsidRDefault="0074055F"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A48E9" w:rsidRPr="003F30FE">
        <w:rPr>
          <w:rFonts w:asciiTheme="majorHAnsi" w:eastAsia="Calibri" w:hAnsiTheme="majorHAnsi" w:cs="InterstateLight"/>
          <w:lang w:val="de-DE"/>
        </w:rPr>
        <w:t xml:space="preserve">24- 26 </w:t>
      </w:r>
      <w:proofErr w:type="spellStart"/>
      <w:r w:rsidR="00DA48E9" w:rsidRPr="003F30FE">
        <w:rPr>
          <w:rFonts w:asciiTheme="majorHAnsi" w:eastAsia="Calibri" w:hAnsiTheme="majorHAnsi" w:cs="InterstateLight"/>
          <w:lang w:val="de-DE"/>
        </w:rPr>
        <w:t>Ekim</w:t>
      </w:r>
      <w:proofErr w:type="spellEnd"/>
      <w:r w:rsidR="00DA48E9" w:rsidRPr="003F30FE">
        <w:rPr>
          <w:rFonts w:asciiTheme="majorHAnsi" w:eastAsia="Calibri" w:hAnsiTheme="majorHAnsi" w:cs="InterstateLight"/>
          <w:lang w:val="de-DE"/>
        </w:rPr>
        <w:t xml:space="preserve"> 2016</w:t>
      </w:r>
    </w:p>
    <w:p w:rsidR="0074055F" w:rsidRPr="00F73FDB" w:rsidRDefault="0074055F"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DA48E9" w:rsidRDefault="0074055F" w:rsidP="0074055F">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proofErr w:type="spellStart"/>
      <w:r w:rsidR="00DA48E9" w:rsidRPr="003F30FE">
        <w:rPr>
          <w:rFonts w:asciiTheme="majorHAnsi" w:eastAsia="Calibri" w:hAnsiTheme="majorHAnsi" w:cs="InterstateLight"/>
          <w:lang w:val="de-DE"/>
        </w:rPr>
        <w:t>İlkokul</w:t>
      </w:r>
      <w:proofErr w:type="spellEnd"/>
      <w:r w:rsidR="00DA48E9" w:rsidRPr="003F30FE">
        <w:rPr>
          <w:rFonts w:asciiTheme="majorHAnsi" w:eastAsia="Calibri" w:hAnsiTheme="majorHAnsi" w:cs="InterstateLight"/>
          <w:lang w:val="de-DE"/>
        </w:rPr>
        <w:t xml:space="preserve"> </w:t>
      </w:r>
      <w:proofErr w:type="spellStart"/>
      <w:r w:rsidR="00DA48E9" w:rsidRPr="003F30FE">
        <w:rPr>
          <w:rFonts w:asciiTheme="majorHAnsi" w:eastAsia="Calibri" w:hAnsiTheme="majorHAnsi" w:cs="InterstateLight"/>
          <w:lang w:val="de-DE"/>
        </w:rPr>
        <w:t>Öğrencilerinin</w:t>
      </w:r>
      <w:proofErr w:type="spellEnd"/>
      <w:r w:rsidR="00DA48E9" w:rsidRPr="003F30FE">
        <w:rPr>
          <w:rFonts w:asciiTheme="majorHAnsi" w:eastAsia="Calibri" w:hAnsiTheme="majorHAnsi" w:cs="InterstateLight"/>
          <w:lang w:val="de-DE"/>
        </w:rPr>
        <w:t xml:space="preserve"> </w:t>
      </w:r>
      <w:proofErr w:type="spellStart"/>
      <w:r w:rsidR="00DA48E9" w:rsidRPr="003F30FE">
        <w:rPr>
          <w:rFonts w:asciiTheme="majorHAnsi" w:eastAsia="Calibri" w:hAnsiTheme="majorHAnsi" w:cs="InterstateLight"/>
          <w:lang w:val="de-DE"/>
        </w:rPr>
        <w:t>İstanbul’un</w:t>
      </w:r>
      <w:proofErr w:type="spellEnd"/>
      <w:r w:rsidR="00DA48E9" w:rsidRPr="003F30FE">
        <w:rPr>
          <w:rFonts w:asciiTheme="majorHAnsi" w:eastAsia="Calibri" w:hAnsiTheme="majorHAnsi" w:cs="InterstateLight"/>
          <w:lang w:val="de-DE"/>
        </w:rPr>
        <w:t xml:space="preserve"> </w:t>
      </w:r>
      <w:proofErr w:type="spellStart"/>
      <w:r w:rsidR="00DA48E9" w:rsidRPr="003F30FE">
        <w:rPr>
          <w:rFonts w:asciiTheme="majorHAnsi" w:eastAsia="Calibri" w:hAnsiTheme="majorHAnsi" w:cs="InterstateLight"/>
          <w:lang w:val="de-DE"/>
        </w:rPr>
        <w:t>Kültürel</w:t>
      </w:r>
      <w:proofErr w:type="spellEnd"/>
      <w:r w:rsidR="00DA48E9" w:rsidRPr="003F30FE">
        <w:rPr>
          <w:rFonts w:asciiTheme="majorHAnsi" w:eastAsia="Calibri" w:hAnsiTheme="majorHAnsi" w:cs="InterstateLight"/>
          <w:lang w:val="de-DE"/>
        </w:rPr>
        <w:t xml:space="preserve"> </w:t>
      </w:r>
      <w:proofErr w:type="spellStart"/>
      <w:r w:rsidR="00DA48E9" w:rsidRPr="003F30FE">
        <w:rPr>
          <w:rFonts w:asciiTheme="majorHAnsi" w:eastAsia="Calibri" w:hAnsiTheme="majorHAnsi" w:cs="InterstateLight"/>
          <w:lang w:val="de-DE"/>
        </w:rPr>
        <w:t>Mirası</w:t>
      </w:r>
      <w:proofErr w:type="spellEnd"/>
      <w:r w:rsidR="00DA48E9" w:rsidRPr="003F30FE">
        <w:rPr>
          <w:rFonts w:asciiTheme="majorHAnsi" w:eastAsia="Calibri" w:hAnsiTheme="majorHAnsi" w:cs="InterstateLight"/>
          <w:lang w:val="de-DE"/>
        </w:rPr>
        <w:t xml:space="preserve"> </w:t>
      </w:r>
    </w:p>
    <w:p w:rsidR="0074055F" w:rsidRDefault="00DA48E9" w:rsidP="0074055F">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3F30FE">
        <w:rPr>
          <w:rFonts w:asciiTheme="majorHAnsi" w:eastAsia="Calibri" w:hAnsiTheme="majorHAnsi" w:cs="InterstateLight"/>
          <w:lang w:val="de-DE"/>
        </w:rPr>
        <w:t>Farkındalıklarını</w:t>
      </w:r>
      <w:proofErr w:type="spellEnd"/>
      <w:r w:rsidRPr="003F30FE">
        <w:rPr>
          <w:rFonts w:asciiTheme="majorHAnsi" w:eastAsia="Calibri" w:hAnsiTheme="majorHAnsi" w:cs="InterstateLight"/>
          <w:lang w:val="de-DE"/>
        </w:rPr>
        <w:t xml:space="preserve"> </w:t>
      </w:r>
      <w:proofErr w:type="spellStart"/>
      <w:r w:rsidRPr="003F30FE">
        <w:rPr>
          <w:rFonts w:asciiTheme="majorHAnsi" w:eastAsia="Calibri" w:hAnsiTheme="majorHAnsi" w:cs="InterstateLight"/>
          <w:lang w:val="de-DE"/>
        </w:rPr>
        <w:t>Arttırmaya</w:t>
      </w:r>
      <w:proofErr w:type="spellEnd"/>
      <w:r w:rsidRPr="003F30FE">
        <w:rPr>
          <w:rFonts w:asciiTheme="majorHAnsi" w:eastAsia="Calibri" w:hAnsiTheme="majorHAnsi" w:cs="InterstateLight"/>
          <w:lang w:val="de-DE"/>
        </w:rPr>
        <w:t xml:space="preserve"> </w:t>
      </w:r>
      <w:proofErr w:type="spellStart"/>
      <w:r w:rsidRPr="003F30FE">
        <w:rPr>
          <w:rFonts w:asciiTheme="majorHAnsi" w:eastAsia="Calibri" w:hAnsiTheme="majorHAnsi" w:cs="InterstateLight"/>
          <w:lang w:val="de-DE"/>
        </w:rPr>
        <w:t>Yönelik</w:t>
      </w:r>
      <w:proofErr w:type="spellEnd"/>
      <w:r w:rsidRPr="003F30FE">
        <w:rPr>
          <w:rFonts w:asciiTheme="majorHAnsi" w:eastAsia="Calibri" w:hAnsiTheme="majorHAnsi" w:cs="InterstateLight"/>
          <w:lang w:val="de-DE"/>
        </w:rPr>
        <w:t xml:space="preserve"> </w:t>
      </w:r>
      <w:proofErr w:type="spellStart"/>
      <w:r w:rsidRPr="003F30FE">
        <w:rPr>
          <w:rFonts w:asciiTheme="majorHAnsi" w:eastAsia="Calibri" w:hAnsiTheme="majorHAnsi" w:cs="InterstateLight"/>
          <w:lang w:val="de-DE"/>
        </w:rPr>
        <w:t>Bir</w:t>
      </w:r>
      <w:proofErr w:type="spellEnd"/>
      <w:r w:rsidRPr="003F30FE">
        <w:rPr>
          <w:rFonts w:asciiTheme="majorHAnsi" w:eastAsia="Calibri" w:hAnsiTheme="majorHAnsi" w:cs="InterstateLight"/>
          <w:lang w:val="de-DE"/>
        </w:rPr>
        <w:t xml:space="preserve"> </w:t>
      </w:r>
      <w:proofErr w:type="spellStart"/>
      <w:r w:rsidRPr="003F30FE">
        <w:rPr>
          <w:rFonts w:asciiTheme="majorHAnsi" w:eastAsia="Calibri" w:hAnsiTheme="majorHAnsi" w:cs="InterstateLight"/>
          <w:lang w:val="de-DE"/>
        </w:rPr>
        <w:t>Eğitim</w:t>
      </w:r>
      <w:proofErr w:type="spellEnd"/>
      <w:r w:rsidRPr="003F30FE">
        <w:rPr>
          <w:rFonts w:asciiTheme="majorHAnsi" w:eastAsia="Calibri" w:hAnsiTheme="majorHAnsi" w:cs="InterstateLight"/>
          <w:lang w:val="de-DE"/>
        </w:rPr>
        <w:t xml:space="preserve"> </w:t>
      </w:r>
      <w:proofErr w:type="spellStart"/>
      <w:r w:rsidRPr="003F30FE">
        <w:rPr>
          <w:rFonts w:asciiTheme="majorHAnsi" w:eastAsia="Calibri" w:hAnsiTheme="majorHAnsi" w:cs="InterstateLight"/>
          <w:lang w:val="de-DE"/>
        </w:rPr>
        <w:t>Programı</w:t>
      </w:r>
      <w:proofErr w:type="spellEnd"/>
      <w:r w:rsidR="0074055F">
        <w:rPr>
          <w:rFonts w:asciiTheme="majorHAnsi" w:eastAsia="Calibri" w:hAnsiTheme="majorHAnsi" w:cs="InterstateLight"/>
          <w:lang w:val="de-DE"/>
        </w:rPr>
        <w:t>“</w:t>
      </w:r>
    </w:p>
    <w:p w:rsidR="0074055F" w:rsidRPr="003F30FE" w:rsidRDefault="0074055F" w:rsidP="0074055F">
      <w:pPr>
        <w:tabs>
          <w:tab w:val="left" w:pos="0"/>
        </w:tabs>
        <w:spacing w:after="0" w:line="300" w:lineRule="exact"/>
        <w:rPr>
          <w:rFonts w:asciiTheme="majorHAnsi" w:eastAsia="Calibri" w:hAnsiTheme="majorHAnsi" w:cs="InterstateLight"/>
          <w:lang w:val="de-DE"/>
        </w:rPr>
      </w:pPr>
      <w:r w:rsidRPr="0074055F">
        <w:rPr>
          <w:rFonts w:ascii="Cambria" w:eastAsia="Calibri" w:hAnsi="Cambria" w:cs="Times New Roman"/>
          <w:b/>
          <w:color w:val="365F91" w:themeColor="accent1" w:themeShade="BF"/>
          <w:lang w:eastAsia="tr-TR"/>
        </w:rPr>
        <w:t>Katılımcı Sayısı</w:t>
      </w:r>
      <w:r w:rsidRPr="0074055F">
        <w:rPr>
          <w:rFonts w:ascii="Cambria" w:eastAsia="Calibri" w:hAnsi="Cambria" w:cs="Times New Roman"/>
          <w:b/>
          <w:color w:val="365F91" w:themeColor="accent1" w:themeShade="BF"/>
          <w:lang w:eastAsia="tr-TR"/>
        </w:rPr>
        <w:tab/>
      </w:r>
      <w:r w:rsidRPr="0074055F">
        <w:rPr>
          <w:rFonts w:ascii="Cambria" w:eastAsia="Calibri" w:hAnsi="Cambria" w:cs="Times New Roman"/>
          <w:b/>
          <w:color w:val="365F91" w:themeColor="accent1" w:themeShade="BF"/>
          <w:lang w:eastAsia="tr-TR"/>
        </w:rPr>
        <w:tab/>
        <w:t>:</w:t>
      </w:r>
      <w:r w:rsidRPr="003F30FE">
        <w:rPr>
          <w:rFonts w:asciiTheme="majorHAnsi" w:eastAsia="Calibri" w:hAnsiTheme="majorHAnsi" w:cs="InterstateLight"/>
          <w:lang w:val="de-DE"/>
        </w:rPr>
        <w:t xml:space="preserve"> </w:t>
      </w:r>
      <w:r w:rsidR="00DA48E9">
        <w:rPr>
          <w:rFonts w:asciiTheme="majorHAnsi" w:eastAsia="Calibri" w:hAnsiTheme="majorHAnsi" w:cs="InterstateLight"/>
          <w:lang w:val="de-DE"/>
        </w:rPr>
        <w:t>400</w:t>
      </w:r>
    </w:p>
    <w:p w:rsidR="0074055F" w:rsidRDefault="0074055F" w:rsidP="0074055F">
      <w:pPr>
        <w:pStyle w:val="Default"/>
        <w:spacing w:line="300" w:lineRule="exact"/>
        <w:rPr>
          <w:rFonts w:ascii="Cambria" w:eastAsia="Calibri" w:hAnsi="Cambria"/>
          <w:b/>
          <w:color w:val="365F91" w:themeColor="accent1" w:themeShade="BF"/>
          <w:sz w:val="22"/>
          <w:szCs w:val="22"/>
          <w:lang w:val="tr-TR" w:eastAsia="tr-TR"/>
        </w:rPr>
      </w:pPr>
    </w:p>
    <w:p w:rsidR="003F30FE" w:rsidRPr="003F30FE" w:rsidRDefault="003F30FE" w:rsidP="003F30FE">
      <w:pPr>
        <w:tabs>
          <w:tab w:val="left" w:pos="0"/>
        </w:tabs>
        <w:spacing w:line="240" w:lineRule="exact"/>
        <w:rPr>
          <w:rFonts w:asciiTheme="majorHAnsi" w:eastAsia="Calibri" w:hAnsiTheme="majorHAnsi" w:cs="InterstateLight"/>
          <w:lang w:val="de-DE"/>
        </w:rPr>
      </w:pPr>
    </w:p>
    <w:p w:rsidR="003F30FE" w:rsidRPr="003F30FE" w:rsidRDefault="003F30FE" w:rsidP="003F30FE">
      <w:pPr>
        <w:tabs>
          <w:tab w:val="left" w:pos="0"/>
        </w:tabs>
        <w:spacing w:line="240" w:lineRule="exact"/>
        <w:rPr>
          <w:rFonts w:asciiTheme="majorHAnsi" w:eastAsia="Calibri" w:hAnsiTheme="majorHAnsi" w:cs="InterstateLight"/>
          <w:lang w:val="de-DE"/>
        </w:rPr>
      </w:pPr>
    </w:p>
    <w:p w:rsidR="003F30FE" w:rsidRDefault="003F30FE" w:rsidP="003F30FE">
      <w:pPr>
        <w:tabs>
          <w:tab w:val="left" w:pos="0"/>
        </w:tabs>
        <w:spacing w:line="240" w:lineRule="exact"/>
        <w:rPr>
          <w:rFonts w:ascii="Trebuchet MS" w:hAnsi="Trebuchet MS"/>
          <w:sz w:val="20"/>
          <w:szCs w:val="20"/>
        </w:rPr>
      </w:pPr>
    </w:p>
    <w:p w:rsidR="003F30FE" w:rsidRDefault="003F30FE" w:rsidP="003F30FE">
      <w:pPr>
        <w:tabs>
          <w:tab w:val="left" w:pos="0"/>
        </w:tabs>
        <w:spacing w:line="240" w:lineRule="exact"/>
        <w:rPr>
          <w:rFonts w:ascii="Trebuchet MS" w:hAnsi="Trebuchet MS"/>
          <w:sz w:val="20"/>
          <w:szCs w:val="20"/>
        </w:rPr>
      </w:pPr>
    </w:p>
    <w:p w:rsidR="000A79A0" w:rsidRDefault="000A79A0" w:rsidP="000A79A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w:t>
      </w:r>
      <w:r w:rsidRPr="000A79A0">
        <w:rPr>
          <w:rFonts w:ascii="Cambria" w:eastAsia="Calibri" w:hAnsi="Cambria" w:cs="Times New Roman"/>
          <w:b/>
          <w:color w:val="365F91" w:themeColor="accent1" w:themeShade="BF"/>
          <w:sz w:val="28"/>
          <w:szCs w:val="28"/>
          <w:lang w:eastAsia="tr-TR"/>
        </w:rPr>
        <w:t xml:space="preserve">MERKEZ ÜYELERİNİN ALDIKLARI HİZMET, BİLİM-SANAT, TEŞVİK ÖDÜLLERİ </w:t>
      </w:r>
    </w:p>
    <w:p w:rsidR="000A79A0" w:rsidRPr="000A79A0" w:rsidRDefault="000A79A0" w:rsidP="000A79A0">
      <w:pPr>
        <w:spacing w:after="0" w:line="300" w:lineRule="exact"/>
        <w:rPr>
          <w:rFonts w:ascii="Cambria" w:eastAsia="Calibri" w:hAnsi="Cambria" w:cs="Times New Roman"/>
          <w:b/>
          <w:color w:val="365F91"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3251"/>
        <w:gridCol w:w="1852"/>
      </w:tblGrid>
      <w:tr w:rsidR="000A79A0" w:rsidRPr="007632F4" w:rsidTr="000A79A0">
        <w:trPr>
          <w:trHeight w:val="284"/>
        </w:trPr>
        <w:tc>
          <w:tcPr>
            <w:tcW w:w="1985" w:type="dxa"/>
            <w:shd w:val="clear" w:color="auto" w:fill="auto"/>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 Türü</w:t>
            </w:r>
          </w:p>
        </w:tc>
        <w:tc>
          <w:tcPr>
            <w:tcW w:w="1984" w:type="dxa"/>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 Adı</w:t>
            </w:r>
          </w:p>
        </w:tc>
        <w:tc>
          <w:tcPr>
            <w:tcW w:w="3251" w:type="dxa"/>
            <w:shd w:val="clear" w:color="auto" w:fill="auto"/>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 Sahibi</w:t>
            </w:r>
          </w:p>
        </w:tc>
        <w:tc>
          <w:tcPr>
            <w:tcW w:w="1852" w:type="dxa"/>
            <w:shd w:val="clear" w:color="auto" w:fill="auto"/>
            <w:vAlign w:val="center"/>
          </w:tcPr>
          <w:p w:rsidR="000A79A0" w:rsidRPr="000A79A0" w:rsidRDefault="000A79A0" w:rsidP="0091433D">
            <w:pPr>
              <w:tabs>
                <w:tab w:val="left" w:pos="0"/>
              </w:tabs>
              <w:spacing w:line="240" w:lineRule="exact"/>
              <w:rPr>
                <w:rFonts w:asciiTheme="majorHAnsi" w:eastAsia="Calibri" w:hAnsiTheme="majorHAnsi" w:cs="InterstateLight"/>
                <w:b/>
                <w:lang w:val="de-DE"/>
              </w:rPr>
            </w:pPr>
            <w:r w:rsidRPr="000A79A0">
              <w:rPr>
                <w:rFonts w:asciiTheme="majorHAnsi" w:eastAsia="Calibri" w:hAnsiTheme="majorHAnsi" w:cs="InterstateLight"/>
                <w:b/>
                <w:lang w:val="de-DE"/>
              </w:rPr>
              <w:t>Ödülü Veren Kurum/Kuruluş</w:t>
            </w:r>
          </w:p>
        </w:tc>
      </w:tr>
      <w:tr w:rsidR="000A79A0" w:rsidRPr="007632F4" w:rsidTr="000A79A0">
        <w:trPr>
          <w:trHeight w:val="284"/>
        </w:trPr>
        <w:tc>
          <w:tcPr>
            <w:tcW w:w="1985" w:type="dxa"/>
            <w:shd w:val="clear" w:color="auto" w:fill="auto"/>
            <w:vAlign w:val="center"/>
          </w:tcPr>
          <w:p w:rsidR="000A79A0" w:rsidRPr="000A79A0" w:rsidRDefault="000A79A0" w:rsidP="000A79A0">
            <w:pPr>
              <w:tabs>
                <w:tab w:val="left" w:pos="0"/>
              </w:tabs>
              <w:spacing w:after="0" w:line="300" w:lineRule="exact"/>
              <w:rPr>
                <w:rFonts w:asciiTheme="majorHAnsi" w:eastAsia="Calibri" w:hAnsiTheme="majorHAnsi" w:cs="InterstateLight"/>
                <w:lang w:val="de-DE"/>
              </w:rPr>
            </w:pPr>
            <w:proofErr w:type="spellStart"/>
            <w:r w:rsidRPr="000A79A0">
              <w:rPr>
                <w:rFonts w:asciiTheme="majorHAnsi" w:eastAsia="Calibri" w:hAnsiTheme="majorHAnsi" w:cs="InterstateLight"/>
                <w:lang w:val="de-DE"/>
              </w:rPr>
              <w:t>Bilim</w:t>
            </w:r>
            <w:proofErr w:type="spellEnd"/>
            <w:r w:rsidRPr="000A79A0">
              <w:rPr>
                <w:rFonts w:asciiTheme="majorHAnsi" w:eastAsia="Calibri" w:hAnsiTheme="majorHAnsi" w:cs="InterstateLight"/>
                <w:lang w:val="de-DE"/>
              </w:rPr>
              <w:t xml:space="preserve"> </w:t>
            </w:r>
            <w:proofErr w:type="spellStart"/>
            <w:r w:rsidRPr="000A79A0">
              <w:rPr>
                <w:rFonts w:asciiTheme="majorHAnsi" w:eastAsia="Calibri" w:hAnsiTheme="majorHAnsi" w:cs="InterstateLight"/>
                <w:lang w:val="de-DE"/>
              </w:rPr>
              <w:t>Teşvik</w:t>
            </w:r>
            <w:proofErr w:type="spellEnd"/>
            <w:r w:rsidRPr="000A79A0">
              <w:rPr>
                <w:rFonts w:asciiTheme="majorHAnsi" w:eastAsia="Calibri" w:hAnsiTheme="majorHAnsi" w:cs="InterstateLight"/>
                <w:lang w:val="de-DE"/>
              </w:rPr>
              <w:t xml:space="preserve"> </w:t>
            </w:r>
            <w:proofErr w:type="spellStart"/>
            <w:r w:rsidRPr="000A79A0">
              <w:rPr>
                <w:rFonts w:asciiTheme="majorHAnsi" w:eastAsia="Calibri" w:hAnsiTheme="majorHAnsi" w:cs="InterstateLight"/>
                <w:lang w:val="de-DE"/>
              </w:rPr>
              <w:t>Ödülü</w:t>
            </w:r>
            <w:proofErr w:type="spellEnd"/>
          </w:p>
        </w:tc>
        <w:tc>
          <w:tcPr>
            <w:tcW w:w="1984" w:type="dxa"/>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Akademik Teşvik Ödülü</w:t>
            </w:r>
          </w:p>
        </w:tc>
        <w:tc>
          <w:tcPr>
            <w:tcW w:w="3251" w:type="dxa"/>
            <w:shd w:val="clear" w:color="auto" w:fill="auto"/>
            <w:vAlign w:val="center"/>
          </w:tcPr>
          <w:p w:rsid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 xml:space="preserve">Prof. Dr. Bengi Ertuna,        </w:t>
            </w:r>
          </w:p>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Prof. Dr. Maria D. Alvarez</w:t>
            </w:r>
          </w:p>
        </w:tc>
        <w:tc>
          <w:tcPr>
            <w:tcW w:w="1852" w:type="dxa"/>
            <w:shd w:val="clear" w:color="auto" w:fill="auto"/>
            <w:vAlign w:val="center"/>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BÜVAK</w:t>
            </w:r>
          </w:p>
        </w:tc>
      </w:tr>
      <w:tr w:rsidR="000A79A0" w:rsidRPr="007632F4" w:rsidTr="000A79A0">
        <w:trPr>
          <w:trHeight w:val="284"/>
        </w:trPr>
        <w:tc>
          <w:tcPr>
            <w:tcW w:w="1985" w:type="dxa"/>
            <w:shd w:val="clear" w:color="auto" w:fill="auto"/>
            <w:vAlign w:val="center"/>
          </w:tcPr>
          <w:p w:rsidR="000A79A0" w:rsidRPr="000A79A0" w:rsidRDefault="000A79A0" w:rsidP="000A79A0">
            <w:pPr>
              <w:tabs>
                <w:tab w:val="left" w:pos="0"/>
              </w:tabs>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Bilim Teşvik Ödülü</w:t>
            </w:r>
          </w:p>
        </w:tc>
        <w:tc>
          <w:tcPr>
            <w:tcW w:w="1984" w:type="dxa"/>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UBYO Bilim Teşvik Ödülü</w:t>
            </w:r>
          </w:p>
        </w:tc>
        <w:tc>
          <w:tcPr>
            <w:tcW w:w="3251" w:type="dxa"/>
            <w:shd w:val="clear" w:color="auto" w:fill="auto"/>
            <w:vAlign w:val="center"/>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 xml:space="preserve">Doç. Dr. Dilek </w:t>
            </w:r>
            <w:proofErr w:type="spellStart"/>
            <w:r w:rsidRPr="000A79A0">
              <w:rPr>
                <w:rFonts w:asciiTheme="majorHAnsi" w:eastAsia="Calibri" w:hAnsiTheme="majorHAnsi" w:cs="InterstateLight"/>
                <w:lang w:val="de-DE"/>
              </w:rPr>
              <w:t>Ünalan</w:t>
            </w:r>
            <w:proofErr w:type="spellEnd"/>
          </w:p>
        </w:tc>
        <w:tc>
          <w:tcPr>
            <w:tcW w:w="1852" w:type="dxa"/>
            <w:shd w:val="clear" w:color="auto" w:fill="auto"/>
            <w:vAlign w:val="center"/>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UBYO</w:t>
            </w:r>
          </w:p>
        </w:tc>
      </w:tr>
      <w:tr w:rsidR="000A79A0" w:rsidRPr="007632F4" w:rsidTr="000A79A0">
        <w:trPr>
          <w:trHeight w:val="284"/>
        </w:trPr>
        <w:tc>
          <w:tcPr>
            <w:tcW w:w="1985" w:type="dxa"/>
            <w:shd w:val="clear" w:color="auto" w:fill="auto"/>
            <w:vAlign w:val="center"/>
          </w:tcPr>
          <w:p w:rsidR="000A79A0" w:rsidRPr="000A79A0" w:rsidRDefault="000A79A0" w:rsidP="000A79A0">
            <w:pPr>
              <w:tabs>
                <w:tab w:val="left" w:pos="0"/>
              </w:tabs>
              <w:spacing w:after="0" w:line="300" w:lineRule="exact"/>
              <w:rPr>
                <w:rFonts w:asciiTheme="majorHAnsi" w:eastAsia="Calibri" w:hAnsiTheme="majorHAnsi" w:cs="InterstateLight"/>
                <w:lang w:val="de-DE"/>
              </w:rPr>
            </w:pPr>
            <w:proofErr w:type="spellStart"/>
            <w:r w:rsidRPr="000A79A0">
              <w:rPr>
                <w:rFonts w:asciiTheme="majorHAnsi" w:eastAsia="Calibri" w:hAnsiTheme="majorHAnsi" w:cs="InterstateLight"/>
                <w:lang w:val="de-DE"/>
              </w:rPr>
              <w:t>Bilimsel</w:t>
            </w:r>
            <w:proofErr w:type="spellEnd"/>
            <w:r w:rsidRPr="000A79A0">
              <w:rPr>
                <w:rFonts w:asciiTheme="majorHAnsi" w:eastAsia="Calibri" w:hAnsiTheme="majorHAnsi" w:cs="InterstateLight"/>
                <w:lang w:val="de-DE"/>
              </w:rPr>
              <w:t xml:space="preserve"> </w:t>
            </w:r>
            <w:proofErr w:type="spellStart"/>
            <w:r w:rsidRPr="000A79A0">
              <w:rPr>
                <w:rFonts w:asciiTheme="majorHAnsi" w:eastAsia="Calibri" w:hAnsiTheme="majorHAnsi" w:cs="InterstateLight"/>
                <w:lang w:val="de-DE"/>
              </w:rPr>
              <w:t>Yayınları</w:t>
            </w:r>
            <w:proofErr w:type="spellEnd"/>
            <w:r w:rsidRPr="000A79A0">
              <w:rPr>
                <w:rFonts w:asciiTheme="majorHAnsi" w:eastAsia="Calibri" w:hAnsiTheme="majorHAnsi" w:cs="InterstateLight"/>
                <w:lang w:val="de-DE"/>
              </w:rPr>
              <w:t xml:space="preserve"> </w:t>
            </w:r>
            <w:proofErr w:type="spellStart"/>
            <w:r w:rsidRPr="000A79A0">
              <w:rPr>
                <w:rFonts w:asciiTheme="majorHAnsi" w:eastAsia="Calibri" w:hAnsiTheme="majorHAnsi" w:cs="InterstateLight"/>
                <w:lang w:val="de-DE"/>
              </w:rPr>
              <w:t>Özendirme</w:t>
            </w:r>
            <w:proofErr w:type="spellEnd"/>
            <w:r w:rsidRPr="000A79A0">
              <w:rPr>
                <w:rFonts w:asciiTheme="majorHAnsi" w:eastAsia="Calibri" w:hAnsiTheme="majorHAnsi" w:cs="InterstateLight"/>
                <w:lang w:val="de-DE"/>
              </w:rPr>
              <w:t xml:space="preserve"> </w:t>
            </w:r>
            <w:proofErr w:type="spellStart"/>
            <w:r w:rsidRPr="000A79A0">
              <w:rPr>
                <w:rFonts w:asciiTheme="majorHAnsi" w:eastAsia="Calibri" w:hAnsiTheme="majorHAnsi" w:cs="InterstateLight"/>
                <w:lang w:val="de-DE"/>
              </w:rPr>
              <w:t>Ödülü</w:t>
            </w:r>
            <w:proofErr w:type="spellEnd"/>
          </w:p>
        </w:tc>
        <w:tc>
          <w:tcPr>
            <w:tcW w:w="1984" w:type="dxa"/>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Uluslararası Makale Teşvik Ödülü</w:t>
            </w:r>
          </w:p>
        </w:tc>
        <w:tc>
          <w:tcPr>
            <w:tcW w:w="3251" w:type="dxa"/>
            <w:shd w:val="clear" w:color="auto" w:fill="auto"/>
            <w:vAlign w:val="center"/>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Prof. Dr. Bengi Ertuna</w:t>
            </w:r>
          </w:p>
        </w:tc>
        <w:tc>
          <w:tcPr>
            <w:tcW w:w="1852" w:type="dxa"/>
            <w:shd w:val="clear" w:color="auto" w:fill="auto"/>
            <w:vAlign w:val="center"/>
          </w:tcPr>
          <w:p w:rsidR="000A79A0" w:rsidRPr="000A79A0" w:rsidRDefault="000A79A0" w:rsidP="000A79A0">
            <w:pPr>
              <w:spacing w:after="0" w:line="300" w:lineRule="exact"/>
              <w:rPr>
                <w:rFonts w:asciiTheme="majorHAnsi" w:eastAsia="Calibri" w:hAnsiTheme="majorHAnsi" w:cs="InterstateLight"/>
                <w:lang w:val="de-DE"/>
              </w:rPr>
            </w:pPr>
            <w:r w:rsidRPr="000A79A0">
              <w:rPr>
                <w:rFonts w:asciiTheme="majorHAnsi" w:eastAsia="Calibri" w:hAnsiTheme="majorHAnsi" w:cs="InterstateLight"/>
                <w:lang w:val="de-DE"/>
              </w:rPr>
              <w:t>BÜVAK</w:t>
            </w:r>
          </w:p>
        </w:tc>
      </w:tr>
    </w:tbl>
    <w:p w:rsidR="008807B8" w:rsidRDefault="008807B8" w:rsidP="008807B8">
      <w:pPr>
        <w:tabs>
          <w:tab w:val="left" w:pos="2835"/>
        </w:tabs>
        <w:spacing w:after="0" w:line="300" w:lineRule="exact"/>
        <w:contextualSpacing/>
        <w:rPr>
          <w:rFonts w:ascii="Trebuchet MS" w:eastAsiaTheme="minorEastAsia" w:hAnsi="Trebuchet MS"/>
          <w:sz w:val="20"/>
          <w:szCs w:val="20"/>
          <w:lang w:eastAsia="zh-CN"/>
        </w:rPr>
      </w:pPr>
    </w:p>
    <w:p w:rsidR="00A16C63" w:rsidRPr="004E22D3" w:rsidRDefault="00A16C63" w:rsidP="008807B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8807B8">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D42114" w:rsidRDefault="00A16C63" w:rsidP="00D42114">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D42114" w:rsidRPr="00D42114">
        <w:rPr>
          <w:rFonts w:ascii="Cambria" w:eastAsia="Calibri" w:hAnsi="Cambria" w:cs="Times New Roman"/>
          <w:b/>
          <w:color w:val="365F91" w:themeColor="accent1" w:themeShade="BF"/>
          <w:lang w:eastAsia="tr-TR"/>
        </w:rPr>
        <w:t xml:space="preserve">Evrensel Kültürel Mirasımızda Farkındalık Yaratmak/ </w:t>
      </w:r>
    </w:p>
    <w:p w:rsidR="00A16C63" w:rsidRPr="000A601F" w:rsidRDefault="00D42114" w:rsidP="00D42114">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42114">
        <w:rPr>
          <w:rFonts w:ascii="Cambria" w:eastAsia="Calibri" w:hAnsi="Cambria" w:cs="Times New Roman"/>
          <w:b/>
          <w:color w:val="365F91" w:themeColor="accent1" w:themeShade="BF"/>
          <w:lang w:eastAsia="tr-TR"/>
        </w:rPr>
        <w:t>Tanıtmak</w:t>
      </w:r>
    </w:p>
    <w:p w:rsidR="00A16C63" w:rsidRPr="00D42114" w:rsidRDefault="00A16C63" w:rsidP="00A16C63">
      <w:pPr>
        <w:spacing w:after="0" w:line="26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D42114" w:rsidRPr="00D42114">
        <w:rPr>
          <w:rFonts w:asciiTheme="majorHAnsi" w:eastAsia="Calibri" w:hAnsiTheme="majorHAnsi" w:cs="InterstateLight"/>
          <w:lang w:val="de-DE"/>
        </w:rPr>
        <w:t xml:space="preserve">Meral </w:t>
      </w:r>
      <w:proofErr w:type="spellStart"/>
      <w:r w:rsidR="00D42114" w:rsidRPr="00D42114">
        <w:rPr>
          <w:rFonts w:asciiTheme="majorHAnsi" w:eastAsia="Calibri" w:hAnsiTheme="majorHAnsi" w:cs="InterstateLight"/>
          <w:lang w:val="de-DE"/>
        </w:rPr>
        <w:t>Korzay</w:t>
      </w:r>
      <w:proofErr w:type="spellEnd"/>
      <w:r w:rsidR="00D42114" w:rsidRPr="00D42114">
        <w:rPr>
          <w:rFonts w:asciiTheme="majorHAnsi" w:eastAsia="Calibri" w:hAnsiTheme="majorHAnsi" w:cs="InterstateLight"/>
          <w:lang w:val="de-DE"/>
        </w:rPr>
        <w:t>, Serkan Özel</w:t>
      </w:r>
    </w:p>
    <w:p w:rsidR="00A16C63" w:rsidRPr="00982522" w:rsidRDefault="00A16C63" w:rsidP="00A16C63">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D42114">
        <w:rPr>
          <w:lang w:eastAsia="ko-KR"/>
        </w:rPr>
        <w:t>BAP, TÜBİTAK</w:t>
      </w:r>
    </w:p>
    <w:p w:rsidR="00A16C63" w:rsidRPr="00982522" w:rsidRDefault="00A16C63" w:rsidP="00A16C63">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D42114">
        <w:rPr>
          <w:rFonts w:asciiTheme="majorHAnsi" w:hAnsiTheme="majorHAnsi"/>
          <w:lang w:eastAsia="ko-KR"/>
        </w:rPr>
        <w:t>4</w:t>
      </w:r>
    </w:p>
    <w:p w:rsidR="00A16C63" w:rsidRDefault="00A16C63" w:rsidP="00A16C6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B3A74" w:rsidRDefault="001B3A74" w:rsidP="00A16C63">
      <w:pPr>
        <w:tabs>
          <w:tab w:val="left" w:pos="2835"/>
        </w:tabs>
        <w:spacing w:after="0" w:line="300" w:lineRule="exact"/>
        <w:contextualSpacing/>
        <w:rPr>
          <w:rFonts w:asciiTheme="majorHAnsi" w:hAnsiTheme="majorHAnsi"/>
          <w:lang w:eastAsia="ko-KR"/>
        </w:rPr>
      </w:pPr>
    </w:p>
    <w:p w:rsidR="001B3A74" w:rsidRDefault="001B3A74" w:rsidP="001B3A7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A160E0">
        <w:rPr>
          <w:rFonts w:ascii="Cambria" w:eastAsia="Calibri" w:hAnsi="Cambria" w:cs="Times New Roman"/>
          <w:b/>
          <w:color w:val="365F91" w:themeColor="accent1" w:themeShade="BF"/>
          <w:lang w:eastAsia="tr-TR"/>
        </w:rPr>
        <w:t xml:space="preserve">Ülkemdeki Kültürel Miras </w:t>
      </w:r>
      <w:r w:rsidRPr="001B3A74">
        <w:rPr>
          <w:rFonts w:ascii="Cambria" w:eastAsia="Calibri" w:hAnsi="Cambria" w:cs="Times New Roman"/>
          <w:b/>
          <w:color w:val="365F91" w:themeColor="accent1" w:themeShade="BF"/>
          <w:lang w:eastAsia="tr-TR"/>
        </w:rPr>
        <w:t xml:space="preserve">Kazılarını Tanıyorum Yerli/ </w:t>
      </w:r>
      <w:r>
        <w:rPr>
          <w:rFonts w:ascii="Cambria" w:eastAsia="Calibri" w:hAnsi="Cambria" w:cs="Times New Roman"/>
          <w:b/>
          <w:color w:val="365F91" w:themeColor="accent1" w:themeShade="BF"/>
          <w:lang w:eastAsia="tr-TR"/>
        </w:rPr>
        <w:t xml:space="preserve">  </w:t>
      </w:r>
    </w:p>
    <w:p w:rsidR="001B3A74" w:rsidRPr="001B3A74" w:rsidRDefault="001B3A74" w:rsidP="001B3A74">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B3A74">
        <w:rPr>
          <w:rFonts w:ascii="Cambria" w:eastAsia="Calibri" w:hAnsi="Cambria" w:cs="Times New Roman"/>
          <w:b/>
          <w:color w:val="365F91" w:themeColor="accent1" w:themeShade="BF"/>
          <w:lang w:eastAsia="tr-TR"/>
        </w:rPr>
        <w:t>Yaba</w:t>
      </w:r>
      <w:r w:rsidR="00A160E0">
        <w:rPr>
          <w:rFonts w:ascii="Cambria" w:eastAsia="Calibri" w:hAnsi="Cambria" w:cs="Times New Roman"/>
          <w:b/>
          <w:color w:val="365F91" w:themeColor="accent1" w:themeShade="BF"/>
          <w:lang w:eastAsia="tr-TR"/>
        </w:rPr>
        <w:t>ncı Arkadaşlarımla Paylaşıyorum</w:t>
      </w:r>
    </w:p>
    <w:p w:rsidR="001B3A74" w:rsidRPr="00D42114" w:rsidRDefault="001B3A74" w:rsidP="001B3A74">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42114">
        <w:rPr>
          <w:rFonts w:asciiTheme="majorHAnsi" w:eastAsia="Calibri" w:hAnsiTheme="majorHAnsi" w:cs="InterstateLight"/>
          <w:lang w:val="de-DE"/>
        </w:rPr>
        <w:t>Serkan Özel</w:t>
      </w:r>
    </w:p>
    <w:p w:rsidR="001B3A74" w:rsidRPr="00982522" w:rsidRDefault="001B3A74" w:rsidP="001B3A7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lang w:eastAsia="ko-KR"/>
        </w:rPr>
        <w:t>-</w:t>
      </w:r>
    </w:p>
    <w:p w:rsidR="001B3A74" w:rsidRPr="00982522" w:rsidRDefault="001B3A74" w:rsidP="001B3A7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1B3A74" w:rsidRDefault="001B3A74" w:rsidP="001B3A7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B3A74" w:rsidRDefault="001B3A74" w:rsidP="001B3A74">
      <w:pPr>
        <w:tabs>
          <w:tab w:val="left" w:pos="2835"/>
        </w:tabs>
        <w:spacing w:after="0" w:line="300" w:lineRule="exact"/>
        <w:contextualSpacing/>
        <w:rPr>
          <w:rFonts w:asciiTheme="majorHAnsi" w:hAnsiTheme="majorHAnsi"/>
          <w:lang w:eastAsia="ko-KR"/>
        </w:rPr>
      </w:pPr>
    </w:p>
    <w:p w:rsidR="001B3A74" w:rsidRPr="001B3A74" w:rsidRDefault="001B3A74" w:rsidP="001B3A74">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Yazılan Öykü Kitaplarının İngilizceye Tercümesi</w:t>
      </w:r>
    </w:p>
    <w:p w:rsidR="001B3A74" w:rsidRPr="00D42114" w:rsidRDefault="001B3A74" w:rsidP="001B3A74">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Pr>
          <w:rFonts w:asciiTheme="majorHAnsi" w:eastAsia="Calibri" w:hAnsiTheme="majorHAnsi" w:cs="InterstateLight"/>
          <w:lang w:val="de-DE"/>
        </w:rPr>
        <w:t>Şebnem</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Yalçın</w:t>
      </w:r>
      <w:proofErr w:type="spellEnd"/>
    </w:p>
    <w:p w:rsidR="001B3A74" w:rsidRPr="00982522" w:rsidRDefault="001B3A74" w:rsidP="001B3A74">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Vehbi </w:t>
      </w:r>
      <w:proofErr w:type="spellStart"/>
      <w:r w:rsidRPr="00D42114">
        <w:rPr>
          <w:rFonts w:asciiTheme="majorHAnsi" w:eastAsia="Calibri" w:hAnsiTheme="majorHAnsi" w:cs="InterstateLight"/>
          <w:lang w:val="de-DE"/>
        </w:rPr>
        <w:t>Koç</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Vakfı</w:t>
      </w:r>
      <w:proofErr w:type="spellEnd"/>
    </w:p>
    <w:p w:rsidR="001B3A74" w:rsidRPr="00982522" w:rsidRDefault="001B3A74" w:rsidP="001B3A74">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1B3A74" w:rsidRDefault="001B3A74" w:rsidP="001B3A74">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B3A74" w:rsidRDefault="001B3A74" w:rsidP="001B3A74">
      <w:pPr>
        <w:tabs>
          <w:tab w:val="left" w:pos="2835"/>
        </w:tabs>
        <w:spacing w:after="0" w:line="300" w:lineRule="exact"/>
        <w:contextualSpacing/>
        <w:rPr>
          <w:rFonts w:asciiTheme="majorHAnsi" w:hAnsiTheme="majorHAnsi"/>
          <w:lang w:eastAsia="ko-KR"/>
        </w:rPr>
      </w:pPr>
    </w:p>
    <w:p w:rsidR="00A160E0" w:rsidRPr="001B3A74" w:rsidRDefault="00A160E0" w:rsidP="00A160E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 xml:space="preserve">Yazılan Öykü Kitaplarının </w:t>
      </w:r>
      <w:r>
        <w:rPr>
          <w:rFonts w:ascii="Cambria" w:eastAsia="Calibri" w:hAnsi="Cambria" w:cs="Times New Roman"/>
          <w:b/>
          <w:color w:val="365F91" w:themeColor="accent1" w:themeShade="BF"/>
          <w:lang w:eastAsia="tr-TR"/>
        </w:rPr>
        <w:t>Almancaya</w:t>
      </w:r>
      <w:r w:rsidRPr="00A160E0">
        <w:rPr>
          <w:rFonts w:ascii="Cambria" w:eastAsia="Calibri" w:hAnsi="Cambria" w:cs="Times New Roman"/>
          <w:b/>
          <w:color w:val="365F91" w:themeColor="accent1" w:themeShade="BF"/>
          <w:lang w:eastAsia="tr-TR"/>
        </w:rPr>
        <w:t xml:space="preserve"> Tercümesi</w:t>
      </w:r>
    </w:p>
    <w:p w:rsidR="00A160E0" w:rsidRPr="00D42114"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Serkan Özel</w:t>
      </w:r>
    </w:p>
    <w:p w:rsidR="00A160E0" w:rsidRPr="00982522" w:rsidRDefault="00A160E0" w:rsidP="00A160E0">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Pr>
          <w:rFonts w:asciiTheme="majorHAnsi" w:eastAsia="Calibri" w:hAnsiTheme="majorHAnsi" w:cs="InterstateLight"/>
          <w:lang w:val="de-DE"/>
        </w:rPr>
        <w:t>Dalya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Tur</w:t>
      </w:r>
      <w:proofErr w:type="spellEnd"/>
    </w:p>
    <w:p w:rsidR="00A160E0" w:rsidRPr="00982522" w:rsidRDefault="00A160E0" w:rsidP="00A160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160E0" w:rsidRDefault="00A160E0" w:rsidP="002C7307">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160E0" w:rsidRDefault="00A160E0" w:rsidP="002C7307">
      <w:pPr>
        <w:tabs>
          <w:tab w:val="left" w:pos="2835"/>
        </w:tabs>
        <w:spacing w:after="0" w:line="280" w:lineRule="exact"/>
        <w:contextualSpacing/>
        <w:rPr>
          <w:rFonts w:asciiTheme="majorHAnsi" w:hAnsiTheme="majorHAnsi"/>
          <w:lang w:eastAsia="ko-KR"/>
        </w:rPr>
      </w:pPr>
    </w:p>
    <w:p w:rsidR="00A160E0" w:rsidRPr="001B3A74" w:rsidRDefault="00A160E0" w:rsidP="002C7307">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 xml:space="preserve">Öykülerin </w:t>
      </w:r>
      <w:proofErr w:type="spellStart"/>
      <w:r w:rsidRPr="00A160E0">
        <w:rPr>
          <w:rFonts w:ascii="Cambria" w:eastAsia="Calibri" w:hAnsi="Cambria" w:cs="Times New Roman"/>
          <w:b/>
          <w:color w:val="365F91" w:themeColor="accent1" w:themeShade="BF"/>
          <w:lang w:eastAsia="tr-TR"/>
        </w:rPr>
        <w:t>Müziklendirilmesi</w:t>
      </w:r>
      <w:proofErr w:type="spellEnd"/>
    </w:p>
    <w:p w:rsidR="00A160E0" w:rsidRDefault="00A160E0" w:rsidP="002C7307">
      <w:pPr>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eastAsia="Calibri" w:hAnsiTheme="majorHAnsi" w:cs="InterstateLight"/>
          <w:lang w:val="de-DE"/>
        </w:rPr>
        <w:t xml:space="preserve">Serkan Özel, Meral </w:t>
      </w:r>
      <w:proofErr w:type="spellStart"/>
      <w:r>
        <w:rPr>
          <w:rFonts w:asciiTheme="majorHAnsi" w:eastAsia="Calibri" w:hAnsiTheme="majorHAnsi" w:cs="InterstateLight"/>
          <w:lang w:val="de-DE"/>
        </w:rPr>
        <w:t>Korzay</w:t>
      </w:r>
      <w:proofErr w:type="spellEnd"/>
      <w:r>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Işıl</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Baytok</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Evin</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İlyasoğlu</w:t>
      </w:r>
      <w:proofErr w:type="spellEnd"/>
    </w:p>
    <w:p w:rsidR="00A160E0" w:rsidRPr="00A160E0" w:rsidRDefault="00A160E0" w:rsidP="002C7307">
      <w:pPr>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Vehbi </w:t>
      </w:r>
      <w:proofErr w:type="spellStart"/>
      <w:r w:rsidRPr="00D42114">
        <w:rPr>
          <w:rFonts w:asciiTheme="majorHAnsi" w:eastAsia="Calibri" w:hAnsiTheme="majorHAnsi" w:cs="InterstateLight"/>
          <w:lang w:val="de-DE"/>
        </w:rPr>
        <w:t>Koç</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Vakfı</w:t>
      </w:r>
      <w:proofErr w:type="spellEnd"/>
    </w:p>
    <w:p w:rsidR="00A160E0" w:rsidRPr="00982522" w:rsidRDefault="00A160E0" w:rsidP="002C7307">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15</w:t>
      </w:r>
    </w:p>
    <w:p w:rsidR="00A160E0" w:rsidRDefault="00A160E0" w:rsidP="002C7307">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160E0" w:rsidRDefault="00A160E0" w:rsidP="00A160E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Lyons</w:t>
      </w:r>
      <w:proofErr w:type="spellEnd"/>
      <w:r w:rsidRPr="00A160E0">
        <w:rPr>
          <w:rFonts w:ascii="Cambria" w:eastAsia="Calibri" w:hAnsi="Cambria" w:cs="Times New Roman"/>
          <w:b/>
          <w:color w:val="365F91" w:themeColor="accent1" w:themeShade="BF"/>
          <w:lang w:eastAsia="tr-TR"/>
        </w:rPr>
        <w:t xml:space="preserve"> İş Değerlerinin Ölçülmesi Anket </w:t>
      </w:r>
      <w:proofErr w:type="spellStart"/>
      <w:r w:rsidRPr="00A160E0">
        <w:rPr>
          <w:rFonts w:ascii="Cambria" w:eastAsia="Calibri" w:hAnsi="Cambria" w:cs="Times New Roman"/>
          <w:b/>
          <w:color w:val="365F91" w:themeColor="accent1" w:themeShade="BF"/>
          <w:lang w:eastAsia="tr-TR"/>
        </w:rPr>
        <w:t>Formu’nun</w:t>
      </w:r>
      <w:proofErr w:type="spellEnd"/>
      <w:r w:rsidRPr="00A160E0">
        <w:rPr>
          <w:rFonts w:ascii="Cambria" w:eastAsia="Calibri" w:hAnsi="Cambria" w:cs="Times New Roman"/>
          <w:b/>
          <w:color w:val="365F91" w:themeColor="accent1" w:themeShade="BF"/>
          <w:lang w:eastAsia="tr-TR"/>
        </w:rPr>
        <w:t xml:space="preserve"> </w:t>
      </w:r>
    </w:p>
    <w:p w:rsidR="00A160E0" w:rsidRDefault="00A160E0" w:rsidP="00A160E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Psikometrik</w:t>
      </w:r>
      <w:proofErr w:type="spellEnd"/>
      <w:r w:rsidRPr="00A160E0">
        <w:rPr>
          <w:rFonts w:ascii="Cambria" w:eastAsia="Calibri" w:hAnsi="Cambria" w:cs="Times New Roman"/>
          <w:b/>
          <w:color w:val="365F91" w:themeColor="accent1" w:themeShade="BF"/>
          <w:lang w:eastAsia="tr-TR"/>
        </w:rPr>
        <w:t xml:space="preserve"> Özelliklerini İncelenmesine Dair </w:t>
      </w:r>
      <w:proofErr w:type="spellStart"/>
      <w:r w:rsidRPr="00A160E0">
        <w:rPr>
          <w:rFonts w:ascii="Cambria" w:eastAsia="Calibri" w:hAnsi="Cambria" w:cs="Times New Roman"/>
          <w:b/>
          <w:color w:val="365F91" w:themeColor="accent1" w:themeShade="BF"/>
          <w:lang w:eastAsia="tr-TR"/>
        </w:rPr>
        <w:t>Görgül</w:t>
      </w:r>
      <w:proofErr w:type="spellEnd"/>
      <w:r w:rsidRPr="00A160E0">
        <w:rPr>
          <w:rFonts w:ascii="Cambria" w:eastAsia="Calibri" w:hAnsi="Cambria" w:cs="Times New Roman"/>
          <w:b/>
          <w:color w:val="365F91" w:themeColor="accent1" w:themeShade="BF"/>
          <w:lang w:eastAsia="tr-TR"/>
        </w:rPr>
        <w:t xml:space="preserve"> Bir </w:t>
      </w:r>
    </w:p>
    <w:p w:rsidR="00A160E0" w:rsidRPr="001B3A74" w:rsidRDefault="00A160E0" w:rsidP="00A160E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Araştırma</w:t>
      </w:r>
    </w:p>
    <w:p w:rsid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D42114">
        <w:rPr>
          <w:rFonts w:asciiTheme="majorHAnsi" w:eastAsia="Calibri" w:hAnsiTheme="majorHAnsi" w:cs="InterstateLight"/>
          <w:lang w:val="de-DE"/>
        </w:rPr>
        <w:t>Kıvanç</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İnelmen</w:t>
      </w:r>
      <w:proofErr w:type="spellEnd"/>
      <w:r>
        <w:rPr>
          <w:rFonts w:asciiTheme="majorHAnsi" w:eastAsia="Calibri" w:hAnsiTheme="majorHAnsi" w:cs="InterstateLight"/>
          <w:lang w:val="de-DE"/>
        </w:rPr>
        <w:t xml:space="preserve">, </w:t>
      </w:r>
      <w:r w:rsidRPr="00D42114">
        <w:rPr>
          <w:rFonts w:asciiTheme="majorHAnsi" w:eastAsia="Calibri" w:hAnsiTheme="majorHAnsi" w:cs="InterstateLight"/>
          <w:lang w:val="de-DE"/>
        </w:rPr>
        <w:t xml:space="preserve">Özen </w:t>
      </w:r>
      <w:proofErr w:type="spellStart"/>
      <w:r w:rsidRPr="00D42114">
        <w:rPr>
          <w:rFonts w:asciiTheme="majorHAnsi" w:eastAsia="Calibri" w:hAnsiTheme="majorHAnsi" w:cs="InterstateLight"/>
          <w:lang w:val="de-DE"/>
        </w:rPr>
        <w:t>Kırant</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Yozcu</w:t>
      </w:r>
      <w:proofErr w:type="spellEnd"/>
    </w:p>
    <w:p w:rsidR="00A160E0" w:rsidRP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B.Ü. </w:t>
      </w:r>
      <w:proofErr w:type="spellStart"/>
      <w:r w:rsidRPr="00D42114">
        <w:rPr>
          <w:rFonts w:asciiTheme="majorHAnsi" w:eastAsia="Calibri" w:hAnsiTheme="majorHAnsi" w:cs="InterstateLight"/>
          <w:lang w:val="de-DE"/>
        </w:rPr>
        <w:t>Turizm</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İşletmeciliği</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Bölümü</w:t>
      </w:r>
      <w:proofErr w:type="spellEnd"/>
    </w:p>
    <w:p w:rsidR="00A160E0" w:rsidRPr="00982522" w:rsidRDefault="00A160E0" w:rsidP="00A160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A160E0" w:rsidRDefault="00A160E0" w:rsidP="00A160E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160E0" w:rsidRDefault="00A160E0" w:rsidP="00A160E0">
      <w:pPr>
        <w:tabs>
          <w:tab w:val="left" w:pos="2835"/>
        </w:tabs>
        <w:spacing w:after="0" w:line="300" w:lineRule="exact"/>
        <w:contextualSpacing/>
        <w:rPr>
          <w:rFonts w:asciiTheme="majorHAnsi" w:hAnsiTheme="majorHAnsi"/>
          <w:lang w:eastAsia="ko-KR"/>
        </w:rPr>
      </w:pPr>
    </w:p>
    <w:p w:rsidR="00A160E0" w:rsidRPr="001B3A74" w:rsidRDefault="00A160E0" w:rsidP="00A160E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Sustainability</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Managers</w:t>
      </w:r>
      <w:proofErr w:type="spellEnd"/>
      <w:r w:rsidRPr="00A160E0">
        <w:rPr>
          <w:rFonts w:ascii="Cambria" w:eastAsia="Calibri" w:hAnsi="Cambria" w:cs="Times New Roman"/>
          <w:b/>
          <w:color w:val="365F91" w:themeColor="accent1" w:themeShade="BF"/>
          <w:lang w:eastAsia="tr-TR"/>
        </w:rPr>
        <w:t xml:space="preserve"> in </w:t>
      </w:r>
      <w:proofErr w:type="spellStart"/>
      <w:r w:rsidRPr="00A160E0">
        <w:rPr>
          <w:rFonts w:ascii="Cambria" w:eastAsia="Calibri" w:hAnsi="Cambria" w:cs="Times New Roman"/>
          <w:b/>
          <w:color w:val="365F91" w:themeColor="accent1" w:themeShade="BF"/>
          <w:lang w:eastAsia="tr-TR"/>
        </w:rPr>
        <w:t>Turkey</w:t>
      </w:r>
      <w:proofErr w:type="spellEnd"/>
    </w:p>
    <w:p w:rsid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D42114">
        <w:rPr>
          <w:rFonts w:asciiTheme="majorHAnsi" w:eastAsia="Calibri" w:hAnsiTheme="majorHAnsi" w:cs="InterstateLight"/>
          <w:lang w:val="de-DE"/>
        </w:rPr>
        <w:t>Burçin</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Hatipoğlu</w:t>
      </w:r>
      <w:proofErr w:type="spellEnd"/>
    </w:p>
    <w:p w:rsidR="00A160E0" w:rsidRP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B.Ü. </w:t>
      </w:r>
      <w:proofErr w:type="spellStart"/>
      <w:r w:rsidRPr="00D42114">
        <w:rPr>
          <w:rFonts w:asciiTheme="majorHAnsi" w:eastAsia="Calibri" w:hAnsiTheme="majorHAnsi" w:cs="InterstateLight"/>
          <w:lang w:val="de-DE"/>
        </w:rPr>
        <w:t>Turizm</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İşletmeciliği</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Bölümü</w:t>
      </w:r>
      <w:proofErr w:type="spellEnd"/>
    </w:p>
    <w:p w:rsidR="00A160E0" w:rsidRPr="00982522" w:rsidRDefault="00A160E0" w:rsidP="00A160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A160E0" w:rsidRDefault="00A160E0" w:rsidP="00A160E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16C63" w:rsidRDefault="00A16C63" w:rsidP="00A16C63">
      <w:pPr>
        <w:tabs>
          <w:tab w:val="left" w:pos="2835"/>
        </w:tabs>
        <w:spacing w:after="0" w:line="300" w:lineRule="exact"/>
        <w:contextualSpacing/>
        <w:rPr>
          <w:rFonts w:asciiTheme="majorHAnsi" w:hAnsiTheme="majorHAnsi"/>
          <w:lang w:eastAsia="ko-KR"/>
        </w:rPr>
      </w:pPr>
    </w:p>
    <w:p w:rsidR="00A160E0" w:rsidRDefault="00A160E0" w:rsidP="00A160E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 xml:space="preserve">A </w:t>
      </w:r>
      <w:proofErr w:type="spellStart"/>
      <w:r w:rsidRPr="00A160E0">
        <w:rPr>
          <w:rFonts w:ascii="Cambria" w:eastAsia="Calibri" w:hAnsi="Cambria" w:cs="Times New Roman"/>
          <w:b/>
          <w:color w:val="365F91" w:themeColor="accent1" w:themeShade="BF"/>
          <w:lang w:eastAsia="tr-TR"/>
        </w:rPr>
        <w:t>Comparison</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Between</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Generation</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Xer</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versus</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Millennial</w:t>
      </w:r>
      <w:proofErr w:type="spellEnd"/>
      <w:r w:rsidRPr="00A160E0">
        <w:rPr>
          <w:rFonts w:ascii="Cambria" w:eastAsia="Calibri" w:hAnsi="Cambria" w:cs="Times New Roman"/>
          <w:b/>
          <w:color w:val="365F91" w:themeColor="accent1" w:themeShade="BF"/>
          <w:lang w:eastAsia="tr-TR"/>
        </w:rPr>
        <w:t xml:space="preserve"> </w:t>
      </w:r>
    </w:p>
    <w:p w:rsidR="00A160E0" w:rsidRDefault="00A160E0" w:rsidP="00A160E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 xml:space="preserve">Hotel </w:t>
      </w:r>
      <w:proofErr w:type="spellStart"/>
      <w:r w:rsidRPr="00A160E0">
        <w:rPr>
          <w:rFonts w:ascii="Cambria" w:eastAsia="Calibri" w:hAnsi="Cambria" w:cs="Times New Roman"/>
          <w:b/>
          <w:color w:val="365F91" w:themeColor="accent1" w:themeShade="BF"/>
          <w:lang w:eastAsia="tr-TR"/>
        </w:rPr>
        <w:t>Employees</w:t>
      </w:r>
      <w:proofErr w:type="spellEnd"/>
      <w:r w:rsidRPr="00A160E0">
        <w:rPr>
          <w:rFonts w:ascii="Cambria" w:eastAsia="Calibri" w:hAnsi="Cambria" w:cs="Times New Roman"/>
          <w:b/>
          <w:color w:val="365F91" w:themeColor="accent1" w:themeShade="BF"/>
          <w:lang w:eastAsia="tr-TR"/>
        </w:rPr>
        <w:t xml:space="preserve"> on </w:t>
      </w:r>
      <w:proofErr w:type="spellStart"/>
      <w:r w:rsidRPr="00A160E0">
        <w:rPr>
          <w:rFonts w:ascii="Cambria" w:eastAsia="Calibri" w:hAnsi="Cambria" w:cs="Times New Roman"/>
          <w:b/>
          <w:color w:val="365F91" w:themeColor="accent1" w:themeShade="BF"/>
          <w:lang w:eastAsia="tr-TR"/>
        </w:rPr>
        <w:t>Perceived</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Mobbing</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and</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Workplace</w:t>
      </w:r>
      <w:proofErr w:type="spellEnd"/>
      <w:r w:rsidRPr="00A160E0">
        <w:rPr>
          <w:rFonts w:ascii="Cambria" w:eastAsia="Calibri" w:hAnsi="Cambria" w:cs="Times New Roman"/>
          <w:b/>
          <w:color w:val="365F91" w:themeColor="accent1" w:themeShade="BF"/>
          <w:lang w:eastAsia="tr-TR"/>
        </w:rPr>
        <w:t xml:space="preserve"> </w:t>
      </w:r>
    </w:p>
    <w:p w:rsidR="00A160E0" w:rsidRPr="001B3A74" w:rsidRDefault="00A160E0" w:rsidP="00A160E0">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Creativity</w:t>
      </w:r>
      <w:proofErr w:type="spellEnd"/>
    </w:p>
    <w:p w:rsid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D42114">
        <w:rPr>
          <w:rFonts w:asciiTheme="majorHAnsi" w:eastAsia="Calibri" w:hAnsiTheme="majorHAnsi" w:cs="InterstateLight"/>
          <w:lang w:val="de-DE"/>
        </w:rPr>
        <w:t>Kıvanç</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İnelmen</w:t>
      </w:r>
      <w:proofErr w:type="spellEnd"/>
    </w:p>
    <w:p w:rsidR="00A160E0" w:rsidRP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B.Ü. </w:t>
      </w:r>
      <w:proofErr w:type="spellStart"/>
      <w:r w:rsidRPr="00D42114">
        <w:rPr>
          <w:rFonts w:asciiTheme="majorHAnsi" w:eastAsia="Calibri" w:hAnsiTheme="majorHAnsi" w:cs="InterstateLight"/>
          <w:lang w:val="de-DE"/>
        </w:rPr>
        <w:t>Turizm</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İşletmeciliği</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Bölümü</w:t>
      </w:r>
      <w:proofErr w:type="spellEnd"/>
    </w:p>
    <w:p w:rsidR="00A160E0" w:rsidRPr="00982522" w:rsidRDefault="00A160E0" w:rsidP="00A160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A160E0" w:rsidRDefault="00A160E0" w:rsidP="00A160E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160E0" w:rsidRDefault="00A160E0" w:rsidP="00A16C63">
      <w:pPr>
        <w:tabs>
          <w:tab w:val="left" w:pos="2835"/>
        </w:tabs>
        <w:spacing w:after="0" w:line="300" w:lineRule="exact"/>
        <w:contextualSpacing/>
        <w:rPr>
          <w:rFonts w:asciiTheme="majorHAnsi" w:hAnsiTheme="majorHAnsi"/>
          <w:lang w:eastAsia="ko-KR"/>
        </w:rPr>
      </w:pPr>
    </w:p>
    <w:p w:rsidR="00A160E0" w:rsidRPr="001B3A74" w:rsidRDefault="00A160E0" w:rsidP="00A160E0">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160E0">
        <w:rPr>
          <w:rFonts w:ascii="Cambria" w:eastAsia="Calibri" w:hAnsi="Cambria" w:cs="Times New Roman"/>
          <w:b/>
          <w:color w:val="365F91" w:themeColor="accent1" w:themeShade="BF"/>
          <w:lang w:eastAsia="tr-TR"/>
        </w:rPr>
        <w:t xml:space="preserve">Empowerment of </w:t>
      </w:r>
      <w:proofErr w:type="spellStart"/>
      <w:r w:rsidRPr="00A160E0">
        <w:rPr>
          <w:rFonts w:ascii="Cambria" w:eastAsia="Calibri" w:hAnsi="Cambria" w:cs="Times New Roman"/>
          <w:b/>
          <w:color w:val="365F91" w:themeColor="accent1" w:themeShade="BF"/>
          <w:lang w:eastAsia="tr-TR"/>
        </w:rPr>
        <w:t>Local</w:t>
      </w:r>
      <w:proofErr w:type="spellEnd"/>
      <w:r w:rsidRPr="00A160E0">
        <w:rPr>
          <w:rFonts w:ascii="Cambria" w:eastAsia="Calibri" w:hAnsi="Cambria" w:cs="Times New Roman"/>
          <w:b/>
          <w:color w:val="365F91" w:themeColor="accent1" w:themeShade="BF"/>
          <w:lang w:eastAsia="tr-TR"/>
        </w:rPr>
        <w:t xml:space="preserve"> </w:t>
      </w:r>
      <w:proofErr w:type="spellStart"/>
      <w:r w:rsidRPr="00A160E0">
        <w:rPr>
          <w:rFonts w:ascii="Cambria" w:eastAsia="Calibri" w:hAnsi="Cambria" w:cs="Times New Roman"/>
          <w:b/>
          <w:color w:val="365F91" w:themeColor="accent1" w:themeShade="BF"/>
          <w:lang w:eastAsia="tr-TR"/>
        </w:rPr>
        <w:t>Communities</w:t>
      </w:r>
      <w:proofErr w:type="spellEnd"/>
      <w:r w:rsidRPr="00A160E0">
        <w:rPr>
          <w:rFonts w:ascii="Cambria" w:eastAsia="Calibri" w:hAnsi="Cambria" w:cs="Times New Roman"/>
          <w:b/>
          <w:color w:val="365F91" w:themeColor="accent1" w:themeShade="BF"/>
          <w:lang w:eastAsia="tr-TR"/>
        </w:rPr>
        <w:t xml:space="preserve"> Through Earth Market</w:t>
      </w:r>
    </w:p>
    <w:p w:rsid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D42114">
        <w:rPr>
          <w:rFonts w:asciiTheme="majorHAnsi" w:eastAsia="Calibri" w:hAnsiTheme="majorHAnsi" w:cs="InterstateLight"/>
          <w:lang w:val="de-DE"/>
        </w:rPr>
        <w:t>Burçin</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Hatipoğlu</w:t>
      </w:r>
      <w:proofErr w:type="spellEnd"/>
    </w:p>
    <w:p w:rsidR="00A160E0" w:rsidRPr="00A160E0" w:rsidRDefault="00A160E0" w:rsidP="00A160E0">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B.Ü. </w:t>
      </w:r>
      <w:proofErr w:type="spellStart"/>
      <w:r w:rsidRPr="00D42114">
        <w:rPr>
          <w:rFonts w:asciiTheme="majorHAnsi" w:eastAsia="Calibri" w:hAnsiTheme="majorHAnsi" w:cs="InterstateLight"/>
          <w:lang w:val="de-DE"/>
        </w:rPr>
        <w:t>Turizm</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İşletmeciliği</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Bölümü</w:t>
      </w:r>
      <w:proofErr w:type="spellEnd"/>
    </w:p>
    <w:p w:rsidR="00A160E0" w:rsidRPr="00982522" w:rsidRDefault="00A160E0" w:rsidP="00A160E0">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A160E0" w:rsidRDefault="00A160E0" w:rsidP="00A160E0">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160E0" w:rsidRDefault="00A160E0" w:rsidP="00A16C63">
      <w:pPr>
        <w:tabs>
          <w:tab w:val="left" w:pos="2835"/>
        </w:tabs>
        <w:spacing w:after="0" w:line="300" w:lineRule="exact"/>
        <w:contextualSpacing/>
        <w:rPr>
          <w:rFonts w:asciiTheme="majorHAnsi" w:hAnsiTheme="majorHAnsi"/>
          <w:lang w:eastAsia="ko-KR"/>
        </w:rPr>
      </w:pPr>
    </w:p>
    <w:p w:rsidR="002A6AD6" w:rsidRDefault="002A6AD6" w:rsidP="002A6AD6">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2A6AD6">
        <w:rPr>
          <w:rFonts w:ascii="Cambria" w:eastAsia="Calibri" w:hAnsi="Cambria" w:cs="Times New Roman"/>
          <w:b/>
          <w:color w:val="365F91" w:themeColor="accent1" w:themeShade="BF"/>
          <w:lang w:eastAsia="tr-TR"/>
        </w:rPr>
        <w:t xml:space="preserve">Hanlar Bölgesi’nde Somut ve Somut Olmayan Kültürel Miras </w:t>
      </w:r>
    </w:p>
    <w:p w:rsidR="002A6AD6" w:rsidRDefault="002A6AD6" w:rsidP="002A6AD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A6AD6">
        <w:rPr>
          <w:rFonts w:ascii="Cambria" w:eastAsia="Calibri" w:hAnsi="Cambria" w:cs="Times New Roman"/>
          <w:b/>
          <w:color w:val="365F91" w:themeColor="accent1" w:themeShade="BF"/>
          <w:lang w:eastAsia="tr-TR"/>
        </w:rPr>
        <w:t xml:space="preserve">Öğelerinin Sürdürülebilir Turizm Aracılığı ile Korunması ve </w:t>
      </w:r>
    </w:p>
    <w:p w:rsidR="002A6AD6" w:rsidRPr="001B3A74" w:rsidRDefault="002A6AD6" w:rsidP="002A6AD6">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2A6AD6">
        <w:rPr>
          <w:rFonts w:ascii="Cambria" w:eastAsia="Calibri" w:hAnsi="Cambria" w:cs="Times New Roman"/>
          <w:b/>
          <w:color w:val="365F91" w:themeColor="accent1" w:themeShade="BF"/>
          <w:lang w:eastAsia="tr-TR"/>
        </w:rPr>
        <w:t>Geliştirilmesine Yönelik Alan Belirleme Çalışması</w:t>
      </w:r>
    </w:p>
    <w:p w:rsidR="002A6AD6" w:rsidRDefault="002A6AD6" w:rsidP="002A6AD6">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proofErr w:type="spellStart"/>
      <w:r w:rsidRPr="00D42114">
        <w:rPr>
          <w:rFonts w:asciiTheme="majorHAnsi" w:eastAsia="Calibri" w:hAnsiTheme="majorHAnsi" w:cs="InterstateLight"/>
          <w:lang w:val="de-DE"/>
        </w:rPr>
        <w:t>Duygu</w:t>
      </w:r>
      <w:proofErr w:type="spellEnd"/>
      <w:r w:rsidRPr="00D42114">
        <w:rPr>
          <w:rFonts w:asciiTheme="majorHAnsi" w:eastAsia="Calibri" w:hAnsiTheme="majorHAnsi" w:cs="InterstateLight"/>
          <w:lang w:val="de-DE"/>
        </w:rPr>
        <w:t xml:space="preserve"> Salman Öztürk</w:t>
      </w:r>
    </w:p>
    <w:p w:rsidR="002A6AD6" w:rsidRDefault="002A6AD6" w:rsidP="002A6AD6">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42114">
        <w:rPr>
          <w:rFonts w:asciiTheme="majorHAnsi" w:eastAsia="Calibri" w:hAnsiTheme="majorHAnsi" w:cs="InterstateLight"/>
          <w:lang w:val="de-DE"/>
        </w:rPr>
        <w:t xml:space="preserve">B.Ü. </w:t>
      </w:r>
      <w:proofErr w:type="spellStart"/>
      <w:r w:rsidRPr="00D42114">
        <w:rPr>
          <w:rFonts w:asciiTheme="majorHAnsi" w:eastAsia="Calibri" w:hAnsiTheme="majorHAnsi" w:cs="InterstateLight"/>
          <w:lang w:val="de-DE"/>
        </w:rPr>
        <w:t>Turizm</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İşletmeciliği</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Bölümü</w:t>
      </w:r>
      <w:proofErr w:type="spellEnd"/>
      <w:r>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Mimar</w:t>
      </w:r>
      <w:proofErr w:type="spellEnd"/>
      <w:r w:rsidRPr="00D42114">
        <w:rPr>
          <w:rFonts w:asciiTheme="majorHAnsi" w:eastAsia="Calibri" w:hAnsiTheme="majorHAnsi" w:cs="InterstateLight"/>
          <w:lang w:val="de-DE"/>
        </w:rPr>
        <w:t xml:space="preserve"> Sinan Güzel </w:t>
      </w:r>
      <w:proofErr w:type="spellStart"/>
      <w:r w:rsidRPr="00D42114">
        <w:rPr>
          <w:rFonts w:asciiTheme="majorHAnsi" w:eastAsia="Calibri" w:hAnsiTheme="majorHAnsi" w:cs="InterstateLight"/>
          <w:lang w:val="de-DE"/>
        </w:rPr>
        <w:t>Sanatlar</w:t>
      </w:r>
      <w:proofErr w:type="spellEnd"/>
      <w:r w:rsidRPr="00D42114">
        <w:rPr>
          <w:rFonts w:asciiTheme="majorHAnsi" w:eastAsia="Calibri" w:hAnsiTheme="majorHAnsi" w:cs="InterstateLight"/>
          <w:lang w:val="de-DE"/>
        </w:rPr>
        <w:t xml:space="preserve"> </w:t>
      </w:r>
    </w:p>
    <w:p w:rsidR="002A6AD6" w:rsidRPr="00A160E0" w:rsidRDefault="002A6AD6" w:rsidP="002A6AD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Üniversitesi</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Şehircilik</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Uygulama</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ve</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Araştırma</w:t>
      </w:r>
      <w:proofErr w:type="spellEnd"/>
      <w:r w:rsidRPr="00D42114">
        <w:rPr>
          <w:rFonts w:asciiTheme="majorHAnsi" w:eastAsia="Calibri" w:hAnsiTheme="majorHAnsi" w:cs="InterstateLight"/>
          <w:lang w:val="de-DE"/>
        </w:rPr>
        <w:t xml:space="preserve"> </w:t>
      </w:r>
      <w:proofErr w:type="spellStart"/>
      <w:r w:rsidRPr="00D42114">
        <w:rPr>
          <w:rFonts w:asciiTheme="majorHAnsi" w:eastAsia="Calibri" w:hAnsiTheme="majorHAnsi" w:cs="InterstateLight"/>
          <w:lang w:val="de-DE"/>
        </w:rPr>
        <w:t>Merkezi</w:t>
      </w:r>
      <w:proofErr w:type="spellEnd"/>
    </w:p>
    <w:p w:rsidR="002A6AD6" w:rsidRPr="00982522" w:rsidRDefault="002A6AD6" w:rsidP="002A6AD6">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16</w:t>
      </w:r>
    </w:p>
    <w:p w:rsidR="002A6AD6" w:rsidRDefault="002A6AD6" w:rsidP="002A6AD6">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2A6AD6" w:rsidRDefault="002A6AD6" w:rsidP="00A16C63">
      <w:pPr>
        <w:tabs>
          <w:tab w:val="left" w:pos="2835"/>
        </w:tabs>
        <w:spacing w:after="0" w:line="300" w:lineRule="exact"/>
        <w:contextualSpacing/>
        <w:rPr>
          <w:rFonts w:asciiTheme="majorHAnsi" w:hAnsiTheme="majorHAnsi"/>
          <w:lang w:eastAsia="ko-KR"/>
        </w:rPr>
      </w:pPr>
    </w:p>
    <w:p w:rsidR="0076005F" w:rsidRPr="0076005F" w:rsidRDefault="0076005F" w:rsidP="002D6349">
      <w:pPr>
        <w:spacing w:after="0" w:line="300" w:lineRule="exact"/>
        <w:rPr>
          <w:rFonts w:asciiTheme="majorHAnsi" w:eastAsia="Calibri" w:hAnsiTheme="majorHAnsi" w:cs="InterstateLight"/>
          <w:lang w:val="de-DE"/>
        </w:rPr>
      </w:pPr>
      <w:r w:rsidRPr="0076005F">
        <w:rPr>
          <w:rFonts w:asciiTheme="majorHAnsi" w:eastAsia="Calibri" w:hAnsiTheme="majorHAnsi" w:cs="InterstateLight"/>
          <w:lang w:val="de-DE"/>
        </w:rPr>
        <w:t xml:space="preserve">(*) Çalışma Grubu: Dokuz Eylül Üniversitesi + Celal Bayar Üniversitesi + Selçuk </w:t>
      </w:r>
      <w:proofErr w:type="spellStart"/>
      <w:r w:rsidRPr="0076005F">
        <w:rPr>
          <w:rFonts w:asciiTheme="majorHAnsi" w:eastAsia="Calibri" w:hAnsiTheme="majorHAnsi" w:cs="InterstateLight"/>
          <w:lang w:val="de-DE"/>
        </w:rPr>
        <w:t>ve</w:t>
      </w:r>
      <w:proofErr w:type="spellEnd"/>
      <w:r w:rsidRPr="0076005F">
        <w:rPr>
          <w:rFonts w:asciiTheme="majorHAnsi" w:eastAsia="Calibri" w:hAnsiTheme="majorHAnsi" w:cs="InterstateLight"/>
          <w:lang w:val="de-DE"/>
        </w:rPr>
        <w:t xml:space="preserve"> Manisa </w:t>
      </w:r>
      <w:proofErr w:type="spellStart"/>
      <w:r w:rsidRPr="0076005F">
        <w:rPr>
          <w:rFonts w:asciiTheme="majorHAnsi" w:eastAsia="Calibri" w:hAnsiTheme="majorHAnsi" w:cs="InterstateLight"/>
          <w:lang w:val="de-DE"/>
        </w:rPr>
        <w:t>Belediyeler</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Prof.Dr.Abbas</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Türkünlü</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Prof.Dr.Mustafa</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Daş</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Prof.Dr.Binnur</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Gürler</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Prof.Dr.Halil</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Yoleri</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Prof.Dr.Sevim</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Çizer</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Yrd.Doç.Dr</w:t>
      </w:r>
      <w:proofErr w:type="spellEnd"/>
      <w:r w:rsidRPr="0076005F">
        <w:rPr>
          <w:rFonts w:asciiTheme="majorHAnsi" w:eastAsia="Calibri" w:hAnsiTheme="majorHAnsi" w:cs="InterstateLight"/>
          <w:lang w:val="de-DE"/>
        </w:rPr>
        <w:t xml:space="preserve">. Esra Çoker, Dr. Ahmet </w:t>
      </w:r>
      <w:proofErr w:type="spellStart"/>
      <w:r w:rsidRPr="0076005F">
        <w:rPr>
          <w:rFonts w:asciiTheme="majorHAnsi" w:eastAsia="Calibri" w:hAnsiTheme="majorHAnsi" w:cs="InterstateLight"/>
          <w:lang w:val="de-DE"/>
        </w:rPr>
        <w:t>Uhri</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Yrd.Doç.Dr.Duygu</w:t>
      </w:r>
      <w:proofErr w:type="spellEnd"/>
      <w:r w:rsidRPr="0076005F">
        <w:rPr>
          <w:rFonts w:asciiTheme="majorHAnsi" w:eastAsia="Calibri" w:hAnsiTheme="majorHAnsi" w:cs="InterstateLight"/>
          <w:lang w:val="de-DE"/>
        </w:rPr>
        <w:t xml:space="preserve"> Akar </w:t>
      </w:r>
      <w:proofErr w:type="spellStart"/>
      <w:r w:rsidRPr="0076005F">
        <w:rPr>
          <w:rFonts w:asciiTheme="majorHAnsi" w:eastAsia="Calibri" w:hAnsiTheme="majorHAnsi" w:cs="InterstateLight"/>
          <w:lang w:val="de-DE"/>
        </w:rPr>
        <w:t>Tanrıver</w:t>
      </w:r>
      <w:proofErr w:type="spellEnd"/>
      <w:r w:rsidRPr="0076005F">
        <w:rPr>
          <w:rFonts w:asciiTheme="majorHAnsi" w:eastAsia="Calibri" w:hAnsiTheme="majorHAnsi" w:cs="InterstateLight"/>
          <w:lang w:val="de-DE"/>
        </w:rPr>
        <w:t xml:space="preserve">, Dr. Banu Çulha Özbaş, Ferruh </w:t>
      </w:r>
      <w:proofErr w:type="spellStart"/>
      <w:r w:rsidRPr="0076005F">
        <w:rPr>
          <w:rFonts w:asciiTheme="majorHAnsi" w:eastAsia="Calibri" w:hAnsiTheme="majorHAnsi" w:cs="InterstateLight"/>
          <w:lang w:val="de-DE"/>
        </w:rPr>
        <w:t>Semerci</w:t>
      </w:r>
      <w:proofErr w:type="spellEnd"/>
      <w:r w:rsidRPr="0076005F">
        <w:rPr>
          <w:rFonts w:asciiTheme="majorHAnsi" w:eastAsia="Calibri" w:hAnsiTheme="majorHAnsi" w:cs="InterstateLight"/>
          <w:lang w:val="de-DE"/>
        </w:rPr>
        <w:t xml:space="preserve">, Burak </w:t>
      </w:r>
      <w:proofErr w:type="spellStart"/>
      <w:r w:rsidRPr="0076005F">
        <w:rPr>
          <w:rFonts w:asciiTheme="majorHAnsi" w:eastAsia="Calibri" w:hAnsiTheme="majorHAnsi" w:cs="InterstateLight"/>
          <w:lang w:val="de-DE"/>
        </w:rPr>
        <w:t>Kahyaoğlu</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Doç.Dr.Zehra</w:t>
      </w:r>
      <w:proofErr w:type="spellEnd"/>
      <w:r w:rsidRPr="0076005F">
        <w:rPr>
          <w:rFonts w:asciiTheme="majorHAnsi" w:eastAsia="Calibri" w:hAnsiTheme="majorHAnsi" w:cs="InterstateLight"/>
          <w:lang w:val="de-DE"/>
        </w:rPr>
        <w:t xml:space="preserve"> Akdemir, </w:t>
      </w:r>
      <w:proofErr w:type="spellStart"/>
      <w:r w:rsidRPr="0076005F">
        <w:rPr>
          <w:rFonts w:asciiTheme="majorHAnsi" w:eastAsia="Calibri" w:hAnsiTheme="majorHAnsi" w:cs="InterstateLight"/>
          <w:lang w:val="de-DE"/>
        </w:rPr>
        <w:t>Doç.Dr.Şebnem</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Gökçen</w:t>
      </w:r>
      <w:proofErr w:type="spellEnd"/>
      <w:r w:rsidRPr="0076005F">
        <w:rPr>
          <w:rFonts w:asciiTheme="majorHAnsi" w:eastAsia="Calibri" w:hAnsiTheme="majorHAnsi" w:cs="InterstateLight"/>
          <w:lang w:val="de-DE"/>
        </w:rPr>
        <w:t xml:space="preserve"> Dündar, </w:t>
      </w:r>
      <w:proofErr w:type="spellStart"/>
      <w:r w:rsidRPr="0076005F">
        <w:rPr>
          <w:rFonts w:asciiTheme="majorHAnsi" w:eastAsia="Calibri" w:hAnsiTheme="majorHAnsi" w:cs="InterstateLight"/>
          <w:lang w:val="de-DE"/>
        </w:rPr>
        <w:t>Yrd.Doç.Dr.Akın</w:t>
      </w:r>
      <w:proofErr w:type="spellEnd"/>
      <w:r w:rsidRPr="0076005F">
        <w:rPr>
          <w:rFonts w:asciiTheme="majorHAnsi" w:eastAsia="Calibri" w:hAnsiTheme="majorHAnsi" w:cs="InterstateLight"/>
          <w:lang w:val="de-DE"/>
        </w:rPr>
        <w:t xml:space="preserve"> Ersoy, </w:t>
      </w:r>
      <w:proofErr w:type="spellStart"/>
      <w:r w:rsidRPr="0076005F">
        <w:rPr>
          <w:rFonts w:asciiTheme="majorHAnsi" w:eastAsia="Calibri" w:hAnsiTheme="majorHAnsi" w:cs="InterstateLight"/>
          <w:lang w:val="de-DE"/>
        </w:rPr>
        <w:t>Prof.Dr.Cumhur</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Tanrıver</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Prof.Dr.Felix</w:t>
      </w:r>
      <w:proofErr w:type="spellEnd"/>
      <w:r w:rsidRPr="0076005F">
        <w:rPr>
          <w:rFonts w:asciiTheme="majorHAnsi" w:eastAsia="Calibri" w:hAnsiTheme="majorHAnsi" w:cs="InterstateLight"/>
          <w:lang w:val="de-DE"/>
        </w:rPr>
        <w:t xml:space="preserve"> </w:t>
      </w:r>
      <w:proofErr w:type="spellStart"/>
      <w:r w:rsidRPr="0076005F">
        <w:rPr>
          <w:rFonts w:asciiTheme="majorHAnsi" w:eastAsia="Calibri" w:hAnsiTheme="majorHAnsi" w:cs="InterstateLight"/>
          <w:lang w:val="de-DE"/>
        </w:rPr>
        <w:t>Pirson</w:t>
      </w:r>
      <w:proofErr w:type="spellEnd"/>
      <w:r w:rsidRPr="0076005F">
        <w:rPr>
          <w:rFonts w:asciiTheme="majorHAnsi" w:eastAsia="Calibri" w:hAnsiTheme="majorHAnsi" w:cs="InterstateLight"/>
          <w:lang w:val="de-DE"/>
        </w:rPr>
        <w:t xml:space="preserve">, Sabina </w:t>
      </w:r>
      <w:proofErr w:type="spellStart"/>
      <w:r w:rsidRPr="0076005F">
        <w:rPr>
          <w:rFonts w:asciiTheme="majorHAnsi" w:eastAsia="Calibri" w:hAnsiTheme="majorHAnsi" w:cs="InterstateLight"/>
          <w:lang w:val="de-DE"/>
        </w:rPr>
        <w:t>Ladstaetter</w:t>
      </w:r>
      <w:proofErr w:type="spellEnd"/>
      <w:r w:rsidRPr="0076005F">
        <w:rPr>
          <w:rFonts w:asciiTheme="majorHAnsi" w:eastAsia="Calibri" w:hAnsiTheme="majorHAnsi" w:cs="InterstateLight"/>
          <w:lang w:val="de-DE"/>
        </w:rPr>
        <w:t>.</w:t>
      </w:r>
    </w:p>
    <w:p w:rsidR="0076005F" w:rsidRPr="0076005F" w:rsidRDefault="0076005F" w:rsidP="002D6349">
      <w:pPr>
        <w:spacing w:after="0" w:line="300" w:lineRule="exact"/>
        <w:rPr>
          <w:rFonts w:asciiTheme="majorHAnsi" w:eastAsia="Calibri" w:hAnsiTheme="majorHAnsi" w:cs="InterstateLight"/>
          <w:lang w:val="de-DE"/>
        </w:rPr>
      </w:pPr>
      <w:r w:rsidRPr="0076005F">
        <w:rPr>
          <w:rFonts w:asciiTheme="majorHAnsi" w:eastAsia="Calibri" w:hAnsiTheme="majorHAnsi" w:cs="InterstateLight"/>
          <w:lang w:val="de-DE"/>
        </w:rPr>
        <w:t xml:space="preserve">(**) Bu yıl sosyal sorumluluk projeleri ile kurumlarını markalaştırmayı hedefleyen şirketler sponsor hedefimizi oluşturmuştur. İrtibatları kurma aşamasındayız. </w:t>
      </w:r>
    </w:p>
    <w:p w:rsidR="00326B29" w:rsidRDefault="00326B29" w:rsidP="002D6349">
      <w:pPr>
        <w:tabs>
          <w:tab w:val="left" w:pos="2835"/>
        </w:tabs>
        <w:spacing w:after="0" w:line="300" w:lineRule="exact"/>
        <w:contextualSpacing/>
        <w:rPr>
          <w:rFonts w:asciiTheme="majorHAnsi" w:hAnsiTheme="majorHAnsi"/>
          <w:lang w:eastAsia="ko-KR"/>
        </w:rPr>
      </w:pPr>
    </w:p>
    <w:p w:rsidR="002D6349" w:rsidRPr="0072388A" w:rsidRDefault="002D6349" w:rsidP="002D6349">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2C7307">
        <w:rPr>
          <w:rFonts w:ascii="Cambria" w:eastAsia="Calibri" w:hAnsi="Cambria" w:cs="Times New Roman"/>
          <w:b/>
          <w:color w:val="365F91" w:themeColor="accent1" w:themeShade="BF"/>
          <w:sz w:val="28"/>
          <w:szCs w:val="28"/>
          <w:lang w:eastAsia="tr-TR"/>
        </w:rPr>
        <w:t>I</w:t>
      </w:r>
      <w:r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2D6349" w:rsidRPr="0072388A" w:rsidRDefault="002D6349" w:rsidP="002D6349">
      <w:pPr>
        <w:spacing w:after="0" w:line="300" w:lineRule="exact"/>
        <w:contextualSpacing/>
        <w:rPr>
          <w:rFonts w:ascii="Cambria" w:eastAsia="Calibri" w:hAnsi="Cambria" w:cs="Times New Roman"/>
          <w:b/>
          <w:color w:val="365F91" w:themeColor="accent1" w:themeShade="BF"/>
          <w:sz w:val="28"/>
          <w:szCs w:val="28"/>
          <w:lang w:eastAsia="tr-TR"/>
        </w:rPr>
      </w:pPr>
    </w:p>
    <w:p w:rsidR="002D6349" w:rsidRPr="0072388A" w:rsidRDefault="002D6349" w:rsidP="002D634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2D6349" w:rsidRPr="002A6A46" w:rsidRDefault="002D6349" w:rsidP="002D6349">
      <w:pPr>
        <w:spacing w:after="0" w:line="300" w:lineRule="exact"/>
        <w:rPr>
          <w:rFonts w:asciiTheme="majorHAnsi" w:hAnsiTheme="majorHAnsi" w:cs="InterstateLight"/>
          <w:b/>
          <w:color w:val="6E6F71"/>
        </w:rPr>
      </w:pPr>
    </w:p>
    <w:p w:rsidR="002D6349" w:rsidRDefault="002D6349" w:rsidP="002D634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Alvarez, M.D., Yüksel, A., Go, F., </w:t>
      </w:r>
      <w:r w:rsidR="008755F6" w:rsidRPr="002D6349">
        <w:rPr>
          <w:rFonts w:asciiTheme="majorHAnsi" w:eastAsia="Calibri" w:hAnsiTheme="majorHAnsi" w:cs="InterstateLight"/>
          <w:lang w:val="de-DE"/>
        </w:rPr>
        <w:t>(</w:t>
      </w:r>
      <w:proofErr w:type="spellStart"/>
      <w:r w:rsidR="008755F6" w:rsidRPr="002D6349">
        <w:rPr>
          <w:rFonts w:asciiTheme="majorHAnsi" w:eastAsia="Calibri" w:hAnsiTheme="majorHAnsi" w:cs="InterstateLight"/>
          <w:lang w:val="de-DE"/>
        </w:rPr>
        <w:t>editörler</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Heritage</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Tourism</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Destinations</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Preservation</w:t>
      </w:r>
      <w:proofErr w:type="spellEnd"/>
      <w:r w:rsidR="008755F6" w:rsidRPr="002D6349">
        <w:rPr>
          <w:rFonts w:asciiTheme="majorHAnsi" w:eastAsia="Calibri" w:hAnsiTheme="majorHAnsi" w:cs="InterstateLight"/>
          <w:lang w:val="de-DE"/>
        </w:rPr>
        <w:t xml:space="preserve">, </w:t>
      </w:r>
    </w:p>
    <w:p w:rsidR="008755F6" w:rsidRPr="002D6349" w:rsidRDefault="002D6349" w:rsidP="002D634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 xml:space="preserve">Communication </w:t>
      </w:r>
      <w:proofErr w:type="spellStart"/>
      <w:r w:rsidR="008755F6" w:rsidRPr="002D6349">
        <w:rPr>
          <w:rFonts w:asciiTheme="majorHAnsi" w:eastAsia="Calibri" w:hAnsiTheme="majorHAnsi" w:cs="InterstateLight"/>
          <w:lang w:val="de-DE"/>
        </w:rPr>
        <w:t>and</w:t>
      </w:r>
      <w:proofErr w:type="spellEnd"/>
      <w:r w:rsidR="008755F6" w:rsidRPr="002D6349">
        <w:rPr>
          <w:rFonts w:asciiTheme="majorHAnsi" w:eastAsia="Calibri" w:hAnsiTheme="majorHAnsi" w:cs="InterstateLight"/>
          <w:lang w:val="de-DE"/>
        </w:rPr>
        <w:t xml:space="preserve"> Development, 2016, ISBN: 9781780646770. </w:t>
      </w:r>
    </w:p>
    <w:p w:rsidR="008755F6" w:rsidRPr="002D6349" w:rsidRDefault="008755F6" w:rsidP="002D6349">
      <w:pPr>
        <w:pStyle w:val="ListeParagraf"/>
        <w:spacing w:after="0" w:line="300" w:lineRule="exact"/>
        <w:rPr>
          <w:rFonts w:asciiTheme="majorHAnsi" w:eastAsia="Calibri" w:hAnsiTheme="majorHAnsi" w:cs="InterstateLight"/>
          <w:lang w:val="de-DE"/>
        </w:rPr>
      </w:pPr>
    </w:p>
    <w:p w:rsidR="002D6349" w:rsidRDefault="002D6349" w:rsidP="002D6349">
      <w:pPr>
        <w:spacing w:after="0" w:line="300" w:lineRule="exact"/>
        <w:jc w:val="both"/>
        <w:rPr>
          <w:rFonts w:asciiTheme="majorHAnsi" w:eastAsia="Calibri" w:hAnsiTheme="majorHAnsi" w:cs="InterstateLight"/>
          <w:lang w:val="de-DE"/>
        </w:rPr>
      </w:pPr>
      <w:proofErr w:type="spellStart"/>
      <w:r>
        <w:rPr>
          <w:rFonts w:asciiTheme="majorHAnsi" w:eastAsia="Calibri" w:hAnsiTheme="majorHAnsi" w:cs="InterstateLight"/>
          <w:lang w:val="de-DE"/>
        </w:rPr>
        <w:t>Demiroğlu</w:t>
      </w:r>
      <w:proofErr w:type="spellEnd"/>
      <w:r>
        <w:rPr>
          <w:rFonts w:asciiTheme="majorHAnsi" w:eastAsia="Calibri" w:hAnsiTheme="majorHAnsi" w:cs="InterstateLight"/>
          <w:lang w:val="de-DE"/>
        </w:rPr>
        <w:t xml:space="preserve">, </w:t>
      </w:r>
      <w:proofErr w:type="gramStart"/>
      <w:r w:rsidR="008755F6" w:rsidRPr="002D6349">
        <w:rPr>
          <w:rFonts w:asciiTheme="majorHAnsi" w:eastAsia="Calibri" w:hAnsiTheme="majorHAnsi" w:cs="InterstateLight"/>
          <w:lang w:val="de-DE"/>
        </w:rPr>
        <w:t>O.C</w:t>
      </w:r>
      <w:r>
        <w:rPr>
          <w:rFonts w:asciiTheme="majorHAnsi" w:eastAsia="Calibri" w:hAnsiTheme="majorHAnsi" w:cs="InterstateLight"/>
          <w:lang w:val="de-DE"/>
        </w:rPr>
        <w:t>.,</w:t>
      </w:r>
      <w:proofErr w:type="gramEnd"/>
      <w:r>
        <w:rPr>
          <w:rFonts w:asciiTheme="majorHAnsi" w:eastAsia="Calibri" w:hAnsiTheme="majorHAnsi" w:cs="InterstateLight"/>
          <w:lang w:val="de-DE"/>
        </w:rPr>
        <w:t xml:space="preserve"> De </w:t>
      </w:r>
      <w:proofErr w:type="spellStart"/>
      <w:r>
        <w:rPr>
          <w:rFonts w:asciiTheme="majorHAnsi" w:eastAsia="Calibri" w:hAnsiTheme="majorHAnsi" w:cs="InterstateLight"/>
          <w:lang w:val="de-DE"/>
        </w:rPr>
        <w:t>Freitas</w:t>
      </w:r>
      <w:proofErr w:type="spellEnd"/>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C</w:t>
      </w:r>
      <w:r>
        <w:rPr>
          <w:rFonts w:asciiTheme="majorHAnsi" w:eastAsia="Calibri" w:hAnsiTheme="majorHAnsi" w:cs="InterstateLight"/>
          <w:lang w:val="de-DE"/>
        </w:rPr>
        <w:t>.</w:t>
      </w:r>
      <w:r w:rsidR="008755F6" w:rsidRPr="002D6349">
        <w:rPr>
          <w:rFonts w:asciiTheme="majorHAnsi" w:eastAsia="Calibri" w:hAnsiTheme="majorHAnsi" w:cs="InterstateLight"/>
          <w:lang w:val="de-DE"/>
        </w:rPr>
        <w:t>R.</w:t>
      </w:r>
      <w:r>
        <w:rPr>
          <w:rFonts w:asciiTheme="majorHAnsi" w:eastAsia="Calibri" w:hAnsiTheme="majorHAnsi" w:cs="InterstateLight"/>
          <w:lang w:val="de-DE"/>
        </w:rPr>
        <w:t xml:space="preserve">, Scott, D., Kurnaz, </w:t>
      </w:r>
      <w:r w:rsidR="008755F6" w:rsidRPr="002D6349">
        <w:rPr>
          <w:rFonts w:asciiTheme="majorHAnsi" w:eastAsia="Calibri" w:hAnsiTheme="majorHAnsi" w:cs="InterstateLight"/>
          <w:lang w:val="de-DE"/>
        </w:rPr>
        <w:t>M.L</w:t>
      </w: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Ünalan</w:t>
      </w:r>
      <w:proofErr w:type="spellEnd"/>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D</w:t>
      </w: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w:t>
      </w:r>
      <w:proofErr w:type="spellStart"/>
      <w:r w:rsidR="008755F6" w:rsidRPr="002D6349">
        <w:rPr>
          <w:rFonts w:asciiTheme="majorHAnsi" w:eastAsia="Calibri" w:hAnsiTheme="majorHAnsi" w:cs="InterstateLight"/>
          <w:lang w:val="de-DE"/>
        </w:rPr>
        <w:t>editörler</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Proceedings</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of</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the</w:t>
      </w:r>
      <w:proofErr w:type="spellEnd"/>
      <w:r w:rsidR="008755F6" w:rsidRPr="002D6349">
        <w:rPr>
          <w:rFonts w:asciiTheme="majorHAnsi" w:eastAsia="Calibri" w:hAnsiTheme="majorHAnsi" w:cs="InterstateLight"/>
          <w:lang w:val="de-DE"/>
        </w:rPr>
        <w:t xml:space="preserve"> </w:t>
      </w:r>
    </w:p>
    <w:p w:rsidR="002D6349" w:rsidRDefault="002D6349" w:rsidP="002D63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4</w:t>
      </w:r>
      <w:r w:rsidR="008755F6" w:rsidRPr="002D6349">
        <w:rPr>
          <w:rFonts w:asciiTheme="majorHAnsi" w:eastAsia="Calibri" w:hAnsiTheme="majorHAnsi" w:cs="InterstateLight"/>
          <w:vertAlign w:val="superscript"/>
          <w:lang w:val="de-DE"/>
        </w:rPr>
        <w:t>th</w:t>
      </w:r>
      <w:r w:rsidR="008755F6" w:rsidRPr="002D6349">
        <w:rPr>
          <w:rFonts w:asciiTheme="majorHAnsi" w:eastAsia="Calibri" w:hAnsiTheme="majorHAnsi" w:cs="InterstateLight"/>
          <w:lang w:val="de-DE"/>
        </w:rPr>
        <w:t xml:space="preserve"> International Conference on </w:t>
      </w:r>
      <w:proofErr w:type="spellStart"/>
      <w:r w:rsidR="008755F6" w:rsidRPr="002D6349">
        <w:rPr>
          <w:rFonts w:asciiTheme="majorHAnsi" w:eastAsia="Calibri" w:hAnsiTheme="majorHAnsi" w:cs="InterstateLight"/>
          <w:lang w:val="de-DE"/>
        </w:rPr>
        <w:t>Climate</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Tourism</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and</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Recreation</w:t>
      </w:r>
      <w:proofErr w:type="spellEnd"/>
      <w:r w:rsidR="008755F6" w:rsidRPr="002D6349">
        <w:rPr>
          <w:rFonts w:asciiTheme="majorHAnsi" w:eastAsia="Calibri" w:hAnsiTheme="majorHAnsi" w:cs="InterstateLight"/>
          <w:lang w:val="de-DE"/>
        </w:rPr>
        <w:t xml:space="preserve">, 2016, </w:t>
      </w:r>
    </w:p>
    <w:p w:rsidR="008755F6" w:rsidRDefault="002D6349" w:rsidP="002D63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 xml:space="preserve">ISBN: 978-605-9178-18-1. </w:t>
      </w:r>
    </w:p>
    <w:p w:rsidR="002D6349" w:rsidRDefault="002D6349" w:rsidP="002D6349">
      <w:pPr>
        <w:spacing w:after="0" w:line="300" w:lineRule="exact"/>
        <w:jc w:val="both"/>
        <w:rPr>
          <w:rFonts w:asciiTheme="majorHAnsi" w:eastAsia="Calibri" w:hAnsiTheme="majorHAnsi" w:cs="InterstateLight"/>
          <w:lang w:val="de-DE"/>
        </w:rPr>
      </w:pPr>
    </w:p>
    <w:p w:rsidR="002D6349" w:rsidRPr="0072388A" w:rsidRDefault="002D6349" w:rsidP="002D634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Araştırma Raporu</w:t>
      </w:r>
    </w:p>
    <w:p w:rsidR="002D6349" w:rsidRPr="002D6349" w:rsidRDefault="002D6349" w:rsidP="002D6349">
      <w:pPr>
        <w:spacing w:after="0" w:line="300" w:lineRule="exact"/>
        <w:jc w:val="both"/>
        <w:rPr>
          <w:rFonts w:asciiTheme="majorHAnsi" w:eastAsia="Calibri" w:hAnsiTheme="majorHAnsi" w:cs="InterstateLight"/>
          <w:lang w:val="de-DE"/>
        </w:rPr>
      </w:pPr>
    </w:p>
    <w:p w:rsidR="002D6349" w:rsidRDefault="002D6349" w:rsidP="002D6349">
      <w:pPr>
        <w:spacing w:after="0" w:line="300" w:lineRule="exact"/>
        <w:jc w:val="both"/>
        <w:rPr>
          <w:rFonts w:asciiTheme="majorHAnsi" w:eastAsia="Calibri" w:hAnsiTheme="majorHAnsi" w:cs="InterstateLight"/>
          <w:lang w:val="de-DE"/>
        </w:rPr>
      </w:pPr>
      <w:proofErr w:type="spellStart"/>
      <w:r>
        <w:rPr>
          <w:rFonts w:asciiTheme="majorHAnsi" w:eastAsia="Calibri" w:hAnsiTheme="majorHAnsi" w:cs="InterstateLight"/>
          <w:lang w:val="de-DE"/>
        </w:rPr>
        <w:t>İnelmen</w:t>
      </w:r>
      <w:proofErr w:type="spellEnd"/>
      <w:r>
        <w:rPr>
          <w:rFonts w:asciiTheme="majorHAnsi" w:eastAsia="Calibri" w:hAnsiTheme="majorHAnsi" w:cs="InterstateLight"/>
          <w:lang w:val="de-DE"/>
        </w:rPr>
        <w:t xml:space="preserve">, </w:t>
      </w:r>
      <w:proofErr w:type="gramStart"/>
      <w:r w:rsidR="008755F6" w:rsidRPr="002D6349">
        <w:rPr>
          <w:rFonts w:asciiTheme="majorHAnsi" w:eastAsia="Calibri" w:hAnsiTheme="majorHAnsi" w:cs="InterstateLight"/>
          <w:lang w:val="de-DE"/>
        </w:rPr>
        <w:t>K</w:t>
      </w:r>
      <w:r>
        <w:rPr>
          <w:rFonts w:asciiTheme="majorHAnsi" w:eastAsia="Calibri" w:hAnsiTheme="majorHAnsi" w:cs="InterstateLight"/>
          <w:lang w:val="de-DE"/>
        </w:rPr>
        <w:t>.,</w:t>
      </w:r>
      <w:proofErr w:type="gram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Kırant</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Yozcu</w:t>
      </w:r>
      <w:proofErr w:type="spellEnd"/>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Ö</w:t>
      </w:r>
      <w:r>
        <w:rPr>
          <w:rFonts w:asciiTheme="majorHAnsi" w:eastAsia="Calibri" w:hAnsiTheme="majorHAnsi" w:cs="InterstateLight"/>
          <w:lang w:val="de-DE"/>
        </w:rPr>
        <w:t>.,</w:t>
      </w:r>
      <w:r w:rsidR="008755F6" w:rsidRPr="002D6349">
        <w:rPr>
          <w:rFonts w:asciiTheme="majorHAnsi" w:eastAsia="Calibri" w:hAnsiTheme="majorHAnsi" w:cs="InterstateLight"/>
          <w:lang w:val="de-DE"/>
        </w:rPr>
        <w:t xml:space="preserve"> Lyons </w:t>
      </w:r>
      <w:proofErr w:type="spellStart"/>
      <w:r w:rsidR="008755F6" w:rsidRPr="002D6349">
        <w:rPr>
          <w:rFonts w:asciiTheme="majorHAnsi" w:eastAsia="Calibri" w:hAnsiTheme="majorHAnsi" w:cs="InterstateLight"/>
          <w:lang w:val="de-DE"/>
        </w:rPr>
        <w:t>İş</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Değerlerinin</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Ölçülmesi</w:t>
      </w:r>
      <w:proofErr w:type="spellEnd"/>
      <w:r w:rsidR="008755F6" w:rsidRPr="002D6349">
        <w:rPr>
          <w:rFonts w:asciiTheme="majorHAnsi" w:eastAsia="Calibri" w:hAnsiTheme="majorHAnsi" w:cs="InterstateLight"/>
          <w:lang w:val="de-DE"/>
        </w:rPr>
        <w:t xml:space="preserve"> Anket </w:t>
      </w:r>
      <w:proofErr w:type="spellStart"/>
      <w:r w:rsidR="008755F6" w:rsidRPr="002D6349">
        <w:rPr>
          <w:rFonts w:asciiTheme="majorHAnsi" w:eastAsia="Calibri" w:hAnsiTheme="majorHAnsi" w:cs="InterstateLight"/>
          <w:lang w:val="de-DE"/>
        </w:rPr>
        <w:t>Formu’nun</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Psikometrik</w:t>
      </w:r>
      <w:proofErr w:type="spellEnd"/>
      <w:r w:rsidR="008755F6" w:rsidRPr="002D6349">
        <w:rPr>
          <w:rFonts w:asciiTheme="majorHAnsi" w:eastAsia="Calibri" w:hAnsiTheme="majorHAnsi" w:cs="InterstateLight"/>
          <w:lang w:val="de-DE"/>
        </w:rPr>
        <w:t xml:space="preserve"> </w:t>
      </w:r>
    </w:p>
    <w:p w:rsidR="008755F6" w:rsidRPr="002D6349" w:rsidRDefault="002D6349" w:rsidP="002D634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Özelliklerini</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İncelenmesine</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Dair</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Görgül</w:t>
      </w:r>
      <w:proofErr w:type="spellEnd"/>
      <w:r w:rsidR="008755F6" w:rsidRPr="002D6349">
        <w:rPr>
          <w:rFonts w:asciiTheme="majorHAnsi" w:eastAsia="Calibri" w:hAnsiTheme="majorHAnsi" w:cs="InterstateLight"/>
          <w:lang w:val="de-DE"/>
        </w:rPr>
        <w:t xml:space="preserve"> Bir Araştırma, 2016, AUP-2016/01.</w:t>
      </w:r>
    </w:p>
    <w:p w:rsidR="002D6349" w:rsidRDefault="002D6349" w:rsidP="002D6349">
      <w:pPr>
        <w:spacing w:after="0" w:line="300" w:lineRule="exact"/>
        <w:rPr>
          <w:rFonts w:asciiTheme="majorHAnsi" w:eastAsia="Calibri" w:hAnsiTheme="majorHAnsi" w:cs="InterstateLight"/>
          <w:lang w:val="de-DE"/>
        </w:rPr>
      </w:pPr>
    </w:p>
    <w:p w:rsidR="002D6349" w:rsidRDefault="002D6349" w:rsidP="002D6349">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İnelmen</w:t>
      </w:r>
      <w:proofErr w:type="spellEnd"/>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K</w:t>
      </w:r>
      <w:r>
        <w:rPr>
          <w:rFonts w:asciiTheme="majorHAnsi" w:eastAsia="Calibri" w:hAnsiTheme="majorHAnsi" w:cs="InterstateLight"/>
          <w:lang w:val="de-DE"/>
        </w:rPr>
        <w:t xml:space="preserve">., Bulut, </w:t>
      </w:r>
      <w:r w:rsidR="008755F6" w:rsidRPr="002D6349">
        <w:rPr>
          <w:rFonts w:asciiTheme="majorHAnsi" w:eastAsia="Calibri" w:hAnsiTheme="majorHAnsi" w:cs="InterstateLight"/>
          <w:lang w:val="de-DE"/>
        </w:rPr>
        <w:t>S</w:t>
      </w:r>
      <w:r>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Ert</w:t>
      </w:r>
      <w:r>
        <w:rPr>
          <w:rFonts w:asciiTheme="majorHAnsi" w:eastAsia="Calibri" w:hAnsiTheme="majorHAnsi" w:cs="InterstateLight"/>
          <w:lang w:val="de-DE"/>
        </w:rPr>
        <w:t>inaz</w:t>
      </w:r>
      <w:proofErr w:type="spellEnd"/>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A</w:t>
      </w:r>
      <w:r>
        <w:rPr>
          <w:rFonts w:asciiTheme="majorHAnsi" w:eastAsia="Calibri" w:hAnsiTheme="majorHAnsi" w:cs="InterstateLight"/>
          <w:lang w:val="de-DE"/>
        </w:rPr>
        <w:t xml:space="preserve">., Karaca, </w:t>
      </w:r>
      <w:r w:rsidR="008755F6" w:rsidRPr="002D6349">
        <w:rPr>
          <w:rFonts w:asciiTheme="majorHAnsi" w:eastAsia="Calibri" w:hAnsiTheme="majorHAnsi" w:cs="InterstateLight"/>
          <w:lang w:val="de-DE"/>
        </w:rPr>
        <w:t>M</w:t>
      </w:r>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Küçüker</w:t>
      </w:r>
      <w:proofErr w:type="spellEnd"/>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B</w:t>
      </w: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 xml:space="preserve"> A </w:t>
      </w:r>
      <w:proofErr w:type="spellStart"/>
      <w:r w:rsidR="008755F6" w:rsidRPr="002D6349">
        <w:rPr>
          <w:rFonts w:asciiTheme="majorHAnsi" w:eastAsia="Calibri" w:hAnsiTheme="majorHAnsi" w:cs="InterstateLight"/>
          <w:lang w:val="de-DE"/>
        </w:rPr>
        <w:t>Comparison</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Between</w:t>
      </w:r>
      <w:proofErr w:type="spellEnd"/>
      <w:r w:rsidR="008755F6" w:rsidRPr="002D6349">
        <w:rPr>
          <w:rFonts w:asciiTheme="majorHAnsi" w:eastAsia="Calibri" w:hAnsiTheme="majorHAnsi" w:cs="InterstateLight"/>
          <w:lang w:val="de-DE"/>
        </w:rPr>
        <w:t xml:space="preserve"> Generation </w:t>
      </w:r>
      <w:proofErr w:type="spellStart"/>
      <w:r w:rsidR="008755F6" w:rsidRPr="002D6349">
        <w:rPr>
          <w:rFonts w:asciiTheme="majorHAnsi" w:eastAsia="Calibri" w:hAnsiTheme="majorHAnsi" w:cs="InterstateLight"/>
          <w:lang w:val="de-DE"/>
        </w:rPr>
        <w:t>Xer</w:t>
      </w:r>
      <w:proofErr w:type="spellEnd"/>
      <w:r w:rsidR="008755F6" w:rsidRPr="002D6349">
        <w:rPr>
          <w:rFonts w:asciiTheme="majorHAnsi" w:eastAsia="Calibri" w:hAnsiTheme="majorHAnsi" w:cs="InterstateLight"/>
          <w:lang w:val="de-DE"/>
        </w:rPr>
        <w:t xml:space="preserve"> </w:t>
      </w:r>
    </w:p>
    <w:p w:rsidR="002D6349" w:rsidRDefault="002D6349" w:rsidP="002D634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 xml:space="preserve">versus </w:t>
      </w:r>
      <w:proofErr w:type="spellStart"/>
      <w:r w:rsidR="008755F6" w:rsidRPr="002D6349">
        <w:rPr>
          <w:rFonts w:asciiTheme="majorHAnsi" w:eastAsia="Calibri" w:hAnsiTheme="majorHAnsi" w:cs="InterstateLight"/>
          <w:lang w:val="de-DE"/>
        </w:rPr>
        <w:t>Millennial</w:t>
      </w:r>
      <w:proofErr w:type="spellEnd"/>
      <w:r w:rsidR="008755F6" w:rsidRPr="002D6349">
        <w:rPr>
          <w:rFonts w:asciiTheme="majorHAnsi" w:eastAsia="Calibri" w:hAnsiTheme="majorHAnsi" w:cs="InterstateLight"/>
          <w:lang w:val="de-DE"/>
        </w:rPr>
        <w:t xml:space="preserve"> Hotel </w:t>
      </w:r>
      <w:proofErr w:type="spellStart"/>
      <w:r w:rsidR="008755F6" w:rsidRPr="002D6349">
        <w:rPr>
          <w:rFonts w:asciiTheme="majorHAnsi" w:eastAsia="Calibri" w:hAnsiTheme="majorHAnsi" w:cs="InterstateLight"/>
          <w:lang w:val="de-DE"/>
        </w:rPr>
        <w:t>Employees</w:t>
      </w:r>
      <w:proofErr w:type="spellEnd"/>
      <w:r w:rsidR="008755F6" w:rsidRPr="002D6349">
        <w:rPr>
          <w:rFonts w:asciiTheme="majorHAnsi" w:eastAsia="Calibri" w:hAnsiTheme="majorHAnsi" w:cs="InterstateLight"/>
          <w:lang w:val="de-DE"/>
        </w:rPr>
        <w:t xml:space="preserve"> on </w:t>
      </w:r>
      <w:proofErr w:type="spellStart"/>
      <w:r w:rsidR="008755F6" w:rsidRPr="002D6349">
        <w:rPr>
          <w:rFonts w:asciiTheme="majorHAnsi" w:eastAsia="Calibri" w:hAnsiTheme="majorHAnsi" w:cs="InterstateLight"/>
          <w:lang w:val="de-DE"/>
        </w:rPr>
        <w:t>Perceived</w:t>
      </w:r>
      <w:proofErr w:type="spellEnd"/>
      <w:r w:rsidR="008755F6" w:rsidRPr="002D6349">
        <w:rPr>
          <w:rFonts w:asciiTheme="majorHAnsi" w:eastAsia="Calibri" w:hAnsiTheme="majorHAnsi" w:cs="InterstateLight"/>
          <w:lang w:val="de-DE"/>
        </w:rPr>
        <w:t xml:space="preserve"> Mobbing </w:t>
      </w:r>
      <w:proofErr w:type="spellStart"/>
      <w:r w:rsidR="008755F6" w:rsidRPr="002D6349">
        <w:rPr>
          <w:rFonts w:asciiTheme="majorHAnsi" w:eastAsia="Calibri" w:hAnsiTheme="majorHAnsi" w:cs="InterstateLight"/>
          <w:lang w:val="de-DE"/>
        </w:rPr>
        <w:t>and</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Workplace</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Creativity</w:t>
      </w:r>
      <w:proofErr w:type="spellEnd"/>
      <w:r w:rsidR="008755F6" w:rsidRPr="002D6349">
        <w:rPr>
          <w:rFonts w:asciiTheme="majorHAnsi" w:eastAsia="Calibri" w:hAnsiTheme="majorHAnsi" w:cs="InterstateLight"/>
          <w:lang w:val="de-DE"/>
        </w:rPr>
        <w:t xml:space="preserve">, 2016, </w:t>
      </w:r>
    </w:p>
    <w:p w:rsidR="008755F6" w:rsidRPr="002D6349" w:rsidRDefault="002D6349" w:rsidP="002D634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8755F6" w:rsidRPr="002D6349">
        <w:rPr>
          <w:rFonts w:asciiTheme="majorHAnsi" w:eastAsia="Calibri" w:hAnsiTheme="majorHAnsi" w:cs="InterstateLight"/>
          <w:lang w:val="de-DE"/>
        </w:rPr>
        <w:t>AUP-2016/03.</w:t>
      </w:r>
    </w:p>
    <w:p w:rsidR="002D6349" w:rsidRDefault="002D6349" w:rsidP="002D6349">
      <w:pPr>
        <w:spacing w:after="0" w:line="300" w:lineRule="exact"/>
        <w:rPr>
          <w:rFonts w:ascii="Cambria" w:eastAsia="Calibri" w:hAnsi="Cambria" w:cs="Times New Roman"/>
          <w:b/>
          <w:color w:val="365F91" w:themeColor="accent1" w:themeShade="BF"/>
          <w:lang w:eastAsia="tr-TR"/>
        </w:rPr>
      </w:pPr>
    </w:p>
    <w:p w:rsidR="002D6349" w:rsidRPr="0072388A" w:rsidRDefault="002D6349" w:rsidP="002D634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Bildiri</w:t>
      </w:r>
    </w:p>
    <w:p w:rsidR="008755F6" w:rsidRPr="002D6349" w:rsidRDefault="008755F6" w:rsidP="002D6349">
      <w:pPr>
        <w:spacing w:after="0" w:line="300" w:lineRule="exact"/>
        <w:rPr>
          <w:rFonts w:asciiTheme="majorHAnsi" w:eastAsia="Calibri" w:hAnsiTheme="majorHAnsi" w:cs="InterstateLight"/>
          <w:lang w:val="de-DE"/>
        </w:rPr>
      </w:pPr>
    </w:p>
    <w:p w:rsidR="00287D31" w:rsidRDefault="008755F6" w:rsidP="002D6349">
      <w:pPr>
        <w:spacing w:after="0" w:line="300" w:lineRule="exact"/>
        <w:rPr>
          <w:rFonts w:asciiTheme="majorHAnsi" w:eastAsia="Calibri" w:hAnsiTheme="majorHAnsi" w:cs="InterstateLight"/>
          <w:lang w:val="de-DE"/>
        </w:rPr>
      </w:pPr>
      <w:r w:rsidRPr="002D6349">
        <w:rPr>
          <w:rFonts w:asciiTheme="majorHAnsi" w:eastAsia="Calibri" w:hAnsiTheme="majorHAnsi" w:cs="InterstateLight"/>
          <w:lang w:val="de-DE"/>
        </w:rPr>
        <w:t>Özel</w:t>
      </w:r>
      <w:r w:rsidR="00287D31">
        <w:rPr>
          <w:rFonts w:asciiTheme="majorHAnsi" w:eastAsia="Calibri" w:hAnsiTheme="majorHAnsi" w:cs="InterstateLight"/>
          <w:lang w:val="de-DE"/>
        </w:rPr>
        <w:t xml:space="preserve">, </w:t>
      </w:r>
      <w:r w:rsidRPr="002D6349">
        <w:rPr>
          <w:rFonts w:asciiTheme="majorHAnsi" w:eastAsia="Calibri" w:hAnsiTheme="majorHAnsi" w:cs="InterstateLight"/>
          <w:lang w:val="de-DE"/>
        </w:rPr>
        <w:t>S</w:t>
      </w:r>
      <w:r w:rsidR="00287D31">
        <w:rPr>
          <w:rFonts w:asciiTheme="majorHAnsi" w:eastAsia="Calibri" w:hAnsiTheme="majorHAnsi" w:cs="InterstateLight"/>
          <w:lang w:val="de-DE"/>
        </w:rPr>
        <w:t>.,</w:t>
      </w:r>
      <w:r w:rsidRPr="002D6349">
        <w:rPr>
          <w:rFonts w:asciiTheme="majorHAnsi" w:eastAsia="Calibri" w:hAnsiTheme="majorHAnsi" w:cs="InterstateLight"/>
          <w:lang w:val="de-DE"/>
        </w:rPr>
        <w:t xml:space="preserve"> </w:t>
      </w:r>
      <w:proofErr w:type="spellStart"/>
      <w:r w:rsidRPr="002D6349">
        <w:rPr>
          <w:rFonts w:asciiTheme="majorHAnsi" w:eastAsia="Calibri" w:hAnsiTheme="majorHAnsi" w:cs="InterstateLight"/>
          <w:lang w:val="de-DE"/>
        </w:rPr>
        <w:t>Korzay</w:t>
      </w:r>
      <w:proofErr w:type="spellEnd"/>
      <w:r w:rsidR="00287D31">
        <w:rPr>
          <w:rFonts w:asciiTheme="majorHAnsi" w:eastAsia="Calibri" w:hAnsiTheme="majorHAnsi" w:cs="InterstateLight"/>
          <w:lang w:val="de-DE"/>
        </w:rPr>
        <w:t>,</w:t>
      </w:r>
      <w:r w:rsidRPr="002D6349">
        <w:rPr>
          <w:rFonts w:asciiTheme="majorHAnsi" w:eastAsia="Calibri" w:hAnsiTheme="majorHAnsi" w:cs="InterstateLight"/>
          <w:lang w:val="de-DE"/>
        </w:rPr>
        <w:t xml:space="preserve"> M</w:t>
      </w:r>
      <w:r w:rsidR="00287D31">
        <w:rPr>
          <w:rFonts w:asciiTheme="majorHAnsi" w:eastAsia="Calibri" w:hAnsiTheme="majorHAnsi" w:cs="InterstateLight"/>
          <w:lang w:val="de-DE"/>
        </w:rPr>
        <w:t xml:space="preserve">.,  </w:t>
      </w:r>
      <w:proofErr w:type="spellStart"/>
      <w:r w:rsidR="00287D31">
        <w:rPr>
          <w:rFonts w:asciiTheme="majorHAnsi" w:eastAsia="Calibri" w:hAnsiTheme="majorHAnsi" w:cs="InterstateLight"/>
          <w:lang w:val="de-DE"/>
        </w:rPr>
        <w:t>Aşık</w:t>
      </w:r>
      <w:proofErr w:type="spellEnd"/>
      <w:r w:rsidR="00287D31">
        <w:rPr>
          <w:rFonts w:asciiTheme="majorHAnsi" w:eastAsia="Calibri" w:hAnsiTheme="majorHAnsi" w:cs="InterstateLight"/>
          <w:lang w:val="de-DE"/>
        </w:rPr>
        <w:t xml:space="preserve">, G., </w:t>
      </w:r>
      <w:proofErr w:type="spellStart"/>
      <w:r w:rsidRPr="002D6349">
        <w:rPr>
          <w:rFonts w:asciiTheme="majorHAnsi" w:eastAsia="Calibri" w:hAnsiTheme="majorHAnsi" w:cs="InterstateLight"/>
          <w:lang w:val="de-DE"/>
        </w:rPr>
        <w:t>İlkokul</w:t>
      </w:r>
      <w:proofErr w:type="spellEnd"/>
      <w:r w:rsidRPr="002D6349">
        <w:rPr>
          <w:rFonts w:asciiTheme="majorHAnsi" w:eastAsia="Calibri" w:hAnsiTheme="majorHAnsi" w:cs="InterstateLight"/>
          <w:lang w:val="de-DE"/>
        </w:rPr>
        <w:t xml:space="preserve"> </w:t>
      </w:r>
      <w:proofErr w:type="spellStart"/>
      <w:r w:rsidRPr="002D6349">
        <w:rPr>
          <w:rFonts w:asciiTheme="majorHAnsi" w:eastAsia="Calibri" w:hAnsiTheme="majorHAnsi" w:cs="InterstateLight"/>
          <w:lang w:val="de-DE"/>
        </w:rPr>
        <w:t>Öğrencilerinin</w:t>
      </w:r>
      <w:proofErr w:type="spellEnd"/>
      <w:r w:rsidRPr="002D6349">
        <w:rPr>
          <w:rFonts w:asciiTheme="majorHAnsi" w:eastAsia="Calibri" w:hAnsiTheme="majorHAnsi" w:cs="InterstateLight"/>
          <w:lang w:val="de-DE"/>
        </w:rPr>
        <w:t xml:space="preserve"> </w:t>
      </w:r>
      <w:proofErr w:type="spellStart"/>
      <w:r w:rsidRPr="002D6349">
        <w:rPr>
          <w:rFonts w:asciiTheme="majorHAnsi" w:eastAsia="Calibri" w:hAnsiTheme="majorHAnsi" w:cs="InterstateLight"/>
          <w:lang w:val="de-DE"/>
        </w:rPr>
        <w:t>İstanbul’un</w:t>
      </w:r>
      <w:proofErr w:type="spellEnd"/>
      <w:r w:rsidRPr="002D6349">
        <w:rPr>
          <w:rFonts w:asciiTheme="majorHAnsi" w:eastAsia="Calibri" w:hAnsiTheme="majorHAnsi" w:cs="InterstateLight"/>
          <w:lang w:val="de-DE"/>
        </w:rPr>
        <w:t xml:space="preserve"> </w:t>
      </w:r>
      <w:proofErr w:type="spellStart"/>
      <w:r w:rsidRPr="002D6349">
        <w:rPr>
          <w:rFonts w:asciiTheme="majorHAnsi" w:eastAsia="Calibri" w:hAnsiTheme="majorHAnsi" w:cs="InterstateLight"/>
          <w:lang w:val="de-DE"/>
        </w:rPr>
        <w:t>Kültürel</w:t>
      </w:r>
      <w:proofErr w:type="spellEnd"/>
      <w:r w:rsidRPr="002D6349">
        <w:rPr>
          <w:rFonts w:asciiTheme="majorHAnsi" w:eastAsia="Calibri" w:hAnsiTheme="majorHAnsi" w:cs="InterstateLight"/>
          <w:lang w:val="de-DE"/>
        </w:rPr>
        <w:t xml:space="preserve"> Mirası Farkındalıklarını </w:t>
      </w:r>
    </w:p>
    <w:p w:rsidR="008755F6" w:rsidRPr="002D6349" w:rsidRDefault="00287D31" w:rsidP="002D6349">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Arttırmaya</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Yönelik</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Bir</w:t>
      </w:r>
      <w:proofErr w:type="spellEnd"/>
      <w:r w:rsidR="008755F6" w:rsidRPr="002D6349">
        <w:rPr>
          <w:rFonts w:asciiTheme="majorHAnsi" w:eastAsia="Calibri" w:hAnsiTheme="majorHAnsi" w:cs="InterstateLight"/>
          <w:lang w:val="de-DE"/>
        </w:rPr>
        <w:t xml:space="preserve"> </w:t>
      </w:r>
      <w:proofErr w:type="spellStart"/>
      <w:r w:rsidR="008755F6" w:rsidRPr="002D6349">
        <w:rPr>
          <w:rFonts w:asciiTheme="majorHAnsi" w:eastAsia="Calibri" w:hAnsiTheme="majorHAnsi" w:cs="InterstateLight"/>
          <w:lang w:val="de-DE"/>
        </w:rPr>
        <w:t>Eğitim</w:t>
      </w:r>
      <w:proofErr w:type="spellEnd"/>
      <w:r w:rsidR="008755F6" w:rsidRPr="002D6349">
        <w:rPr>
          <w:rFonts w:asciiTheme="majorHAnsi" w:eastAsia="Calibri" w:hAnsiTheme="majorHAnsi" w:cs="InterstateLight"/>
          <w:lang w:val="de-DE"/>
        </w:rPr>
        <w:t xml:space="preserve"> Programı, 24-26 Ekim 2016, İstanbul.</w:t>
      </w:r>
    </w:p>
    <w:p w:rsidR="008755F6" w:rsidRDefault="008755F6" w:rsidP="00A16C63">
      <w:pPr>
        <w:tabs>
          <w:tab w:val="left" w:pos="2835"/>
        </w:tabs>
        <w:spacing w:after="0" w:line="300" w:lineRule="exact"/>
        <w:contextualSpacing/>
        <w:rPr>
          <w:rFonts w:asciiTheme="majorHAnsi" w:hAnsiTheme="majorHAnsi"/>
          <w:lang w:eastAsia="ko-KR"/>
        </w:rPr>
      </w:pPr>
    </w:p>
    <w:p w:rsidR="00434236" w:rsidRDefault="009F594D" w:rsidP="00434236">
      <w:pPr>
        <w:rPr>
          <w:rFonts w:ascii="Trebuchet MS" w:hAnsi="Trebuchet MS"/>
          <w:b/>
          <w:sz w:val="20"/>
          <w:szCs w:val="20"/>
        </w:rPr>
      </w:pPr>
      <w:r>
        <w:rPr>
          <w:rFonts w:ascii="Cambria" w:eastAsia="Calibri" w:hAnsi="Cambria" w:cs="Times New Roman"/>
          <w:b/>
          <w:color w:val="365F91" w:themeColor="accent1" w:themeShade="BF"/>
          <w:sz w:val="28"/>
          <w:szCs w:val="28"/>
          <w:lang w:eastAsia="tr-TR"/>
        </w:rPr>
        <w:t>IX</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201</w:t>
      </w:r>
      <w:r w:rsidR="00F9419D">
        <w:rPr>
          <w:rFonts w:ascii="Cambria" w:eastAsia="Calibri" w:hAnsi="Cambria" w:cs="Times New Roman"/>
          <w:b/>
          <w:color w:val="365F91" w:themeColor="accent1" w:themeShade="BF"/>
          <w:sz w:val="28"/>
          <w:szCs w:val="28"/>
          <w:lang w:eastAsia="tr-TR"/>
        </w:rPr>
        <w:t>7</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Pr="00434236" w:rsidRDefault="00F50C5B" w:rsidP="00434236">
      <w:pPr>
        <w:rPr>
          <w:rFonts w:ascii="Trebuchet MS" w:hAnsi="Trebuchet MS"/>
          <w:b/>
          <w:sz w:val="20"/>
          <w:szCs w:val="20"/>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tbl>
      <w:tblPr>
        <w:tblW w:w="7528" w:type="dxa"/>
        <w:tblInd w:w="93" w:type="dxa"/>
        <w:tblLook w:val="04A0" w:firstRow="1" w:lastRow="0" w:firstColumn="1" w:lastColumn="0" w:noHBand="0" w:noVBand="1"/>
      </w:tblPr>
      <w:tblGrid>
        <w:gridCol w:w="5620"/>
        <w:gridCol w:w="1908"/>
      </w:tblGrid>
      <w:tr w:rsidR="00F82D4F" w:rsidRPr="00791828" w:rsidTr="002C7307">
        <w:trPr>
          <w:trHeight w:val="424"/>
        </w:trPr>
        <w:tc>
          <w:tcPr>
            <w:tcW w:w="5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D4F" w:rsidRPr="00F82D4F" w:rsidRDefault="00F82D4F" w:rsidP="002C7307">
            <w:pPr>
              <w:spacing w:after="0" w:line="280" w:lineRule="exact"/>
              <w:rPr>
                <w:rFonts w:asciiTheme="majorHAnsi" w:eastAsia="Calibri" w:hAnsiTheme="majorHAnsi" w:cs="InterstateLight"/>
                <w:b/>
                <w:lang w:val="de-DE"/>
              </w:rPr>
            </w:pPr>
            <w:r w:rsidRPr="00F82D4F">
              <w:rPr>
                <w:rFonts w:asciiTheme="majorHAnsi" w:eastAsia="Calibri" w:hAnsiTheme="majorHAnsi" w:cs="InterstateLight"/>
                <w:b/>
                <w:lang w:val="de-DE"/>
              </w:rPr>
              <w:t>Kriterler</w:t>
            </w:r>
          </w:p>
        </w:tc>
        <w:tc>
          <w:tcPr>
            <w:tcW w:w="1908" w:type="dxa"/>
            <w:tcBorders>
              <w:top w:val="single" w:sz="4" w:space="0" w:color="auto"/>
              <w:left w:val="nil"/>
              <w:bottom w:val="single" w:sz="4" w:space="0" w:color="auto"/>
              <w:right w:val="single" w:sz="4" w:space="0" w:color="auto"/>
            </w:tcBorders>
            <w:shd w:val="clear" w:color="auto" w:fill="auto"/>
            <w:vAlign w:val="bottom"/>
            <w:hideMark/>
          </w:tcPr>
          <w:p w:rsidR="00F82D4F" w:rsidRPr="00F82D4F" w:rsidRDefault="00F82D4F" w:rsidP="002C7307">
            <w:pPr>
              <w:spacing w:after="0" w:line="280" w:lineRule="exact"/>
              <w:rPr>
                <w:rFonts w:asciiTheme="majorHAnsi" w:eastAsia="Calibri" w:hAnsiTheme="majorHAnsi" w:cs="InterstateLight"/>
                <w:b/>
                <w:lang w:val="de-DE"/>
              </w:rPr>
            </w:pPr>
            <w:r w:rsidRPr="00F82D4F">
              <w:rPr>
                <w:rFonts w:asciiTheme="majorHAnsi" w:eastAsia="Calibri" w:hAnsiTheme="majorHAnsi" w:cs="InterstateLight"/>
                <w:b/>
                <w:lang w:val="de-DE"/>
              </w:rPr>
              <w:t>Sayısal Hedef</w:t>
            </w:r>
          </w:p>
        </w:tc>
      </w:tr>
      <w:tr w:rsidR="00F82D4F" w:rsidRPr="00791828" w:rsidTr="002C7307">
        <w:trPr>
          <w:trHeight w:val="557"/>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Proje sayısı (devam etmekte olan ve sonuçlandırması planlanan projeler)</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6</w:t>
            </w: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Proje sayısı (2017 yılında geliştirilmesi düşünülen projeler)</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3</w:t>
            </w:r>
          </w:p>
        </w:tc>
      </w:tr>
      <w:tr w:rsidR="00F82D4F" w:rsidRPr="00791828" w:rsidTr="00F82D4F">
        <w:trPr>
          <w:trHeight w:val="9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 xml:space="preserve">TRM 492 </w:t>
            </w:r>
            <w:proofErr w:type="spellStart"/>
            <w:r w:rsidRPr="00F82D4F">
              <w:rPr>
                <w:rFonts w:asciiTheme="majorHAnsi" w:eastAsia="Calibri" w:hAnsiTheme="majorHAnsi" w:cs="InterstateLight"/>
                <w:lang w:val="de-DE"/>
              </w:rPr>
              <w:t>Tourism</w:t>
            </w:r>
            <w:proofErr w:type="spellEnd"/>
            <w:r w:rsidRPr="00F82D4F">
              <w:rPr>
                <w:rFonts w:asciiTheme="majorHAnsi" w:eastAsia="Calibri" w:hAnsiTheme="majorHAnsi" w:cs="InterstateLight"/>
                <w:lang w:val="de-DE"/>
              </w:rPr>
              <w:t xml:space="preserve"> Research Topics– </w:t>
            </w:r>
            <w:proofErr w:type="spellStart"/>
            <w:r w:rsidRPr="00F82D4F">
              <w:rPr>
                <w:rFonts w:asciiTheme="majorHAnsi" w:eastAsia="Calibri" w:hAnsiTheme="majorHAnsi" w:cs="InterstateLight"/>
                <w:lang w:val="de-DE"/>
              </w:rPr>
              <w:t>Araştırma</w:t>
            </w:r>
            <w:proofErr w:type="spellEnd"/>
            <w:r w:rsidRPr="00F82D4F">
              <w:rPr>
                <w:rFonts w:asciiTheme="majorHAnsi" w:eastAsia="Calibri" w:hAnsiTheme="majorHAnsi" w:cs="InterstateLight"/>
                <w:lang w:val="de-DE"/>
              </w:rPr>
              <w:t xml:space="preserve"> Projeleri (Öğrenci – öğretim üyesi araştırma projelerinin yürütülmesine destek, raporlanması ve yayınlanması)</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3</w:t>
            </w:r>
          </w:p>
        </w:tc>
      </w:tr>
      <w:tr w:rsidR="00F82D4F" w:rsidRPr="00791828" w:rsidTr="00F82D4F">
        <w:trPr>
          <w:trHeight w:val="900"/>
        </w:trPr>
        <w:tc>
          <w:tcPr>
            <w:tcW w:w="5620" w:type="dxa"/>
            <w:tcBorders>
              <w:top w:val="nil"/>
              <w:left w:val="single" w:sz="4" w:space="0" w:color="auto"/>
              <w:bottom w:val="single" w:sz="4" w:space="0" w:color="auto"/>
              <w:right w:val="single" w:sz="4" w:space="0" w:color="auto"/>
            </w:tcBorders>
            <w:shd w:val="clear" w:color="auto" w:fill="auto"/>
            <w:vAlign w:val="bottom"/>
            <w:hideMark/>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MSÜ- Yaratıcı Endüstriler Uygulama ve Araştırma Merkezi ve Şehir planlama Merkezi ile proje geliştirilmesi – arama konferansı</w:t>
            </w:r>
          </w:p>
        </w:tc>
        <w:tc>
          <w:tcPr>
            <w:tcW w:w="1908" w:type="dxa"/>
            <w:tcBorders>
              <w:top w:val="nil"/>
              <w:left w:val="nil"/>
              <w:bottom w:val="single" w:sz="4" w:space="0" w:color="auto"/>
              <w:right w:val="single" w:sz="4" w:space="0" w:color="auto"/>
            </w:tcBorders>
            <w:shd w:val="clear" w:color="auto" w:fill="auto"/>
            <w:noWrap/>
            <w:vAlign w:val="center"/>
            <w:hideMark/>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1</w:t>
            </w: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Sürdürülebilir turizm gelişimi konusunda panel</w:t>
            </w:r>
          </w:p>
        </w:tc>
        <w:tc>
          <w:tcPr>
            <w:tcW w:w="1908" w:type="dxa"/>
            <w:tcBorders>
              <w:top w:val="nil"/>
              <w:left w:val="nil"/>
              <w:bottom w:val="single" w:sz="4" w:space="0" w:color="auto"/>
              <w:right w:val="single" w:sz="4" w:space="0" w:color="auto"/>
            </w:tcBorders>
            <w:shd w:val="clear" w:color="auto" w:fill="auto"/>
            <w:noWrap/>
            <w:vAlign w:val="bottom"/>
            <w:hideMark/>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1</w:t>
            </w: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hideMark/>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 xml:space="preserve">Turizmde </w:t>
            </w:r>
            <w:proofErr w:type="spellStart"/>
            <w:r w:rsidRPr="00F82D4F">
              <w:rPr>
                <w:rFonts w:asciiTheme="majorHAnsi" w:eastAsia="Calibri" w:hAnsiTheme="majorHAnsi" w:cs="InterstateLight"/>
                <w:lang w:val="de-DE"/>
              </w:rPr>
              <w:t>Danışmanlık</w:t>
            </w:r>
            <w:proofErr w:type="spellEnd"/>
            <w:r w:rsidRPr="00F82D4F">
              <w:rPr>
                <w:rFonts w:asciiTheme="majorHAnsi" w:eastAsia="Calibri" w:hAnsiTheme="majorHAnsi" w:cs="InterstateLight"/>
                <w:lang w:val="de-DE"/>
              </w:rPr>
              <w:t xml:space="preserve"> </w:t>
            </w:r>
            <w:proofErr w:type="spellStart"/>
            <w:r w:rsidRPr="00F82D4F">
              <w:rPr>
                <w:rFonts w:asciiTheme="majorHAnsi" w:eastAsia="Calibri" w:hAnsiTheme="majorHAnsi" w:cs="InterstateLight"/>
                <w:lang w:val="de-DE"/>
              </w:rPr>
              <w:t>konusunda</w:t>
            </w:r>
            <w:proofErr w:type="spellEnd"/>
            <w:r w:rsidRPr="00F82D4F">
              <w:rPr>
                <w:rFonts w:asciiTheme="majorHAnsi" w:eastAsia="Calibri" w:hAnsiTheme="majorHAnsi" w:cs="InterstateLight"/>
                <w:lang w:val="de-DE"/>
              </w:rPr>
              <w:t xml:space="preserve"> </w:t>
            </w:r>
            <w:proofErr w:type="spellStart"/>
            <w:r w:rsidRPr="00F82D4F">
              <w:rPr>
                <w:rFonts w:asciiTheme="majorHAnsi" w:eastAsia="Calibri" w:hAnsiTheme="majorHAnsi" w:cs="InterstateLight"/>
                <w:lang w:val="de-DE"/>
              </w:rPr>
              <w:t>öğrencilere</w:t>
            </w:r>
            <w:proofErr w:type="spellEnd"/>
            <w:r w:rsidRPr="00F82D4F">
              <w:rPr>
                <w:rFonts w:asciiTheme="majorHAnsi" w:eastAsia="Calibri" w:hAnsiTheme="majorHAnsi" w:cs="InterstateLight"/>
                <w:lang w:val="de-DE"/>
              </w:rPr>
              <w:t xml:space="preserve"> </w:t>
            </w:r>
            <w:proofErr w:type="spellStart"/>
            <w:r w:rsidRPr="00F82D4F">
              <w:rPr>
                <w:rFonts w:asciiTheme="majorHAnsi" w:eastAsia="Calibri" w:hAnsiTheme="majorHAnsi" w:cs="InterstateLight"/>
                <w:lang w:val="de-DE"/>
              </w:rPr>
              <w:t>calıştay</w:t>
            </w:r>
            <w:proofErr w:type="spellEnd"/>
          </w:p>
        </w:tc>
        <w:tc>
          <w:tcPr>
            <w:tcW w:w="1908" w:type="dxa"/>
            <w:tcBorders>
              <w:top w:val="nil"/>
              <w:left w:val="nil"/>
              <w:bottom w:val="single" w:sz="4" w:space="0" w:color="auto"/>
              <w:right w:val="single" w:sz="4" w:space="0" w:color="auto"/>
            </w:tcBorders>
            <w:shd w:val="clear" w:color="auto" w:fill="auto"/>
            <w:noWrap/>
            <w:vAlign w:val="bottom"/>
            <w:hideMark/>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2</w:t>
            </w: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 xml:space="preserve">Turizm Yönetimi ile </w:t>
            </w:r>
            <w:proofErr w:type="spellStart"/>
            <w:r w:rsidRPr="00F82D4F">
              <w:rPr>
                <w:rFonts w:asciiTheme="majorHAnsi" w:eastAsia="Calibri" w:hAnsiTheme="majorHAnsi" w:cs="InterstateLight"/>
                <w:lang w:val="de-DE"/>
              </w:rPr>
              <w:t>ilgili</w:t>
            </w:r>
            <w:proofErr w:type="spellEnd"/>
            <w:r w:rsidRPr="00F82D4F">
              <w:rPr>
                <w:rFonts w:asciiTheme="majorHAnsi" w:eastAsia="Calibri" w:hAnsiTheme="majorHAnsi" w:cs="InterstateLight"/>
                <w:lang w:val="de-DE"/>
              </w:rPr>
              <w:t xml:space="preserve"> </w:t>
            </w:r>
            <w:proofErr w:type="spellStart"/>
            <w:r w:rsidRPr="00F82D4F">
              <w:rPr>
                <w:rFonts w:asciiTheme="majorHAnsi" w:eastAsia="Calibri" w:hAnsiTheme="majorHAnsi" w:cs="InterstateLight"/>
                <w:lang w:val="de-DE"/>
              </w:rPr>
              <w:t>öğrencilere</w:t>
            </w:r>
            <w:proofErr w:type="spellEnd"/>
            <w:r w:rsidRPr="00F82D4F">
              <w:rPr>
                <w:rFonts w:asciiTheme="majorHAnsi" w:eastAsia="Calibri" w:hAnsiTheme="majorHAnsi" w:cs="InterstateLight"/>
                <w:lang w:val="de-DE"/>
              </w:rPr>
              <w:t xml:space="preserve"> </w:t>
            </w:r>
            <w:proofErr w:type="spellStart"/>
            <w:r w:rsidRPr="00F82D4F">
              <w:rPr>
                <w:rFonts w:asciiTheme="majorHAnsi" w:eastAsia="Calibri" w:hAnsiTheme="majorHAnsi" w:cs="InterstateLight"/>
                <w:lang w:val="de-DE"/>
              </w:rPr>
              <w:t>yönelik</w:t>
            </w:r>
            <w:proofErr w:type="spellEnd"/>
            <w:r w:rsidRPr="00F82D4F">
              <w:rPr>
                <w:rFonts w:asciiTheme="majorHAnsi" w:eastAsia="Calibri" w:hAnsiTheme="majorHAnsi" w:cs="InterstateLight"/>
                <w:lang w:val="de-DE"/>
              </w:rPr>
              <w:t xml:space="preserve"> </w:t>
            </w:r>
            <w:proofErr w:type="spellStart"/>
            <w:r w:rsidRPr="00F82D4F">
              <w:rPr>
                <w:rFonts w:asciiTheme="majorHAnsi" w:eastAsia="Calibri" w:hAnsiTheme="majorHAnsi" w:cs="InterstateLight"/>
                <w:lang w:val="de-DE"/>
              </w:rPr>
              <w:t>çalıştay</w:t>
            </w:r>
            <w:proofErr w:type="spellEnd"/>
          </w:p>
        </w:tc>
        <w:tc>
          <w:tcPr>
            <w:tcW w:w="1908" w:type="dxa"/>
            <w:tcBorders>
              <w:top w:val="nil"/>
              <w:left w:val="nil"/>
              <w:bottom w:val="single" w:sz="4" w:space="0" w:color="auto"/>
              <w:right w:val="single" w:sz="4" w:space="0" w:color="auto"/>
            </w:tcBorders>
            <w:shd w:val="clear" w:color="auto" w:fill="auto"/>
            <w:noWrap/>
            <w:vAlign w:val="bottom"/>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12</w:t>
            </w: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BSEC-THEMIS ile danışmanlık toplantısı</w:t>
            </w:r>
          </w:p>
        </w:tc>
        <w:tc>
          <w:tcPr>
            <w:tcW w:w="1908" w:type="dxa"/>
            <w:tcBorders>
              <w:top w:val="nil"/>
              <w:left w:val="nil"/>
              <w:bottom w:val="single" w:sz="4" w:space="0" w:color="auto"/>
              <w:right w:val="single" w:sz="4" w:space="0" w:color="auto"/>
            </w:tcBorders>
            <w:shd w:val="clear" w:color="auto" w:fill="auto"/>
            <w:noWrap/>
            <w:vAlign w:val="center"/>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2</w:t>
            </w:r>
          </w:p>
        </w:tc>
      </w:tr>
      <w:tr w:rsidR="00F82D4F" w:rsidRPr="00791828" w:rsidTr="00F82D4F">
        <w:trPr>
          <w:trHeight w:val="300"/>
        </w:trPr>
        <w:tc>
          <w:tcPr>
            <w:tcW w:w="5620" w:type="dxa"/>
            <w:tcBorders>
              <w:top w:val="nil"/>
              <w:left w:val="single" w:sz="4" w:space="0" w:color="auto"/>
              <w:bottom w:val="single" w:sz="4" w:space="0" w:color="auto"/>
              <w:right w:val="single" w:sz="4" w:space="0" w:color="auto"/>
            </w:tcBorders>
            <w:shd w:val="clear" w:color="auto" w:fill="auto"/>
            <w:noWrap/>
            <w:vAlign w:val="bottom"/>
          </w:tcPr>
          <w:p w:rsidR="00F82D4F" w:rsidRPr="00F82D4F" w:rsidRDefault="00F82D4F" w:rsidP="002C7307">
            <w:pPr>
              <w:spacing w:after="0" w:line="280" w:lineRule="exact"/>
              <w:rPr>
                <w:rFonts w:asciiTheme="majorHAnsi" w:eastAsia="Calibri" w:hAnsiTheme="majorHAnsi" w:cs="InterstateLight"/>
                <w:lang w:val="de-DE"/>
              </w:rPr>
            </w:pPr>
            <w:r w:rsidRPr="00F82D4F">
              <w:rPr>
                <w:rFonts w:asciiTheme="majorHAnsi" w:eastAsia="Calibri" w:hAnsiTheme="majorHAnsi" w:cs="InterstateLight"/>
                <w:lang w:val="de-DE"/>
              </w:rPr>
              <w:t xml:space="preserve">BSEC-THEMIS ile eğitim programı tasarlanması </w:t>
            </w:r>
          </w:p>
        </w:tc>
        <w:tc>
          <w:tcPr>
            <w:tcW w:w="1908" w:type="dxa"/>
            <w:tcBorders>
              <w:top w:val="nil"/>
              <w:left w:val="nil"/>
              <w:bottom w:val="single" w:sz="4" w:space="0" w:color="auto"/>
              <w:right w:val="single" w:sz="4" w:space="0" w:color="auto"/>
            </w:tcBorders>
            <w:shd w:val="clear" w:color="auto" w:fill="auto"/>
            <w:noWrap/>
            <w:vAlign w:val="center"/>
          </w:tcPr>
          <w:p w:rsidR="00F82D4F" w:rsidRPr="00F82D4F" w:rsidRDefault="00F82D4F" w:rsidP="002C7307">
            <w:pPr>
              <w:spacing w:after="0" w:line="280" w:lineRule="exact"/>
              <w:jc w:val="center"/>
              <w:rPr>
                <w:rFonts w:asciiTheme="majorHAnsi" w:eastAsia="Calibri" w:hAnsiTheme="majorHAnsi" w:cs="InterstateLight"/>
                <w:lang w:val="de-DE"/>
              </w:rPr>
            </w:pPr>
            <w:r w:rsidRPr="00F82D4F">
              <w:rPr>
                <w:rFonts w:asciiTheme="majorHAnsi" w:eastAsia="Calibri" w:hAnsiTheme="majorHAnsi" w:cs="InterstateLight"/>
                <w:lang w:val="de-DE"/>
              </w:rPr>
              <w:t>1</w:t>
            </w:r>
          </w:p>
        </w:tc>
      </w:tr>
    </w:tbl>
    <w:p w:rsidR="00EF6EC2" w:rsidRPr="006C0AF4" w:rsidRDefault="008807B8" w:rsidP="00A51C55">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lastRenderedPageBreak/>
        <w:t>X</w:t>
      </w:r>
      <w:r w:rsidR="00EF6EC2" w:rsidRPr="006C0AF4">
        <w:rPr>
          <w:rFonts w:asciiTheme="majorHAnsi" w:eastAsia="Calibri" w:hAnsiTheme="majorHAnsi" w:cs="InterstateLight"/>
          <w:b/>
          <w:color w:val="365F91" w:themeColor="accent1" w:themeShade="BF"/>
          <w:sz w:val="28"/>
          <w:szCs w:val="28"/>
          <w:lang w:val="de-DE"/>
        </w:rPr>
        <w:t>- MERKEZ’İN 201</w:t>
      </w:r>
      <w:r w:rsidR="00F92F51">
        <w:rPr>
          <w:rFonts w:asciiTheme="majorHAnsi" w:eastAsia="Calibri" w:hAnsiTheme="majorHAnsi" w:cs="InterstateLight"/>
          <w:b/>
          <w:color w:val="365F91" w:themeColor="accent1" w:themeShade="BF"/>
          <w:sz w:val="28"/>
          <w:szCs w:val="28"/>
          <w:lang w:val="de-DE"/>
        </w:rPr>
        <w:t>6</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1C32B6" w:rsidRDefault="001C32B6" w:rsidP="004A5711">
      <w:pPr>
        <w:pStyle w:val="Yayn1"/>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00" w:lineRule="exact"/>
        <w:ind w:left="0" w:firstLine="0"/>
        <w:outlineLvl w:val="1"/>
        <w:rPr>
          <w:rFonts w:asciiTheme="majorHAnsi" w:eastAsia="Calibri" w:hAnsiTheme="majorHAnsi" w:cs="InterstateLight"/>
          <w:b w:val="0"/>
          <w:sz w:val="22"/>
          <w:szCs w:val="22"/>
          <w:lang w:val="de-DE" w:eastAsia="en-US"/>
        </w:rPr>
      </w:pPr>
    </w:p>
    <w:p w:rsidR="004A5711" w:rsidRPr="004A5711" w:rsidRDefault="004A5711" w:rsidP="004A5711">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a)</w:t>
      </w:r>
      <w:r w:rsidRPr="004A5711">
        <w:rPr>
          <w:rFonts w:asciiTheme="majorHAnsi" w:eastAsia="Calibri" w:hAnsiTheme="majorHAnsi" w:cs="InterstateLight"/>
          <w:lang w:val="de-DE"/>
        </w:rPr>
        <w:t xml:space="preserve">TUYGAR </w:t>
      </w:r>
      <w:proofErr w:type="spellStart"/>
      <w:r w:rsidRPr="004A5711">
        <w:rPr>
          <w:rFonts w:asciiTheme="majorHAnsi" w:eastAsia="Calibri" w:hAnsiTheme="majorHAnsi" w:cs="InterstateLight"/>
          <w:lang w:val="de-DE"/>
        </w:rPr>
        <w:t>Merkezi’nin</w:t>
      </w:r>
      <w:proofErr w:type="spellEnd"/>
      <w:r w:rsidRPr="004A5711">
        <w:rPr>
          <w:rFonts w:asciiTheme="majorHAnsi" w:eastAsia="Calibri" w:hAnsiTheme="majorHAnsi" w:cs="InterstateLight"/>
          <w:lang w:val="de-DE"/>
        </w:rPr>
        <w:t xml:space="preserve"> web </w:t>
      </w:r>
      <w:proofErr w:type="spellStart"/>
      <w:r w:rsidRPr="004A5711">
        <w:rPr>
          <w:rFonts w:asciiTheme="majorHAnsi" w:eastAsia="Calibri" w:hAnsiTheme="majorHAnsi" w:cs="InterstateLight"/>
          <w:lang w:val="de-DE"/>
        </w:rPr>
        <w:t>sayfası</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yenilenmiş</w:t>
      </w:r>
      <w:proofErr w:type="spellEnd"/>
      <w:r w:rsidRPr="004A5711">
        <w:rPr>
          <w:rFonts w:asciiTheme="majorHAnsi" w:eastAsia="Calibri" w:hAnsiTheme="majorHAnsi" w:cs="InterstateLight"/>
          <w:lang w:val="de-DE"/>
        </w:rPr>
        <w:t xml:space="preserve"> ve sisteme açılmıştır. </w:t>
      </w:r>
    </w:p>
    <w:p w:rsidR="004A5711" w:rsidRPr="004A5711" w:rsidRDefault="004A5711" w:rsidP="004A5711">
      <w:pPr>
        <w:pStyle w:val="ListeParagraf"/>
        <w:spacing w:after="0" w:line="300" w:lineRule="exact"/>
        <w:ind w:left="1146"/>
        <w:rPr>
          <w:rFonts w:asciiTheme="majorHAnsi" w:eastAsia="Calibri" w:hAnsiTheme="majorHAnsi" w:cs="InterstateLight"/>
          <w:lang w:val="de-DE"/>
        </w:rPr>
      </w:pPr>
    </w:p>
    <w:p w:rsidR="004A5711" w:rsidRPr="004A5711" w:rsidRDefault="004A5711" w:rsidP="004A5711">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b)</w:t>
      </w:r>
      <w:proofErr w:type="spellStart"/>
      <w:r w:rsidRPr="004A5711">
        <w:rPr>
          <w:rFonts w:asciiTheme="majorHAnsi" w:eastAsia="Calibri" w:hAnsiTheme="majorHAnsi" w:cs="InterstateLight"/>
          <w:lang w:val="de-DE"/>
        </w:rPr>
        <w:t>Faaliyetler</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ile</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ilgili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başvuru</w:t>
      </w:r>
      <w:proofErr w:type="spellEnd"/>
      <w:r w:rsidRPr="004A5711">
        <w:rPr>
          <w:rFonts w:asciiTheme="majorHAnsi" w:eastAsia="Calibri" w:hAnsiTheme="majorHAnsi" w:cs="InterstateLight"/>
          <w:lang w:val="de-DE"/>
        </w:rPr>
        <w:t xml:space="preserve"> formları hazırlanmıştır.</w:t>
      </w:r>
    </w:p>
    <w:p w:rsidR="004A5711" w:rsidRPr="004A5711" w:rsidRDefault="004A5711" w:rsidP="004A5711">
      <w:pPr>
        <w:pStyle w:val="ListeParagraf"/>
        <w:numPr>
          <w:ilvl w:val="0"/>
          <w:numId w:val="12"/>
        </w:numPr>
        <w:spacing w:after="0" w:line="300" w:lineRule="exact"/>
        <w:rPr>
          <w:rFonts w:asciiTheme="majorHAnsi" w:eastAsia="Calibri" w:hAnsiTheme="majorHAnsi" w:cs="InterstateLight"/>
          <w:lang w:val="de-DE"/>
        </w:rPr>
      </w:pPr>
      <w:r w:rsidRPr="004A5711">
        <w:rPr>
          <w:rFonts w:asciiTheme="majorHAnsi" w:eastAsia="Calibri" w:hAnsiTheme="majorHAnsi" w:cs="InterstateLight"/>
          <w:lang w:val="de-DE"/>
        </w:rPr>
        <w:t>Araştırma/Uygulama Projesi Öneri Formu</w:t>
      </w:r>
    </w:p>
    <w:p w:rsidR="004A5711" w:rsidRPr="004A5711" w:rsidRDefault="004A5711" w:rsidP="004A5711">
      <w:pPr>
        <w:pStyle w:val="ListeParagraf"/>
        <w:numPr>
          <w:ilvl w:val="0"/>
          <w:numId w:val="12"/>
        </w:numPr>
        <w:spacing w:after="0" w:line="300" w:lineRule="exact"/>
        <w:rPr>
          <w:rFonts w:asciiTheme="majorHAnsi" w:eastAsia="Calibri" w:hAnsiTheme="majorHAnsi" w:cs="InterstateLight"/>
          <w:lang w:val="de-DE"/>
        </w:rPr>
      </w:pPr>
      <w:r w:rsidRPr="004A5711">
        <w:rPr>
          <w:rFonts w:asciiTheme="majorHAnsi" w:eastAsia="Calibri" w:hAnsiTheme="majorHAnsi" w:cs="InterstateLight"/>
          <w:lang w:val="de-DE"/>
        </w:rPr>
        <w:t>Yayın Öneri Formu</w:t>
      </w:r>
    </w:p>
    <w:p w:rsidR="004A5711" w:rsidRPr="004A5711" w:rsidRDefault="004A5711" w:rsidP="004A5711">
      <w:pPr>
        <w:pStyle w:val="ListeParagraf"/>
        <w:numPr>
          <w:ilvl w:val="0"/>
          <w:numId w:val="12"/>
        </w:numPr>
        <w:spacing w:after="0" w:line="300" w:lineRule="exact"/>
        <w:rPr>
          <w:rFonts w:asciiTheme="majorHAnsi" w:eastAsia="Calibri" w:hAnsiTheme="majorHAnsi" w:cs="InterstateLight"/>
          <w:lang w:val="de-DE"/>
        </w:rPr>
      </w:pPr>
      <w:proofErr w:type="spellStart"/>
      <w:r w:rsidRPr="004A5711">
        <w:rPr>
          <w:rFonts w:asciiTheme="majorHAnsi" w:eastAsia="Calibri" w:hAnsiTheme="majorHAnsi" w:cs="InterstateLight"/>
          <w:lang w:val="de-DE"/>
        </w:rPr>
        <w:t>Seminer</w:t>
      </w:r>
      <w:proofErr w:type="spellEnd"/>
      <w:r w:rsidRPr="004A5711">
        <w:rPr>
          <w:rFonts w:asciiTheme="majorHAnsi" w:eastAsia="Calibri" w:hAnsiTheme="majorHAnsi" w:cs="InterstateLight"/>
          <w:lang w:val="de-DE"/>
        </w:rPr>
        <w:t>/Panel/</w:t>
      </w:r>
      <w:proofErr w:type="spellStart"/>
      <w:r w:rsidRPr="004A5711">
        <w:rPr>
          <w:rFonts w:asciiTheme="majorHAnsi" w:eastAsia="Calibri" w:hAnsiTheme="majorHAnsi" w:cs="InterstateLight"/>
          <w:lang w:val="de-DE"/>
        </w:rPr>
        <w:t>Çalıştay</w:t>
      </w:r>
      <w:proofErr w:type="spellEnd"/>
      <w:r w:rsidRPr="004A5711">
        <w:rPr>
          <w:rFonts w:asciiTheme="majorHAnsi" w:eastAsia="Calibri" w:hAnsiTheme="majorHAnsi" w:cs="InterstateLight"/>
          <w:lang w:val="de-DE"/>
        </w:rPr>
        <w:t>/</w:t>
      </w:r>
      <w:proofErr w:type="spellStart"/>
      <w:r w:rsidRPr="004A5711">
        <w:rPr>
          <w:rFonts w:asciiTheme="majorHAnsi" w:eastAsia="Calibri" w:hAnsiTheme="majorHAnsi" w:cs="InterstateLight"/>
          <w:lang w:val="de-DE"/>
        </w:rPr>
        <w:t>Konferans</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Faaliyeti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Öneri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Formu</w:t>
      </w:r>
      <w:proofErr w:type="spellEnd"/>
    </w:p>
    <w:p w:rsidR="004A5711" w:rsidRPr="004A5711" w:rsidRDefault="004A5711" w:rsidP="004A5711">
      <w:pPr>
        <w:pStyle w:val="ListeParagraf"/>
        <w:numPr>
          <w:ilvl w:val="0"/>
          <w:numId w:val="12"/>
        </w:numPr>
        <w:spacing w:after="0" w:line="300" w:lineRule="exact"/>
        <w:rPr>
          <w:rFonts w:asciiTheme="majorHAnsi" w:eastAsia="Calibri" w:hAnsiTheme="majorHAnsi" w:cs="InterstateLight"/>
          <w:lang w:val="de-DE"/>
        </w:rPr>
      </w:pPr>
      <w:r w:rsidRPr="004A5711">
        <w:rPr>
          <w:rFonts w:asciiTheme="majorHAnsi" w:eastAsia="Calibri" w:hAnsiTheme="majorHAnsi" w:cs="InterstateLight"/>
          <w:lang w:val="de-DE"/>
        </w:rPr>
        <w:t>Danışmanlık/Eğitim Faaliyeti Öneri Formu</w:t>
      </w:r>
    </w:p>
    <w:p w:rsidR="004A5711" w:rsidRPr="004A5711" w:rsidRDefault="004A5711" w:rsidP="004A5711">
      <w:pPr>
        <w:pStyle w:val="ListeParagraf"/>
        <w:numPr>
          <w:ilvl w:val="0"/>
          <w:numId w:val="12"/>
        </w:numPr>
        <w:spacing w:after="0" w:line="300" w:lineRule="exact"/>
        <w:rPr>
          <w:rFonts w:asciiTheme="majorHAnsi" w:eastAsia="Calibri" w:hAnsiTheme="majorHAnsi" w:cs="InterstateLight"/>
          <w:lang w:val="de-DE"/>
        </w:rPr>
      </w:pPr>
      <w:r w:rsidRPr="004A5711">
        <w:rPr>
          <w:rFonts w:asciiTheme="majorHAnsi" w:eastAsia="Calibri" w:hAnsiTheme="majorHAnsi" w:cs="InterstateLight"/>
          <w:lang w:val="de-DE"/>
        </w:rPr>
        <w:t>Uluslararası İşbirlikleri Projesi Öneri Formu</w:t>
      </w:r>
    </w:p>
    <w:p w:rsidR="004A5711" w:rsidRPr="004A5711" w:rsidRDefault="004A5711" w:rsidP="004A5711">
      <w:pPr>
        <w:pStyle w:val="ListeParagraf"/>
        <w:spacing w:after="0" w:line="300" w:lineRule="exact"/>
        <w:ind w:left="1866"/>
        <w:rPr>
          <w:rFonts w:asciiTheme="majorHAnsi" w:eastAsia="Calibri" w:hAnsiTheme="majorHAnsi" w:cs="InterstateLight"/>
          <w:lang w:val="de-DE"/>
        </w:rPr>
      </w:pPr>
    </w:p>
    <w:p w:rsidR="004A5711" w:rsidRPr="004A5711" w:rsidRDefault="004A5711" w:rsidP="004A571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c)</w:t>
      </w:r>
      <w:proofErr w:type="spellStart"/>
      <w:r w:rsidRPr="004A5711">
        <w:rPr>
          <w:rFonts w:asciiTheme="majorHAnsi" w:eastAsia="Calibri" w:hAnsiTheme="majorHAnsi" w:cs="InterstateLight"/>
          <w:lang w:val="de-DE"/>
        </w:rPr>
        <w:t>Mimar</w:t>
      </w:r>
      <w:proofErr w:type="spellEnd"/>
      <w:r w:rsidRPr="004A5711">
        <w:rPr>
          <w:rFonts w:asciiTheme="majorHAnsi" w:eastAsia="Calibri" w:hAnsiTheme="majorHAnsi" w:cs="InterstateLight"/>
          <w:lang w:val="de-DE"/>
        </w:rPr>
        <w:t xml:space="preserve"> Sinan </w:t>
      </w:r>
      <w:proofErr w:type="spellStart"/>
      <w:r w:rsidRPr="004A5711">
        <w:rPr>
          <w:rFonts w:asciiTheme="majorHAnsi" w:eastAsia="Calibri" w:hAnsiTheme="majorHAnsi" w:cs="InterstateLight"/>
          <w:lang w:val="de-DE"/>
        </w:rPr>
        <w:t>Üniversitesi</w:t>
      </w:r>
      <w:proofErr w:type="spellEnd"/>
      <w:r w:rsidRPr="004A5711">
        <w:rPr>
          <w:rFonts w:asciiTheme="majorHAnsi" w:eastAsia="Calibri" w:hAnsiTheme="majorHAnsi" w:cs="InterstateLight"/>
          <w:lang w:val="de-DE"/>
        </w:rPr>
        <w:t xml:space="preserve"> – Yaratıcı Endüstriler Uygulama ve Araştırma Merkezi (MSGSÜ YEUAM) ile birlikte İstanbul Kalkınma Ajansı Yenilikçi ve Yaratıcı İstanbul Mali Destek Programı’na “İstanbul Tarihi Yarımada Hanlar Bölgesi için Zanaat ve Geleneksel Ticarete Dayalı Deneyim Turizmi Modeli Geliştirilmesi Pilot Uygulaması ile Kentsel Tasarım Rehberi Geliştirilmesi” başlıklı proje ile 23.3.2016 tarihinde ortak statüsünde başvurulmuştur. Projenin kabul alamaması nedeni ile MSGSÜ YEURAM ile işbirliğine devam edilmiş ve TUYGAR projesi olarak ilk aşama çalışmalarına başlanmıştır.</w:t>
      </w:r>
    </w:p>
    <w:p w:rsidR="004A5711" w:rsidRPr="004A5711" w:rsidRDefault="004A5711" w:rsidP="004A5711">
      <w:pPr>
        <w:pStyle w:val="ListeParagraf"/>
        <w:spacing w:after="0" w:line="300" w:lineRule="exact"/>
        <w:ind w:left="1134"/>
        <w:jc w:val="both"/>
        <w:rPr>
          <w:rFonts w:asciiTheme="majorHAnsi" w:eastAsia="Calibri" w:hAnsiTheme="majorHAnsi" w:cs="InterstateLight"/>
          <w:lang w:val="de-DE"/>
        </w:rPr>
      </w:pPr>
    </w:p>
    <w:p w:rsidR="004A5711" w:rsidRPr="004A5711" w:rsidRDefault="004A5711" w:rsidP="004A571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d)</w:t>
      </w:r>
      <w:proofErr w:type="spellStart"/>
      <w:r w:rsidRPr="004A5711">
        <w:rPr>
          <w:rFonts w:asciiTheme="majorHAnsi" w:eastAsia="Calibri" w:hAnsiTheme="majorHAnsi" w:cs="InterstateLight"/>
          <w:lang w:val="de-DE"/>
        </w:rPr>
        <w:t>Sarıyer</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Belediyesine</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Sarıyer</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Bölgesi</w:t>
      </w:r>
      <w:proofErr w:type="spellEnd"/>
      <w:r w:rsidRPr="004A5711">
        <w:rPr>
          <w:rFonts w:asciiTheme="majorHAnsi" w:eastAsia="Calibri" w:hAnsiTheme="majorHAnsi" w:cs="InterstateLight"/>
          <w:lang w:val="de-DE"/>
        </w:rPr>
        <w:t xml:space="preserve"> Turizm Envanter Hazırlama” danışmanlık hizmeti teklifi verilmiştir. Haziran 2016.</w:t>
      </w:r>
    </w:p>
    <w:p w:rsidR="004A5711" w:rsidRPr="004A5711" w:rsidRDefault="004A5711" w:rsidP="004A5711">
      <w:pPr>
        <w:pStyle w:val="ListeParagraf"/>
        <w:spacing w:after="0" w:line="300" w:lineRule="exact"/>
        <w:jc w:val="both"/>
        <w:rPr>
          <w:rFonts w:asciiTheme="majorHAnsi" w:eastAsia="Calibri" w:hAnsiTheme="majorHAnsi" w:cs="InterstateLight"/>
          <w:lang w:val="de-DE"/>
        </w:rPr>
      </w:pPr>
    </w:p>
    <w:p w:rsidR="004A5711" w:rsidRPr="004A5711" w:rsidRDefault="004A5711" w:rsidP="004A571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e)</w:t>
      </w:r>
      <w:r w:rsidRPr="004A5711">
        <w:rPr>
          <w:rFonts w:asciiTheme="majorHAnsi" w:eastAsia="Calibri" w:hAnsiTheme="majorHAnsi" w:cs="InterstateLight"/>
          <w:lang w:val="de-DE"/>
        </w:rPr>
        <w:t xml:space="preserve">Güney </w:t>
      </w:r>
      <w:proofErr w:type="spellStart"/>
      <w:r w:rsidRPr="004A5711">
        <w:rPr>
          <w:rFonts w:asciiTheme="majorHAnsi" w:eastAsia="Calibri" w:hAnsiTheme="majorHAnsi" w:cs="InterstateLight"/>
          <w:lang w:val="de-DE"/>
        </w:rPr>
        <w:t>Ege</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Kalkınma</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Ajansına</w:t>
      </w:r>
      <w:proofErr w:type="spellEnd"/>
      <w:r w:rsidRPr="004A5711">
        <w:rPr>
          <w:rFonts w:asciiTheme="majorHAnsi" w:eastAsia="Calibri" w:hAnsiTheme="majorHAnsi" w:cs="InterstateLight"/>
          <w:lang w:val="de-DE"/>
        </w:rPr>
        <w:t xml:space="preserve"> (GEKA), “Güney Ege Bölgesi Turizm Strateji Belgesi” danışmanlık hizmeti teklifi verilmiştir. Temmuz 2016.</w:t>
      </w:r>
    </w:p>
    <w:p w:rsidR="004A5711" w:rsidRPr="004A5711" w:rsidRDefault="004A5711" w:rsidP="004A5711">
      <w:pPr>
        <w:spacing w:after="0" w:line="300" w:lineRule="exact"/>
        <w:jc w:val="both"/>
        <w:rPr>
          <w:rFonts w:asciiTheme="majorHAnsi" w:eastAsia="Calibri" w:hAnsiTheme="majorHAnsi" w:cs="InterstateLight"/>
          <w:lang w:val="de-DE"/>
        </w:rPr>
      </w:pPr>
    </w:p>
    <w:p w:rsidR="004A5711" w:rsidRPr="004A5711" w:rsidRDefault="004A5711" w:rsidP="004A571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f)</w:t>
      </w:r>
      <w:proofErr w:type="spellStart"/>
      <w:r w:rsidRPr="004A5711">
        <w:rPr>
          <w:rFonts w:asciiTheme="majorHAnsi" w:eastAsia="Calibri" w:hAnsiTheme="majorHAnsi" w:cs="InterstateLight"/>
          <w:lang w:val="de-DE"/>
        </w:rPr>
        <w:t>Doğu</w:t>
      </w:r>
      <w:proofErr w:type="spellEnd"/>
      <w:r w:rsidRPr="004A5711">
        <w:rPr>
          <w:rFonts w:asciiTheme="majorHAnsi" w:eastAsia="Calibri" w:hAnsiTheme="majorHAnsi" w:cs="InterstateLight"/>
          <w:lang w:val="de-DE"/>
        </w:rPr>
        <w:t xml:space="preserve"> Akdeniz </w:t>
      </w:r>
      <w:proofErr w:type="spellStart"/>
      <w:r w:rsidRPr="004A5711">
        <w:rPr>
          <w:rFonts w:asciiTheme="majorHAnsi" w:eastAsia="Calibri" w:hAnsiTheme="majorHAnsi" w:cs="InterstateLight"/>
          <w:lang w:val="de-DE"/>
        </w:rPr>
        <w:t>Kalkınma</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Ajansına</w:t>
      </w:r>
      <w:proofErr w:type="spellEnd"/>
      <w:r w:rsidRPr="004A5711">
        <w:rPr>
          <w:rFonts w:asciiTheme="majorHAnsi" w:eastAsia="Calibri" w:hAnsiTheme="majorHAnsi" w:cs="InterstateLight"/>
          <w:lang w:val="de-DE"/>
        </w:rPr>
        <w:t xml:space="preserve"> (DOĞAKA), “Hatay İli Turizm Master Planı” danışmanlık hizmeti teklifi verilmiştir. Ağustos 2016.</w:t>
      </w:r>
    </w:p>
    <w:p w:rsidR="004A5711" w:rsidRPr="004A5711" w:rsidRDefault="004A5711" w:rsidP="004A5711">
      <w:pPr>
        <w:pStyle w:val="ListeParagraf"/>
        <w:spacing w:after="0" w:line="300" w:lineRule="exact"/>
        <w:jc w:val="both"/>
        <w:rPr>
          <w:rFonts w:asciiTheme="majorHAnsi" w:eastAsia="Calibri" w:hAnsiTheme="majorHAnsi" w:cs="InterstateLight"/>
          <w:lang w:val="de-DE"/>
        </w:rPr>
      </w:pPr>
    </w:p>
    <w:p w:rsidR="004A5711" w:rsidRPr="004A5711" w:rsidRDefault="004A5711" w:rsidP="004A5711">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g)</w:t>
      </w:r>
      <w:r w:rsidRPr="004A5711">
        <w:rPr>
          <w:rFonts w:asciiTheme="majorHAnsi" w:eastAsia="Calibri" w:hAnsiTheme="majorHAnsi" w:cs="InterstateLight"/>
          <w:lang w:val="de-DE"/>
        </w:rPr>
        <w:t xml:space="preserve">Karadeniz </w:t>
      </w:r>
      <w:proofErr w:type="spellStart"/>
      <w:r w:rsidRPr="004A5711">
        <w:rPr>
          <w:rFonts w:asciiTheme="majorHAnsi" w:eastAsia="Calibri" w:hAnsiTheme="majorHAnsi" w:cs="InterstateLight"/>
          <w:lang w:val="de-DE"/>
        </w:rPr>
        <w:t>Ekonomik</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İşbirliği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Örgütü</w:t>
      </w:r>
      <w:proofErr w:type="spellEnd"/>
      <w:r w:rsidRPr="004A5711">
        <w:rPr>
          <w:rFonts w:asciiTheme="majorHAnsi" w:eastAsia="Calibri" w:hAnsiTheme="majorHAnsi" w:cs="InterstateLight"/>
          <w:lang w:val="de-DE"/>
        </w:rPr>
        <w:t xml:space="preserve"> (BSEC) Permanent International </w:t>
      </w:r>
      <w:proofErr w:type="spellStart"/>
      <w:r w:rsidRPr="004A5711">
        <w:rPr>
          <w:rFonts w:asciiTheme="majorHAnsi" w:eastAsia="Calibri" w:hAnsiTheme="majorHAnsi" w:cs="InterstateLight"/>
          <w:lang w:val="de-DE"/>
        </w:rPr>
        <w:t>Secreteriat</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yöneticisi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Ambassador</w:t>
      </w:r>
      <w:proofErr w:type="spellEnd"/>
      <w:r w:rsidRPr="004A5711">
        <w:rPr>
          <w:rFonts w:asciiTheme="majorHAnsi" w:eastAsia="Calibri" w:hAnsiTheme="majorHAnsi" w:cs="InterstateLight"/>
          <w:lang w:val="de-DE"/>
        </w:rPr>
        <w:t xml:space="preserve"> Mr. Bratislav </w:t>
      </w:r>
      <w:proofErr w:type="spellStart"/>
      <w:r w:rsidRPr="004A5711">
        <w:rPr>
          <w:rFonts w:asciiTheme="majorHAnsi" w:eastAsia="Calibri" w:hAnsiTheme="majorHAnsi" w:cs="InterstateLight"/>
          <w:lang w:val="de-DE"/>
        </w:rPr>
        <w:t>Dordevic’in</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daveti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üzerine</w:t>
      </w:r>
      <w:proofErr w:type="spellEnd"/>
      <w:r w:rsidRPr="004A5711">
        <w:rPr>
          <w:rFonts w:asciiTheme="majorHAnsi" w:eastAsia="Calibri" w:hAnsiTheme="majorHAnsi" w:cs="InterstateLight"/>
          <w:lang w:val="de-DE"/>
        </w:rPr>
        <w:t xml:space="preserve"> 21 Kasım 2016’da Turizm Çalışma Grubunun toplantısına Prof. Dr. </w:t>
      </w:r>
      <w:proofErr w:type="spellStart"/>
      <w:r w:rsidRPr="004A5711">
        <w:rPr>
          <w:rFonts w:asciiTheme="majorHAnsi" w:eastAsia="Calibri" w:hAnsiTheme="majorHAnsi" w:cs="InterstateLight"/>
          <w:lang w:val="de-DE"/>
        </w:rPr>
        <w:t>Bengi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Ertuna</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ve</w:t>
      </w:r>
      <w:proofErr w:type="spellEnd"/>
      <w:r w:rsidRPr="004A5711">
        <w:rPr>
          <w:rFonts w:asciiTheme="majorHAnsi" w:eastAsia="Calibri" w:hAnsiTheme="majorHAnsi" w:cs="InterstateLight"/>
          <w:lang w:val="de-DE"/>
        </w:rPr>
        <w:t xml:space="preserve"> Yard. Doç. Dr. Duygu Salman Öztürk katılmış ve 2002’de BSEC ve TUYGAR arasında imzalanan MOU doğrultusunda geliştirilebilecek ortak çalışma alanları üzerine bir sunum yapmışlardır. Bu toplantı sonrasında BSEC </w:t>
      </w:r>
      <w:proofErr w:type="spellStart"/>
      <w:r w:rsidRPr="004A5711">
        <w:rPr>
          <w:rFonts w:asciiTheme="majorHAnsi" w:eastAsia="Calibri" w:hAnsiTheme="majorHAnsi" w:cs="InterstateLight"/>
          <w:lang w:val="de-DE"/>
        </w:rPr>
        <w:t>Genel</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Sekreteri</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Ambassador</w:t>
      </w:r>
      <w:proofErr w:type="spellEnd"/>
      <w:r w:rsidRPr="004A5711">
        <w:rPr>
          <w:rFonts w:asciiTheme="majorHAnsi" w:eastAsia="Calibri" w:hAnsiTheme="majorHAnsi" w:cs="InterstateLight"/>
          <w:lang w:val="de-DE"/>
        </w:rPr>
        <w:t xml:space="preserve"> Michael B. </w:t>
      </w:r>
      <w:proofErr w:type="spellStart"/>
      <w:r w:rsidRPr="004A5711">
        <w:rPr>
          <w:rFonts w:asciiTheme="majorHAnsi" w:eastAsia="Calibri" w:hAnsiTheme="majorHAnsi" w:cs="InterstateLight"/>
          <w:lang w:val="de-DE"/>
        </w:rPr>
        <w:t>Christides</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ve</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Ambassador</w:t>
      </w:r>
      <w:proofErr w:type="spellEnd"/>
      <w:r w:rsidRPr="004A5711">
        <w:rPr>
          <w:rFonts w:asciiTheme="majorHAnsi" w:eastAsia="Calibri" w:hAnsiTheme="majorHAnsi" w:cs="InterstateLight"/>
          <w:lang w:val="de-DE"/>
        </w:rPr>
        <w:t xml:space="preserve"> Bratislav </w:t>
      </w:r>
      <w:proofErr w:type="spellStart"/>
      <w:r w:rsidRPr="004A5711">
        <w:rPr>
          <w:rFonts w:asciiTheme="majorHAnsi" w:eastAsia="Calibri" w:hAnsiTheme="majorHAnsi" w:cs="InterstateLight"/>
          <w:lang w:val="de-DE"/>
        </w:rPr>
        <w:t>Dordevic</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TUYGAR’ı</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ziyaret</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etmiş</w:t>
      </w:r>
      <w:proofErr w:type="spellEnd"/>
      <w:r w:rsidRPr="004A5711">
        <w:rPr>
          <w:rFonts w:asciiTheme="majorHAnsi" w:eastAsia="Calibri" w:hAnsiTheme="majorHAnsi" w:cs="InterstateLight"/>
          <w:lang w:val="de-DE"/>
        </w:rPr>
        <w:t xml:space="preserve"> ve yapılan toplantıda önümüzdeki yıl içerisinde yapılabilecek faaliyetler belirlenmiştir:</w:t>
      </w:r>
    </w:p>
    <w:p w:rsidR="004A5711" w:rsidRPr="004A5711" w:rsidRDefault="004A5711" w:rsidP="004A5711">
      <w:pPr>
        <w:pStyle w:val="ListeParagraf"/>
        <w:numPr>
          <w:ilvl w:val="0"/>
          <w:numId w:val="14"/>
        </w:numPr>
        <w:spacing w:after="0" w:line="300" w:lineRule="exact"/>
        <w:rPr>
          <w:rFonts w:asciiTheme="majorHAnsi" w:eastAsia="Calibri" w:hAnsiTheme="majorHAnsi" w:cs="InterstateLight"/>
          <w:lang w:val="de-DE"/>
        </w:rPr>
      </w:pPr>
      <w:r w:rsidRPr="004A5711">
        <w:rPr>
          <w:rFonts w:asciiTheme="majorHAnsi" w:eastAsia="Calibri" w:hAnsiTheme="majorHAnsi" w:cs="InterstateLight"/>
          <w:lang w:val="de-DE"/>
        </w:rPr>
        <w:t>Karadeniz Ekonomik İşbirliği ülkeleri kapsamında turizm istatistikleri analizi ve yıllık rapor hazırlanması,</w:t>
      </w:r>
    </w:p>
    <w:p w:rsidR="004A5711" w:rsidRPr="004A5711" w:rsidRDefault="004A5711" w:rsidP="004A5711">
      <w:pPr>
        <w:pStyle w:val="ListeParagraf"/>
        <w:numPr>
          <w:ilvl w:val="0"/>
          <w:numId w:val="14"/>
        </w:numPr>
        <w:spacing w:after="0" w:line="300" w:lineRule="exact"/>
        <w:rPr>
          <w:rFonts w:asciiTheme="majorHAnsi" w:eastAsia="Calibri" w:hAnsiTheme="majorHAnsi" w:cs="InterstateLight"/>
          <w:lang w:val="de-DE"/>
        </w:rPr>
      </w:pPr>
      <w:r w:rsidRPr="004A5711">
        <w:rPr>
          <w:rFonts w:asciiTheme="majorHAnsi" w:eastAsia="Calibri" w:hAnsiTheme="majorHAnsi" w:cs="InterstateLight"/>
          <w:lang w:val="de-DE"/>
        </w:rPr>
        <w:t>UNWTO-TUYGAR işbirliği ile Karadeniz Ekonomik İşbirliği ülkelerine yönelik eğitim programı geliştirilmesi,</w:t>
      </w:r>
    </w:p>
    <w:p w:rsidR="00E84285" w:rsidRPr="004A5711" w:rsidRDefault="004A5711" w:rsidP="004A5711">
      <w:pPr>
        <w:pStyle w:val="ListeParagraf"/>
        <w:numPr>
          <w:ilvl w:val="0"/>
          <w:numId w:val="14"/>
        </w:numPr>
        <w:spacing w:after="0" w:line="300" w:lineRule="exact"/>
        <w:rPr>
          <w:rFonts w:asciiTheme="majorHAnsi" w:eastAsia="Calibri" w:hAnsiTheme="majorHAnsi" w:cs="InterstateLight"/>
          <w:lang w:val="de-DE"/>
        </w:rPr>
      </w:pPr>
      <w:proofErr w:type="spellStart"/>
      <w:r w:rsidRPr="004A5711">
        <w:rPr>
          <w:rFonts w:asciiTheme="majorHAnsi" w:eastAsia="Calibri" w:hAnsiTheme="majorHAnsi" w:cs="InterstateLight"/>
          <w:lang w:val="de-DE"/>
        </w:rPr>
        <w:t>Yıllık</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olağan</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danışmanlık</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toplantıları</w:t>
      </w:r>
      <w:proofErr w:type="spellEnd"/>
      <w:r w:rsidRPr="004A5711">
        <w:rPr>
          <w:rFonts w:asciiTheme="majorHAnsi" w:eastAsia="Calibri" w:hAnsiTheme="majorHAnsi" w:cs="InterstateLight"/>
          <w:lang w:val="de-DE"/>
        </w:rPr>
        <w:t xml:space="preserve"> </w:t>
      </w:r>
      <w:proofErr w:type="spellStart"/>
      <w:r w:rsidRPr="004A5711">
        <w:rPr>
          <w:rFonts w:asciiTheme="majorHAnsi" w:eastAsia="Calibri" w:hAnsiTheme="majorHAnsi" w:cs="InterstateLight"/>
          <w:lang w:val="de-DE"/>
        </w:rPr>
        <w:t>yapılması</w:t>
      </w:r>
      <w:proofErr w:type="spellEnd"/>
      <w:r w:rsidRPr="004A5711">
        <w:rPr>
          <w:rFonts w:asciiTheme="majorHAnsi" w:eastAsia="Calibri" w:hAnsiTheme="majorHAnsi" w:cs="InterstateLight"/>
          <w:lang w:val="de-DE"/>
        </w:rPr>
        <w:t>.</w:t>
      </w:r>
    </w:p>
    <w:sectPr w:rsidR="00E84285" w:rsidRPr="004A5711"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32" w:rsidRDefault="00AF5932" w:rsidP="00D9381D">
      <w:pPr>
        <w:spacing w:after="0" w:line="240" w:lineRule="auto"/>
      </w:pPr>
      <w:r>
        <w:separator/>
      </w:r>
    </w:p>
  </w:endnote>
  <w:endnote w:type="continuationSeparator" w:id="0">
    <w:p w:rsidR="00AF5932" w:rsidRDefault="00AF593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32" w:rsidRDefault="00AF5932" w:rsidP="00D9381D">
      <w:pPr>
        <w:spacing w:after="0" w:line="240" w:lineRule="auto"/>
      </w:pPr>
      <w:r>
        <w:separator/>
      </w:r>
    </w:p>
  </w:footnote>
  <w:footnote w:type="continuationSeparator" w:id="0">
    <w:p w:rsidR="00AF5932" w:rsidRDefault="00AF5932"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C46BF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6-01-01T00:00:00Z">
            <w:dateFormat w:val="yyyy"/>
            <w:lid w:val="tr-TR"/>
            <w:storeMappedDataAs w:val="dateTime"/>
            <w:calendar w:val="gregorian"/>
          </w:date>
        </w:sdtPr>
        <w:sdtEndPr/>
        <w:sdtContent>
          <w:tc>
            <w:tcPr>
              <w:tcW w:w="1105" w:type="dxa"/>
            </w:tcPr>
            <w:p w:rsidR="007D63CA" w:rsidRDefault="007D63CA" w:rsidP="00F15B91">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F15B91">
                <w:rPr>
                  <w:b/>
                  <w:color w:val="808080" w:themeColor="background1" w:themeShade="80"/>
                  <w:sz w:val="24"/>
                  <w:szCs w:val="24"/>
                </w:rPr>
                <w:t>6</w:t>
              </w:r>
            </w:p>
          </w:tc>
        </w:sdtContent>
      </w:sdt>
    </w:tr>
  </w:tbl>
  <w:p w:rsidR="007D63CA" w:rsidRDefault="007D63C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C0B"/>
    <w:rsid w:val="00012CCD"/>
    <w:rsid w:val="00013DD8"/>
    <w:rsid w:val="00014110"/>
    <w:rsid w:val="00020962"/>
    <w:rsid w:val="00021571"/>
    <w:rsid w:val="00022DDB"/>
    <w:rsid w:val="00024B34"/>
    <w:rsid w:val="0002747D"/>
    <w:rsid w:val="00027BEB"/>
    <w:rsid w:val="00027C2F"/>
    <w:rsid w:val="000326BF"/>
    <w:rsid w:val="000407CA"/>
    <w:rsid w:val="0004109B"/>
    <w:rsid w:val="00045483"/>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6E7F"/>
    <w:rsid w:val="000A79A0"/>
    <w:rsid w:val="000B026B"/>
    <w:rsid w:val="000B0816"/>
    <w:rsid w:val="000B0E71"/>
    <w:rsid w:val="000B26AF"/>
    <w:rsid w:val="000B65FC"/>
    <w:rsid w:val="000B66CC"/>
    <w:rsid w:val="000B747E"/>
    <w:rsid w:val="000C41AC"/>
    <w:rsid w:val="000C4C4D"/>
    <w:rsid w:val="000C72A1"/>
    <w:rsid w:val="000D029F"/>
    <w:rsid w:val="000D122B"/>
    <w:rsid w:val="000D3B2C"/>
    <w:rsid w:val="000E4515"/>
    <w:rsid w:val="000E551A"/>
    <w:rsid w:val="000E60FA"/>
    <w:rsid w:val="000F0096"/>
    <w:rsid w:val="000F0592"/>
    <w:rsid w:val="00103979"/>
    <w:rsid w:val="00103A39"/>
    <w:rsid w:val="00106F2C"/>
    <w:rsid w:val="00121071"/>
    <w:rsid w:val="00122FFC"/>
    <w:rsid w:val="00124E27"/>
    <w:rsid w:val="00126DB4"/>
    <w:rsid w:val="0013058D"/>
    <w:rsid w:val="00133E65"/>
    <w:rsid w:val="00140178"/>
    <w:rsid w:val="00143EA3"/>
    <w:rsid w:val="00145601"/>
    <w:rsid w:val="001548FD"/>
    <w:rsid w:val="00154952"/>
    <w:rsid w:val="00154DD8"/>
    <w:rsid w:val="001573D9"/>
    <w:rsid w:val="0016014C"/>
    <w:rsid w:val="0016057D"/>
    <w:rsid w:val="001659C1"/>
    <w:rsid w:val="00167E33"/>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3A74"/>
    <w:rsid w:val="001B56DB"/>
    <w:rsid w:val="001B7F8B"/>
    <w:rsid w:val="001C13BE"/>
    <w:rsid w:val="001C32B6"/>
    <w:rsid w:val="001C48E0"/>
    <w:rsid w:val="001C57B5"/>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46E71"/>
    <w:rsid w:val="00256B00"/>
    <w:rsid w:val="002631D1"/>
    <w:rsid w:val="00276123"/>
    <w:rsid w:val="002822B5"/>
    <w:rsid w:val="00283DC8"/>
    <w:rsid w:val="00287D31"/>
    <w:rsid w:val="0029310B"/>
    <w:rsid w:val="002940B2"/>
    <w:rsid w:val="002A0F81"/>
    <w:rsid w:val="002A19BE"/>
    <w:rsid w:val="002A6AD6"/>
    <w:rsid w:val="002B0077"/>
    <w:rsid w:val="002B5AA5"/>
    <w:rsid w:val="002B7276"/>
    <w:rsid w:val="002C0C4F"/>
    <w:rsid w:val="002C3DB7"/>
    <w:rsid w:val="002C3E05"/>
    <w:rsid w:val="002C51C0"/>
    <w:rsid w:val="002C6AB0"/>
    <w:rsid w:val="002C7307"/>
    <w:rsid w:val="002C791C"/>
    <w:rsid w:val="002D3212"/>
    <w:rsid w:val="002D6349"/>
    <w:rsid w:val="002E006E"/>
    <w:rsid w:val="002E41DC"/>
    <w:rsid w:val="002F32EF"/>
    <w:rsid w:val="002F5625"/>
    <w:rsid w:val="002F77DE"/>
    <w:rsid w:val="003025F9"/>
    <w:rsid w:val="00303CC9"/>
    <w:rsid w:val="003049CC"/>
    <w:rsid w:val="0030701A"/>
    <w:rsid w:val="00317CEC"/>
    <w:rsid w:val="00322DED"/>
    <w:rsid w:val="00323F84"/>
    <w:rsid w:val="003254AC"/>
    <w:rsid w:val="00325BAD"/>
    <w:rsid w:val="00326B29"/>
    <w:rsid w:val="0033213F"/>
    <w:rsid w:val="00340E6C"/>
    <w:rsid w:val="00346684"/>
    <w:rsid w:val="00350FDA"/>
    <w:rsid w:val="003523DA"/>
    <w:rsid w:val="0035699D"/>
    <w:rsid w:val="00356EF0"/>
    <w:rsid w:val="003606B1"/>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5A4B"/>
    <w:rsid w:val="003B5FCB"/>
    <w:rsid w:val="003B65A3"/>
    <w:rsid w:val="003C115C"/>
    <w:rsid w:val="003C4984"/>
    <w:rsid w:val="003C5100"/>
    <w:rsid w:val="003D0DB7"/>
    <w:rsid w:val="003E01B1"/>
    <w:rsid w:val="003E066B"/>
    <w:rsid w:val="003E1385"/>
    <w:rsid w:val="003E28EA"/>
    <w:rsid w:val="003E2DD7"/>
    <w:rsid w:val="003E3F67"/>
    <w:rsid w:val="003F2B90"/>
    <w:rsid w:val="003F30FE"/>
    <w:rsid w:val="003F3BB1"/>
    <w:rsid w:val="003F6459"/>
    <w:rsid w:val="003F7A37"/>
    <w:rsid w:val="003F7B31"/>
    <w:rsid w:val="003F7D68"/>
    <w:rsid w:val="00400F7C"/>
    <w:rsid w:val="00403386"/>
    <w:rsid w:val="004058A4"/>
    <w:rsid w:val="00405C5C"/>
    <w:rsid w:val="00410B32"/>
    <w:rsid w:val="004123EC"/>
    <w:rsid w:val="00412E4B"/>
    <w:rsid w:val="00417465"/>
    <w:rsid w:val="00421910"/>
    <w:rsid w:val="00421A35"/>
    <w:rsid w:val="00424AF9"/>
    <w:rsid w:val="00426B3D"/>
    <w:rsid w:val="004278F4"/>
    <w:rsid w:val="00427B79"/>
    <w:rsid w:val="0043299F"/>
    <w:rsid w:val="00434236"/>
    <w:rsid w:val="0043653D"/>
    <w:rsid w:val="004412FF"/>
    <w:rsid w:val="004443A8"/>
    <w:rsid w:val="00446832"/>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90AF5"/>
    <w:rsid w:val="00496543"/>
    <w:rsid w:val="004A1BC4"/>
    <w:rsid w:val="004A5711"/>
    <w:rsid w:val="004B011A"/>
    <w:rsid w:val="004B1722"/>
    <w:rsid w:val="004B4BFD"/>
    <w:rsid w:val="004D0C9D"/>
    <w:rsid w:val="004D7CC9"/>
    <w:rsid w:val="004E22D3"/>
    <w:rsid w:val="004E4D19"/>
    <w:rsid w:val="004E51AA"/>
    <w:rsid w:val="004E678D"/>
    <w:rsid w:val="004E7E6E"/>
    <w:rsid w:val="004F242E"/>
    <w:rsid w:val="004F38FF"/>
    <w:rsid w:val="004F58DE"/>
    <w:rsid w:val="004F5E83"/>
    <w:rsid w:val="00501BED"/>
    <w:rsid w:val="005022F3"/>
    <w:rsid w:val="00505E0E"/>
    <w:rsid w:val="00506350"/>
    <w:rsid w:val="005067D2"/>
    <w:rsid w:val="0051112C"/>
    <w:rsid w:val="00511E29"/>
    <w:rsid w:val="00517001"/>
    <w:rsid w:val="00520D93"/>
    <w:rsid w:val="0052177C"/>
    <w:rsid w:val="00521C9F"/>
    <w:rsid w:val="00522364"/>
    <w:rsid w:val="00523845"/>
    <w:rsid w:val="00526B57"/>
    <w:rsid w:val="00531583"/>
    <w:rsid w:val="00532361"/>
    <w:rsid w:val="00532D0E"/>
    <w:rsid w:val="00540127"/>
    <w:rsid w:val="00540D54"/>
    <w:rsid w:val="00542545"/>
    <w:rsid w:val="00545EDC"/>
    <w:rsid w:val="00546DFE"/>
    <w:rsid w:val="0055030A"/>
    <w:rsid w:val="005559C4"/>
    <w:rsid w:val="00556994"/>
    <w:rsid w:val="00561B73"/>
    <w:rsid w:val="00565AC6"/>
    <w:rsid w:val="00566276"/>
    <w:rsid w:val="0057119A"/>
    <w:rsid w:val="005725BC"/>
    <w:rsid w:val="0057380E"/>
    <w:rsid w:val="00580285"/>
    <w:rsid w:val="00581A31"/>
    <w:rsid w:val="00585DD7"/>
    <w:rsid w:val="00587D31"/>
    <w:rsid w:val="00590A9E"/>
    <w:rsid w:val="00592236"/>
    <w:rsid w:val="005952A7"/>
    <w:rsid w:val="005A2F3A"/>
    <w:rsid w:val="005A7DAF"/>
    <w:rsid w:val="005B3708"/>
    <w:rsid w:val="005B5091"/>
    <w:rsid w:val="005B55C1"/>
    <w:rsid w:val="005B5A92"/>
    <w:rsid w:val="005B6F1E"/>
    <w:rsid w:val="005C0DC1"/>
    <w:rsid w:val="005C0F64"/>
    <w:rsid w:val="005C2C11"/>
    <w:rsid w:val="005C6064"/>
    <w:rsid w:val="005D3BD8"/>
    <w:rsid w:val="005D5625"/>
    <w:rsid w:val="005D7C1F"/>
    <w:rsid w:val="005E3EAD"/>
    <w:rsid w:val="005E6A2E"/>
    <w:rsid w:val="005E7F9C"/>
    <w:rsid w:val="005F6699"/>
    <w:rsid w:val="006021BF"/>
    <w:rsid w:val="00604006"/>
    <w:rsid w:val="006065B6"/>
    <w:rsid w:val="0061099A"/>
    <w:rsid w:val="00611DE3"/>
    <w:rsid w:val="006142D7"/>
    <w:rsid w:val="0061666F"/>
    <w:rsid w:val="006210D4"/>
    <w:rsid w:val="006226C6"/>
    <w:rsid w:val="00626FBE"/>
    <w:rsid w:val="00627FC1"/>
    <w:rsid w:val="00650006"/>
    <w:rsid w:val="00650BC6"/>
    <w:rsid w:val="00653E77"/>
    <w:rsid w:val="00654156"/>
    <w:rsid w:val="00660C79"/>
    <w:rsid w:val="00662015"/>
    <w:rsid w:val="00662B2C"/>
    <w:rsid w:val="00662D02"/>
    <w:rsid w:val="00671368"/>
    <w:rsid w:val="00671F48"/>
    <w:rsid w:val="00673A62"/>
    <w:rsid w:val="00675786"/>
    <w:rsid w:val="006757EC"/>
    <w:rsid w:val="00677BDE"/>
    <w:rsid w:val="006958ED"/>
    <w:rsid w:val="00696ABA"/>
    <w:rsid w:val="00697D19"/>
    <w:rsid w:val="006A0BD8"/>
    <w:rsid w:val="006A7BBC"/>
    <w:rsid w:val="006B1AFE"/>
    <w:rsid w:val="006B3C5C"/>
    <w:rsid w:val="006C0AF4"/>
    <w:rsid w:val="006C0D74"/>
    <w:rsid w:val="006C4A87"/>
    <w:rsid w:val="006C6CAF"/>
    <w:rsid w:val="006D1666"/>
    <w:rsid w:val="006D2720"/>
    <w:rsid w:val="006D3686"/>
    <w:rsid w:val="006D37BE"/>
    <w:rsid w:val="006D39A4"/>
    <w:rsid w:val="006D470F"/>
    <w:rsid w:val="006D596A"/>
    <w:rsid w:val="006D5EA5"/>
    <w:rsid w:val="006E141C"/>
    <w:rsid w:val="006E15D9"/>
    <w:rsid w:val="006E2A52"/>
    <w:rsid w:val="006E4946"/>
    <w:rsid w:val="006F6C21"/>
    <w:rsid w:val="0070282C"/>
    <w:rsid w:val="00702C86"/>
    <w:rsid w:val="007073B1"/>
    <w:rsid w:val="00707A39"/>
    <w:rsid w:val="00707BCC"/>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5140B"/>
    <w:rsid w:val="00753431"/>
    <w:rsid w:val="007552EF"/>
    <w:rsid w:val="0076005F"/>
    <w:rsid w:val="00762119"/>
    <w:rsid w:val="007623CA"/>
    <w:rsid w:val="007646E5"/>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353A"/>
    <w:rsid w:val="007B407D"/>
    <w:rsid w:val="007B4FE3"/>
    <w:rsid w:val="007B5602"/>
    <w:rsid w:val="007B6312"/>
    <w:rsid w:val="007C1F9F"/>
    <w:rsid w:val="007D1D35"/>
    <w:rsid w:val="007D2359"/>
    <w:rsid w:val="007D63CA"/>
    <w:rsid w:val="007D6DE5"/>
    <w:rsid w:val="007E27DE"/>
    <w:rsid w:val="007E6736"/>
    <w:rsid w:val="007F0207"/>
    <w:rsid w:val="007F13CB"/>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81"/>
    <w:rsid w:val="00834244"/>
    <w:rsid w:val="00834C92"/>
    <w:rsid w:val="00836691"/>
    <w:rsid w:val="008373AF"/>
    <w:rsid w:val="00837FE0"/>
    <w:rsid w:val="00844505"/>
    <w:rsid w:val="008470BE"/>
    <w:rsid w:val="00861971"/>
    <w:rsid w:val="0086432E"/>
    <w:rsid w:val="00865D23"/>
    <w:rsid w:val="00867795"/>
    <w:rsid w:val="00874D2E"/>
    <w:rsid w:val="008750F4"/>
    <w:rsid w:val="008755F6"/>
    <w:rsid w:val="008759F2"/>
    <w:rsid w:val="008800E9"/>
    <w:rsid w:val="008807B8"/>
    <w:rsid w:val="008819FC"/>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7522"/>
    <w:rsid w:val="009709CE"/>
    <w:rsid w:val="00972020"/>
    <w:rsid w:val="00984730"/>
    <w:rsid w:val="009901F6"/>
    <w:rsid w:val="0099106C"/>
    <w:rsid w:val="00996BF5"/>
    <w:rsid w:val="009A0600"/>
    <w:rsid w:val="009A0CB2"/>
    <w:rsid w:val="009A5D41"/>
    <w:rsid w:val="009A761C"/>
    <w:rsid w:val="009B1564"/>
    <w:rsid w:val="009B5DCD"/>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526E"/>
    <w:rsid w:val="00A057E5"/>
    <w:rsid w:val="00A05CF9"/>
    <w:rsid w:val="00A05E9B"/>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E16"/>
    <w:rsid w:val="00A41D59"/>
    <w:rsid w:val="00A50C8A"/>
    <w:rsid w:val="00A50E9F"/>
    <w:rsid w:val="00A51C55"/>
    <w:rsid w:val="00A612E0"/>
    <w:rsid w:val="00A67FC5"/>
    <w:rsid w:val="00A7092A"/>
    <w:rsid w:val="00A75686"/>
    <w:rsid w:val="00A77ECF"/>
    <w:rsid w:val="00A84360"/>
    <w:rsid w:val="00A84FD8"/>
    <w:rsid w:val="00A91C93"/>
    <w:rsid w:val="00A940B3"/>
    <w:rsid w:val="00AA1F3C"/>
    <w:rsid w:val="00AA5987"/>
    <w:rsid w:val="00AA5C36"/>
    <w:rsid w:val="00AA74D5"/>
    <w:rsid w:val="00AA7E9A"/>
    <w:rsid w:val="00AA7FEA"/>
    <w:rsid w:val="00AB0B26"/>
    <w:rsid w:val="00AB778A"/>
    <w:rsid w:val="00AC06C7"/>
    <w:rsid w:val="00AC2D29"/>
    <w:rsid w:val="00AC4230"/>
    <w:rsid w:val="00AC5794"/>
    <w:rsid w:val="00AD15F6"/>
    <w:rsid w:val="00AD2634"/>
    <w:rsid w:val="00AD5238"/>
    <w:rsid w:val="00AD5926"/>
    <w:rsid w:val="00AD6025"/>
    <w:rsid w:val="00AD7407"/>
    <w:rsid w:val="00AE037B"/>
    <w:rsid w:val="00AE15D8"/>
    <w:rsid w:val="00AE3070"/>
    <w:rsid w:val="00AE4E9E"/>
    <w:rsid w:val="00AE68F5"/>
    <w:rsid w:val="00AF27E8"/>
    <w:rsid w:val="00AF4730"/>
    <w:rsid w:val="00AF5932"/>
    <w:rsid w:val="00B05430"/>
    <w:rsid w:val="00B05F5E"/>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70CED"/>
    <w:rsid w:val="00B71E7D"/>
    <w:rsid w:val="00B72860"/>
    <w:rsid w:val="00B77F37"/>
    <w:rsid w:val="00B80008"/>
    <w:rsid w:val="00B824E3"/>
    <w:rsid w:val="00B837B2"/>
    <w:rsid w:val="00B84476"/>
    <w:rsid w:val="00B85C15"/>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48B0"/>
    <w:rsid w:val="00BE0D58"/>
    <w:rsid w:val="00BF08B9"/>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42661"/>
    <w:rsid w:val="00C43B1C"/>
    <w:rsid w:val="00C46BFD"/>
    <w:rsid w:val="00C52C17"/>
    <w:rsid w:val="00C52C81"/>
    <w:rsid w:val="00C559B3"/>
    <w:rsid w:val="00C60496"/>
    <w:rsid w:val="00C61760"/>
    <w:rsid w:val="00C61FEF"/>
    <w:rsid w:val="00C66525"/>
    <w:rsid w:val="00C66726"/>
    <w:rsid w:val="00C712BD"/>
    <w:rsid w:val="00C773BF"/>
    <w:rsid w:val="00C83639"/>
    <w:rsid w:val="00C839FE"/>
    <w:rsid w:val="00C848DA"/>
    <w:rsid w:val="00C86327"/>
    <w:rsid w:val="00C917D1"/>
    <w:rsid w:val="00C9299F"/>
    <w:rsid w:val="00C936A2"/>
    <w:rsid w:val="00CA3D6D"/>
    <w:rsid w:val="00CA3EDF"/>
    <w:rsid w:val="00CA4C2D"/>
    <w:rsid w:val="00CA548D"/>
    <w:rsid w:val="00CA73A6"/>
    <w:rsid w:val="00CB122E"/>
    <w:rsid w:val="00CB2CDD"/>
    <w:rsid w:val="00CB33A4"/>
    <w:rsid w:val="00CC044E"/>
    <w:rsid w:val="00CC53C8"/>
    <w:rsid w:val="00CD64A4"/>
    <w:rsid w:val="00CE229A"/>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D52"/>
    <w:rsid w:val="00D3072E"/>
    <w:rsid w:val="00D324AB"/>
    <w:rsid w:val="00D34F03"/>
    <w:rsid w:val="00D42114"/>
    <w:rsid w:val="00D452D3"/>
    <w:rsid w:val="00D50B7A"/>
    <w:rsid w:val="00D55C7B"/>
    <w:rsid w:val="00D60587"/>
    <w:rsid w:val="00D60632"/>
    <w:rsid w:val="00D6516E"/>
    <w:rsid w:val="00D6747B"/>
    <w:rsid w:val="00D71D5E"/>
    <w:rsid w:val="00D736CE"/>
    <w:rsid w:val="00D73EAD"/>
    <w:rsid w:val="00D754BD"/>
    <w:rsid w:val="00D76A4E"/>
    <w:rsid w:val="00D76DA7"/>
    <w:rsid w:val="00D82699"/>
    <w:rsid w:val="00D9067F"/>
    <w:rsid w:val="00D914D3"/>
    <w:rsid w:val="00D92101"/>
    <w:rsid w:val="00D9381D"/>
    <w:rsid w:val="00D971A1"/>
    <w:rsid w:val="00DA119C"/>
    <w:rsid w:val="00DA197A"/>
    <w:rsid w:val="00DA4093"/>
    <w:rsid w:val="00DA48E9"/>
    <w:rsid w:val="00DA6AFD"/>
    <w:rsid w:val="00DA74E1"/>
    <w:rsid w:val="00DB24D3"/>
    <w:rsid w:val="00DB3684"/>
    <w:rsid w:val="00DB4544"/>
    <w:rsid w:val="00DB5C92"/>
    <w:rsid w:val="00DC067D"/>
    <w:rsid w:val="00DC4C6B"/>
    <w:rsid w:val="00DD1E79"/>
    <w:rsid w:val="00DD3C80"/>
    <w:rsid w:val="00DD6585"/>
    <w:rsid w:val="00DD6715"/>
    <w:rsid w:val="00DD7175"/>
    <w:rsid w:val="00DD770E"/>
    <w:rsid w:val="00DD7B51"/>
    <w:rsid w:val="00DE2921"/>
    <w:rsid w:val="00DE3D34"/>
    <w:rsid w:val="00DE7B7E"/>
    <w:rsid w:val="00DF40E2"/>
    <w:rsid w:val="00DF4486"/>
    <w:rsid w:val="00DF5A23"/>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5105E"/>
    <w:rsid w:val="00E51E06"/>
    <w:rsid w:val="00E5421F"/>
    <w:rsid w:val="00E60940"/>
    <w:rsid w:val="00E6152D"/>
    <w:rsid w:val="00E6636F"/>
    <w:rsid w:val="00E6790B"/>
    <w:rsid w:val="00E71D0F"/>
    <w:rsid w:val="00E71E50"/>
    <w:rsid w:val="00E739F0"/>
    <w:rsid w:val="00E7410C"/>
    <w:rsid w:val="00E754C6"/>
    <w:rsid w:val="00E7699C"/>
    <w:rsid w:val="00E77702"/>
    <w:rsid w:val="00E84285"/>
    <w:rsid w:val="00E91D46"/>
    <w:rsid w:val="00E9233C"/>
    <w:rsid w:val="00EA3058"/>
    <w:rsid w:val="00EA7416"/>
    <w:rsid w:val="00EB456B"/>
    <w:rsid w:val="00EC2857"/>
    <w:rsid w:val="00EC6734"/>
    <w:rsid w:val="00ED29DF"/>
    <w:rsid w:val="00ED32B4"/>
    <w:rsid w:val="00ED40C9"/>
    <w:rsid w:val="00ED4D98"/>
    <w:rsid w:val="00ED5FAA"/>
    <w:rsid w:val="00EE0E06"/>
    <w:rsid w:val="00EE2CF3"/>
    <w:rsid w:val="00EF5CE4"/>
    <w:rsid w:val="00EF6EC2"/>
    <w:rsid w:val="00F00EE1"/>
    <w:rsid w:val="00F0637C"/>
    <w:rsid w:val="00F10BB0"/>
    <w:rsid w:val="00F1294D"/>
    <w:rsid w:val="00F13FB9"/>
    <w:rsid w:val="00F14516"/>
    <w:rsid w:val="00F15B91"/>
    <w:rsid w:val="00F16887"/>
    <w:rsid w:val="00F168D5"/>
    <w:rsid w:val="00F229C2"/>
    <w:rsid w:val="00F23049"/>
    <w:rsid w:val="00F232B8"/>
    <w:rsid w:val="00F235C7"/>
    <w:rsid w:val="00F3024B"/>
    <w:rsid w:val="00F33986"/>
    <w:rsid w:val="00F34B4F"/>
    <w:rsid w:val="00F34DBD"/>
    <w:rsid w:val="00F378AD"/>
    <w:rsid w:val="00F40218"/>
    <w:rsid w:val="00F4102F"/>
    <w:rsid w:val="00F41DEF"/>
    <w:rsid w:val="00F41EC5"/>
    <w:rsid w:val="00F4268B"/>
    <w:rsid w:val="00F44255"/>
    <w:rsid w:val="00F46771"/>
    <w:rsid w:val="00F50C5B"/>
    <w:rsid w:val="00F51689"/>
    <w:rsid w:val="00F519F9"/>
    <w:rsid w:val="00F52147"/>
    <w:rsid w:val="00F53780"/>
    <w:rsid w:val="00F55077"/>
    <w:rsid w:val="00F613D9"/>
    <w:rsid w:val="00F673E9"/>
    <w:rsid w:val="00F75731"/>
    <w:rsid w:val="00F82D4F"/>
    <w:rsid w:val="00F84B25"/>
    <w:rsid w:val="00F865CB"/>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14D8"/>
    <w:rsid w:val="00FC29FA"/>
    <w:rsid w:val="00FC2E55"/>
    <w:rsid w:val="00FC4147"/>
    <w:rsid w:val="00FC5351"/>
    <w:rsid w:val="00FC6D4A"/>
    <w:rsid w:val="00FD0604"/>
    <w:rsid w:val="00FD0F05"/>
    <w:rsid w:val="00FD112A"/>
    <w:rsid w:val="00FD24E2"/>
    <w:rsid w:val="00FD30E8"/>
    <w:rsid w:val="00FD4B99"/>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845E35-994B-47EF-B446-34325CDC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2192</Words>
  <Characters>12496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14659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2016</dc:subject>
  <dc:creator>Gülşen Mutlu</dc:creator>
  <cp:lastModifiedBy>pc1</cp:lastModifiedBy>
  <cp:revision>68</cp:revision>
  <dcterms:created xsi:type="dcterms:W3CDTF">2017-01-30T06:56:00Z</dcterms:created>
  <dcterms:modified xsi:type="dcterms:W3CDTF">2017-04-26T06:33:00Z</dcterms:modified>
</cp:coreProperties>
</file>