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Fonts w:asciiTheme="minorHAnsi" w:eastAsiaTheme="minorHAnsi" w:hAnsiTheme="minorHAnsi" w:cstheme="minorBidi"/>
          <w:color w:val="auto"/>
          <w:spacing w:val="0"/>
          <w:kern w:val="0"/>
          <w:sz w:val="72"/>
          <w:szCs w:val="72"/>
          <w:lang w:eastAsia="en-US"/>
        </w:rPr>
        <w:id w:val="1862009442"/>
        <w:docPartObj>
          <w:docPartGallery w:val="Cover Pages"/>
          <w:docPartUnique/>
        </w:docPartObj>
      </w:sdtPr>
      <w:sdtEndPr>
        <w:rPr>
          <w:noProof/>
          <w:sz w:val="22"/>
          <w:szCs w:val="22"/>
        </w:rPr>
      </w:sdtEndPr>
      <w:sdtContent>
        <w:tbl>
          <w:tblPr>
            <w:tblpPr w:leftFromText="187" w:rightFromText="187" w:bottomFromText="720" w:horzAnchor="margin" w:tblpX="-318" w:tblpYSpec="center"/>
            <w:tblW w:w="5400" w:type="pct"/>
            <w:tblLook w:val="04A0" w:firstRow="1" w:lastRow="0" w:firstColumn="1" w:lastColumn="0" w:noHBand="0" w:noVBand="1"/>
          </w:tblPr>
          <w:tblGrid>
            <w:gridCol w:w="10031"/>
          </w:tblGrid>
          <w:tr w:rsidR="00D9381D" w:rsidRPr="00B748EB" w:rsidTr="00ED06B2">
            <w:trPr>
              <w:trHeight w:val="4820"/>
            </w:trPr>
            <w:tc>
              <w:tcPr>
                <w:tcW w:w="9798" w:type="dxa"/>
              </w:tcPr>
              <w:p w:rsidR="00D9381D" w:rsidRPr="00B748EB" w:rsidRDefault="008D2228" w:rsidP="00132BB8">
                <w:pPr>
                  <w:pStyle w:val="KonuBal"/>
                  <w:rPr>
                    <w:sz w:val="72"/>
                    <w:szCs w:val="72"/>
                  </w:rPr>
                </w:pPr>
                <w:sdt>
                  <w:sdtPr>
                    <w:rPr>
                      <w:color w:val="548DD4" w:themeColor="text2" w:themeTint="99"/>
                      <w:sz w:val="72"/>
                      <w:szCs w:val="72"/>
                    </w:rPr>
                    <w:alias w:val="Başlık"/>
                    <w:id w:val="1934172987"/>
                    <w:dataBinding w:prefixMappings="xmlns:ns0='http://schemas.openxmlformats.org/package/2006/metadata/core-properties' xmlns:ns1='http://purl.org/dc/elements/1.1/'" w:xpath="/ns0:coreProperties[1]/ns1:title[1]" w:storeItemID="{6C3C8BC8-F283-45AE-878A-BAB7291924A1}"/>
                    <w:text/>
                  </w:sdtPr>
                  <w:sdtContent>
                    <w:r w:rsidR="00E30DA0" w:rsidRPr="00B748EB">
                      <w:rPr>
                        <w:color w:val="548DD4" w:themeColor="text2" w:themeTint="99"/>
                        <w:sz w:val="72"/>
                        <w:szCs w:val="72"/>
                      </w:rPr>
                      <w:t>Sosyal Politika For</w:t>
                    </w:r>
                    <w:r w:rsidR="00AF639D" w:rsidRPr="00B748EB">
                      <w:rPr>
                        <w:color w:val="548DD4" w:themeColor="text2" w:themeTint="99"/>
                        <w:sz w:val="72"/>
                        <w:szCs w:val="72"/>
                      </w:rPr>
                      <w:t>u</w:t>
                    </w:r>
                    <w:r w:rsidR="00E30DA0" w:rsidRPr="00B748EB">
                      <w:rPr>
                        <w:color w:val="548DD4" w:themeColor="text2" w:themeTint="99"/>
                        <w:sz w:val="72"/>
                        <w:szCs w:val="72"/>
                      </w:rPr>
                      <w:t>mu</w:t>
                    </w:r>
                    <w:r w:rsidR="00AA2E15" w:rsidRPr="00B748EB">
                      <w:rPr>
                        <w:color w:val="548DD4" w:themeColor="text2" w:themeTint="99"/>
                        <w:sz w:val="72"/>
                        <w:szCs w:val="72"/>
                      </w:rPr>
                      <w:t xml:space="preserve"> </w:t>
                    </w:r>
                    <w:r w:rsidR="00185F00" w:rsidRPr="00B748EB">
                      <w:rPr>
                        <w:color w:val="548DD4" w:themeColor="text2" w:themeTint="99"/>
                        <w:sz w:val="72"/>
                        <w:szCs w:val="72"/>
                      </w:rPr>
                      <w:t>Uygulama ve Araştırma Merkezi</w:t>
                    </w:r>
                  </w:sdtContent>
                </w:sdt>
              </w:p>
            </w:tc>
          </w:tr>
          <w:tr w:rsidR="00D9381D" w:rsidRPr="00B748EB" w:rsidTr="00ED06B2">
            <w:tc>
              <w:tcPr>
                <w:tcW w:w="9798" w:type="dxa"/>
                <w:vAlign w:val="bottom"/>
              </w:tcPr>
              <w:p w:rsidR="00D9381D" w:rsidRPr="00B748EB" w:rsidRDefault="008D2228" w:rsidP="00132BB8">
                <w:pPr>
                  <w:pStyle w:val="AltKonuBal"/>
                  <w:rPr>
                    <w:i w:val="0"/>
                  </w:rPr>
                </w:pPr>
                <w:sdt>
                  <w:sdtPr>
                    <w:rPr>
                      <w:i w:val="0"/>
                      <w:sz w:val="72"/>
                      <w:szCs w:val="72"/>
                    </w:rPr>
                    <w:alias w:val="Altyazı"/>
                    <w:id w:val="-899293849"/>
                    <w:dataBinding w:prefixMappings="xmlns:ns0='http://schemas.openxmlformats.org/package/2006/metadata/core-properties' xmlns:ns1='http://purl.org/dc/elements/1.1/'" w:xpath="/ns0:coreProperties[1]/ns1:subject[1]" w:storeItemID="{6C3C8BC8-F283-45AE-878A-BAB7291924A1}"/>
                    <w:text/>
                  </w:sdtPr>
                  <w:sdtContent>
                    <w:r w:rsidR="008F5059">
                      <w:rPr>
                        <w:i w:val="0"/>
                        <w:sz w:val="72"/>
                        <w:szCs w:val="72"/>
                      </w:rPr>
                      <w:t>2020</w:t>
                    </w:r>
                  </w:sdtContent>
                </w:sdt>
              </w:p>
            </w:tc>
          </w:tr>
          <w:tr w:rsidR="00D9381D" w:rsidRPr="00B748EB" w:rsidTr="00ED06B2">
            <w:trPr>
              <w:trHeight w:val="1509"/>
            </w:trPr>
            <w:tc>
              <w:tcPr>
                <w:tcW w:w="9798" w:type="dxa"/>
                <w:vAlign w:val="bottom"/>
              </w:tcPr>
              <w:p w:rsidR="00D9381D" w:rsidRPr="00B748EB" w:rsidRDefault="008D2228" w:rsidP="00132BB8">
                <w:pPr>
                  <w:rPr>
                    <w:color w:val="000000" w:themeColor="text1"/>
                    <w:sz w:val="24"/>
                    <w:szCs w:val="24"/>
                  </w:rPr>
                </w:pPr>
                <w:sdt>
                  <w:sdtPr>
                    <w:rPr>
                      <w:rFonts w:asciiTheme="majorHAnsi" w:eastAsiaTheme="majorEastAsia" w:hAnsiTheme="majorHAnsi" w:cstheme="majorBidi"/>
                      <w:color w:val="548DD4" w:themeColor="text2" w:themeTint="99"/>
                      <w:spacing w:val="5"/>
                      <w:kern w:val="28"/>
                      <w:sz w:val="72"/>
                      <w:szCs w:val="72"/>
                      <w:lang w:eastAsia="tr-TR"/>
                    </w:rPr>
                    <w:alias w:val="Özet"/>
                    <w:id w:val="624198434"/>
                    <w:dataBinding w:prefixMappings="xmlns:ns0='http://schemas.microsoft.com/office/2006/coverPageProps'" w:xpath="/ns0:CoverPageProperties[1]/ns0:Abstract[1]" w:storeItemID="{55AF091B-3C7A-41E3-B477-F2FDAA23CFDA}"/>
                    <w:text/>
                  </w:sdtPr>
                  <w:sdtContent>
                    <w:r w:rsidR="00185F00" w:rsidRPr="00B748EB">
                      <w:rPr>
                        <w:rFonts w:asciiTheme="majorHAnsi" w:eastAsiaTheme="majorEastAsia" w:hAnsiTheme="majorHAnsi" w:cstheme="majorBidi"/>
                        <w:color w:val="548DD4" w:themeColor="text2" w:themeTint="99"/>
                        <w:spacing w:val="5"/>
                        <w:kern w:val="28"/>
                        <w:sz w:val="72"/>
                        <w:szCs w:val="72"/>
                        <w:lang w:eastAsia="tr-TR"/>
                      </w:rPr>
                      <w:t>Faaliyet Raporu</w:t>
                    </w:r>
                  </w:sdtContent>
                </w:sdt>
              </w:p>
            </w:tc>
          </w:tr>
        </w:tbl>
        <w:p w:rsidR="00D9381D" w:rsidRPr="00B748EB" w:rsidRDefault="00AF639D" w:rsidP="00D9381D">
          <w:pPr>
            <w:jc w:val="center"/>
            <w:rPr>
              <w:noProof/>
            </w:rPr>
          </w:pPr>
          <w:r w:rsidRPr="00B748EB">
            <w:rPr>
              <w:noProof/>
              <w:lang w:eastAsia="tr-TR"/>
            </w:rPr>
            <mc:AlternateContent>
              <mc:Choice Requires="wps">
                <w:drawing>
                  <wp:anchor distT="0" distB="0" distL="114300" distR="114300" simplePos="0" relativeHeight="251665408" behindDoc="0" locked="0" layoutInCell="1" allowOverlap="1" wp14:anchorId="178E7D14" wp14:editId="50612089">
                    <wp:simplePos x="0" y="0"/>
                    <wp:positionH relativeFrom="margin">
                      <wp:posOffset>1270</wp:posOffset>
                    </wp:positionH>
                    <wp:positionV relativeFrom="margin">
                      <wp:posOffset>-2598626</wp:posOffset>
                    </wp:positionV>
                    <wp:extent cx="5757545" cy="2221230"/>
                    <wp:effectExtent l="0" t="0" r="0" b="7620"/>
                    <wp:wrapSquare wrapText="bothSides"/>
                    <wp:docPr id="54" name="Dikdörtgen 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57545" cy="2221230"/>
                            </a:xfrm>
                            <a:prstGeom prst="rect">
                              <a:avLst/>
                            </a:prstGeom>
                            <a:solidFill>
                              <a:schemeClr val="tx2">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anchor>
                </w:drawing>
              </mc:Choice>
              <mc:Fallback xmlns:cx="http://schemas.microsoft.com/office/drawing/2014/chartex" xmlns:w15="http://schemas.microsoft.com/office/word/2012/wordml" xmlns:w16se="http://schemas.microsoft.com/office/word/2015/wordml/symex">
                <w:pict>
                  <v:rect w14:anchorId="207BE6EC" id="Dikdörtgen 54" o:spid="_x0000_s1026" style="position:absolute;margin-left:.1pt;margin-top:-204.6pt;width:453.35pt;height:174.9pt;z-index:251665408;visibility:visible;mso-wrap-style:square;mso-wrap-distance-left:9pt;mso-wrap-distance-top:0;mso-wrap-distance-right:9pt;mso-wrap-distance-bottom:0;mso-position-horizontal:absolute;mso-position-horizontal-relative:margin;mso-position-vertical:absolute;mso-position-vertical-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" fillcolor="#17365d [2415]" stroked="f" strokeweight="2pt">
                    <v:path arrowok="t"/>
                    <w10:wrap type="square" anchorx="margin" anchory="margin"/>
                  </v:rect>
                </w:pict>
              </mc:Fallback>
            </mc:AlternateContent>
          </w:r>
          <w:r w:rsidR="001F3411" w:rsidRPr="00B748EB">
            <w:rPr>
              <w:noProof/>
              <w:lang w:eastAsia="tr-TR"/>
            </w:rPr>
            <w:drawing>
              <wp:anchor distT="0" distB="0" distL="114300" distR="114300" simplePos="0" relativeHeight="251664384" behindDoc="0" locked="0" layoutInCell="1" allowOverlap="1" wp14:anchorId="392A116B" wp14:editId="1DEB140F">
                <wp:simplePos x="0" y="0"/>
                <wp:positionH relativeFrom="margin">
                  <wp:posOffset>2145030</wp:posOffset>
                </wp:positionH>
                <wp:positionV relativeFrom="margin">
                  <wp:posOffset>7177913</wp:posOffset>
                </wp:positionV>
                <wp:extent cx="1470660" cy="1176655"/>
                <wp:effectExtent l="0" t="0" r="0" b="4445"/>
                <wp:wrapSquare wrapText="bothSides"/>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70660" cy="11766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D06B2" w:rsidRPr="00B748EB">
            <w:rPr>
              <w:noProof/>
              <w:lang w:eastAsia="tr-TR"/>
            </w:rPr>
            <w:drawing>
              <wp:anchor distT="0" distB="0" distL="114300" distR="114300" simplePos="0" relativeHeight="251663360" behindDoc="0" locked="0" layoutInCell="1" allowOverlap="1" wp14:anchorId="5E6D4349" wp14:editId="20BB3E6F">
                <wp:simplePos x="0" y="0"/>
                <wp:positionH relativeFrom="margin">
                  <wp:align>center</wp:align>
                </wp:positionH>
                <wp:positionV relativeFrom="margin">
                  <wp:align>top</wp:align>
                </wp:positionV>
                <wp:extent cx="1789430" cy="1375410"/>
                <wp:effectExtent l="0" t="0" r="0" b="0"/>
                <wp:wrapSquare wrapText="bothSides"/>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b="39692"/>
                        <a:stretch/>
                      </pic:blipFill>
                      <pic:spPr bwMode="auto">
                        <a:xfrm>
                          <a:off x="0" y="0"/>
                          <a:ext cx="1789430" cy="137541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977D6F" w:rsidRPr="00B748EB">
            <w:rPr>
              <w:noProof/>
              <w:lang w:eastAsia="tr-TR"/>
            </w:rPr>
            <mc:AlternateContent>
              <mc:Choice Requires="wps">
                <w:drawing>
                  <wp:anchor distT="0" distB="0" distL="114300" distR="114300" simplePos="0" relativeHeight="251661312" behindDoc="1" locked="0" layoutInCell="1" allowOverlap="1" wp14:anchorId="4A56E5EA" wp14:editId="02BF27B1">
                    <wp:simplePos x="0" y="0"/>
                    <wp:positionH relativeFrom="page">
                      <wp:align>center</wp:align>
                    </wp:positionH>
                    <wp:positionV relativeFrom="page">
                      <wp:align>center</wp:align>
                    </wp:positionV>
                    <wp:extent cx="7560310" cy="10692130"/>
                    <wp:effectExtent l="0" t="0" r="2540" b="0"/>
                    <wp:wrapNone/>
                    <wp:docPr id="52" name="Dikdörtgen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60310" cy="10692130"/>
                            </a:xfrm>
                            <a:prstGeom prst="rect">
                              <a:avLst/>
                            </a:prstGeom>
                            <a:solidFill>
                              <a:schemeClr val="tx2">
                                <a:lumMod val="50000"/>
                              </a:schemeClr>
                            </a:solidFill>
                            <a:ln>
                              <a:noFill/>
                            </a:ln>
                          </wps:spPr>
                          <wps:style>
                            <a:lnRef idx="2">
                              <a:schemeClr val="accent1">
                                <a:shade val="50000"/>
                              </a:schemeClr>
                            </a:lnRef>
                            <a:fillRef idx="1003">
                              <a:schemeClr val="lt1"/>
                            </a:fillRef>
                            <a:effectRef idx="0">
                              <a:schemeClr val="accent1"/>
                            </a:effectRef>
                            <a:fontRef idx="minor">
                              <a:schemeClr val="lt1"/>
                            </a:fontRef>
                          </wps:style>
                          <wps:txbx>
                            <w:txbxContent>
                              <w:p w:rsidR="008D2228" w:rsidRDefault="008D2228" w:rsidP="00ED06B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100000</wp14:pctWidth>
                    </wp14:sizeRelH>
                    <wp14:sizeRelV relativeFrom="page">
                      <wp14:pctHeight>100000</wp14:pctHeight>
                    </wp14:sizeRelV>
                  </wp:anchor>
                </w:drawing>
              </mc:Choice>
              <mc:Fallback>
                <w:pict>
                  <v:rect id="Dikdörtgen 52" o:spid="_x0000_s1026" style="position:absolute;left:0;text-align:left;margin-left:0;margin-top:0;width:595.3pt;height:841.9pt;z-index:-251655168;visibility:visible;mso-wrap-style:square;mso-width-percent:1000;mso-height-percent:1000;mso-wrap-distance-left:9pt;mso-wrap-distance-top:0;mso-wrap-distance-right:9pt;mso-wrap-distance-bottom:0;mso-position-horizontal:center;mso-position-horizontal-relative:page;mso-position-vertical:center;mso-position-vertical-relative:page;mso-width-percent:1000;mso-height-percent:100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" fillcolor="#0f243e [1615]" stroked="f" strokeweight="2pt">
                    <v:path arrowok="t"/>
                    <v:textbox>
                      <w:txbxContent>
                        <w:p w:rsidR="008D2228" w:rsidRDefault="008D2228" w:rsidP="00ED06B2">
                          <w:pPr>
                            <w:jc w:val="center"/>
                          </w:pPr>
                        </w:p>
                      </w:txbxContent>
                    </v:textbox>
                    <w10:wrap anchorx="page" anchory="page"/>
                  </v:rect>
                </w:pict>
              </mc:Fallback>
            </mc:AlternateContent>
          </w:r>
          <w:r w:rsidR="00977D6F" w:rsidRPr="00B748EB">
            <w:rPr>
              <w:noProof/>
              <w:lang w:eastAsia="tr-TR"/>
            </w:rPr>
            <mc:AlternateContent>
              <mc:Choice Requires="wps">
                <w:drawing>
                  <wp:anchor distT="0" distB="0" distL="114300" distR="114300" simplePos="0" relativeHeight="251659264" behindDoc="0" locked="0" layoutInCell="1" allowOverlap="1" wp14:anchorId="7A625111" wp14:editId="28CCF9FB">
                    <wp:simplePos x="0" y="0"/>
                    <mc:AlternateContent>
                      <mc:Choice Requires="wp14">
                        <wp:positionH relativeFrom="margin">
                          <wp14:pctPosHOffset>0</wp14:pctPosHOffset>
                        </wp:positionH>
                      </mc:Choice>
                      <mc:Fallback>
                        <wp:positionH relativeFrom="page">
                          <wp:posOffset>899795</wp:posOffset>
                        </wp:positionH>
                      </mc:Fallback>
                    </mc:AlternateContent>
                    <wp:positionV relativeFrom="margin">
                      <wp:align>bottom</wp:align>
                    </wp:positionV>
                    <wp:extent cx="5760720" cy="276225"/>
                    <wp:effectExtent l="0" t="0" r="0" b="0"/>
                    <wp:wrapNone/>
                    <wp:docPr id="53" name="Metin Kutusu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60720" cy="276225"/>
                            </a:xfrm>
                            <a:prstGeom prst="rect">
                              <a:avLst/>
                            </a:prstGeom>
                            <a:noFill/>
                            <a:ln w="6350">
                              <a:noFill/>
                            </a:ln>
                            <a:effectLst/>
                          </wps:spPr>
                          <wps:txbx>
                            <w:txbxContent>
                              <w:sdt>
                                <w:sdtPr>
                                  <w:id w:val="-293832352"/>
                                  <w:showingPlcHdr/>
                                  <w:date>
                                    <w:dateFormat w:val="dd.MM.yyyy"/>
                                    <w:lid w:val="tr-TR"/>
                                    <w:storeMappedDataAs w:val="dateTime"/>
                                    <w:calendar w:val="gregorian"/>
                                  </w:date>
                                </w:sdtPr>
                                <w:sdtContent>
                                  <w:p w:rsidR="008D2228" w:rsidRDefault="008D2228">
                                    <w:pPr>
                                      <w:pStyle w:val="AltKonuBal"/>
                                      <w:spacing w:after="0" w:line="240" w:lineRule="auto"/>
                                    </w:pPr>
                                    <w:r>
                                      <w:t xml:space="preserve">     </w:t>
                                    </w:r>
                                  </w:p>
                                </w:sdtContent>
                              </w:sdt>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spAutoFit/>
                          </wps:bodyPr>
                        </wps:wsp>
                      </a:graphicData>
                    </a:graphic>
                    <wp14:sizeRelH relativeFrom="margin">
                      <wp14:pctWidth>100000</wp14:pctWidth>
                    </wp14:sizeRelH>
                    <wp14:sizeRelV relativeFrom="margin">
                      <wp14:pctHeight>15000</wp14:pctHeight>
                    </wp14:sizeRelV>
                  </wp:anchor>
                </w:drawing>
              </mc:Choice>
              <mc:Fallback>
                <w:pict>
                  <v:shapetype id="_x0000_t202" coordsize="21600,21600" o:spt="202" path="m,l,21600r21600,l21600,xe">
                    <v:stroke joinstyle="miter"/>
                    <v:path gradientshapeok="t" o:connecttype="rect"/>
                  </v:shapetype>
                  <v:shape id="Metin Kutusu 53" o:spid="_x0000_s1027" type="#_x0000_t202" style="position:absolute;left:0;text-align:left;margin-left:0;margin-top:0;width:453.6pt;height:21.75pt;z-index:251659264;visibility:visible;mso-wrap-style:square;mso-width-percent:1000;mso-height-percent:150;mso-left-percent:0;mso-wrap-distance-left:9pt;mso-wrap-distance-top:0;mso-wrap-distance-right:9pt;mso-wrap-distance-bottom:0;mso-position-horizontal-relative:margin;mso-position-vertical:bottom;mso-position-vertical-relative:margin;mso-width-percent:1000;mso-height-percent:150;mso-lef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" filled="f" stroked="f" strokeweight=".5pt">
                    <v:path arrowok="t"/>
                    <v:textbox style="mso-fit-shape-to-text:t">
                      <w:txbxContent>
                        <w:sdt>
                          <w:sdtPr>
                            <w:id w:val="-293832352"/>
                            <w:showingPlcHdr/>
                            <w:date>
                              <w:dateFormat w:val="dd.MM.yyyy"/>
                              <w:lid w:val="tr-TR"/>
                              <w:storeMappedDataAs w:val="dateTime"/>
                              <w:calendar w:val="gregorian"/>
                            </w:date>
                          </w:sdtPr>
                          <w:sdtContent>
                            <w:p w:rsidR="008D2228" w:rsidRDefault="008D2228">
                              <w:pPr>
                                <w:pStyle w:val="AltKonuBal"/>
                                <w:spacing w:after="0" w:line="240" w:lineRule="auto"/>
                              </w:pPr>
                              <w:r>
                                <w:t xml:space="preserve">     </w:t>
                              </w:r>
                            </w:p>
                          </w:sdtContent>
                        </w:sdt>
                      </w:txbxContent>
                    </v:textbox>
                    <w10:wrap anchorx="margin" anchory="margin"/>
                  </v:shape>
                </w:pict>
              </mc:Fallback>
            </mc:AlternateContent>
          </w:r>
          <w:r w:rsidR="00977D6F" w:rsidRPr="00B748EB">
            <w:rPr>
              <w:noProof/>
              <w:lang w:eastAsia="tr-TR"/>
            </w:rPr>
            <mc:AlternateContent>
              <mc:Choice Requires="wps">
                <w:drawing>
                  <wp:anchor distT="0" distB="0" distL="114300" distR="114300" simplePos="0" relativeHeight="251662336" behindDoc="0" locked="0" layoutInCell="1" allowOverlap="1" wp14:anchorId="5A9EE5E1" wp14:editId="1CE5BE75">
                    <wp:simplePos x="0" y="0"/>
                    <wp:positionH relativeFrom="margin">
                      <wp:align>center</wp:align>
                    </wp:positionH>
                    <wp:positionV relativeFrom="margin">
                      <wp:align>bottom</wp:align>
                    </wp:positionV>
                    <wp:extent cx="5760720" cy="36195"/>
                    <wp:effectExtent l="0" t="0" r="0" b="1905"/>
                    <wp:wrapNone/>
                    <wp:docPr id="55" name="Dikdörtgen 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0720" cy="3619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100000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rect w14:anchorId="79F97A89" id="Dikdörtgen 55" o:spid="_x0000_s1026" style="position:absolute;margin-left:0;margin-top:0;width:453.6pt;height:2.85pt;z-index:251662336;visibility:visible;mso-wrap-style:square;mso-width-percent:1000;mso-height-percent:0;mso-wrap-distance-left:9pt;mso-wrap-distance-top:0;mso-wrap-distance-right:9pt;mso-wrap-distance-bottom:0;mso-position-horizontal:center;mso-position-horizontal-relative:margin;mso-position-vertical:bottom;mso-position-vertical-relative:margin;mso-width-percent:100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" fillcolor="#4f81bd [3204]" stroked="f" strokeweight="2pt">
                    <v:path arrowok="t"/>
                    <w10:wrap anchorx="margin" anchory="margin"/>
                  </v:rect>
                </w:pict>
              </mc:Fallback>
            </mc:AlternateContent>
          </w:r>
          <w:r w:rsidR="00D9381D" w:rsidRPr="00B748EB">
            <w:rPr>
              <w:noProof/>
            </w:rPr>
            <w:br w:type="page"/>
          </w:r>
        </w:p>
      </w:sdtContent>
    </w:sdt>
    <w:p w:rsidR="00E30DA0" w:rsidRDefault="00C20F38" w:rsidP="00AA2E15">
      <w:pPr>
        <w:tabs>
          <w:tab w:val="left" w:pos="7164"/>
        </w:tabs>
        <w:spacing w:after="0" w:line="300" w:lineRule="exact"/>
        <w:contextualSpacing/>
        <w:rPr>
          <w:rFonts w:ascii="Cambria" w:eastAsia="Calibri" w:hAnsi="Cambria" w:cs="Times New Roman"/>
          <w:b/>
          <w:color w:val="365F91" w:themeColor="accent1" w:themeShade="BF"/>
          <w:sz w:val="28"/>
          <w:szCs w:val="28"/>
          <w:lang w:eastAsia="tr-TR"/>
        </w:rPr>
      </w:pPr>
      <w:r w:rsidRPr="00B748EB">
        <w:rPr>
          <w:rFonts w:ascii="Cambria" w:eastAsia="Calibri" w:hAnsi="Cambria" w:cs="Times New Roman"/>
          <w:b/>
          <w:color w:val="365F91" w:themeColor="accent1" w:themeShade="BF"/>
          <w:sz w:val="28"/>
          <w:szCs w:val="28"/>
          <w:lang w:eastAsia="tr-TR"/>
        </w:rPr>
        <w:lastRenderedPageBreak/>
        <w:t>I-</w:t>
      </w:r>
      <w:r w:rsidR="009279F1" w:rsidRPr="00B748EB">
        <w:rPr>
          <w:rFonts w:ascii="Cambria" w:eastAsia="Calibri" w:hAnsi="Cambria" w:cs="Times New Roman"/>
          <w:b/>
          <w:color w:val="365F91" w:themeColor="accent1" w:themeShade="BF"/>
          <w:sz w:val="28"/>
          <w:szCs w:val="28"/>
          <w:lang w:eastAsia="tr-TR"/>
        </w:rPr>
        <w:t>MERKEZ</w:t>
      </w:r>
      <w:r w:rsidR="006C6EA6" w:rsidRPr="00B748EB">
        <w:rPr>
          <w:rFonts w:ascii="Cambria" w:eastAsia="Calibri" w:hAnsi="Cambria" w:cs="Times New Roman"/>
          <w:b/>
          <w:color w:val="365F91" w:themeColor="accent1" w:themeShade="BF"/>
          <w:sz w:val="28"/>
          <w:szCs w:val="28"/>
          <w:lang w:eastAsia="tr-TR"/>
        </w:rPr>
        <w:t xml:space="preserve"> HAKKINDA</w:t>
      </w:r>
    </w:p>
    <w:p w:rsidR="008D2228" w:rsidRPr="00B748EB" w:rsidRDefault="008D2228" w:rsidP="00AA2E15">
      <w:pPr>
        <w:tabs>
          <w:tab w:val="left" w:pos="7164"/>
        </w:tabs>
        <w:spacing w:after="0" w:line="300" w:lineRule="exact"/>
        <w:contextualSpacing/>
        <w:rPr>
          <w:rFonts w:ascii="Cambria" w:eastAsia="Calibri" w:hAnsi="Cambria" w:cs="Times New Roman"/>
          <w:b/>
          <w:color w:val="365F91" w:themeColor="accent1" w:themeShade="BF"/>
          <w:sz w:val="28"/>
          <w:szCs w:val="28"/>
          <w:lang w:eastAsia="tr-TR"/>
        </w:rPr>
      </w:pPr>
    </w:p>
    <w:p w:rsidR="00B8455C" w:rsidRPr="00B748EB" w:rsidRDefault="00B8455C" w:rsidP="008D2228">
      <w:pPr>
        <w:pStyle w:val="NormalWeb"/>
        <w:spacing w:before="0" w:beforeAutospacing="0" w:after="0" w:afterAutospacing="0" w:line="300" w:lineRule="exact"/>
        <w:ind w:firstLine="284"/>
        <w:jc w:val="both"/>
        <w:rPr>
          <w:rFonts w:asciiTheme="majorHAnsi" w:eastAsia="Calibri" w:hAnsiTheme="majorHAnsi" w:cs="InterstateLight"/>
          <w:sz w:val="22"/>
          <w:szCs w:val="22"/>
          <w:lang w:eastAsia="en-US"/>
        </w:rPr>
      </w:pPr>
      <w:r w:rsidRPr="00B748EB">
        <w:rPr>
          <w:rFonts w:asciiTheme="majorHAnsi" w:eastAsia="Calibri" w:hAnsiTheme="majorHAnsi" w:cs="InterstateLight"/>
          <w:sz w:val="22"/>
          <w:szCs w:val="22"/>
          <w:lang w:eastAsia="en-US"/>
        </w:rPr>
        <w:t>Sosyal Politika Forumu, sosyal politika alanında bilimsel araştırmalar yürütmek, araştırmacı yetiştirmek ve yetişmesine katkıda bulunmak ve sosyal politika üretim süreçlerine bilimsel çalışmaları temel alarak katkı sunmak amacıyla kurulmuş bir araştırma merkezidir. Forum'un sosya</w:t>
      </w:r>
      <w:r w:rsidR="002D14E9">
        <w:rPr>
          <w:rFonts w:asciiTheme="majorHAnsi" w:eastAsia="Calibri" w:hAnsiTheme="majorHAnsi" w:cs="InterstateLight"/>
          <w:sz w:val="22"/>
          <w:szCs w:val="22"/>
          <w:lang w:eastAsia="en-US"/>
        </w:rPr>
        <w:t>l politika konularına yaklaşımı</w:t>
      </w:r>
      <w:r w:rsidRPr="00B748EB">
        <w:rPr>
          <w:rFonts w:asciiTheme="majorHAnsi" w:eastAsia="Calibri" w:hAnsiTheme="majorHAnsi" w:cs="InterstateLight"/>
          <w:sz w:val="22"/>
          <w:szCs w:val="22"/>
          <w:lang w:eastAsia="en-US"/>
        </w:rPr>
        <w:t xml:space="preserve"> insan haklarını merkeze alır.</w:t>
      </w:r>
    </w:p>
    <w:p w:rsidR="00B8455C" w:rsidRPr="00B748EB" w:rsidRDefault="00B8455C" w:rsidP="008D2228">
      <w:pPr>
        <w:pStyle w:val="NormalWeb"/>
        <w:spacing w:before="0" w:beforeAutospacing="0" w:after="0" w:afterAutospacing="0" w:line="300" w:lineRule="exact"/>
        <w:ind w:firstLine="284"/>
        <w:jc w:val="both"/>
        <w:rPr>
          <w:rFonts w:asciiTheme="majorHAnsi" w:eastAsia="Calibri" w:hAnsiTheme="majorHAnsi" w:cs="InterstateLight"/>
          <w:sz w:val="22"/>
          <w:szCs w:val="22"/>
          <w:lang w:eastAsia="en-US"/>
        </w:rPr>
      </w:pPr>
      <w:r w:rsidRPr="00B748EB">
        <w:rPr>
          <w:rFonts w:asciiTheme="majorHAnsi" w:eastAsia="Calibri" w:hAnsiTheme="majorHAnsi" w:cs="InterstateLight"/>
          <w:sz w:val="22"/>
          <w:szCs w:val="22"/>
          <w:lang w:eastAsia="en-US"/>
        </w:rPr>
        <w:t>Sosyal Politika Forumu'nun araştırma faaliyetlerinde benimsediği yaklaşım, sosyal politika süreçlerini tarihsel, ekonomik, siyasi ve sosyal boyutları ile birlikte değerlendiren bir yaklaşımdır. Forum, farklı disiplinlerden araştırmacıların, sosyal politika alanında bu tür bir yaklaşımla ve disiplinlerarası bir yöntem duyarlığıyla yürüttükleri araştırmaları ve lisansüstü çalışmalarını destekler. Forum, araştırmacılarının Türkiye'de ve dünyada sosyal politika alanındaki çalışma ve tartışmalarla temas etmelerini ve buralarda aktif roller üstlenmelerini destekler.</w:t>
      </w:r>
    </w:p>
    <w:p w:rsidR="00B8455C" w:rsidRDefault="00B8455C" w:rsidP="008D2228">
      <w:pPr>
        <w:pStyle w:val="NormalWeb"/>
        <w:spacing w:before="0" w:beforeAutospacing="0" w:after="0" w:afterAutospacing="0" w:line="300" w:lineRule="exact"/>
        <w:ind w:firstLine="284"/>
        <w:jc w:val="both"/>
        <w:rPr>
          <w:rFonts w:asciiTheme="majorHAnsi" w:eastAsia="Calibri" w:hAnsiTheme="majorHAnsi" w:cs="InterstateLight"/>
          <w:sz w:val="22"/>
          <w:szCs w:val="22"/>
          <w:lang w:eastAsia="en-US"/>
        </w:rPr>
      </w:pPr>
      <w:r w:rsidRPr="00B748EB">
        <w:rPr>
          <w:rFonts w:asciiTheme="majorHAnsi" w:eastAsia="Calibri" w:hAnsiTheme="majorHAnsi" w:cs="InterstateLight"/>
          <w:sz w:val="22"/>
          <w:szCs w:val="22"/>
          <w:lang w:eastAsia="en-US"/>
        </w:rPr>
        <w:t>Türkiye'deki sosyal politika reform süreçlerinin yakından izlenmesine ilişkin çalışmalar, Türkiye'yi dünyadaki gelişmeler ve özellikle Avrupa sosyal alanı içinde konumlandırmaya yönelik olarak karşılaştırmalı bir perspektifle yürütülen</w:t>
      </w:r>
      <w:r w:rsidR="002D14E9">
        <w:rPr>
          <w:rFonts w:asciiTheme="majorHAnsi" w:eastAsia="Calibri" w:hAnsiTheme="majorHAnsi" w:cs="InterstateLight"/>
          <w:sz w:val="22"/>
          <w:szCs w:val="22"/>
          <w:lang w:eastAsia="en-US"/>
        </w:rPr>
        <w:t xml:space="preserve"> çalışmalar Forum’un</w:t>
      </w:r>
      <w:r w:rsidRPr="00B748EB">
        <w:rPr>
          <w:rFonts w:asciiTheme="majorHAnsi" w:eastAsia="Calibri" w:hAnsiTheme="majorHAnsi" w:cs="InterstateLight"/>
          <w:sz w:val="22"/>
          <w:szCs w:val="22"/>
          <w:lang w:eastAsia="en-US"/>
        </w:rPr>
        <w:t xml:space="preserve"> sürekli bir faaliyet alanını oluşturur. Bu yaklaşım doğrultusunda Forum'un amaçları arasında sosyal adalete ve sosyal politikalara ilişkin</w:t>
      </w:r>
      <w:r w:rsidR="002D14E9">
        <w:rPr>
          <w:rFonts w:asciiTheme="majorHAnsi" w:eastAsia="Calibri" w:hAnsiTheme="majorHAnsi" w:cs="InterstateLight"/>
          <w:sz w:val="22"/>
          <w:szCs w:val="22"/>
          <w:lang w:eastAsia="en-US"/>
        </w:rPr>
        <w:t xml:space="preserve"> küresel akademik</w:t>
      </w:r>
      <w:r w:rsidRPr="00B748EB">
        <w:rPr>
          <w:rFonts w:asciiTheme="majorHAnsi" w:eastAsia="Calibri" w:hAnsiTheme="majorHAnsi" w:cs="InterstateLight"/>
          <w:sz w:val="22"/>
          <w:szCs w:val="22"/>
          <w:lang w:eastAsia="en-US"/>
        </w:rPr>
        <w:t xml:space="preserve"> tartışmaların Türkiye kamuoyuna taşınmasına ve bu tartışmaların akademisyenler ve öğrenciler ile entellektüel camia, medya, politika kararlarını alan ve uygulayanlar nezdinde ilgi görmesine katkıda bulunmak yer almaktadır.</w:t>
      </w:r>
    </w:p>
    <w:p w:rsidR="005A1ADB" w:rsidRDefault="005A1ADB" w:rsidP="008D2228">
      <w:pPr>
        <w:pStyle w:val="NormalWeb"/>
        <w:spacing w:before="0" w:beforeAutospacing="0" w:after="0" w:afterAutospacing="0" w:line="300" w:lineRule="exact"/>
        <w:ind w:firstLine="284"/>
        <w:jc w:val="both"/>
        <w:rPr>
          <w:rFonts w:asciiTheme="majorHAnsi" w:eastAsia="Calibri" w:hAnsiTheme="majorHAnsi" w:cs="InterstateLight"/>
          <w:sz w:val="22"/>
          <w:szCs w:val="22"/>
          <w:lang w:eastAsia="en-US"/>
        </w:rPr>
      </w:pPr>
    </w:p>
    <w:p w:rsidR="00B8455C" w:rsidRPr="00B748EB" w:rsidRDefault="00B8455C" w:rsidP="008D2228">
      <w:pPr>
        <w:pStyle w:val="NormalWeb"/>
        <w:spacing w:before="0" w:beforeAutospacing="0" w:after="0" w:afterAutospacing="0" w:line="300" w:lineRule="exact"/>
        <w:ind w:firstLine="284"/>
        <w:jc w:val="both"/>
        <w:rPr>
          <w:rFonts w:asciiTheme="majorHAnsi" w:eastAsia="Calibri" w:hAnsiTheme="majorHAnsi" w:cs="InterstateLight"/>
          <w:sz w:val="22"/>
          <w:szCs w:val="22"/>
          <w:lang w:eastAsia="en-US"/>
        </w:rPr>
      </w:pPr>
      <w:r w:rsidRPr="00B748EB">
        <w:rPr>
          <w:rFonts w:asciiTheme="majorHAnsi" w:eastAsia="Calibri" w:hAnsiTheme="majorHAnsi" w:cs="InterstateLight"/>
          <w:sz w:val="22"/>
          <w:szCs w:val="22"/>
          <w:lang w:eastAsia="en-US"/>
        </w:rPr>
        <w:t>Forum'un öncelikli çalışma alanları şunlardır:</w:t>
      </w:r>
    </w:p>
    <w:p w:rsidR="00B8455C" w:rsidRPr="00B748EB" w:rsidRDefault="00B8455C" w:rsidP="008D2228">
      <w:pPr>
        <w:pStyle w:val="NormalWeb"/>
        <w:numPr>
          <w:ilvl w:val="0"/>
          <w:numId w:val="32"/>
        </w:numPr>
        <w:spacing w:before="0" w:beforeAutospacing="0" w:after="0" w:afterAutospacing="0" w:line="300" w:lineRule="exact"/>
        <w:jc w:val="both"/>
        <w:rPr>
          <w:rFonts w:asciiTheme="majorHAnsi" w:eastAsia="Calibri" w:hAnsiTheme="majorHAnsi" w:cs="InterstateLight"/>
          <w:sz w:val="22"/>
          <w:szCs w:val="22"/>
          <w:lang w:eastAsia="en-US"/>
        </w:rPr>
      </w:pPr>
      <w:r w:rsidRPr="00B748EB">
        <w:rPr>
          <w:rFonts w:asciiTheme="majorHAnsi" w:eastAsia="Calibri" w:hAnsiTheme="majorHAnsi" w:cs="InterstateLight"/>
          <w:sz w:val="22"/>
          <w:szCs w:val="22"/>
          <w:lang w:eastAsia="en-US"/>
        </w:rPr>
        <w:t>Toplumsal eşitsizlikler, yoksulluk ve sosyal dışlanma;</w:t>
      </w:r>
    </w:p>
    <w:p w:rsidR="00B8455C" w:rsidRPr="00B748EB" w:rsidRDefault="00B8455C" w:rsidP="008D2228">
      <w:pPr>
        <w:pStyle w:val="NormalWeb"/>
        <w:numPr>
          <w:ilvl w:val="0"/>
          <w:numId w:val="32"/>
        </w:numPr>
        <w:spacing w:before="0" w:beforeAutospacing="0" w:after="0" w:afterAutospacing="0" w:line="300" w:lineRule="exact"/>
        <w:jc w:val="both"/>
        <w:rPr>
          <w:rFonts w:asciiTheme="majorHAnsi" w:eastAsia="Calibri" w:hAnsiTheme="majorHAnsi" w:cs="InterstateLight"/>
          <w:sz w:val="22"/>
          <w:szCs w:val="22"/>
          <w:lang w:eastAsia="en-US"/>
        </w:rPr>
      </w:pPr>
      <w:r w:rsidRPr="00B748EB">
        <w:rPr>
          <w:rFonts w:asciiTheme="majorHAnsi" w:eastAsia="Calibri" w:hAnsiTheme="majorHAnsi" w:cs="InterstateLight"/>
          <w:sz w:val="22"/>
          <w:szCs w:val="22"/>
          <w:lang w:eastAsia="en-US"/>
        </w:rPr>
        <w:t>Sağlık, eğitim, sosyal bakım ve diğer sosyal hizmet alanlarındaki gelişmeler;</w:t>
      </w:r>
    </w:p>
    <w:p w:rsidR="00B8455C" w:rsidRPr="00B748EB" w:rsidRDefault="00B8455C" w:rsidP="008D2228">
      <w:pPr>
        <w:pStyle w:val="NormalWeb"/>
        <w:numPr>
          <w:ilvl w:val="0"/>
          <w:numId w:val="32"/>
        </w:numPr>
        <w:spacing w:before="0" w:beforeAutospacing="0" w:after="0" w:afterAutospacing="0" w:line="300" w:lineRule="exact"/>
        <w:jc w:val="both"/>
        <w:rPr>
          <w:rFonts w:asciiTheme="majorHAnsi" w:eastAsia="Calibri" w:hAnsiTheme="majorHAnsi" w:cs="InterstateLight"/>
          <w:sz w:val="22"/>
          <w:szCs w:val="22"/>
          <w:lang w:eastAsia="en-US"/>
        </w:rPr>
      </w:pPr>
      <w:r w:rsidRPr="00B748EB">
        <w:rPr>
          <w:rFonts w:asciiTheme="majorHAnsi" w:eastAsia="Calibri" w:hAnsiTheme="majorHAnsi" w:cs="InterstateLight"/>
          <w:sz w:val="22"/>
          <w:szCs w:val="22"/>
          <w:lang w:eastAsia="en-US"/>
        </w:rPr>
        <w:t>Çalışma yaşamındaki gelişmeler ve düzenlemeler, işsizlik, çalışma ilişkileri, sendikaların rolü;</w:t>
      </w:r>
    </w:p>
    <w:p w:rsidR="00B8455C" w:rsidRPr="00B748EB" w:rsidRDefault="00B8455C" w:rsidP="008D2228">
      <w:pPr>
        <w:pStyle w:val="NormalWeb"/>
        <w:numPr>
          <w:ilvl w:val="0"/>
          <w:numId w:val="32"/>
        </w:numPr>
        <w:spacing w:before="0" w:beforeAutospacing="0" w:after="0" w:afterAutospacing="0" w:line="300" w:lineRule="exact"/>
        <w:jc w:val="both"/>
        <w:rPr>
          <w:rFonts w:asciiTheme="majorHAnsi" w:eastAsia="Calibri" w:hAnsiTheme="majorHAnsi" w:cs="InterstateLight"/>
          <w:sz w:val="22"/>
          <w:szCs w:val="22"/>
          <w:lang w:eastAsia="en-US"/>
        </w:rPr>
      </w:pPr>
      <w:r w:rsidRPr="00B748EB">
        <w:rPr>
          <w:rFonts w:asciiTheme="majorHAnsi" w:eastAsia="Calibri" w:hAnsiTheme="majorHAnsi" w:cs="InterstateLight"/>
          <w:sz w:val="22"/>
          <w:szCs w:val="22"/>
          <w:lang w:eastAsia="en-US"/>
        </w:rPr>
        <w:t>Emeklilik sistemleri, gelir desteği programları ve sosyal yardım mekanizmalarının işleyişi;</w:t>
      </w:r>
    </w:p>
    <w:p w:rsidR="00B8455C" w:rsidRPr="00B748EB" w:rsidRDefault="00B8455C" w:rsidP="008D2228">
      <w:pPr>
        <w:pStyle w:val="NormalWeb"/>
        <w:numPr>
          <w:ilvl w:val="0"/>
          <w:numId w:val="32"/>
        </w:numPr>
        <w:spacing w:before="0" w:beforeAutospacing="0" w:after="0" w:afterAutospacing="0" w:line="300" w:lineRule="exact"/>
        <w:jc w:val="both"/>
        <w:rPr>
          <w:rFonts w:asciiTheme="majorHAnsi" w:eastAsia="Calibri" w:hAnsiTheme="majorHAnsi" w:cs="InterstateLight"/>
          <w:sz w:val="22"/>
          <w:szCs w:val="22"/>
          <w:lang w:eastAsia="en-US"/>
        </w:rPr>
      </w:pPr>
      <w:r w:rsidRPr="00B748EB">
        <w:rPr>
          <w:rFonts w:asciiTheme="majorHAnsi" w:eastAsia="Calibri" w:hAnsiTheme="majorHAnsi" w:cs="InterstateLight"/>
          <w:sz w:val="22"/>
          <w:szCs w:val="22"/>
          <w:lang w:eastAsia="en-US"/>
        </w:rPr>
        <w:t>Konut ve barınma politikaları, toplu ulaşım politikaları;</w:t>
      </w:r>
    </w:p>
    <w:p w:rsidR="00B8455C" w:rsidRPr="00B748EB" w:rsidRDefault="00B8455C" w:rsidP="008D2228">
      <w:pPr>
        <w:pStyle w:val="NormalWeb"/>
        <w:numPr>
          <w:ilvl w:val="0"/>
          <w:numId w:val="32"/>
        </w:numPr>
        <w:spacing w:before="0" w:beforeAutospacing="0" w:after="0" w:afterAutospacing="0" w:line="300" w:lineRule="exact"/>
        <w:jc w:val="both"/>
        <w:rPr>
          <w:rFonts w:asciiTheme="majorHAnsi" w:eastAsia="Calibri" w:hAnsiTheme="majorHAnsi" w:cs="InterstateLight"/>
          <w:sz w:val="22"/>
          <w:szCs w:val="22"/>
          <w:lang w:eastAsia="en-US"/>
        </w:rPr>
      </w:pPr>
      <w:r w:rsidRPr="00B748EB">
        <w:rPr>
          <w:rFonts w:asciiTheme="majorHAnsi" w:eastAsia="Calibri" w:hAnsiTheme="majorHAnsi" w:cs="InterstateLight"/>
          <w:sz w:val="22"/>
          <w:szCs w:val="22"/>
          <w:lang w:eastAsia="en-US"/>
        </w:rPr>
        <w:t>Sosyal politika alanında sosyal aktörlerle siyasi süreçler arasındaki etkileşim;</w:t>
      </w:r>
    </w:p>
    <w:p w:rsidR="00B8455C" w:rsidRPr="00B748EB" w:rsidRDefault="00B8455C" w:rsidP="008D2228">
      <w:pPr>
        <w:pStyle w:val="NormalWeb"/>
        <w:numPr>
          <w:ilvl w:val="0"/>
          <w:numId w:val="32"/>
        </w:numPr>
        <w:spacing w:before="0" w:beforeAutospacing="0" w:after="0" w:afterAutospacing="0" w:line="300" w:lineRule="exact"/>
        <w:jc w:val="both"/>
        <w:rPr>
          <w:rFonts w:asciiTheme="majorHAnsi" w:eastAsia="Calibri" w:hAnsiTheme="majorHAnsi" w:cs="InterstateLight"/>
          <w:sz w:val="22"/>
          <w:szCs w:val="22"/>
          <w:lang w:eastAsia="en-US"/>
        </w:rPr>
      </w:pPr>
      <w:r w:rsidRPr="00B748EB">
        <w:rPr>
          <w:rFonts w:asciiTheme="majorHAnsi" w:eastAsia="Calibri" w:hAnsiTheme="majorHAnsi" w:cs="InterstateLight"/>
          <w:sz w:val="22"/>
          <w:szCs w:val="22"/>
          <w:lang w:eastAsia="en-US"/>
        </w:rPr>
        <w:t>Küresel ve yerel siyasi dinamiklerin, uluslararası örgütlerin, sivil toplum kuruluşlarının, insanî yardım kuruluşlarının ve filantropi kuruluşlarının sosyal politika alanına etkisi;</w:t>
      </w:r>
    </w:p>
    <w:p w:rsidR="00B8455C" w:rsidRPr="00B748EB" w:rsidRDefault="00B8455C" w:rsidP="008D2228">
      <w:pPr>
        <w:pStyle w:val="NormalWeb"/>
        <w:numPr>
          <w:ilvl w:val="0"/>
          <w:numId w:val="32"/>
        </w:numPr>
        <w:spacing w:before="0" w:beforeAutospacing="0" w:after="0" w:afterAutospacing="0" w:line="300" w:lineRule="exact"/>
        <w:jc w:val="both"/>
        <w:rPr>
          <w:rFonts w:asciiTheme="majorHAnsi" w:eastAsia="Calibri" w:hAnsiTheme="majorHAnsi" w:cs="InterstateLight"/>
          <w:sz w:val="22"/>
          <w:szCs w:val="22"/>
          <w:lang w:eastAsia="en-US"/>
        </w:rPr>
      </w:pPr>
      <w:r w:rsidRPr="00B748EB">
        <w:rPr>
          <w:rFonts w:asciiTheme="majorHAnsi" w:eastAsia="Calibri" w:hAnsiTheme="majorHAnsi" w:cs="InterstateLight"/>
          <w:sz w:val="22"/>
          <w:szCs w:val="22"/>
          <w:lang w:eastAsia="en-US"/>
        </w:rPr>
        <w:t>Sosyal politikaların toplumsal cinsiyet eşitliği, engelli hakları, çocuk hakları gibi insan hakları temelli yaklaşımlar açısından incelenmesi.</w:t>
      </w:r>
    </w:p>
    <w:p w:rsidR="00B8455C" w:rsidRPr="00B748EB" w:rsidRDefault="00B8455C" w:rsidP="008D2228">
      <w:pPr>
        <w:pStyle w:val="NormalWeb"/>
        <w:spacing w:before="0" w:beforeAutospacing="0" w:after="0" w:afterAutospacing="0" w:line="300" w:lineRule="exact"/>
        <w:ind w:firstLine="284"/>
        <w:jc w:val="both"/>
        <w:rPr>
          <w:rFonts w:asciiTheme="majorHAnsi" w:eastAsia="Calibri" w:hAnsiTheme="majorHAnsi" w:cs="InterstateLight"/>
          <w:sz w:val="22"/>
          <w:szCs w:val="22"/>
          <w:lang w:eastAsia="en-US"/>
        </w:rPr>
      </w:pPr>
      <w:r w:rsidRPr="00B748EB">
        <w:rPr>
          <w:rFonts w:asciiTheme="majorHAnsi" w:eastAsia="Calibri" w:hAnsiTheme="majorHAnsi" w:cs="InterstateLight"/>
          <w:sz w:val="22"/>
          <w:szCs w:val="22"/>
          <w:lang w:eastAsia="en-US"/>
        </w:rPr>
        <w:t>Forum, öğretim üyelerinin, öğrencilerin, kamu kurumları ve sivil toplum örgütü temsilcilerinin katıldığı seminerler ve atölye çalışmaları düzenler, bilimsel nitelikli yayınlar yapar. Ayrıca, Forum, sosyal politika kararları ve uygulamalarında rol oynayan başta Birleşmiş Milletler kuruluşları olmak üzere uluslararası kuruluş temsilcileri, politikacılar, bürokratlar, gazetelerin köşe yazarları ve diğer fikir önderleri ile araştırma sonuçlarını paylaştığı toplantılar yapmayı ve bu şekilde politika süreçlerine katkıda bulunmayı amaçlar. Forum, Türkiye'den ve farklı ülkelerden bilim insanlarının konuşmacı olarak katıldığı toplantılar düzenler.</w:t>
      </w:r>
      <w:r w:rsidR="002D14E9">
        <w:rPr>
          <w:rFonts w:asciiTheme="majorHAnsi" w:eastAsia="Calibri" w:hAnsiTheme="majorHAnsi" w:cs="InterstateLight"/>
          <w:sz w:val="22"/>
          <w:szCs w:val="22"/>
          <w:lang w:eastAsia="en-US"/>
        </w:rPr>
        <w:t xml:space="preserve"> </w:t>
      </w:r>
      <w:r w:rsidR="002D14E9" w:rsidRPr="00B748EB">
        <w:rPr>
          <w:rFonts w:asciiTheme="majorHAnsi" w:eastAsia="Calibri" w:hAnsiTheme="majorHAnsi" w:cs="InterstateLight"/>
          <w:sz w:val="22"/>
          <w:szCs w:val="22"/>
          <w:lang w:eastAsia="en-US"/>
        </w:rPr>
        <w:t xml:space="preserve">Sosyal Politika Forumu 2018 yılı itibarıyla Birleşik Krallık Sosyal Politika Birliği’nin uluslararası bağlantılı kuruluşu statüsü kazanmıştır. </w:t>
      </w:r>
    </w:p>
    <w:p w:rsidR="00B8455C" w:rsidRPr="00B748EB" w:rsidRDefault="00B8455C" w:rsidP="008D2228">
      <w:pPr>
        <w:pStyle w:val="NormalWeb"/>
        <w:spacing w:before="0" w:beforeAutospacing="0" w:after="0" w:afterAutospacing="0" w:line="300" w:lineRule="exact"/>
        <w:ind w:firstLine="284"/>
        <w:jc w:val="both"/>
        <w:rPr>
          <w:rFonts w:asciiTheme="majorHAnsi" w:eastAsia="Calibri" w:hAnsiTheme="majorHAnsi" w:cs="InterstateLight"/>
          <w:sz w:val="22"/>
          <w:szCs w:val="22"/>
          <w:lang w:eastAsia="en-US"/>
        </w:rPr>
      </w:pPr>
      <w:r w:rsidRPr="00B748EB">
        <w:rPr>
          <w:rFonts w:asciiTheme="majorHAnsi" w:eastAsia="Calibri" w:hAnsiTheme="majorHAnsi" w:cs="InterstateLight"/>
          <w:sz w:val="22"/>
          <w:szCs w:val="22"/>
          <w:lang w:eastAsia="en-US"/>
        </w:rPr>
        <w:t xml:space="preserve">Merkez kurulu üyeleri sayılan kişilerden oluşmaktadır: Volkan Yılmaz (Merkez Müdürü), Serra Müderrisoğlu (Merkez Müdür Yardımcısı), Ayşe Buğra (Merkez Kurulu Üyesi), Ünal </w:t>
      </w:r>
      <w:r w:rsidRPr="00B748EB">
        <w:rPr>
          <w:rFonts w:asciiTheme="majorHAnsi" w:eastAsia="Calibri" w:hAnsiTheme="majorHAnsi" w:cs="InterstateLight"/>
          <w:sz w:val="22"/>
          <w:szCs w:val="22"/>
          <w:lang w:eastAsia="en-US"/>
        </w:rPr>
        <w:lastRenderedPageBreak/>
        <w:t xml:space="preserve">Zenginobuz (Merkez Kurulu Üyesi). Merkez genel kurulu merkez kurulu üyelerine ek olarak şu isimlerden oluşmaktadır: Başak Akkan (Merkez Genel Kurulu Üyesi), </w:t>
      </w:r>
      <w:r w:rsidRPr="008F5059">
        <w:rPr>
          <w:rFonts w:asciiTheme="majorHAnsi" w:eastAsia="Calibri" w:hAnsiTheme="majorHAnsi" w:cs="InterstateLight"/>
          <w:sz w:val="22"/>
          <w:szCs w:val="22"/>
          <w:lang w:eastAsia="en-US"/>
        </w:rPr>
        <w:t xml:space="preserve">Biray Kolluoğlu (Merkez Kurulu Üyesi), </w:t>
      </w:r>
      <w:r w:rsidRPr="00B748EB">
        <w:rPr>
          <w:rFonts w:asciiTheme="majorHAnsi" w:eastAsia="Calibri" w:hAnsiTheme="majorHAnsi" w:cs="InterstateLight"/>
          <w:sz w:val="22"/>
          <w:szCs w:val="22"/>
          <w:lang w:eastAsia="en-US"/>
        </w:rPr>
        <w:t>Hande Sart (Merkez Genel Kurulu Üyesi), İpek Göçmen (Merkez Genel Kurulu Üyesi)</w:t>
      </w:r>
      <w:r>
        <w:rPr>
          <w:rFonts w:asciiTheme="majorHAnsi" w:eastAsia="Calibri" w:hAnsiTheme="majorHAnsi" w:cs="InterstateLight"/>
          <w:sz w:val="22"/>
          <w:szCs w:val="22"/>
          <w:lang w:eastAsia="en-US"/>
        </w:rPr>
        <w:t xml:space="preserve">, </w:t>
      </w:r>
      <w:r w:rsidRPr="00B748EB">
        <w:rPr>
          <w:rFonts w:asciiTheme="majorHAnsi" w:eastAsia="Calibri" w:hAnsiTheme="majorHAnsi" w:cs="InterstateLight"/>
          <w:sz w:val="22"/>
          <w:szCs w:val="22"/>
          <w:lang w:eastAsia="en-US"/>
        </w:rPr>
        <w:t>Tolga Sınmazdemir (Merkez Genel Kurulu Üyesi) ve Umut Türem (Merkez Genel Kurulu Üyesi). Merkezin idari koordinatörlüğünü Begüm Özcan yürütmektedir.</w:t>
      </w:r>
      <w:r w:rsidR="002D14E9">
        <w:rPr>
          <w:rFonts w:asciiTheme="majorHAnsi" w:eastAsia="Calibri" w:hAnsiTheme="majorHAnsi" w:cs="InterstateLight"/>
          <w:sz w:val="22"/>
          <w:szCs w:val="22"/>
          <w:lang w:eastAsia="en-US"/>
        </w:rPr>
        <w:t xml:space="preserve"> Ayrıca </w:t>
      </w:r>
      <w:r w:rsidRPr="00B748EB">
        <w:rPr>
          <w:rFonts w:asciiTheme="majorHAnsi" w:eastAsia="Calibri" w:hAnsiTheme="majorHAnsi" w:cs="InterstateLight"/>
          <w:sz w:val="22"/>
          <w:szCs w:val="22"/>
          <w:lang w:eastAsia="en-US"/>
        </w:rPr>
        <w:t>20</w:t>
      </w:r>
      <w:r>
        <w:rPr>
          <w:rFonts w:asciiTheme="majorHAnsi" w:eastAsia="Calibri" w:hAnsiTheme="majorHAnsi" w:cs="InterstateLight"/>
          <w:sz w:val="22"/>
          <w:szCs w:val="22"/>
          <w:lang w:eastAsia="en-US"/>
        </w:rPr>
        <w:t xml:space="preserve">20 </w:t>
      </w:r>
      <w:r w:rsidRPr="00B748EB">
        <w:rPr>
          <w:rFonts w:asciiTheme="majorHAnsi" w:eastAsia="Calibri" w:hAnsiTheme="majorHAnsi" w:cs="InterstateLight"/>
          <w:sz w:val="22"/>
          <w:szCs w:val="22"/>
          <w:lang w:eastAsia="en-US"/>
        </w:rPr>
        <w:t xml:space="preserve">yılında merkez bünyesinde </w:t>
      </w:r>
      <w:r>
        <w:rPr>
          <w:rFonts w:asciiTheme="majorHAnsi" w:eastAsia="Calibri" w:hAnsiTheme="majorHAnsi" w:cs="InterstateLight"/>
          <w:sz w:val="22"/>
          <w:szCs w:val="22"/>
          <w:lang w:eastAsia="en-US"/>
        </w:rPr>
        <w:t>on</w:t>
      </w:r>
      <w:r w:rsidRPr="00B748EB">
        <w:rPr>
          <w:rFonts w:asciiTheme="majorHAnsi" w:eastAsia="Calibri" w:hAnsiTheme="majorHAnsi" w:cs="InterstateLight"/>
          <w:sz w:val="22"/>
          <w:szCs w:val="22"/>
          <w:lang w:eastAsia="en-US"/>
        </w:rPr>
        <w:t xml:space="preserve"> araştırmacı</w:t>
      </w:r>
      <w:r>
        <w:rPr>
          <w:rFonts w:asciiTheme="majorHAnsi" w:eastAsia="Calibri" w:hAnsiTheme="majorHAnsi" w:cs="InterstateLight"/>
          <w:sz w:val="22"/>
          <w:szCs w:val="22"/>
          <w:lang w:eastAsia="en-US"/>
        </w:rPr>
        <w:t xml:space="preserve"> ve bir idari koordinatör</w:t>
      </w:r>
      <w:r w:rsidRPr="00B748EB">
        <w:rPr>
          <w:rFonts w:asciiTheme="majorHAnsi" w:eastAsia="Calibri" w:hAnsiTheme="majorHAnsi" w:cs="InterstateLight"/>
          <w:sz w:val="22"/>
          <w:szCs w:val="22"/>
          <w:lang w:eastAsia="en-US"/>
        </w:rPr>
        <w:t xml:space="preserve"> tam zamanlı olarak istihdam </w:t>
      </w:r>
      <w:r w:rsidR="002D14E9">
        <w:rPr>
          <w:rFonts w:asciiTheme="majorHAnsi" w:eastAsia="Calibri" w:hAnsiTheme="majorHAnsi" w:cs="InterstateLight"/>
          <w:sz w:val="22"/>
          <w:szCs w:val="22"/>
          <w:lang w:eastAsia="en-US"/>
        </w:rPr>
        <w:t xml:space="preserve">edilmiştir. </w:t>
      </w:r>
    </w:p>
    <w:p w:rsidR="007C6261" w:rsidRPr="00B748EB" w:rsidRDefault="007C6261" w:rsidP="008D2228">
      <w:pPr>
        <w:pStyle w:val="NormalWeb"/>
        <w:spacing w:before="0" w:beforeAutospacing="0" w:after="0" w:afterAutospacing="0" w:line="300" w:lineRule="exact"/>
        <w:jc w:val="both"/>
        <w:rPr>
          <w:rFonts w:asciiTheme="majorHAnsi" w:eastAsia="Calibri" w:hAnsiTheme="majorHAnsi" w:cs="InterstateLight"/>
          <w:sz w:val="22"/>
          <w:szCs w:val="22"/>
          <w:lang w:eastAsia="en-US"/>
        </w:rPr>
      </w:pPr>
    </w:p>
    <w:p w:rsidR="005B6F1E" w:rsidRPr="00B748EB" w:rsidRDefault="005B6F1E" w:rsidP="005B6F1E">
      <w:pPr>
        <w:tabs>
          <w:tab w:val="left" w:pos="2835"/>
        </w:tabs>
        <w:autoSpaceDE w:val="0"/>
        <w:autoSpaceDN w:val="0"/>
        <w:adjustRightInd w:val="0"/>
        <w:spacing w:after="0" w:line="300" w:lineRule="exact"/>
        <w:rPr>
          <w:rFonts w:ascii="Cambria" w:eastAsia="Calibri" w:hAnsi="Cambria" w:cs="Times New Roman"/>
          <w:b/>
          <w:color w:val="365F91" w:themeColor="accent1" w:themeShade="BF"/>
          <w:sz w:val="28"/>
          <w:szCs w:val="28"/>
          <w:lang w:eastAsia="tr-TR"/>
        </w:rPr>
      </w:pPr>
      <w:r w:rsidRPr="00B748EB">
        <w:rPr>
          <w:rFonts w:ascii="Cambria" w:eastAsia="Calibri" w:hAnsi="Cambria" w:cs="Times New Roman"/>
          <w:b/>
          <w:color w:val="365F91" w:themeColor="accent1" w:themeShade="BF"/>
          <w:sz w:val="28"/>
          <w:szCs w:val="28"/>
          <w:lang w:eastAsia="tr-TR"/>
        </w:rPr>
        <w:t>II-MERKEZ TARAFINDAN DÜZENLENEN BİLİMSEL TOPLANTILAR</w:t>
      </w:r>
    </w:p>
    <w:p w:rsidR="008835B5" w:rsidRPr="00B748EB" w:rsidRDefault="008835B5" w:rsidP="008835B5">
      <w:pPr>
        <w:tabs>
          <w:tab w:val="left" w:pos="2835"/>
        </w:tabs>
        <w:spacing w:after="0" w:line="300" w:lineRule="exact"/>
        <w:rPr>
          <w:rFonts w:asciiTheme="majorHAnsi" w:eastAsia="Calibri" w:hAnsiTheme="majorHAnsi" w:cs="InterstateLight"/>
        </w:rPr>
      </w:pPr>
    </w:p>
    <w:p w:rsidR="00E4104F" w:rsidRPr="00B748EB" w:rsidRDefault="00E4104F" w:rsidP="00E4104F">
      <w:pPr>
        <w:autoSpaceDE w:val="0"/>
        <w:autoSpaceDN w:val="0"/>
        <w:adjustRightInd w:val="0"/>
        <w:spacing w:after="0" w:line="240" w:lineRule="auto"/>
        <w:ind w:left="2832" w:hanging="2832"/>
        <w:rPr>
          <w:rFonts w:ascii="Cambria" w:eastAsia="Calibri" w:hAnsi="Cambria" w:cs="Times New Roman"/>
          <w:lang w:eastAsia="tr-TR"/>
        </w:rPr>
      </w:pPr>
      <w:r w:rsidRPr="00B748EB">
        <w:rPr>
          <w:rFonts w:ascii="Cambria" w:eastAsia="Calibri" w:hAnsi="Cambria" w:cs="Times New Roman"/>
          <w:b/>
          <w:color w:val="365F91" w:themeColor="accent1" w:themeShade="BF"/>
          <w:lang w:eastAsia="tr-TR"/>
        </w:rPr>
        <w:t>Toplantının Adı</w:t>
      </w:r>
      <w:r w:rsidRPr="00B748EB">
        <w:rPr>
          <w:rFonts w:ascii="Cambria" w:eastAsia="Calibri" w:hAnsi="Cambria" w:cs="Times New Roman"/>
          <w:b/>
          <w:color w:val="365F91" w:themeColor="accent1" w:themeShade="BF"/>
          <w:lang w:eastAsia="tr-TR"/>
        </w:rPr>
        <w:tab/>
        <w:t xml:space="preserve">: </w:t>
      </w:r>
      <w:r w:rsidR="00572BA8" w:rsidRPr="008D2228">
        <w:rPr>
          <w:rFonts w:ascii="Cambria" w:eastAsia="Calibri" w:hAnsi="Cambria" w:cs="Times New Roman"/>
          <w:b/>
          <w:color w:val="365F91" w:themeColor="accent1" w:themeShade="BF"/>
          <w:lang w:eastAsia="tr-TR"/>
        </w:rPr>
        <w:t xml:space="preserve">III. </w:t>
      </w:r>
      <w:r w:rsidR="00CE6679" w:rsidRPr="008D2228">
        <w:rPr>
          <w:rFonts w:ascii="Cambria" w:eastAsia="Calibri" w:hAnsi="Cambria" w:cs="Times New Roman"/>
          <w:b/>
          <w:color w:val="365F91" w:themeColor="accent1" w:themeShade="BF"/>
          <w:lang w:eastAsia="tr-TR"/>
        </w:rPr>
        <w:t>Engellilik Çalışmaları Lisansüstü Tez Ödül</w:t>
      </w:r>
      <w:r w:rsidR="003940C4" w:rsidRPr="008D2228">
        <w:rPr>
          <w:rFonts w:ascii="Cambria" w:eastAsia="Calibri" w:hAnsi="Cambria" w:cs="Times New Roman"/>
          <w:b/>
          <w:color w:val="365F91" w:themeColor="accent1" w:themeShade="BF"/>
          <w:lang w:eastAsia="tr-TR"/>
        </w:rPr>
        <w:t xml:space="preserve"> </w:t>
      </w:r>
      <w:r w:rsidR="00CE6679" w:rsidRPr="008D2228">
        <w:rPr>
          <w:rFonts w:ascii="Cambria" w:eastAsia="Calibri" w:hAnsi="Cambria" w:cs="Times New Roman"/>
          <w:b/>
          <w:color w:val="365F91" w:themeColor="accent1" w:themeShade="BF"/>
          <w:lang w:eastAsia="tr-TR"/>
        </w:rPr>
        <w:t>Töreni</w:t>
      </w:r>
    </w:p>
    <w:p w:rsidR="00E4104F" w:rsidRPr="00B87C88" w:rsidRDefault="00E4104F" w:rsidP="00B87C88">
      <w:pPr>
        <w:autoSpaceDE w:val="0"/>
        <w:autoSpaceDN w:val="0"/>
        <w:adjustRightInd w:val="0"/>
        <w:spacing w:after="0" w:line="240" w:lineRule="auto"/>
        <w:ind w:left="2832" w:hanging="2832"/>
        <w:rPr>
          <w:rFonts w:ascii="Cambria" w:eastAsia="Calibri" w:hAnsi="Cambria" w:cs="Times New Roman"/>
          <w:b/>
          <w:color w:val="365F91" w:themeColor="accent1" w:themeShade="BF"/>
          <w:lang w:eastAsia="tr-TR"/>
        </w:rPr>
      </w:pPr>
      <w:r w:rsidRPr="00B748EB">
        <w:rPr>
          <w:rFonts w:ascii="Cambria" w:eastAsia="Calibri" w:hAnsi="Cambria" w:cs="Times New Roman"/>
          <w:b/>
          <w:color w:val="365F91" w:themeColor="accent1" w:themeShade="BF"/>
          <w:lang w:eastAsia="tr-TR"/>
        </w:rPr>
        <w:t>Davetli Konuşmacı</w:t>
      </w:r>
      <w:r w:rsidRPr="00B748EB">
        <w:rPr>
          <w:rFonts w:ascii="Cambria" w:eastAsia="Calibri" w:hAnsi="Cambria" w:cs="Times New Roman"/>
          <w:b/>
          <w:color w:val="365F91" w:themeColor="accent1" w:themeShade="BF"/>
          <w:lang w:eastAsia="tr-TR"/>
        </w:rPr>
        <w:tab/>
        <w:t xml:space="preserve">: </w:t>
      </w:r>
      <w:r w:rsidR="00B87C88" w:rsidRPr="00B87C88">
        <w:rPr>
          <w:rFonts w:ascii="Cambria" w:eastAsia="Calibri" w:hAnsi="Cambria" w:cs="Times New Roman"/>
          <w:lang w:eastAsia="tr-TR"/>
        </w:rPr>
        <w:t>Ahmet Nedim Gündoğar, Furkan Erdoğdu</w:t>
      </w:r>
    </w:p>
    <w:p w:rsidR="00E4104F" w:rsidRPr="00B748EB" w:rsidRDefault="00E4104F" w:rsidP="00E4104F">
      <w:pPr>
        <w:autoSpaceDE w:val="0"/>
        <w:autoSpaceDN w:val="0"/>
        <w:adjustRightInd w:val="0"/>
        <w:spacing w:after="0" w:line="240" w:lineRule="auto"/>
        <w:ind w:left="2832" w:hanging="2832"/>
        <w:rPr>
          <w:rFonts w:ascii="Cambria" w:eastAsia="Calibri" w:hAnsi="Cambria" w:cs="Times New Roman"/>
          <w:b/>
          <w:color w:val="365F91" w:themeColor="accent1" w:themeShade="BF"/>
          <w:lang w:eastAsia="tr-TR"/>
        </w:rPr>
      </w:pPr>
      <w:r w:rsidRPr="00B748EB">
        <w:rPr>
          <w:rFonts w:ascii="Cambria" w:eastAsia="Calibri" w:hAnsi="Cambria" w:cs="Times New Roman"/>
          <w:b/>
          <w:color w:val="365F91" w:themeColor="accent1" w:themeShade="BF"/>
          <w:lang w:eastAsia="tr-TR"/>
        </w:rPr>
        <w:t xml:space="preserve">Tarih                                    </w:t>
      </w:r>
      <w:r w:rsidRPr="00B748EB">
        <w:rPr>
          <w:rFonts w:ascii="Cambria" w:eastAsia="Calibri" w:hAnsi="Cambria" w:cs="Times New Roman"/>
          <w:b/>
          <w:color w:val="365F91" w:themeColor="accent1" w:themeShade="BF"/>
          <w:lang w:eastAsia="tr-TR"/>
        </w:rPr>
        <w:tab/>
        <w:t xml:space="preserve">: </w:t>
      </w:r>
      <w:r w:rsidR="00CE6679">
        <w:rPr>
          <w:rFonts w:ascii="Cambria" w:eastAsia="Calibri" w:hAnsi="Cambria" w:cs="Times New Roman"/>
          <w:lang w:eastAsia="tr-TR"/>
        </w:rPr>
        <w:t>10 Aralık</w:t>
      </w:r>
      <w:r>
        <w:rPr>
          <w:rFonts w:ascii="Cambria" w:eastAsia="Calibri" w:hAnsi="Cambria" w:cs="Times New Roman"/>
          <w:lang w:eastAsia="tr-TR"/>
        </w:rPr>
        <w:t xml:space="preserve"> 2020</w:t>
      </w:r>
    </w:p>
    <w:p w:rsidR="00E4104F" w:rsidRDefault="00E4104F" w:rsidP="00E4104F">
      <w:pPr>
        <w:autoSpaceDE w:val="0"/>
        <w:autoSpaceDN w:val="0"/>
        <w:adjustRightInd w:val="0"/>
        <w:spacing w:after="0" w:line="240" w:lineRule="auto"/>
        <w:rPr>
          <w:rFonts w:ascii="Cambria" w:eastAsia="Calibri" w:hAnsi="Cambria" w:cs="Times New Roman"/>
          <w:lang w:eastAsia="tr-TR"/>
        </w:rPr>
      </w:pPr>
      <w:r w:rsidRPr="00B748EB">
        <w:rPr>
          <w:rFonts w:ascii="Cambria" w:eastAsia="Calibri" w:hAnsi="Cambria" w:cs="Times New Roman"/>
          <w:b/>
          <w:color w:val="365F91" w:themeColor="accent1" w:themeShade="BF"/>
          <w:lang w:eastAsia="tr-TR"/>
        </w:rPr>
        <w:t>Düzenlendiği Yer</w:t>
      </w:r>
      <w:r w:rsidRPr="00B748EB">
        <w:rPr>
          <w:rFonts w:ascii="Cambria" w:eastAsia="Calibri" w:hAnsi="Cambria" w:cs="Times New Roman"/>
          <w:b/>
          <w:color w:val="365F91" w:themeColor="accent1" w:themeShade="BF"/>
          <w:lang w:eastAsia="tr-TR"/>
        </w:rPr>
        <w:tab/>
      </w:r>
      <w:r w:rsidRPr="00B748EB">
        <w:rPr>
          <w:rFonts w:ascii="Cambria" w:eastAsia="Calibri" w:hAnsi="Cambria" w:cs="Times New Roman"/>
          <w:b/>
          <w:color w:val="365F91" w:themeColor="accent1" w:themeShade="BF"/>
          <w:lang w:eastAsia="tr-TR"/>
        </w:rPr>
        <w:tab/>
        <w:t xml:space="preserve">: </w:t>
      </w:r>
      <w:r w:rsidR="00CE6679">
        <w:rPr>
          <w:rFonts w:ascii="Cambria" w:eastAsia="Calibri" w:hAnsi="Cambria" w:cs="Times New Roman"/>
          <w:lang w:eastAsia="tr-TR"/>
        </w:rPr>
        <w:t>Çevirimiçi</w:t>
      </w:r>
    </w:p>
    <w:p w:rsidR="00E4104F" w:rsidRPr="00B748EB" w:rsidRDefault="00E4104F" w:rsidP="00E4104F">
      <w:pPr>
        <w:autoSpaceDE w:val="0"/>
        <w:autoSpaceDN w:val="0"/>
        <w:adjustRightInd w:val="0"/>
        <w:spacing w:after="0" w:line="240" w:lineRule="auto"/>
        <w:rPr>
          <w:rFonts w:ascii="Cambria" w:eastAsia="Calibri" w:hAnsi="Cambria" w:cs="Times New Roman"/>
          <w:b/>
          <w:color w:val="365F91" w:themeColor="accent1" w:themeShade="BF"/>
          <w:lang w:eastAsia="tr-TR"/>
        </w:rPr>
      </w:pPr>
      <w:r w:rsidRPr="00B748EB">
        <w:rPr>
          <w:rFonts w:ascii="Cambria" w:eastAsia="Calibri" w:hAnsi="Cambria" w:cs="Times New Roman"/>
          <w:b/>
          <w:color w:val="365F91" w:themeColor="accent1" w:themeShade="BF"/>
          <w:lang w:eastAsia="tr-TR"/>
        </w:rPr>
        <w:t xml:space="preserve">Katılımcı Sayısı               </w:t>
      </w:r>
      <w:r w:rsidRPr="00B748EB">
        <w:rPr>
          <w:rFonts w:ascii="Cambria" w:eastAsia="Calibri" w:hAnsi="Cambria" w:cs="Times New Roman"/>
          <w:b/>
          <w:color w:val="365F91" w:themeColor="accent1" w:themeShade="BF"/>
          <w:lang w:eastAsia="tr-TR"/>
        </w:rPr>
        <w:tab/>
        <w:t xml:space="preserve">: </w:t>
      </w:r>
      <w:r w:rsidR="00EF1E05" w:rsidRPr="00EF1E05">
        <w:rPr>
          <w:rFonts w:ascii="Cambria" w:eastAsia="Calibri" w:hAnsi="Cambria" w:cs="Times New Roman"/>
          <w:lang w:eastAsia="tr-TR"/>
        </w:rPr>
        <w:t>50</w:t>
      </w:r>
    </w:p>
    <w:p w:rsidR="00E4104F" w:rsidRDefault="00E4104F" w:rsidP="00E4104F">
      <w:pPr>
        <w:autoSpaceDE w:val="0"/>
        <w:autoSpaceDN w:val="0"/>
        <w:adjustRightInd w:val="0"/>
        <w:spacing w:after="0" w:line="240" w:lineRule="auto"/>
        <w:ind w:left="2832" w:hanging="2832"/>
        <w:rPr>
          <w:rFonts w:ascii="Cambria" w:eastAsia="Calibri" w:hAnsi="Cambria" w:cs="Times New Roman"/>
          <w:b/>
          <w:color w:val="365F91" w:themeColor="accent1" w:themeShade="BF"/>
          <w:lang w:eastAsia="tr-TR"/>
        </w:rPr>
      </w:pPr>
    </w:p>
    <w:p w:rsidR="00545316" w:rsidRPr="00B748EB" w:rsidRDefault="00545316" w:rsidP="00545316">
      <w:pPr>
        <w:autoSpaceDE w:val="0"/>
        <w:autoSpaceDN w:val="0"/>
        <w:adjustRightInd w:val="0"/>
        <w:spacing w:after="0" w:line="240" w:lineRule="auto"/>
        <w:ind w:left="2832" w:hanging="2832"/>
        <w:rPr>
          <w:rFonts w:ascii="Cambria" w:eastAsia="Calibri" w:hAnsi="Cambria" w:cs="Times New Roman"/>
          <w:lang w:eastAsia="tr-TR"/>
        </w:rPr>
      </w:pPr>
      <w:r w:rsidRPr="00B748EB">
        <w:rPr>
          <w:rFonts w:ascii="Cambria" w:eastAsia="Calibri" w:hAnsi="Cambria" w:cs="Times New Roman"/>
          <w:b/>
          <w:color w:val="365F91" w:themeColor="accent1" w:themeShade="BF"/>
          <w:lang w:eastAsia="tr-TR"/>
        </w:rPr>
        <w:t>Toplantının Adı</w:t>
      </w:r>
      <w:r w:rsidRPr="00B748EB">
        <w:rPr>
          <w:rFonts w:ascii="Cambria" w:eastAsia="Calibri" w:hAnsi="Cambria" w:cs="Times New Roman"/>
          <w:b/>
          <w:color w:val="365F91" w:themeColor="accent1" w:themeShade="BF"/>
          <w:lang w:eastAsia="tr-TR"/>
        </w:rPr>
        <w:tab/>
        <w:t xml:space="preserve">: </w:t>
      </w:r>
      <w:r w:rsidR="00572BA8" w:rsidRPr="008D2228">
        <w:rPr>
          <w:rFonts w:ascii="Cambria" w:eastAsia="Calibri" w:hAnsi="Cambria" w:cs="Times New Roman"/>
          <w:b/>
          <w:color w:val="365F91" w:themeColor="accent1" w:themeShade="BF"/>
          <w:lang w:eastAsia="tr-TR"/>
        </w:rPr>
        <w:t xml:space="preserve">III. </w:t>
      </w:r>
      <w:r w:rsidRPr="008D2228">
        <w:rPr>
          <w:rFonts w:ascii="Cambria" w:eastAsia="Calibri" w:hAnsi="Cambria" w:cs="Times New Roman"/>
          <w:b/>
          <w:color w:val="365F91" w:themeColor="accent1" w:themeShade="BF"/>
          <w:lang w:eastAsia="tr-TR"/>
        </w:rPr>
        <w:t>Engelllilik Çalışmaları Güz Okulu</w:t>
      </w:r>
    </w:p>
    <w:p w:rsidR="00545316" w:rsidRPr="00545316" w:rsidRDefault="00545316" w:rsidP="00545316">
      <w:pPr>
        <w:autoSpaceDE w:val="0"/>
        <w:autoSpaceDN w:val="0"/>
        <w:adjustRightInd w:val="0"/>
        <w:spacing w:after="0" w:line="240" w:lineRule="auto"/>
        <w:ind w:left="2832" w:hanging="2832"/>
        <w:rPr>
          <w:rFonts w:ascii="Cambria" w:eastAsia="Calibri" w:hAnsi="Cambria" w:cs="Times New Roman"/>
          <w:lang w:eastAsia="tr-TR"/>
        </w:rPr>
      </w:pPr>
      <w:proofErr w:type="gramStart"/>
      <w:r>
        <w:rPr>
          <w:rFonts w:ascii="Cambria" w:eastAsia="Calibri" w:hAnsi="Cambria" w:cs="Times New Roman"/>
          <w:b/>
          <w:color w:val="365F91" w:themeColor="accent1" w:themeShade="BF"/>
          <w:lang w:eastAsia="tr-TR"/>
        </w:rPr>
        <w:t>Uzmanlar</w:t>
      </w:r>
      <w:r w:rsidRPr="00B748EB">
        <w:rPr>
          <w:rFonts w:ascii="Cambria" w:eastAsia="Calibri" w:hAnsi="Cambria" w:cs="Times New Roman"/>
          <w:b/>
          <w:color w:val="365F91" w:themeColor="accent1" w:themeShade="BF"/>
          <w:lang w:eastAsia="tr-TR"/>
        </w:rPr>
        <w:tab/>
        <w:t xml:space="preserve">: </w:t>
      </w:r>
      <w:r w:rsidRPr="00545316">
        <w:rPr>
          <w:rFonts w:ascii="Cambria" w:eastAsia="Calibri" w:hAnsi="Cambria" w:cs="Times New Roman"/>
          <w:lang w:eastAsia="tr-TR"/>
        </w:rPr>
        <w:t>Volkan Yılmaz (</w:t>
      </w:r>
      <w:r>
        <w:rPr>
          <w:rFonts w:ascii="Cambria" w:eastAsia="Calibri" w:hAnsi="Cambria" w:cs="Times New Roman"/>
          <w:lang w:eastAsia="tr-TR"/>
        </w:rPr>
        <w:t xml:space="preserve">Boğaziçi Üniversitesi, </w:t>
      </w:r>
      <w:r w:rsidRPr="00545316">
        <w:rPr>
          <w:rFonts w:ascii="Cambria" w:eastAsia="Calibri" w:hAnsi="Cambria" w:cs="Times New Roman"/>
          <w:lang w:eastAsia="tr-TR"/>
        </w:rPr>
        <w:t xml:space="preserve">Sosyal Politika), Hande Sart </w:t>
      </w:r>
      <w:r w:rsidR="008D2228">
        <w:rPr>
          <w:rFonts w:ascii="Cambria" w:eastAsia="Calibri" w:hAnsi="Cambria" w:cs="Times New Roman"/>
          <w:lang w:eastAsia="tr-TR"/>
        </w:rPr>
        <w:t xml:space="preserve">  </w:t>
      </w:r>
      <w:r w:rsidRPr="00545316">
        <w:rPr>
          <w:rFonts w:ascii="Cambria" w:eastAsia="Calibri" w:hAnsi="Cambria" w:cs="Times New Roman"/>
          <w:lang w:eastAsia="tr-TR"/>
        </w:rPr>
        <w:t>(</w:t>
      </w:r>
      <w:r>
        <w:rPr>
          <w:rFonts w:ascii="Cambria" w:eastAsia="Calibri" w:hAnsi="Cambria" w:cs="Times New Roman"/>
          <w:lang w:eastAsia="tr-TR"/>
        </w:rPr>
        <w:t xml:space="preserve">Boğaziçi Üniversitesi, </w:t>
      </w:r>
      <w:r w:rsidRPr="00545316">
        <w:rPr>
          <w:rFonts w:ascii="Cambria" w:eastAsia="Calibri" w:hAnsi="Cambria" w:cs="Times New Roman"/>
          <w:lang w:eastAsia="tr-TR"/>
        </w:rPr>
        <w:t>Eğit</w:t>
      </w:r>
      <w:r>
        <w:rPr>
          <w:rFonts w:ascii="Cambria" w:eastAsia="Calibri" w:hAnsi="Cambria" w:cs="Times New Roman"/>
          <w:lang w:eastAsia="tr-TR"/>
        </w:rPr>
        <w:t>im Bilimleri) ve Engin Yılmaz</w:t>
      </w:r>
      <w:r w:rsidRPr="00545316">
        <w:rPr>
          <w:rFonts w:ascii="Cambria" w:eastAsia="Calibri" w:hAnsi="Cambria" w:cs="Times New Roman"/>
          <w:lang w:eastAsia="tr-TR"/>
        </w:rPr>
        <w:t xml:space="preserve"> (</w:t>
      </w:r>
      <w:r>
        <w:rPr>
          <w:rFonts w:ascii="Cambria" w:eastAsia="Calibri" w:hAnsi="Cambria" w:cs="Times New Roman"/>
          <w:lang w:eastAsia="tr-TR"/>
        </w:rPr>
        <w:t xml:space="preserve">Boğaziçi Üniversitesi, </w:t>
      </w:r>
      <w:r w:rsidRPr="00545316">
        <w:rPr>
          <w:rFonts w:ascii="Cambria" w:eastAsia="Calibri" w:hAnsi="Cambria" w:cs="Times New Roman"/>
          <w:lang w:eastAsia="tr-TR"/>
        </w:rPr>
        <w:t>GE</w:t>
      </w:r>
      <w:r>
        <w:rPr>
          <w:rFonts w:ascii="Cambria" w:eastAsia="Calibri" w:hAnsi="Cambria" w:cs="Times New Roman"/>
          <w:lang w:eastAsia="tr-TR"/>
        </w:rPr>
        <w:t xml:space="preserve">TEM ve Engelsiz Erişim Derneği), </w:t>
      </w:r>
      <w:r w:rsidRPr="00545316">
        <w:rPr>
          <w:rFonts w:ascii="Cambria" w:eastAsia="Calibri" w:hAnsi="Cambria" w:cs="Times New Roman"/>
          <w:lang w:eastAsia="tr-TR"/>
        </w:rPr>
        <w:t>Beyza Ünal (Uzman Klinik Psikolog ve Engelli Kadın Derneği), Dikmen Bezmez (Koç Üniversitesi, Sosyoloji), Göksenin İnalhan (İstanbul Teknik Üniversitesi, Mimarlık), İdil Işıl Gül (İstanbul Bilgi Üniversitesi, Hukuk), Nurseli Yeşim Sünbüloğlu (Özyeğin Üniversitesi, Toplumsal Cinsiyet Eşitliği Birimi), Resa Ayd</w:t>
      </w:r>
      <w:r>
        <w:rPr>
          <w:rFonts w:ascii="Cambria" w:eastAsia="Calibri" w:hAnsi="Cambria" w:cs="Times New Roman"/>
          <w:lang w:eastAsia="tr-TR"/>
        </w:rPr>
        <w:t>ın (İstanbul Üniversitesi, Tıp)</w:t>
      </w:r>
      <w:proofErr w:type="gramEnd"/>
    </w:p>
    <w:p w:rsidR="00545316" w:rsidRPr="00B748EB" w:rsidRDefault="00545316" w:rsidP="00545316">
      <w:pPr>
        <w:autoSpaceDE w:val="0"/>
        <w:autoSpaceDN w:val="0"/>
        <w:adjustRightInd w:val="0"/>
        <w:spacing w:after="0" w:line="240" w:lineRule="auto"/>
        <w:ind w:left="2832" w:hanging="2832"/>
        <w:rPr>
          <w:rFonts w:ascii="Cambria" w:eastAsia="Calibri" w:hAnsi="Cambria" w:cs="Times New Roman"/>
          <w:b/>
          <w:color w:val="365F91" w:themeColor="accent1" w:themeShade="BF"/>
          <w:lang w:eastAsia="tr-TR"/>
        </w:rPr>
      </w:pPr>
      <w:r w:rsidRPr="00B748EB">
        <w:rPr>
          <w:rFonts w:ascii="Cambria" w:eastAsia="Calibri" w:hAnsi="Cambria" w:cs="Times New Roman"/>
          <w:b/>
          <w:color w:val="365F91" w:themeColor="accent1" w:themeShade="BF"/>
          <w:lang w:eastAsia="tr-TR"/>
        </w:rPr>
        <w:t xml:space="preserve">Tarih                                    </w:t>
      </w:r>
      <w:r w:rsidRPr="00B748EB">
        <w:rPr>
          <w:rFonts w:ascii="Cambria" w:eastAsia="Calibri" w:hAnsi="Cambria" w:cs="Times New Roman"/>
          <w:b/>
          <w:color w:val="365F91" w:themeColor="accent1" w:themeShade="BF"/>
          <w:lang w:eastAsia="tr-TR"/>
        </w:rPr>
        <w:tab/>
        <w:t xml:space="preserve">: </w:t>
      </w:r>
      <w:r>
        <w:rPr>
          <w:rFonts w:ascii="Cambria" w:eastAsia="Calibri" w:hAnsi="Cambria" w:cs="Times New Roman"/>
          <w:lang w:eastAsia="tr-TR"/>
        </w:rPr>
        <w:t>1-11 Eylül 2020</w:t>
      </w:r>
    </w:p>
    <w:p w:rsidR="00545316" w:rsidRDefault="00545316" w:rsidP="00545316">
      <w:pPr>
        <w:autoSpaceDE w:val="0"/>
        <w:autoSpaceDN w:val="0"/>
        <w:adjustRightInd w:val="0"/>
        <w:spacing w:after="0" w:line="240" w:lineRule="auto"/>
        <w:rPr>
          <w:rFonts w:ascii="Cambria" w:eastAsia="Calibri" w:hAnsi="Cambria" w:cs="Times New Roman"/>
          <w:lang w:eastAsia="tr-TR"/>
        </w:rPr>
      </w:pPr>
      <w:r w:rsidRPr="00B748EB">
        <w:rPr>
          <w:rFonts w:ascii="Cambria" w:eastAsia="Calibri" w:hAnsi="Cambria" w:cs="Times New Roman"/>
          <w:b/>
          <w:color w:val="365F91" w:themeColor="accent1" w:themeShade="BF"/>
          <w:lang w:eastAsia="tr-TR"/>
        </w:rPr>
        <w:t>Düzenlendiği Yer</w:t>
      </w:r>
      <w:r w:rsidRPr="00B748EB">
        <w:rPr>
          <w:rFonts w:ascii="Cambria" w:eastAsia="Calibri" w:hAnsi="Cambria" w:cs="Times New Roman"/>
          <w:b/>
          <w:color w:val="365F91" w:themeColor="accent1" w:themeShade="BF"/>
          <w:lang w:eastAsia="tr-TR"/>
        </w:rPr>
        <w:tab/>
      </w:r>
      <w:r w:rsidRPr="00B748EB">
        <w:rPr>
          <w:rFonts w:ascii="Cambria" w:eastAsia="Calibri" w:hAnsi="Cambria" w:cs="Times New Roman"/>
          <w:b/>
          <w:color w:val="365F91" w:themeColor="accent1" w:themeShade="BF"/>
          <w:lang w:eastAsia="tr-TR"/>
        </w:rPr>
        <w:tab/>
        <w:t xml:space="preserve">: </w:t>
      </w:r>
      <w:r>
        <w:rPr>
          <w:rFonts w:ascii="Cambria" w:eastAsia="Calibri" w:hAnsi="Cambria" w:cs="Times New Roman"/>
          <w:lang w:eastAsia="tr-TR"/>
        </w:rPr>
        <w:t>Çevirimiçi</w:t>
      </w:r>
    </w:p>
    <w:p w:rsidR="00545316" w:rsidRPr="00B748EB" w:rsidRDefault="00545316" w:rsidP="00545316">
      <w:pPr>
        <w:autoSpaceDE w:val="0"/>
        <w:autoSpaceDN w:val="0"/>
        <w:adjustRightInd w:val="0"/>
        <w:spacing w:after="0" w:line="240" w:lineRule="auto"/>
        <w:rPr>
          <w:rFonts w:ascii="Cambria" w:eastAsia="Calibri" w:hAnsi="Cambria" w:cs="Times New Roman"/>
          <w:b/>
          <w:color w:val="365F91" w:themeColor="accent1" w:themeShade="BF"/>
          <w:lang w:eastAsia="tr-TR"/>
        </w:rPr>
      </w:pPr>
      <w:r w:rsidRPr="00B748EB">
        <w:rPr>
          <w:rFonts w:ascii="Cambria" w:eastAsia="Calibri" w:hAnsi="Cambria" w:cs="Times New Roman"/>
          <w:b/>
          <w:color w:val="365F91" w:themeColor="accent1" w:themeShade="BF"/>
          <w:lang w:eastAsia="tr-TR"/>
        </w:rPr>
        <w:t xml:space="preserve">Katılımcı Sayısı               </w:t>
      </w:r>
      <w:r w:rsidRPr="00B748EB">
        <w:rPr>
          <w:rFonts w:ascii="Cambria" w:eastAsia="Calibri" w:hAnsi="Cambria" w:cs="Times New Roman"/>
          <w:b/>
          <w:color w:val="365F91" w:themeColor="accent1" w:themeShade="BF"/>
          <w:lang w:eastAsia="tr-TR"/>
        </w:rPr>
        <w:tab/>
        <w:t xml:space="preserve">: </w:t>
      </w:r>
      <w:r>
        <w:rPr>
          <w:rFonts w:ascii="Cambria" w:eastAsia="Calibri" w:hAnsi="Cambria" w:cs="Times New Roman"/>
          <w:lang w:eastAsia="tr-TR"/>
        </w:rPr>
        <w:t>24</w:t>
      </w:r>
    </w:p>
    <w:p w:rsidR="00545316" w:rsidRDefault="00545316" w:rsidP="00E4104F">
      <w:pPr>
        <w:autoSpaceDE w:val="0"/>
        <w:autoSpaceDN w:val="0"/>
        <w:adjustRightInd w:val="0"/>
        <w:spacing w:after="0" w:line="240" w:lineRule="auto"/>
        <w:ind w:left="2832" w:hanging="2832"/>
        <w:rPr>
          <w:rFonts w:ascii="Cambria" w:eastAsia="Calibri" w:hAnsi="Cambria" w:cs="Times New Roman"/>
          <w:b/>
          <w:color w:val="365F91" w:themeColor="accent1" w:themeShade="BF"/>
          <w:lang w:eastAsia="tr-TR"/>
        </w:rPr>
      </w:pPr>
    </w:p>
    <w:p w:rsidR="008D2228" w:rsidRDefault="00E4104F" w:rsidP="00E4104F">
      <w:pPr>
        <w:autoSpaceDE w:val="0"/>
        <w:autoSpaceDN w:val="0"/>
        <w:adjustRightInd w:val="0"/>
        <w:spacing w:after="0" w:line="240" w:lineRule="auto"/>
        <w:ind w:left="2832" w:hanging="2832"/>
        <w:rPr>
          <w:rFonts w:ascii="Cambria" w:eastAsia="Calibri" w:hAnsi="Cambria" w:cs="Times New Roman"/>
          <w:b/>
          <w:color w:val="365F91" w:themeColor="accent1" w:themeShade="BF"/>
          <w:lang w:eastAsia="tr-TR"/>
        </w:rPr>
      </w:pPr>
      <w:r w:rsidRPr="00B748EB">
        <w:rPr>
          <w:rFonts w:ascii="Cambria" w:eastAsia="Calibri" w:hAnsi="Cambria" w:cs="Times New Roman"/>
          <w:b/>
          <w:color w:val="365F91" w:themeColor="accent1" w:themeShade="BF"/>
          <w:lang w:eastAsia="tr-TR"/>
        </w:rPr>
        <w:t>Toplantının Adı</w:t>
      </w:r>
      <w:r w:rsidRPr="00B748EB">
        <w:rPr>
          <w:rFonts w:ascii="Cambria" w:eastAsia="Calibri" w:hAnsi="Cambria" w:cs="Times New Roman"/>
          <w:b/>
          <w:color w:val="365F91" w:themeColor="accent1" w:themeShade="BF"/>
          <w:lang w:eastAsia="tr-TR"/>
        </w:rPr>
        <w:tab/>
        <w:t xml:space="preserve">: </w:t>
      </w:r>
      <w:r w:rsidRPr="008D2228">
        <w:rPr>
          <w:rFonts w:ascii="Cambria" w:eastAsia="Calibri" w:hAnsi="Cambria" w:cs="Times New Roman"/>
          <w:b/>
          <w:color w:val="365F91" w:themeColor="accent1" w:themeShade="BF"/>
          <w:lang w:eastAsia="tr-TR"/>
        </w:rPr>
        <w:t xml:space="preserve">Why Do We Need a Human Rights Approach to Mental </w:t>
      </w:r>
    </w:p>
    <w:p w:rsidR="00E4104F" w:rsidRPr="008D2228" w:rsidRDefault="008D2228" w:rsidP="00E4104F">
      <w:pPr>
        <w:autoSpaceDE w:val="0"/>
        <w:autoSpaceDN w:val="0"/>
        <w:adjustRightInd w:val="0"/>
        <w:spacing w:after="0" w:line="240" w:lineRule="auto"/>
        <w:ind w:left="2832" w:hanging="2832"/>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 xml:space="preserve">                                                            </w:t>
      </w:r>
      <w:proofErr w:type="spellStart"/>
      <w:r w:rsidR="00E4104F" w:rsidRPr="008D2228">
        <w:rPr>
          <w:rFonts w:ascii="Cambria" w:eastAsia="Calibri" w:hAnsi="Cambria" w:cs="Times New Roman"/>
          <w:b/>
          <w:color w:val="365F91" w:themeColor="accent1" w:themeShade="BF"/>
          <w:lang w:eastAsia="tr-TR"/>
        </w:rPr>
        <w:t>Health</w:t>
      </w:r>
      <w:proofErr w:type="spellEnd"/>
      <w:r w:rsidR="00E4104F" w:rsidRPr="008D2228">
        <w:rPr>
          <w:rFonts w:ascii="Cambria" w:eastAsia="Calibri" w:hAnsi="Cambria" w:cs="Times New Roman"/>
          <w:b/>
          <w:color w:val="365F91" w:themeColor="accent1" w:themeShade="BF"/>
          <w:lang w:eastAsia="tr-TR"/>
        </w:rPr>
        <w:t>?</w:t>
      </w:r>
    </w:p>
    <w:p w:rsidR="008D2228" w:rsidRDefault="00E4104F" w:rsidP="00E4104F">
      <w:pPr>
        <w:autoSpaceDE w:val="0"/>
        <w:autoSpaceDN w:val="0"/>
        <w:adjustRightInd w:val="0"/>
        <w:spacing w:after="0" w:line="240" w:lineRule="auto"/>
        <w:ind w:left="2832" w:hanging="2832"/>
        <w:rPr>
          <w:rFonts w:ascii="Cambria" w:eastAsia="Calibri" w:hAnsi="Cambria" w:cs="Times New Roman"/>
          <w:lang w:eastAsia="tr-TR"/>
        </w:rPr>
      </w:pPr>
      <w:r w:rsidRPr="00B748EB">
        <w:rPr>
          <w:rFonts w:ascii="Cambria" w:eastAsia="Calibri" w:hAnsi="Cambria" w:cs="Times New Roman"/>
          <w:b/>
          <w:color w:val="365F91" w:themeColor="accent1" w:themeShade="BF"/>
          <w:lang w:eastAsia="tr-TR"/>
        </w:rPr>
        <w:t>Davetli Konuşmacı</w:t>
      </w:r>
      <w:r w:rsidRPr="00B748EB">
        <w:rPr>
          <w:rFonts w:ascii="Cambria" w:eastAsia="Calibri" w:hAnsi="Cambria" w:cs="Times New Roman"/>
          <w:b/>
          <w:color w:val="365F91" w:themeColor="accent1" w:themeShade="BF"/>
          <w:lang w:eastAsia="tr-TR"/>
        </w:rPr>
        <w:tab/>
        <w:t xml:space="preserve">: </w:t>
      </w:r>
      <w:r w:rsidRPr="00E4104F">
        <w:rPr>
          <w:rFonts w:ascii="Cambria" w:eastAsia="Calibri" w:hAnsi="Cambria" w:cs="Times New Roman"/>
          <w:lang w:eastAsia="tr-TR"/>
        </w:rPr>
        <w:t>Mesut Demirdoğan</w:t>
      </w:r>
      <w:r>
        <w:rPr>
          <w:rFonts w:ascii="Cambria" w:eastAsia="Calibri" w:hAnsi="Cambria" w:cs="Times New Roman"/>
          <w:lang w:eastAsia="tr-TR"/>
        </w:rPr>
        <w:t xml:space="preserve"> (</w:t>
      </w:r>
      <w:r w:rsidRPr="00E4104F">
        <w:rPr>
          <w:rFonts w:ascii="Cambria" w:eastAsia="Calibri" w:hAnsi="Cambria" w:cs="Times New Roman"/>
          <w:lang w:eastAsia="tr-TR"/>
        </w:rPr>
        <w:t>Şizofreni Dostları Derneği</w:t>
      </w:r>
      <w:r>
        <w:rPr>
          <w:rFonts w:ascii="Cambria" w:eastAsia="Calibri" w:hAnsi="Cambria" w:cs="Times New Roman"/>
          <w:lang w:eastAsia="tr-TR"/>
        </w:rPr>
        <w:t>)</w:t>
      </w:r>
      <w:r w:rsidRPr="00E4104F">
        <w:rPr>
          <w:rFonts w:ascii="Cambria" w:eastAsia="Calibri" w:hAnsi="Cambria" w:cs="Times New Roman"/>
          <w:lang w:eastAsia="tr-TR"/>
        </w:rPr>
        <w:t xml:space="preserve">, Michelle </w:t>
      </w:r>
      <w:proofErr w:type="spellStart"/>
      <w:r w:rsidRPr="00E4104F">
        <w:rPr>
          <w:rFonts w:ascii="Cambria" w:eastAsia="Calibri" w:hAnsi="Cambria" w:cs="Times New Roman"/>
          <w:lang w:eastAsia="tr-TR"/>
        </w:rPr>
        <w:t>Funk</w:t>
      </w:r>
      <w:proofErr w:type="spellEnd"/>
      <w:r>
        <w:rPr>
          <w:rFonts w:ascii="Cambria" w:eastAsia="Calibri" w:hAnsi="Cambria" w:cs="Times New Roman"/>
          <w:lang w:eastAsia="tr-TR"/>
        </w:rPr>
        <w:t xml:space="preserve"> </w:t>
      </w:r>
      <w:r w:rsidR="008D2228">
        <w:rPr>
          <w:rFonts w:ascii="Cambria" w:eastAsia="Calibri" w:hAnsi="Cambria" w:cs="Times New Roman"/>
          <w:lang w:eastAsia="tr-TR"/>
        </w:rPr>
        <w:t xml:space="preserve"> </w:t>
      </w:r>
    </w:p>
    <w:p w:rsidR="00E4104F" w:rsidRDefault="008D2228" w:rsidP="00E4104F">
      <w:pPr>
        <w:autoSpaceDE w:val="0"/>
        <w:autoSpaceDN w:val="0"/>
        <w:adjustRightInd w:val="0"/>
        <w:spacing w:after="0" w:line="240" w:lineRule="auto"/>
        <w:ind w:left="2832" w:hanging="2832"/>
        <w:rPr>
          <w:rFonts w:ascii="Cambria" w:eastAsia="Calibri" w:hAnsi="Cambria" w:cs="Times New Roman"/>
          <w:lang w:eastAsia="tr-TR"/>
        </w:rPr>
      </w:pPr>
      <w:r>
        <w:rPr>
          <w:rFonts w:ascii="Cambria" w:eastAsia="Calibri" w:hAnsi="Cambria" w:cs="Times New Roman"/>
          <w:b/>
          <w:color w:val="365F91" w:themeColor="accent1" w:themeShade="BF"/>
          <w:lang w:eastAsia="tr-TR"/>
        </w:rPr>
        <w:t xml:space="preserve">                                                             </w:t>
      </w:r>
      <w:r w:rsidR="00E4104F">
        <w:rPr>
          <w:rFonts w:ascii="Cambria" w:eastAsia="Calibri" w:hAnsi="Cambria" w:cs="Times New Roman"/>
          <w:lang w:eastAsia="tr-TR"/>
        </w:rPr>
        <w:t>(Dünya Sağlık Örgütü)</w:t>
      </w:r>
      <w:r w:rsidR="00E4104F" w:rsidRPr="00E4104F">
        <w:rPr>
          <w:rFonts w:ascii="Cambria" w:eastAsia="Calibri" w:hAnsi="Cambria" w:cs="Times New Roman"/>
          <w:lang w:eastAsia="tr-TR"/>
        </w:rPr>
        <w:t>, Daniel Chisholm</w:t>
      </w:r>
      <w:r w:rsidR="00E4104F">
        <w:rPr>
          <w:rFonts w:ascii="Cambria" w:eastAsia="Calibri" w:hAnsi="Cambria" w:cs="Times New Roman"/>
          <w:lang w:eastAsia="tr-TR"/>
        </w:rPr>
        <w:t xml:space="preserve"> (Dünya Sağlık Örgütü)</w:t>
      </w:r>
    </w:p>
    <w:p w:rsidR="00E4104F" w:rsidRPr="00B748EB" w:rsidRDefault="00E4104F" w:rsidP="00E4104F">
      <w:pPr>
        <w:autoSpaceDE w:val="0"/>
        <w:autoSpaceDN w:val="0"/>
        <w:adjustRightInd w:val="0"/>
        <w:spacing w:after="0" w:line="240" w:lineRule="auto"/>
        <w:ind w:left="2832" w:hanging="2832"/>
        <w:rPr>
          <w:rFonts w:ascii="Cambria" w:eastAsia="Calibri" w:hAnsi="Cambria" w:cs="Times New Roman"/>
          <w:b/>
          <w:color w:val="365F91" w:themeColor="accent1" w:themeShade="BF"/>
          <w:lang w:eastAsia="tr-TR"/>
        </w:rPr>
      </w:pPr>
      <w:r w:rsidRPr="00B748EB">
        <w:rPr>
          <w:rFonts w:ascii="Cambria" w:eastAsia="Calibri" w:hAnsi="Cambria" w:cs="Times New Roman"/>
          <w:b/>
          <w:color w:val="365F91" w:themeColor="accent1" w:themeShade="BF"/>
          <w:lang w:eastAsia="tr-TR"/>
        </w:rPr>
        <w:t xml:space="preserve">Tarih                                    </w:t>
      </w:r>
      <w:r w:rsidRPr="00B748EB">
        <w:rPr>
          <w:rFonts w:ascii="Cambria" w:eastAsia="Calibri" w:hAnsi="Cambria" w:cs="Times New Roman"/>
          <w:b/>
          <w:color w:val="365F91" w:themeColor="accent1" w:themeShade="BF"/>
          <w:lang w:eastAsia="tr-TR"/>
        </w:rPr>
        <w:tab/>
        <w:t xml:space="preserve">: </w:t>
      </w:r>
      <w:r>
        <w:rPr>
          <w:rFonts w:ascii="Cambria" w:eastAsia="Calibri" w:hAnsi="Cambria" w:cs="Times New Roman"/>
          <w:lang w:eastAsia="tr-TR"/>
        </w:rPr>
        <w:t>23 Haziran 2020</w:t>
      </w:r>
    </w:p>
    <w:p w:rsidR="00E4104F" w:rsidRDefault="00E4104F" w:rsidP="00E4104F">
      <w:pPr>
        <w:autoSpaceDE w:val="0"/>
        <w:autoSpaceDN w:val="0"/>
        <w:adjustRightInd w:val="0"/>
        <w:spacing w:after="0" w:line="240" w:lineRule="auto"/>
        <w:rPr>
          <w:rFonts w:ascii="Cambria" w:eastAsia="Calibri" w:hAnsi="Cambria" w:cs="Times New Roman"/>
          <w:lang w:eastAsia="tr-TR"/>
        </w:rPr>
      </w:pPr>
      <w:r w:rsidRPr="00B748EB">
        <w:rPr>
          <w:rFonts w:ascii="Cambria" w:eastAsia="Calibri" w:hAnsi="Cambria" w:cs="Times New Roman"/>
          <w:b/>
          <w:color w:val="365F91" w:themeColor="accent1" w:themeShade="BF"/>
          <w:lang w:eastAsia="tr-TR"/>
        </w:rPr>
        <w:t>Düzenlendiği Yer</w:t>
      </w:r>
      <w:r w:rsidRPr="00B748EB">
        <w:rPr>
          <w:rFonts w:ascii="Cambria" w:eastAsia="Calibri" w:hAnsi="Cambria" w:cs="Times New Roman"/>
          <w:b/>
          <w:color w:val="365F91" w:themeColor="accent1" w:themeShade="BF"/>
          <w:lang w:eastAsia="tr-TR"/>
        </w:rPr>
        <w:tab/>
      </w:r>
      <w:r w:rsidRPr="00B748EB">
        <w:rPr>
          <w:rFonts w:ascii="Cambria" w:eastAsia="Calibri" w:hAnsi="Cambria" w:cs="Times New Roman"/>
          <w:b/>
          <w:color w:val="365F91" w:themeColor="accent1" w:themeShade="BF"/>
          <w:lang w:eastAsia="tr-TR"/>
        </w:rPr>
        <w:tab/>
        <w:t xml:space="preserve">: </w:t>
      </w:r>
      <w:r>
        <w:rPr>
          <w:rFonts w:ascii="Cambria" w:eastAsia="Calibri" w:hAnsi="Cambria" w:cs="Times New Roman"/>
          <w:lang w:eastAsia="tr-TR"/>
        </w:rPr>
        <w:t>Çevirimiçi</w:t>
      </w:r>
    </w:p>
    <w:p w:rsidR="00E4104F" w:rsidRPr="00B748EB" w:rsidRDefault="00E4104F" w:rsidP="00E4104F">
      <w:pPr>
        <w:autoSpaceDE w:val="0"/>
        <w:autoSpaceDN w:val="0"/>
        <w:adjustRightInd w:val="0"/>
        <w:spacing w:after="0" w:line="240" w:lineRule="auto"/>
        <w:rPr>
          <w:rFonts w:ascii="Cambria" w:eastAsia="Calibri" w:hAnsi="Cambria" w:cs="Times New Roman"/>
          <w:b/>
          <w:color w:val="365F91" w:themeColor="accent1" w:themeShade="BF"/>
          <w:lang w:eastAsia="tr-TR"/>
        </w:rPr>
      </w:pPr>
      <w:r w:rsidRPr="00B748EB">
        <w:rPr>
          <w:rFonts w:ascii="Cambria" w:eastAsia="Calibri" w:hAnsi="Cambria" w:cs="Times New Roman"/>
          <w:b/>
          <w:color w:val="365F91" w:themeColor="accent1" w:themeShade="BF"/>
          <w:lang w:eastAsia="tr-TR"/>
        </w:rPr>
        <w:t xml:space="preserve">Katılımcı Sayısı               </w:t>
      </w:r>
      <w:r w:rsidRPr="00B748EB">
        <w:rPr>
          <w:rFonts w:ascii="Cambria" w:eastAsia="Calibri" w:hAnsi="Cambria" w:cs="Times New Roman"/>
          <w:b/>
          <w:color w:val="365F91" w:themeColor="accent1" w:themeShade="BF"/>
          <w:lang w:eastAsia="tr-TR"/>
        </w:rPr>
        <w:tab/>
        <w:t xml:space="preserve">: </w:t>
      </w:r>
      <w:r>
        <w:rPr>
          <w:rFonts w:ascii="Cambria" w:eastAsia="Calibri" w:hAnsi="Cambria" w:cs="Times New Roman"/>
          <w:lang w:eastAsia="tr-TR"/>
        </w:rPr>
        <w:t>100</w:t>
      </w:r>
    </w:p>
    <w:p w:rsidR="00E4104F" w:rsidRDefault="00E4104F" w:rsidP="00E4104F">
      <w:pPr>
        <w:autoSpaceDE w:val="0"/>
        <w:autoSpaceDN w:val="0"/>
        <w:adjustRightInd w:val="0"/>
        <w:spacing w:after="0" w:line="240" w:lineRule="auto"/>
        <w:ind w:left="2832" w:hanging="2832"/>
        <w:rPr>
          <w:rFonts w:ascii="Cambria" w:eastAsia="Calibri" w:hAnsi="Cambria" w:cs="Times New Roman"/>
          <w:b/>
          <w:color w:val="365F91" w:themeColor="accent1" w:themeShade="BF"/>
          <w:lang w:eastAsia="tr-TR"/>
        </w:rPr>
      </w:pPr>
    </w:p>
    <w:p w:rsidR="008D2228" w:rsidRDefault="00E4104F" w:rsidP="00E4104F">
      <w:pPr>
        <w:autoSpaceDE w:val="0"/>
        <w:autoSpaceDN w:val="0"/>
        <w:adjustRightInd w:val="0"/>
        <w:spacing w:after="0" w:line="240" w:lineRule="auto"/>
        <w:ind w:left="2832" w:hanging="2832"/>
        <w:rPr>
          <w:rFonts w:ascii="Cambria" w:eastAsia="Calibri" w:hAnsi="Cambria" w:cs="Times New Roman"/>
          <w:b/>
          <w:color w:val="365F91" w:themeColor="accent1" w:themeShade="BF"/>
          <w:lang w:eastAsia="tr-TR"/>
        </w:rPr>
      </w:pPr>
      <w:r w:rsidRPr="00B748EB">
        <w:rPr>
          <w:rFonts w:ascii="Cambria" w:eastAsia="Calibri" w:hAnsi="Cambria" w:cs="Times New Roman"/>
          <w:b/>
          <w:color w:val="365F91" w:themeColor="accent1" w:themeShade="BF"/>
          <w:lang w:eastAsia="tr-TR"/>
        </w:rPr>
        <w:t>Toplantının Adı</w:t>
      </w:r>
      <w:r w:rsidRPr="00B748EB">
        <w:rPr>
          <w:rFonts w:ascii="Cambria" w:eastAsia="Calibri" w:hAnsi="Cambria" w:cs="Times New Roman"/>
          <w:b/>
          <w:color w:val="365F91" w:themeColor="accent1" w:themeShade="BF"/>
          <w:lang w:eastAsia="tr-TR"/>
        </w:rPr>
        <w:tab/>
        <w:t xml:space="preserve">: </w:t>
      </w:r>
      <w:r w:rsidRPr="008D2228">
        <w:rPr>
          <w:rFonts w:ascii="Cambria" w:eastAsia="Calibri" w:hAnsi="Cambria" w:cs="Times New Roman"/>
          <w:b/>
          <w:color w:val="365F91" w:themeColor="accent1" w:themeShade="BF"/>
          <w:lang w:eastAsia="tr-TR"/>
        </w:rPr>
        <w:t xml:space="preserve">Migration, Diversity and Urban Co-Existence: Contemporary </w:t>
      </w:r>
    </w:p>
    <w:p w:rsidR="00E4104F" w:rsidRPr="008D2228" w:rsidRDefault="008D2228" w:rsidP="00E4104F">
      <w:pPr>
        <w:autoSpaceDE w:val="0"/>
        <w:autoSpaceDN w:val="0"/>
        <w:adjustRightInd w:val="0"/>
        <w:spacing w:after="0" w:line="240" w:lineRule="auto"/>
        <w:ind w:left="2832" w:hanging="2832"/>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 xml:space="preserve">                                                             </w:t>
      </w:r>
      <w:proofErr w:type="spellStart"/>
      <w:r w:rsidR="00E4104F" w:rsidRPr="008D2228">
        <w:rPr>
          <w:rFonts w:ascii="Cambria" w:eastAsia="Calibri" w:hAnsi="Cambria" w:cs="Times New Roman"/>
          <w:b/>
          <w:color w:val="365F91" w:themeColor="accent1" w:themeShade="BF"/>
          <w:lang w:eastAsia="tr-TR"/>
        </w:rPr>
        <w:t>Perspectives</w:t>
      </w:r>
      <w:proofErr w:type="spellEnd"/>
    </w:p>
    <w:p w:rsidR="00E4104F" w:rsidRDefault="00E4104F" w:rsidP="00E4104F">
      <w:pPr>
        <w:autoSpaceDE w:val="0"/>
        <w:autoSpaceDN w:val="0"/>
        <w:adjustRightInd w:val="0"/>
        <w:spacing w:after="0" w:line="240" w:lineRule="auto"/>
        <w:ind w:left="2832" w:hanging="2832"/>
        <w:rPr>
          <w:rFonts w:ascii="Cambria" w:eastAsia="Calibri" w:hAnsi="Cambria" w:cs="Times New Roman"/>
          <w:lang w:eastAsia="tr-TR"/>
        </w:rPr>
      </w:pPr>
      <w:r w:rsidRPr="00B748EB">
        <w:rPr>
          <w:rFonts w:ascii="Cambria" w:eastAsia="Calibri" w:hAnsi="Cambria" w:cs="Times New Roman"/>
          <w:b/>
          <w:color w:val="365F91" w:themeColor="accent1" w:themeShade="BF"/>
          <w:lang w:eastAsia="tr-TR"/>
        </w:rPr>
        <w:t>Davetli Konuşmacı</w:t>
      </w:r>
      <w:r w:rsidRPr="00B748EB">
        <w:rPr>
          <w:rFonts w:ascii="Cambria" w:eastAsia="Calibri" w:hAnsi="Cambria" w:cs="Times New Roman"/>
          <w:b/>
          <w:color w:val="365F91" w:themeColor="accent1" w:themeShade="BF"/>
          <w:lang w:eastAsia="tr-TR"/>
        </w:rPr>
        <w:tab/>
        <w:t xml:space="preserve">: </w:t>
      </w:r>
      <w:r w:rsidRPr="00E4104F">
        <w:rPr>
          <w:rFonts w:ascii="Cambria" w:eastAsia="Calibri" w:hAnsi="Cambria" w:cs="Times New Roman"/>
          <w:lang w:eastAsia="tr-TR"/>
        </w:rPr>
        <w:t>Dr. Kristen Biehl</w:t>
      </w:r>
      <w:r>
        <w:rPr>
          <w:rFonts w:ascii="Cambria" w:eastAsia="Calibri" w:hAnsi="Cambria" w:cs="Times New Roman"/>
          <w:lang w:eastAsia="tr-TR"/>
        </w:rPr>
        <w:t xml:space="preserve"> (Sabancı Üniversitesi)</w:t>
      </w:r>
    </w:p>
    <w:p w:rsidR="00E4104F" w:rsidRPr="00B748EB" w:rsidRDefault="00E4104F" w:rsidP="00E4104F">
      <w:pPr>
        <w:autoSpaceDE w:val="0"/>
        <w:autoSpaceDN w:val="0"/>
        <w:adjustRightInd w:val="0"/>
        <w:spacing w:after="0" w:line="240" w:lineRule="auto"/>
        <w:ind w:left="2832" w:hanging="2832"/>
        <w:rPr>
          <w:rFonts w:ascii="Cambria" w:eastAsia="Calibri" w:hAnsi="Cambria" w:cs="Times New Roman"/>
          <w:b/>
          <w:color w:val="365F91" w:themeColor="accent1" w:themeShade="BF"/>
          <w:lang w:eastAsia="tr-TR"/>
        </w:rPr>
      </w:pPr>
      <w:r w:rsidRPr="00B748EB">
        <w:rPr>
          <w:rFonts w:ascii="Cambria" w:eastAsia="Calibri" w:hAnsi="Cambria" w:cs="Times New Roman"/>
          <w:b/>
          <w:color w:val="365F91" w:themeColor="accent1" w:themeShade="BF"/>
          <w:lang w:eastAsia="tr-TR"/>
        </w:rPr>
        <w:t xml:space="preserve">Tarih                                    </w:t>
      </w:r>
      <w:r w:rsidRPr="00B748EB">
        <w:rPr>
          <w:rFonts w:ascii="Cambria" w:eastAsia="Calibri" w:hAnsi="Cambria" w:cs="Times New Roman"/>
          <w:b/>
          <w:color w:val="365F91" w:themeColor="accent1" w:themeShade="BF"/>
          <w:lang w:eastAsia="tr-TR"/>
        </w:rPr>
        <w:tab/>
        <w:t xml:space="preserve">: </w:t>
      </w:r>
      <w:r>
        <w:rPr>
          <w:rFonts w:ascii="Cambria" w:eastAsia="Calibri" w:hAnsi="Cambria" w:cs="Times New Roman"/>
          <w:lang w:eastAsia="tr-TR"/>
        </w:rPr>
        <w:t>28 Şubat 2020</w:t>
      </w:r>
    </w:p>
    <w:p w:rsidR="00E4104F" w:rsidRDefault="00E4104F" w:rsidP="00E4104F">
      <w:pPr>
        <w:autoSpaceDE w:val="0"/>
        <w:autoSpaceDN w:val="0"/>
        <w:adjustRightInd w:val="0"/>
        <w:spacing w:after="0" w:line="240" w:lineRule="auto"/>
        <w:rPr>
          <w:rFonts w:ascii="Cambria" w:eastAsia="Calibri" w:hAnsi="Cambria" w:cs="Times New Roman"/>
          <w:lang w:eastAsia="tr-TR"/>
        </w:rPr>
      </w:pPr>
      <w:r w:rsidRPr="00B748EB">
        <w:rPr>
          <w:rFonts w:ascii="Cambria" w:eastAsia="Calibri" w:hAnsi="Cambria" w:cs="Times New Roman"/>
          <w:b/>
          <w:color w:val="365F91" w:themeColor="accent1" w:themeShade="BF"/>
          <w:lang w:eastAsia="tr-TR"/>
        </w:rPr>
        <w:t>Düzenlendiği Yer</w:t>
      </w:r>
      <w:r w:rsidRPr="00B748EB">
        <w:rPr>
          <w:rFonts w:ascii="Cambria" w:eastAsia="Calibri" w:hAnsi="Cambria" w:cs="Times New Roman"/>
          <w:b/>
          <w:color w:val="365F91" w:themeColor="accent1" w:themeShade="BF"/>
          <w:lang w:eastAsia="tr-TR"/>
        </w:rPr>
        <w:tab/>
      </w:r>
      <w:r w:rsidRPr="00B748EB">
        <w:rPr>
          <w:rFonts w:ascii="Cambria" w:eastAsia="Calibri" w:hAnsi="Cambria" w:cs="Times New Roman"/>
          <w:b/>
          <w:color w:val="365F91" w:themeColor="accent1" w:themeShade="BF"/>
          <w:lang w:eastAsia="tr-TR"/>
        </w:rPr>
        <w:tab/>
        <w:t xml:space="preserve">: </w:t>
      </w:r>
      <w:r w:rsidRPr="00E4104F">
        <w:rPr>
          <w:rFonts w:ascii="Cambria" w:eastAsia="Calibri" w:hAnsi="Cambria" w:cs="Times New Roman"/>
          <w:lang w:eastAsia="tr-TR"/>
        </w:rPr>
        <w:t>Özger Arnas Salonu, Boğaziçi Üniversitesi</w:t>
      </w:r>
    </w:p>
    <w:p w:rsidR="00E4104F" w:rsidRPr="00B748EB" w:rsidRDefault="00E4104F" w:rsidP="00E4104F">
      <w:pPr>
        <w:autoSpaceDE w:val="0"/>
        <w:autoSpaceDN w:val="0"/>
        <w:adjustRightInd w:val="0"/>
        <w:spacing w:after="0" w:line="240" w:lineRule="auto"/>
        <w:rPr>
          <w:rFonts w:ascii="Cambria" w:eastAsia="Calibri" w:hAnsi="Cambria" w:cs="Times New Roman"/>
          <w:b/>
          <w:color w:val="365F91" w:themeColor="accent1" w:themeShade="BF"/>
          <w:lang w:eastAsia="tr-TR"/>
        </w:rPr>
      </w:pPr>
      <w:r w:rsidRPr="00B748EB">
        <w:rPr>
          <w:rFonts w:ascii="Cambria" w:eastAsia="Calibri" w:hAnsi="Cambria" w:cs="Times New Roman"/>
          <w:b/>
          <w:color w:val="365F91" w:themeColor="accent1" w:themeShade="BF"/>
          <w:lang w:eastAsia="tr-TR"/>
        </w:rPr>
        <w:t xml:space="preserve">Katılımcı Sayısı               </w:t>
      </w:r>
      <w:r w:rsidRPr="00B748EB">
        <w:rPr>
          <w:rFonts w:ascii="Cambria" w:eastAsia="Calibri" w:hAnsi="Cambria" w:cs="Times New Roman"/>
          <w:b/>
          <w:color w:val="365F91" w:themeColor="accent1" w:themeShade="BF"/>
          <w:lang w:eastAsia="tr-TR"/>
        </w:rPr>
        <w:tab/>
        <w:t xml:space="preserve">: </w:t>
      </w:r>
      <w:r>
        <w:rPr>
          <w:rFonts w:ascii="Cambria" w:eastAsia="Calibri" w:hAnsi="Cambria" w:cs="Times New Roman"/>
          <w:lang w:eastAsia="tr-TR"/>
        </w:rPr>
        <w:t>20</w:t>
      </w:r>
    </w:p>
    <w:p w:rsidR="00E4104F" w:rsidRDefault="00E4104F" w:rsidP="002027FD">
      <w:pPr>
        <w:autoSpaceDE w:val="0"/>
        <w:autoSpaceDN w:val="0"/>
        <w:adjustRightInd w:val="0"/>
        <w:spacing w:after="0" w:line="240" w:lineRule="auto"/>
        <w:ind w:left="2832" w:hanging="2832"/>
        <w:rPr>
          <w:rFonts w:ascii="Cambria" w:eastAsia="Calibri" w:hAnsi="Cambria" w:cs="Times New Roman"/>
          <w:b/>
          <w:color w:val="365F91" w:themeColor="accent1" w:themeShade="BF"/>
          <w:lang w:eastAsia="tr-TR"/>
        </w:rPr>
      </w:pPr>
    </w:p>
    <w:p w:rsidR="008D2228" w:rsidRDefault="002027FD" w:rsidP="002027FD">
      <w:pPr>
        <w:autoSpaceDE w:val="0"/>
        <w:autoSpaceDN w:val="0"/>
        <w:adjustRightInd w:val="0"/>
        <w:spacing w:after="0" w:line="240" w:lineRule="auto"/>
        <w:ind w:left="2832" w:hanging="2832"/>
        <w:rPr>
          <w:rFonts w:ascii="Cambria" w:eastAsia="Calibri" w:hAnsi="Cambria" w:cs="Times New Roman"/>
          <w:b/>
          <w:color w:val="365F91" w:themeColor="accent1" w:themeShade="BF"/>
          <w:lang w:eastAsia="tr-TR"/>
        </w:rPr>
      </w:pPr>
      <w:r w:rsidRPr="00B748EB">
        <w:rPr>
          <w:rFonts w:ascii="Cambria" w:eastAsia="Calibri" w:hAnsi="Cambria" w:cs="Times New Roman"/>
          <w:b/>
          <w:color w:val="365F91" w:themeColor="accent1" w:themeShade="BF"/>
          <w:lang w:eastAsia="tr-TR"/>
        </w:rPr>
        <w:t>Toplantının Adı</w:t>
      </w:r>
      <w:r w:rsidRPr="00B748EB">
        <w:rPr>
          <w:rFonts w:ascii="Cambria" w:eastAsia="Calibri" w:hAnsi="Cambria" w:cs="Times New Roman"/>
          <w:b/>
          <w:color w:val="365F91" w:themeColor="accent1" w:themeShade="BF"/>
          <w:lang w:eastAsia="tr-TR"/>
        </w:rPr>
        <w:tab/>
        <w:t xml:space="preserve">: </w:t>
      </w:r>
      <w:r w:rsidR="00AC7400" w:rsidRPr="008D2228">
        <w:rPr>
          <w:rFonts w:ascii="Cambria" w:eastAsia="Calibri" w:hAnsi="Cambria" w:cs="Times New Roman"/>
          <w:b/>
          <w:color w:val="365F91" w:themeColor="accent1" w:themeShade="BF"/>
          <w:lang w:eastAsia="tr-TR"/>
        </w:rPr>
        <w:t xml:space="preserve">Evaluation for Improvement: Optimizing Program </w:t>
      </w:r>
    </w:p>
    <w:p w:rsidR="002027FD" w:rsidRPr="008D2228" w:rsidRDefault="008D2228" w:rsidP="002027FD">
      <w:pPr>
        <w:autoSpaceDE w:val="0"/>
        <w:autoSpaceDN w:val="0"/>
        <w:adjustRightInd w:val="0"/>
        <w:spacing w:after="0" w:line="240" w:lineRule="auto"/>
        <w:ind w:left="2832" w:hanging="2832"/>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 xml:space="preserve">                                                             </w:t>
      </w:r>
      <w:proofErr w:type="spellStart"/>
      <w:r w:rsidR="00AC7400" w:rsidRPr="008D2228">
        <w:rPr>
          <w:rFonts w:ascii="Cambria" w:eastAsia="Calibri" w:hAnsi="Cambria" w:cs="Times New Roman"/>
          <w:b/>
          <w:color w:val="365F91" w:themeColor="accent1" w:themeShade="BF"/>
          <w:lang w:eastAsia="tr-TR"/>
        </w:rPr>
        <w:t>Effectiveness</w:t>
      </w:r>
      <w:proofErr w:type="spellEnd"/>
      <w:r w:rsidR="00AC7400" w:rsidRPr="008D2228">
        <w:rPr>
          <w:rFonts w:ascii="Cambria" w:eastAsia="Calibri" w:hAnsi="Cambria" w:cs="Times New Roman"/>
          <w:b/>
          <w:color w:val="365F91" w:themeColor="accent1" w:themeShade="BF"/>
          <w:lang w:eastAsia="tr-TR"/>
        </w:rPr>
        <w:t xml:space="preserve"> </w:t>
      </w:r>
      <w:proofErr w:type="spellStart"/>
      <w:r w:rsidR="00AC7400" w:rsidRPr="008D2228">
        <w:rPr>
          <w:rFonts w:ascii="Cambria" w:eastAsia="Calibri" w:hAnsi="Cambria" w:cs="Times New Roman"/>
          <w:b/>
          <w:color w:val="365F91" w:themeColor="accent1" w:themeShade="BF"/>
          <w:lang w:eastAsia="tr-TR"/>
        </w:rPr>
        <w:t>through</w:t>
      </w:r>
      <w:proofErr w:type="spellEnd"/>
      <w:r w:rsidR="00AC7400" w:rsidRPr="008D2228">
        <w:rPr>
          <w:rFonts w:ascii="Cambria" w:eastAsia="Calibri" w:hAnsi="Cambria" w:cs="Times New Roman"/>
          <w:b/>
          <w:color w:val="365F91" w:themeColor="accent1" w:themeShade="BF"/>
          <w:lang w:eastAsia="tr-TR"/>
        </w:rPr>
        <w:t xml:space="preserve"> Statistical </w:t>
      </w:r>
      <w:proofErr w:type="spellStart"/>
      <w:r w:rsidR="00AC7400" w:rsidRPr="008D2228">
        <w:rPr>
          <w:rFonts w:ascii="Cambria" w:eastAsia="Calibri" w:hAnsi="Cambria" w:cs="Times New Roman"/>
          <w:b/>
          <w:color w:val="365F91" w:themeColor="accent1" w:themeShade="BF"/>
          <w:lang w:eastAsia="tr-TR"/>
        </w:rPr>
        <w:t>Mediation</w:t>
      </w:r>
      <w:proofErr w:type="spellEnd"/>
      <w:r w:rsidR="00AC7400" w:rsidRPr="008D2228">
        <w:rPr>
          <w:rFonts w:ascii="Cambria" w:eastAsia="Calibri" w:hAnsi="Cambria" w:cs="Times New Roman"/>
          <w:b/>
          <w:color w:val="365F91" w:themeColor="accent1" w:themeShade="BF"/>
          <w:lang w:eastAsia="tr-TR"/>
        </w:rPr>
        <w:t xml:space="preserve"> Analysis</w:t>
      </w:r>
    </w:p>
    <w:p w:rsidR="002027FD" w:rsidRPr="00E4104F" w:rsidRDefault="002027FD" w:rsidP="002027FD">
      <w:pPr>
        <w:autoSpaceDE w:val="0"/>
        <w:autoSpaceDN w:val="0"/>
        <w:adjustRightInd w:val="0"/>
        <w:spacing w:after="0" w:line="240" w:lineRule="auto"/>
        <w:ind w:left="2832" w:hanging="2832"/>
      </w:pPr>
      <w:r w:rsidRPr="00B748EB">
        <w:rPr>
          <w:rFonts w:ascii="Cambria" w:eastAsia="Calibri" w:hAnsi="Cambria" w:cs="Times New Roman"/>
          <w:b/>
          <w:color w:val="365F91" w:themeColor="accent1" w:themeShade="BF"/>
          <w:lang w:eastAsia="tr-TR"/>
        </w:rPr>
        <w:t>Davetli Konuşmacı</w:t>
      </w:r>
      <w:r w:rsidRPr="00B748EB">
        <w:rPr>
          <w:rFonts w:ascii="Cambria" w:eastAsia="Calibri" w:hAnsi="Cambria" w:cs="Times New Roman"/>
          <w:b/>
          <w:color w:val="365F91" w:themeColor="accent1" w:themeShade="BF"/>
          <w:lang w:eastAsia="tr-TR"/>
        </w:rPr>
        <w:tab/>
        <w:t xml:space="preserve">: </w:t>
      </w:r>
      <w:r w:rsidR="00AC7400" w:rsidRPr="00AC7400">
        <w:rPr>
          <w:rFonts w:ascii="Cambria" w:eastAsia="Calibri" w:hAnsi="Cambria" w:cs="Times New Roman"/>
          <w:lang w:eastAsia="tr-TR"/>
        </w:rPr>
        <w:t>Dr. Yasemin Kisbu-Sakarya</w:t>
      </w:r>
      <w:r w:rsidR="00E4104F">
        <w:rPr>
          <w:rFonts w:ascii="Cambria" w:eastAsia="Calibri" w:hAnsi="Cambria" w:cs="Times New Roman"/>
          <w:lang w:eastAsia="tr-TR"/>
        </w:rPr>
        <w:t xml:space="preserve"> (Koç Üniversitesi)</w:t>
      </w:r>
    </w:p>
    <w:p w:rsidR="002027FD" w:rsidRPr="00B748EB" w:rsidRDefault="002027FD" w:rsidP="002027FD">
      <w:pPr>
        <w:autoSpaceDE w:val="0"/>
        <w:autoSpaceDN w:val="0"/>
        <w:adjustRightInd w:val="0"/>
        <w:spacing w:after="0" w:line="240" w:lineRule="auto"/>
        <w:rPr>
          <w:rFonts w:ascii="Cambria" w:eastAsia="Calibri" w:hAnsi="Cambria" w:cs="Times New Roman"/>
          <w:b/>
          <w:color w:val="365F91" w:themeColor="accent1" w:themeShade="BF"/>
          <w:lang w:eastAsia="tr-TR"/>
        </w:rPr>
      </w:pPr>
      <w:r w:rsidRPr="00B748EB">
        <w:rPr>
          <w:rFonts w:ascii="Cambria" w:eastAsia="Calibri" w:hAnsi="Cambria" w:cs="Times New Roman"/>
          <w:b/>
          <w:color w:val="365F91" w:themeColor="accent1" w:themeShade="BF"/>
          <w:lang w:eastAsia="tr-TR"/>
        </w:rPr>
        <w:t xml:space="preserve">Tarih                                    </w:t>
      </w:r>
      <w:r w:rsidRPr="00B748EB">
        <w:rPr>
          <w:rFonts w:ascii="Cambria" w:eastAsia="Calibri" w:hAnsi="Cambria" w:cs="Times New Roman"/>
          <w:b/>
          <w:color w:val="365F91" w:themeColor="accent1" w:themeShade="BF"/>
          <w:lang w:eastAsia="tr-TR"/>
        </w:rPr>
        <w:tab/>
        <w:t xml:space="preserve">: </w:t>
      </w:r>
      <w:r w:rsidR="008D2228">
        <w:rPr>
          <w:rFonts w:ascii="Cambria" w:eastAsia="Calibri" w:hAnsi="Cambria" w:cs="Times New Roman"/>
          <w:b/>
          <w:color w:val="365F91" w:themeColor="accent1" w:themeShade="BF"/>
          <w:lang w:eastAsia="tr-TR"/>
        </w:rPr>
        <w:t>0</w:t>
      </w:r>
      <w:r w:rsidR="00E4104F">
        <w:rPr>
          <w:rFonts w:ascii="Cambria" w:eastAsia="Calibri" w:hAnsi="Cambria" w:cs="Times New Roman"/>
          <w:lang w:eastAsia="tr-TR"/>
        </w:rPr>
        <w:t>7 Şubat 2020</w:t>
      </w:r>
    </w:p>
    <w:p w:rsidR="00E4104F" w:rsidRDefault="002027FD" w:rsidP="002027FD">
      <w:pPr>
        <w:autoSpaceDE w:val="0"/>
        <w:autoSpaceDN w:val="0"/>
        <w:adjustRightInd w:val="0"/>
        <w:spacing w:after="0" w:line="240" w:lineRule="auto"/>
        <w:rPr>
          <w:rFonts w:ascii="Cambria" w:eastAsia="Calibri" w:hAnsi="Cambria" w:cs="Times New Roman"/>
          <w:lang w:eastAsia="tr-TR"/>
        </w:rPr>
      </w:pPr>
      <w:r w:rsidRPr="00B748EB">
        <w:rPr>
          <w:rFonts w:ascii="Cambria" w:eastAsia="Calibri" w:hAnsi="Cambria" w:cs="Times New Roman"/>
          <w:b/>
          <w:color w:val="365F91" w:themeColor="accent1" w:themeShade="BF"/>
          <w:lang w:eastAsia="tr-TR"/>
        </w:rPr>
        <w:t>Düzenlendiği Yer</w:t>
      </w:r>
      <w:r w:rsidRPr="00B748EB">
        <w:rPr>
          <w:rFonts w:ascii="Cambria" w:eastAsia="Calibri" w:hAnsi="Cambria" w:cs="Times New Roman"/>
          <w:b/>
          <w:color w:val="365F91" w:themeColor="accent1" w:themeShade="BF"/>
          <w:lang w:eastAsia="tr-TR"/>
        </w:rPr>
        <w:tab/>
      </w:r>
      <w:r w:rsidRPr="00B748EB">
        <w:rPr>
          <w:rFonts w:ascii="Cambria" w:eastAsia="Calibri" w:hAnsi="Cambria" w:cs="Times New Roman"/>
          <w:b/>
          <w:color w:val="365F91" w:themeColor="accent1" w:themeShade="BF"/>
          <w:lang w:eastAsia="tr-TR"/>
        </w:rPr>
        <w:tab/>
        <w:t xml:space="preserve">: </w:t>
      </w:r>
      <w:r w:rsidR="00E4104F" w:rsidRPr="00E4104F">
        <w:rPr>
          <w:rFonts w:ascii="Cambria" w:eastAsia="Calibri" w:hAnsi="Cambria" w:cs="Times New Roman"/>
          <w:lang w:eastAsia="tr-TR"/>
        </w:rPr>
        <w:t>Özger Arnas Salonu, Boğaziçi Üniversitesi</w:t>
      </w:r>
    </w:p>
    <w:p w:rsidR="002027FD" w:rsidRPr="00B748EB" w:rsidRDefault="002027FD" w:rsidP="002027FD">
      <w:pPr>
        <w:autoSpaceDE w:val="0"/>
        <w:autoSpaceDN w:val="0"/>
        <w:adjustRightInd w:val="0"/>
        <w:spacing w:after="0" w:line="240" w:lineRule="auto"/>
        <w:rPr>
          <w:rFonts w:ascii="Cambria" w:eastAsia="Calibri" w:hAnsi="Cambria" w:cs="Times New Roman"/>
          <w:b/>
          <w:color w:val="365F91" w:themeColor="accent1" w:themeShade="BF"/>
          <w:lang w:eastAsia="tr-TR"/>
        </w:rPr>
      </w:pPr>
      <w:r w:rsidRPr="00B748EB">
        <w:rPr>
          <w:rFonts w:ascii="Cambria" w:eastAsia="Calibri" w:hAnsi="Cambria" w:cs="Times New Roman"/>
          <w:b/>
          <w:color w:val="365F91" w:themeColor="accent1" w:themeShade="BF"/>
          <w:lang w:eastAsia="tr-TR"/>
        </w:rPr>
        <w:t xml:space="preserve">Katılımcı Sayısı               </w:t>
      </w:r>
      <w:r w:rsidRPr="00B748EB">
        <w:rPr>
          <w:rFonts w:ascii="Cambria" w:eastAsia="Calibri" w:hAnsi="Cambria" w:cs="Times New Roman"/>
          <w:b/>
          <w:color w:val="365F91" w:themeColor="accent1" w:themeShade="BF"/>
          <w:lang w:eastAsia="tr-TR"/>
        </w:rPr>
        <w:tab/>
        <w:t xml:space="preserve">: </w:t>
      </w:r>
      <w:r w:rsidR="00E4104F">
        <w:rPr>
          <w:rFonts w:ascii="Cambria" w:eastAsia="Calibri" w:hAnsi="Cambria" w:cs="Times New Roman"/>
          <w:lang w:eastAsia="tr-TR"/>
        </w:rPr>
        <w:t>20</w:t>
      </w:r>
    </w:p>
    <w:p w:rsidR="002027FD" w:rsidRPr="00B748EB" w:rsidRDefault="002027FD" w:rsidP="00575DE2">
      <w:pPr>
        <w:autoSpaceDE w:val="0"/>
        <w:autoSpaceDN w:val="0"/>
        <w:adjustRightInd w:val="0"/>
        <w:spacing w:after="0" w:line="240" w:lineRule="auto"/>
        <w:ind w:left="2832" w:hanging="2832"/>
        <w:rPr>
          <w:rFonts w:ascii="Cambria" w:eastAsia="Calibri" w:hAnsi="Cambria" w:cs="Times New Roman"/>
          <w:color w:val="365F91" w:themeColor="accent1" w:themeShade="BF"/>
          <w:lang w:eastAsia="tr-TR"/>
        </w:rPr>
      </w:pPr>
    </w:p>
    <w:p w:rsidR="000245C0" w:rsidRPr="005A1ADB" w:rsidRDefault="005A1ADB" w:rsidP="005A1ADB">
      <w:pPr>
        <w:autoSpaceDE w:val="0"/>
        <w:autoSpaceDN w:val="0"/>
        <w:adjustRightInd w:val="0"/>
        <w:spacing w:after="0" w:line="240" w:lineRule="auto"/>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lastRenderedPageBreak/>
        <w:t xml:space="preserve"> </w:t>
      </w:r>
      <w:r>
        <w:rPr>
          <w:rFonts w:ascii="Cambria" w:eastAsia="Calibri" w:hAnsi="Cambria" w:cs="Times New Roman"/>
          <w:b/>
          <w:color w:val="365F91" w:themeColor="accent1" w:themeShade="BF"/>
          <w:sz w:val="28"/>
          <w:szCs w:val="28"/>
          <w:lang w:eastAsia="tr-TR"/>
        </w:rPr>
        <w:t>I</w:t>
      </w:r>
      <w:r w:rsidR="000245C0" w:rsidRPr="00B748EB">
        <w:rPr>
          <w:rFonts w:ascii="Cambria" w:eastAsia="Calibri" w:hAnsi="Cambria" w:cs="Times New Roman"/>
          <w:b/>
          <w:color w:val="365F91" w:themeColor="accent1" w:themeShade="BF"/>
          <w:sz w:val="28"/>
          <w:szCs w:val="28"/>
          <w:lang w:eastAsia="tr-TR"/>
        </w:rPr>
        <w:t>II-MERKEZ ÜYELERİNİN KATILDIKLARI TOPLANTILAR</w:t>
      </w:r>
    </w:p>
    <w:p w:rsidR="00F640E7" w:rsidRPr="00B748EB" w:rsidRDefault="00F640E7" w:rsidP="00F640E7">
      <w:pPr>
        <w:pStyle w:val="ListeParagraf"/>
        <w:spacing w:after="0" w:line="240" w:lineRule="auto"/>
        <w:ind w:left="708"/>
        <w:rPr>
          <w:rFonts w:ascii="Times New Roman" w:hAnsi="Times New Roman" w:cs="Times New Roman"/>
          <w:sz w:val="24"/>
          <w:szCs w:val="24"/>
        </w:rPr>
      </w:pPr>
      <w:r w:rsidRPr="00B748EB">
        <w:rPr>
          <w:rFonts w:ascii="Times New Roman" w:hAnsi="Times New Roman" w:cs="Times New Roman"/>
          <w:sz w:val="24"/>
          <w:szCs w:val="24"/>
        </w:rPr>
        <w:tab/>
      </w:r>
    </w:p>
    <w:p w:rsidR="007E14F7" w:rsidRDefault="008D2228" w:rsidP="0074746F">
      <w:pPr>
        <w:pStyle w:val="Default"/>
        <w:spacing w:line="300" w:lineRule="exact"/>
        <w:ind w:left="2832" w:hanging="2832"/>
        <w:rPr>
          <w:rFonts w:asciiTheme="majorHAnsi" w:eastAsia="Calibri" w:hAnsiTheme="majorHAnsi" w:cs="InterstateLight"/>
          <w:b/>
          <w:color w:val="365F91" w:themeColor="accent1" w:themeShade="BF"/>
          <w:sz w:val="22"/>
          <w:szCs w:val="22"/>
          <w:lang w:val="tr-TR" w:eastAsia="en-US"/>
        </w:rPr>
      </w:pPr>
      <w:r>
        <w:rPr>
          <w:rFonts w:asciiTheme="majorHAnsi" w:eastAsia="Calibri" w:hAnsiTheme="majorHAnsi" w:cs="InterstateLight"/>
          <w:b/>
          <w:color w:val="365F91" w:themeColor="accent1" w:themeShade="BF"/>
          <w:sz w:val="22"/>
          <w:szCs w:val="22"/>
          <w:lang w:val="tr-TR" w:eastAsia="en-US"/>
        </w:rPr>
        <w:t xml:space="preserve">Konuşmacı Olarak </w:t>
      </w:r>
      <w:proofErr w:type="spellStart"/>
      <w:r>
        <w:rPr>
          <w:rFonts w:asciiTheme="majorHAnsi" w:eastAsia="Calibri" w:hAnsiTheme="majorHAnsi" w:cs="InterstateLight"/>
          <w:b/>
          <w:color w:val="365F91" w:themeColor="accent1" w:themeShade="BF"/>
          <w:sz w:val="22"/>
          <w:szCs w:val="22"/>
          <w:lang w:val="tr-TR" w:eastAsia="en-US"/>
        </w:rPr>
        <w:t>Katılınan</w:t>
      </w:r>
      <w:proofErr w:type="spellEnd"/>
      <w:r>
        <w:rPr>
          <w:rFonts w:asciiTheme="majorHAnsi" w:eastAsia="Calibri" w:hAnsiTheme="majorHAnsi" w:cs="InterstateLight"/>
          <w:b/>
          <w:color w:val="365F91" w:themeColor="accent1" w:themeShade="BF"/>
          <w:sz w:val="22"/>
          <w:szCs w:val="22"/>
          <w:lang w:val="tr-TR" w:eastAsia="en-US"/>
        </w:rPr>
        <w:t xml:space="preserve"> T</w:t>
      </w:r>
      <w:r w:rsidR="0074746F">
        <w:rPr>
          <w:rFonts w:asciiTheme="majorHAnsi" w:eastAsia="Calibri" w:hAnsiTheme="majorHAnsi" w:cs="InterstateLight"/>
          <w:b/>
          <w:color w:val="365F91" w:themeColor="accent1" w:themeShade="BF"/>
          <w:sz w:val="22"/>
          <w:szCs w:val="22"/>
          <w:lang w:val="tr-TR" w:eastAsia="en-US"/>
        </w:rPr>
        <w:t>oplantılar</w:t>
      </w:r>
    </w:p>
    <w:p w:rsidR="0074746F" w:rsidRDefault="0074746F" w:rsidP="0074746F">
      <w:pPr>
        <w:pStyle w:val="Default"/>
        <w:spacing w:line="300" w:lineRule="exact"/>
        <w:ind w:left="2832" w:hanging="2832"/>
        <w:rPr>
          <w:rFonts w:asciiTheme="majorHAnsi" w:eastAsia="Calibri" w:hAnsiTheme="majorHAnsi" w:cs="InterstateLight"/>
          <w:b/>
          <w:color w:val="365F91" w:themeColor="accent1" w:themeShade="BF"/>
          <w:sz w:val="22"/>
          <w:szCs w:val="22"/>
          <w:lang w:val="tr-TR" w:eastAsia="en-US"/>
        </w:rPr>
      </w:pPr>
    </w:p>
    <w:p w:rsidR="008D2228" w:rsidRDefault="003B3BF1" w:rsidP="003B3BF1">
      <w:pPr>
        <w:pStyle w:val="Default"/>
        <w:spacing w:line="300" w:lineRule="exact"/>
        <w:ind w:left="2832" w:hanging="2832"/>
        <w:rPr>
          <w:rFonts w:asciiTheme="majorHAnsi" w:eastAsia="Calibri" w:hAnsiTheme="majorHAnsi" w:cs="InterstateLight"/>
          <w:b/>
          <w:color w:val="365F91" w:themeColor="accent1" w:themeShade="BF"/>
          <w:sz w:val="22"/>
          <w:szCs w:val="22"/>
          <w:lang w:val="tr-TR" w:eastAsia="en-US"/>
        </w:rPr>
      </w:pPr>
      <w:r w:rsidRPr="00B748EB">
        <w:rPr>
          <w:rFonts w:asciiTheme="majorHAnsi" w:eastAsia="Calibri" w:hAnsiTheme="majorHAnsi" w:cs="InterstateLight"/>
          <w:b/>
          <w:color w:val="365F91" w:themeColor="accent1" w:themeShade="BF"/>
          <w:sz w:val="22"/>
          <w:szCs w:val="22"/>
          <w:lang w:val="tr-TR" w:eastAsia="en-US"/>
        </w:rPr>
        <w:t xml:space="preserve">Toplantının Adı </w:t>
      </w:r>
      <w:r w:rsidRPr="00B748EB">
        <w:rPr>
          <w:rFonts w:asciiTheme="majorHAnsi" w:eastAsia="Calibri" w:hAnsiTheme="majorHAnsi" w:cs="InterstateLight"/>
          <w:b/>
          <w:color w:val="365F91" w:themeColor="accent1" w:themeShade="BF"/>
          <w:sz w:val="22"/>
          <w:szCs w:val="22"/>
          <w:lang w:val="tr-TR" w:eastAsia="en-US"/>
        </w:rPr>
        <w:tab/>
        <w:t xml:space="preserve">: </w:t>
      </w:r>
      <w:r w:rsidRPr="008D2228">
        <w:rPr>
          <w:rFonts w:asciiTheme="majorHAnsi" w:eastAsia="Calibri" w:hAnsiTheme="majorHAnsi" w:cs="InterstateLight"/>
          <w:b/>
          <w:color w:val="365F91" w:themeColor="accent1" w:themeShade="BF"/>
          <w:sz w:val="22"/>
          <w:szCs w:val="22"/>
          <w:lang w:val="tr-TR" w:eastAsia="en-US"/>
        </w:rPr>
        <w:t xml:space="preserve">Koç Üniversitesi İnsani Bilimler ve Edebiyat Fakültesi </w:t>
      </w:r>
    </w:p>
    <w:p w:rsidR="003B3BF1" w:rsidRPr="003B3BF1" w:rsidRDefault="008D2228" w:rsidP="003B3BF1">
      <w:pPr>
        <w:pStyle w:val="Default"/>
        <w:spacing w:line="300" w:lineRule="exact"/>
        <w:ind w:left="2832" w:hanging="2832"/>
        <w:rPr>
          <w:rFonts w:asciiTheme="majorHAnsi" w:eastAsia="Calibri" w:hAnsiTheme="majorHAnsi" w:cs="InterstateLight"/>
          <w:b/>
          <w:color w:val="365F91" w:themeColor="accent1" w:themeShade="BF"/>
          <w:sz w:val="22"/>
          <w:szCs w:val="22"/>
          <w:lang w:val="tr-TR" w:eastAsia="en-US"/>
        </w:rPr>
      </w:pPr>
      <w:r>
        <w:rPr>
          <w:rFonts w:asciiTheme="majorHAnsi" w:eastAsia="Calibri" w:hAnsiTheme="majorHAnsi" w:cs="InterstateLight"/>
          <w:b/>
          <w:color w:val="365F91" w:themeColor="accent1" w:themeShade="BF"/>
          <w:sz w:val="22"/>
          <w:szCs w:val="22"/>
          <w:lang w:val="tr-TR" w:eastAsia="en-US"/>
        </w:rPr>
        <w:t xml:space="preserve">                                                             </w:t>
      </w:r>
      <w:r w:rsidR="003B3BF1" w:rsidRPr="008D2228">
        <w:rPr>
          <w:rFonts w:asciiTheme="majorHAnsi" w:eastAsia="Calibri" w:hAnsiTheme="majorHAnsi" w:cs="InterstateLight"/>
          <w:b/>
          <w:color w:val="365F91" w:themeColor="accent1" w:themeShade="BF"/>
          <w:sz w:val="22"/>
          <w:szCs w:val="22"/>
          <w:lang w:val="tr-TR" w:eastAsia="en-US"/>
        </w:rPr>
        <w:t>Seminer Serisi</w:t>
      </w:r>
    </w:p>
    <w:p w:rsidR="003B3BF1" w:rsidRDefault="003B3BF1" w:rsidP="003B3BF1">
      <w:pPr>
        <w:pStyle w:val="Default"/>
        <w:spacing w:line="300" w:lineRule="exact"/>
        <w:ind w:left="2832" w:hanging="2832"/>
        <w:rPr>
          <w:rFonts w:asciiTheme="majorHAnsi" w:eastAsia="Calibri" w:hAnsiTheme="majorHAnsi" w:cs="InterstateLight"/>
          <w:color w:val="auto"/>
          <w:sz w:val="22"/>
          <w:szCs w:val="22"/>
          <w:lang w:val="tr-TR" w:eastAsia="en-US"/>
        </w:rPr>
      </w:pPr>
      <w:r w:rsidRPr="00B748EB">
        <w:rPr>
          <w:rFonts w:asciiTheme="majorHAnsi" w:eastAsia="Calibri" w:hAnsiTheme="majorHAnsi" w:cs="InterstateLight"/>
          <w:b/>
          <w:color w:val="365F91" w:themeColor="accent1" w:themeShade="BF"/>
          <w:sz w:val="22"/>
          <w:szCs w:val="22"/>
          <w:lang w:val="tr-TR" w:eastAsia="en-US"/>
        </w:rPr>
        <w:t>Katılan Merkez Üyesi</w:t>
      </w:r>
      <w:r w:rsidRPr="00B748EB">
        <w:rPr>
          <w:rFonts w:asciiTheme="majorHAnsi" w:eastAsia="Calibri" w:hAnsiTheme="majorHAnsi" w:cs="InterstateLight"/>
          <w:b/>
          <w:color w:val="365F91" w:themeColor="accent1" w:themeShade="BF"/>
          <w:sz w:val="22"/>
          <w:szCs w:val="22"/>
          <w:lang w:val="tr-TR" w:eastAsia="en-US"/>
        </w:rPr>
        <w:tab/>
        <w:t xml:space="preserve">: </w:t>
      </w:r>
      <w:r>
        <w:rPr>
          <w:rFonts w:asciiTheme="majorHAnsi" w:eastAsia="Calibri" w:hAnsiTheme="majorHAnsi" w:cs="InterstateLight"/>
          <w:color w:val="auto"/>
          <w:sz w:val="22"/>
          <w:szCs w:val="22"/>
          <w:lang w:val="tr-TR" w:eastAsia="en-US"/>
        </w:rPr>
        <w:t>Volkan Yılmaz</w:t>
      </w:r>
    </w:p>
    <w:p w:rsidR="003B3BF1" w:rsidRPr="00B748EB" w:rsidRDefault="003B3BF1" w:rsidP="003B3BF1">
      <w:pPr>
        <w:pStyle w:val="Default"/>
        <w:spacing w:line="300" w:lineRule="exact"/>
        <w:ind w:left="2832" w:hanging="2832"/>
        <w:rPr>
          <w:rFonts w:asciiTheme="majorHAnsi" w:eastAsia="Calibri" w:hAnsiTheme="majorHAnsi" w:cs="InterstateLight"/>
          <w:b/>
          <w:color w:val="365F91" w:themeColor="accent1" w:themeShade="BF"/>
          <w:sz w:val="22"/>
          <w:szCs w:val="22"/>
          <w:lang w:val="tr-TR" w:eastAsia="en-US"/>
        </w:rPr>
      </w:pPr>
      <w:r w:rsidRPr="00B748EB">
        <w:rPr>
          <w:rFonts w:asciiTheme="majorHAnsi" w:eastAsia="Calibri" w:hAnsiTheme="majorHAnsi" w:cs="InterstateLight"/>
          <w:b/>
          <w:color w:val="365F91" w:themeColor="accent1" w:themeShade="BF"/>
          <w:sz w:val="22"/>
          <w:szCs w:val="22"/>
          <w:lang w:val="tr-TR" w:eastAsia="en-US"/>
        </w:rPr>
        <w:t>Tarih</w:t>
      </w:r>
      <w:r w:rsidRPr="00B748EB">
        <w:rPr>
          <w:rFonts w:asciiTheme="majorHAnsi" w:eastAsia="Calibri" w:hAnsiTheme="majorHAnsi" w:cs="InterstateLight"/>
          <w:b/>
          <w:color w:val="365F91" w:themeColor="accent1" w:themeShade="BF"/>
          <w:sz w:val="22"/>
          <w:szCs w:val="22"/>
          <w:lang w:val="tr-TR" w:eastAsia="en-US"/>
        </w:rPr>
        <w:tab/>
        <w:t xml:space="preserve">: </w:t>
      </w:r>
      <w:r>
        <w:rPr>
          <w:rFonts w:asciiTheme="majorHAnsi" w:eastAsia="Calibri" w:hAnsiTheme="majorHAnsi" w:cs="InterstateLight"/>
          <w:color w:val="auto"/>
          <w:sz w:val="22"/>
          <w:szCs w:val="22"/>
          <w:lang w:val="tr-TR" w:eastAsia="en-US"/>
        </w:rPr>
        <w:t>17 Aralık 2020</w:t>
      </w:r>
    </w:p>
    <w:p w:rsidR="003B3BF1" w:rsidRDefault="003B3BF1" w:rsidP="003B3BF1">
      <w:pPr>
        <w:pStyle w:val="Default"/>
        <w:spacing w:line="300" w:lineRule="exact"/>
        <w:ind w:left="2832" w:hanging="2832"/>
        <w:rPr>
          <w:rFonts w:asciiTheme="majorHAnsi" w:eastAsia="Calibri" w:hAnsiTheme="majorHAnsi" w:cs="InterstateLight"/>
          <w:color w:val="auto"/>
          <w:sz w:val="22"/>
          <w:szCs w:val="22"/>
          <w:lang w:val="tr-TR" w:eastAsia="en-US"/>
        </w:rPr>
      </w:pPr>
      <w:r w:rsidRPr="00B748EB">
        <w:rPr>
          <w:rFonts w:asciiTheme="majorHAnsi" w:eastAsia="Calibri" w:hAnsiTheme="majorHAnsi" w:cs="InterstateLight"/>
          <w:b/>
          <w:color w:val="365F91" w:themeColor="accent1" w:themeShade="BF"/>
          <w:sz w:val="22"/>
          <w:szCs w:val="22"/>
          <w:lang w:val="tr-TR" w:eastAsia="en-US"/>
        </w:rPr>
        <w:t>Yer</w:t>
      </w:r>
      <w:r w:rsidRPr="00B748EB">
        <w:rPr>
          <w:rFonts w:asciiTheme="majorHAnsi" w:eastAsia="Calibri" w:hAnsiTheme="majorHAnsi" w:cs="InterstateLight"/>
          <w:b/>
          <w:color w:val="365F91" w:themeColor="accent1" w:themeShade="BF"/>
          <w:sz w:val="22"/>
          <w:szCs w:val="22"/>
          <w:lang w:val="tr-TR" w:eastAsia="en-US"/>
        </w:rPr>
        <w:tab/>
        <w:t>:</w:t>
      </w:r>
      <w:r w:rsidRPr="00B748EB">
        <w:rPr>
          <w:rFonts w:asciiTheme="majorHAnsi" w:eastAsia="Calibri" w:hAnsiTheme="majorHAnsi" w:cs="InterstateLight"/>
          <w:color w:val="auto"/>
          <w:sz w:val="22"/>
          <w:szCs w:val="22"/>
          <w:lang w:val="tr-TR" w:eastAsia="en-US"/>
        </w:rPr>
        <w:t xml:space="preserve"> </w:t>
      </w:r>
      <w:r>
        <w:rPr>
          <w:rFonts w:asciiTheme="majorHAnsi" w:eastAsia="Calibri" w:hAnsiTheme="majorHAnsi" w:cs="InterstateLight"/>
          <w:color w:val="auto"/>
          <w:sz w:val="22"/>
          <w:szCs w:val="22"/>
          <w:lang w:val="tr-TR" w:eastAsia="en-US"/>
        </w:rPr>
        <w:t>Çevirimiçi</w:t>
      </w:r>
    </w:p>
    <w:p w:rsidR="003B3BF1" w:rsidRPr="009A4078" w:rsidRDefault="003B3BF1" w:rsidP="003B3BF1">
      <w:pPr>
        <w:pStyle w:val="Default"/>
        <w:spacing w:line="300" w:lineRule="exact"/>
        <w:ind w:left="2832" w:hanging="2832"/>
        <w:rPr>
          <w:rFonts w:asciiTheme="majorHAnsi" w:eastAsia="Calibri" w:hAnsiTheme="majorHAnsi" w:cs="InterstateLight"/>
          <w:b/>
          <w:color w:val="365F91" w:themeColor="accent1" w:themeShade="BF"/>
          <w:sz w:val="22"/>
          <w:szCs w:val="22"/>
          <w:lang w:val="tr-TR" w:eastAsia="en-US"/>
        </w:rPr>
      </w:pPr>
      <w:r>
        <w:rPr>
          <w:rFonts w:asciiTheme="majorHAnsi" w:eastAsia="Calibri" w:hAnsiTheme="majorHAnsi" w:cs="InterstateLight"/>
          <w:b/>
          <w:color w:val="365F91" w:themeColor="accent1" w:themeShade="BF"/>
          <w:sz w:val="22"/>
          <w:szCs w:val="22"/>
          <w:lang w:val="tr-TR" w:eastAsia="en-US"/>
        </w:rPr>
        <w:t>Düzenleyen</w:t>
      </w:r>
      <w:r>
        <w:rPr>
          <w:rFonts w:asciiTheme="majorHAnsi" w:eastAsia="Calibri" w:hAnsiTheme="majorHAnsi" w:cs="InterstateLight"/>
          <w:b/>
          <w:color w:val="365F91" w:themeColor="accent1" w:themeShade="BF"/>
          <w:sz w:val="22"/>
          <w:szCs w:val="22"/>
          <w:lang w:val="tr-TR" w:eastAsia="en-US"/>
        </w:rPr>
        <w:tab/>
        <w:t xml:space="preserve">: </w:t>
      </w:r>
      <w:r w:rsidRPr="003B3BF1">
        <w:rPr>
          <w:rFonts w:asciiTheme="majorHAnsi" w:eastAsia="Calibri" w:hAnsiTheme="majorHAnsi" w:cs="InterstateLight"/>
          <w:color w:val="auto"/>
          <w:sz w:val="22"/>
          <w:szCs w:val="22"/>
          <w:lang w:val="tr-TR" w:eastAsia="en-US"/>
        </w:rPr>
        <w:t xml:space="preserve">Koç Üniversitesi </w:t>
      </w:r>
    </w:p>
    <w:p w:rsidR="008D2228" w:rsidRDefault="003B3BF1" w:rsidP="003B3BF1">
      <w:pPr>
        <w:pStyle w:val="Default"/>
        <w:spacing w:line="300" w:lineRule="exact"/>
        <w:ind w:left="2832" w:hanging="2832"/>
        <w:rPr>
          <w:rFonts w:asciiTheme="majorHAnsi" w:eastAsia="Calibri" w:hAnsiTheme="majorHAnsi" w:cs="InterstateLight"/>
          <w:color w:val="auto"/>
          <w:sz w:val="22"/>
          <w:szCs w:val="22"/>
          <w:lang w:val="tr-TR" w:eastAsia="en-US"/>
        </w:rPr>
      </w:pPr>
      <w:r>
        <w:rPr>
          <w:rFonts w:asciiTheme="majorHAnsi" w:eastAsia="Calibri" w:hAnsiTheme="majorHAnsi" w:cs="InterstateLight"/>
          <w:b/>
          <w:color w:val="365F91" w:themeColor="accent1" w:themeShade="BF"/>
          <w:sz w:val="22"/>
          <w:szCs w:val="22"/>
          <w:lang w:val="tr-TR" w:eastAsia="en-US"/>
        </w:rPr>
        <w:t>Konuşma Başlığı</w:t>
      </w:r>
      <w:r w:rsidRPr="00B748EB">
        <w:rPr>
          <w:rFonts w:asciiTheme="majorHAnsi" w:eastAsia="Calibri" w:hAnsiTheme="majorHAnsi" w:cs="InterstateLight"/>
          <w:b/>
          <w:color w:val="365F91" w:themeColor="accent1" w:themeShade="BF"/>
          <w:sz w:val="22"/>
          <w:szCs w:val="22"/>
          <w:lang w:val="tr-TR" w:eastAsia="en-US"/>
        </w:rPr>
        <w:tab/>
        <w:t xml:space="preserve">: </w:t>
      </w:r>
      <w:r w:rsidRPr="003B3BF1">
        <w:rPr>
          <w:rFonts w:asciiTheme="majorHAnsi" w:eastAsia="Calibri" w:hAnsiTheme="majorHAnsi" w:cs="InterstateLight"/>
          <w:color w:val="auto"/>
          <w:sz w:val="22"/>
          <w:szCs w:val="22"/>
          <w:lang w:val="tr-TR" w:eastAsia="en-US"/>
        </w:rPr>
        <w:t xml:space="preserve">Sağlık Hizmetleri İç Piyasasının Bağlamsal Analizi: Türkiye’de </w:t>
      </w:r>
    </w:p>
    <w:p w:rsidR="003B3BF1" w:rsidRPr="001E2B3C" w:rsidRDefault="008D2228" w:rsidP="003B3BF1">
      <w:pPr>
        <w:pStyle w:val="Default"/>
        <w:spacing w:line="300" w:lineRule="exact"/>
        <w:ind w:left="2832" w:hanging="2832"/>
        <w:rPr>
          <w:rFonts w:asciiTheme="majorHAnsi" w:eastAsia="Calibri" w:hAnsiTheme="majorHAnsi" w:cs="InterstateLight"/>
          <w:color w:val="auto"/>
          <w:sz w:val="22"/>
          <w:szCs w:val="22"/>
          <w:lang w:val="tr-TR" w:eastAsia="en-US"/>
        </w:rPr>
      </w:pPr>
      <w:r>
        <w:rPr>
          <w:rFonts w:asciiTheme="majorHAnsi" w:eastAsia="Calibri" w:hAnsiTheme="majorHAnsi" w:cs="InterstateLight"/>
          <w:b/>
          <w:color w:val="365F91" w:themeColor="accent1" w:themeShade="BF"/>
          <w:sz w:val="22"/>
          <w:szCs w:val="22"/>
          <w:lang w:val="tr-TR" w:eastAsia="en-US"/>
        </w:rPr>
        <w:t xml:space="preserve">                                                            </w:t>
      </w:r>
      <w:r w:rsidR="003B3BF1" w:rsidRPr="003B3BF1">
        <w:rPr>
          <w:rFonts w:asciiTheme="majorHAnsi" w:eastAsia="Calibri" w:hAnsiTheme="majorHAnsi" w:cs="InterstateLight"/>
          <w:color w:val="auto"/>
          <w:sz w:val="22"/>
          <w:szCs w:val="22"/>
          <w:lang w:val="tr-TR" w:eastAsia="en-US"/>
        </w:rPr>
        <w:t>Hasta Deneyimleri Üzerine Niteliksel ve Keşfedici bir Araştırma</w:t>
      </w:r>
    </w:p>
    <w:p w:rsidR="003B3BF1" w:rsidRDefault="003B3BF1" w:rsidP="0074746F">
      <w:pPr>
        <w:pStyle w:val="Default"/>
        <w:spacing w:line="300" w:lineRule="exact"/>
        <w:ind w:left="2832" w:hanging="2832"/>
        <w:rPr>
          <w:rFonts w:asciiTheme="majorHAnsi" w:eastAsia="Calibri" w:hAnsiTheme="majorHAnsi" w:cs="InterstateLight"/>
          <w:b/>
          <w:color w:val="365F91" w:themeColor="accent1" w:themeShade="BF"/>
          <w:sz w:val="22"/>
          <w:szCs w:val="22"/>
          <w:lang w:val="tr-TR" w:eastAsia="en-US"/>
        </w:rPr>
      </w:pPr>
    </w:p>
    <w:p w:rsidR="0074746F" w:rsidRPr="00B748EB" w:rsidRDefault="0074746F" w:rsidP="0074746F">
      <w:pPr>
        <w:pStyle w:val="Default"/>
        <w:spacing w:line="300" w:lineRule="exact"/>
        <w:ind w:left="2832" w:hanging="2832"/>
        <w:rPr>
          <w:rFonts w:asciiTheme="majorHAnsi" w:eastAsia="Calibri" w:hAnsiTheme="majorHAnsi" w:cs="InterstateLight"/>
          <w:color w:val="auto"/>
          <w:sz w:val="22"/>
          <w:szCs w:val="22"/>
          <w:lang w:val="tr-TR" w:eastAsia="en-US"/>
        </w:rPr>
      </w:pPr>
      <w:r w:rsidRPr="00B748EB">
        <w:rPr>
          <w:rFonts w:asciiTheme="majorHAnsi" w:eastAsia="Calibri" w:hAnsiTheme="majorHAnsi" w:cs="InterstateLight"/>
          <w:b/>
          <w:color w:val="365F91" w:themeColor="accent1" w:themeShade="BF"/>
          <w:sz w:val="22"/>
          <w:szCs w:val="22"/>
          <w:lang w:val="tr-TR" w:eastAsia="en-US"/>
        </w:rPr>
        <w:t xml:space="preserve">Toplantının Adı </w:t>
      </w:r>
      <w:r w:rsidRPr="00B748EB">
        <w:rPr>
          <w:rFonts w:asciiTheme="majorHAnsi" w:eastAsia="Calibri" w:hAnsiTheme="majorHAnsi" w:cs="InterstateLight"/>
          <w:b/>
          <w:color w:val="365F91" w:themeColor="accent1" w:themeShade="BF"/>
          <w:sz w:val="22"/>
          <w:szCs w:val="22"/>
          <w:lang w:val="tr-TR" w:eastAsia="en-US"/>
        </w:rPr>
        <w:tab/>
        <w:t xml:space="preserve">: </w:t>
      </w:r>
      <w:r w:rsidRPr="008D2228">
        <w:rPr>
          <w:rFonts w:asciiTheme="majorHAnsi" w:eastAsia="Calibri" w:hAnsiTheme="majorHAnsi" w:cs="InterstateLight"/>
          <w:b/>
          <w:color w:val="365F91" w:themeColor="accent1" w:themeShade="BF"/>
          <w:sz w:val="22"/>
          <w:szCs w:val="22"/>
          <w:lang w:val="tr-TR" w:eastAsia="en-US"/>
        </w:rPr>
        <w:t>“CORMED : Ecole de recherche sur le genre” Araştırma Okulu</w:t>
      </w:r>
    </w:p>
    <w:p w:rsidR="0074746F" w:rsidRDefault="0074746F" w:rsidP="0074746F">
      <w:pPr>
        <w:pStyle w:val="Default"/>
        <w:spacing w:line="300" w:lineRule="exact"/>
        <w:ind w:left="2832" w:hanging="2832"/>
        <w:rPr>
          <w:rFonts w:asciiTheme="majorHAnsi" w:eastAsia="Calibri" w:hAnsiTheme="majorHAnsi" w:cs="InterstateLight"/>
          <w:color w:val="auto"/>
          <w:sz w:val="22"/>
          <w:szCs w:val="22"/>
          <w:lang w:val="tr-TR" w:eastAsia="en-US"/>
        </w:rPr>
      </w:pPr>
      <w:r w:rsidRPr="00B748EB">
        <w:rPr>
          <w:rFonts w:asciiTheme="majorHAnsi" w:eastAsia="Calibri" w:hAnsiTheme="majorHAnsi" w:cs="InterstateLight"/>
          <w:b/>
          <w:color w:val="365F91" w:themeColor="accent1" w:themeShade="BF"/>
          <w:sz w:val="22"/>
          <w:szCs w:val="22"/>
          <w:lang w:val="tr-TR" w:eastAsia="en-US"/>
        </w:rPr>
        <w:t>Katılan Merkez Üyesi</w:t>
      </w:r>
      <w:r w:rsidRPr="00B748EB">
        <w:rPr>
          <w:rFonts w:asciiTheme="majorHAnsi" w:eastAsia="Calibri" w:hAnsiTheme="majorHAnsi" w:cs="InterstateLight"/>
          <w:b/>
          <w:color w:val="365F91" w:themeColor="accent1" w:themeShade="BF"/>
          <w:sz w:val="22"/>
          <w:szCs w:val="22"/>
          <w:lang w:val="tr-TR" w:eastAsia="en-US"/>
        </w:rPr>
        <w:tab/>
        <w:t xml:space="preserve">: </w:t>
      </w:r>
      <w:r>
        <w:rPr>
          <w:rFonts w:asciiTheme="majorHAnsi" w:eastAsia="Calibri" w:hAnsiTheme="majorHAnsi" w:cs="InterstateLight"/>
          <w:color w:val="auto"/>
          <w:sz w:val="22"/>
          <w:szCs w:val="22"/>
          <w:lang w:val="tr-TR" w:eastAsia="en-US"/>
        </w:rPr>
        <w:t>Tuğba Zeynep Şen</w:t>
      </w:r>
    </w:p>
    <w:p w:rsidR="0074746F" w:rsidRPr="00B748EB" w:rsidRDefault="0074746F" w:rsidP="0074746F">
      <w:pPr>
        <w:pStyle w:val="Default"/>
        <w:spacing w:line="300" w:lineRule="exact"/>
        <w:ind w:left="2832" w:hanging="2832"/>
        <w:rPr>
          <w:rFonts w:asciiTheme="majorHAnsi" w:eastAsia="Calibri" w:hAnsiTheme="majorHAnsi" w:cs="InterstateLight"/>
          <w:b/>
          <w:color w:val="365F91" w:themeColor="accent1" w:themeShade="BF"/>
          <w:sz w:val="22"/>
          <w:szCs w:val="22"/>
          <w:lang w:val="tr-TR" w:eastAsia="en-US"/>
        </w:rPr>
      </w:pPr>
      <w:r w:rsidRPr="00B748EB">
        <w:rPr>
          <w:rFonts w:asciiTheme="majorHAnsi" w:eastAsia="Calibri" w:hAnsiTheme="majorHAnsi" w:cs="InterstateLight"/>
          <w:b/>
          <w:color w:val="365F91" w:themeColor="accent1" w:themeShade="BF"/>
          <w:sz w:val="22"/>
          <w:szCs w:val="22"/>
          <w:lang w:val="tr-TR" w:eastAsia="en-US"/>
        </w:rPr>
        <w:t>Tarih</w:t>
      </w:r>
      <w:r w:rsidRPr="00B748EB">
        <w:rPr>
          <w:rFonts w:asciiTheme="majorHAnsi" w:eastAsia="Calibri" w:hAnsiTheme="majorHAnsi" w:cs="InterstateLight"/>
          <w:b/>
          <w:color w:val="365F91" w:themeColor="accent1" w:themeShade="BF"/>
          <w:sz w:val="22"/>
          <w:szCs w:val="22"/>
          <w:lang w:val="tr-TR" w:eastAsia="en-US"/>
        </w:rPr>
        <w:tab/>
        <w:t xml:space="preserve">: </w:t>
      </w:r>
      <w:r>
        <w:rPr>
          <w:rFonts w:asciiTheme="majorHAnsi" w:eastAsia="Calibri" w:hAnsiTheme="majorHAnsi" w:cs="InterstateLight"/>
          <w:color w:val="auto"/>
          <w:sz w:val="22"/>
          <w:szCs w:val="22"/>
          <w:lang w:val="tr-TR" w:eastAsia="en-US"/>
        </w:rPr>
        <w:t>16-18 Aralık 2020</w:t>
      </w:r>
    </w:p>
    <w:p w:rsidR="0074746F" w:rsidRDefault="0074746F" w:rsidP="0074746F">
      <w:pPr>
        <w:pStyle w:val="Default"/>
        <w:spacing w:line="300" w:lineRule="exact"/>
        <w:ind w:left="2832" w:hanging="2832"/>
        <w:rPr>
          <w:rFonts w:asciiTheme="majorHAnsi" w:eastAsia="Calibri" w:hAnsiTheme="majorHAnsi" w:cs="InterstateLight"/>
          <w:color w:val="auto"/>
          <w:sz w:val="22"/>
          <w:szCs w:val="22"/>
          <w:lang w:val="tr-TR" w:eastAsia="en-US"/>
        </w:rPr>
      </w:pPr>
      <w:r w:rsidRPr="00B748EB">
        <w:rPr>
          <w:rFonts w:asciiTheme="majorHAnsi" w:eastAsia="Calibri" w:hAnsiTheme="majorHAnsi" w:cs="InterstateLight"/>
          <w:b/>
          <w:color w:val="365F91" w:themeColor="accent1" w:themeShade="BF"/>
          <w:sz w:val="22"/>
          <w:szCs w:val="22"/>
          <w:lang w:val="tr-TR" w:eastAsia="en-US"/>
        </w:rPr>
        <w:t>Yer</w:t>
      </w:r>
      <w:r w:rsidRPr="00B748EB">
        <w:rPr>
          <w:rFonts w:asciiTheme="majorHAnsi" w:eastAsia="Calibri" w:hAnsiTheme="majorHAnsi" w:cs="InterstateLight"/>
          <w:b/>
          <w:color w:val="365F91" w:themeColor="accent1" w:themeShade="BF"/>
          <w:sz w:val="22"/>
          <w:szCs w:val="22"/>
          <w:lang w:val="tr-TR" w:eastAsia="en-US"/>
        </w:rPr>
        <w:tab/>
        <w:t>:</w:t>
      </w:r>
      <w:r w:rsidRPr="00B748EB">
        <w:rPr>
          <w:rFonts w:asciiTheme="majorHAnsi" w:eastAsia="Calibri" w:hAnsiTheme="majorHAnsi" w:cs="InterstateLight"/>
          <w:color w:val="auto"/>
          <w:sz w:val="22"/>
          <w:szCs w:val="22"/>
          <w:lang w:val="tr-TR" w:eastAsia="en-US"/>
        </w:rPr>
        <w:t xml:space="preserve"> </w:t>
      </w:r>
      <w:r>
        <w:rPr>
          <w:rFonts w:asciiTheme="majorHAnsi" w:eastAsia="Calibri" w:hAnsiTheme="majorHAnsi" w:cs="InterstateLight"/>
          <w:color w:val="auto"/>
          <w:sz w:val="22"/>
          <w:szCs w:val="22"/>
          <w:lang w:val="tr-TR" w:eastAsia="en-US"/>
        </w:rPr>
        <w:t>Çevirimiçi</w:t>
      </w:r>
    </w:p>
    <w:p w:rsidR="008D2228" w:rsidRDefault="0074746F" w:rsidP="0074746F">
      <w:pPr>
        <w:pStyle w:val="Default"/>
        <w:spacing w:line="300" w:lineRule="exact"/>
        <w:ind w:left="2832" w:hanging="2832"/>
        <w:rPr>
          <w:rFonts w:asciiTheme="majorHAnsi" w:eastAsia="Calibri" w:hAnsiTheme="majorHAnsi" w:cs="InterstateLight"/>
          <w:color w:val="auto"/>
          <w:sz w:val="22"/>
          <w:szCs w:val="22"/>
          <w:lang w:val="tr-TR" w:eastAsia="en-US"/>
        </w:rPr>
      </w:pPr>
      <w:r>
        <w:rPr>
          <w:rFonts w:asciiTheme="majorHAnsi" w:eastAsia="Calibri" w:hAnsiTheme="majorHAnsi" w:cs="InterstateLight"/>
          <w:b/>
          <w:color w:val="365F91" w:themeColor="accent1" w:themeShade="BF"/>
          <w:sz w:val="22"/>
          <w:szCs w:val="22"/>
          <w:lang w:val="tr-TR" w:eastAsia="en-US"/>
        </w:rPr>
        <w:t>Düzenleyen</w:t>
      </w:r>
      <w:r>
        <w:rPr>
          <w:rFonts w:asciiTheme="majorHAnsi" w:eastAsia="Calibri" w:hAnsiTheme="majorHAnsi" w:cs="InterstateLight"/>
          <w:b/>
          <w:color w:val="365F91" w:themeColor="accent1" w:themeShade="BF"/>
          <w:sz w:val="22"/>
          <w:szCs w:val="22"/>
          <w:lang w:val="tr-TR" w:eastAsia="en-US"/>
        </w:rPr>
        <w:tab/>
        <w:t xml:space="preserve">: </w:t>
      </w:r>
      <w:r w:rsidRPr="009A4078">
        <w:rPr>
          <w:rFonts w:asciiTheme="majorHAnsi" w:eastAsia="Calibri" w:hAnsiTheme="majorHAnsi" w:cs="InterstateLight"/>
          <w:color w:val="auto"/>
          <w:sz w:val="22"/>
          <w:szCs w:val="22"/>
          <w:lang w:val="tr-TR" w:eastAsia="en-US"/>
        </w:rPr>
        <w:t>Galatasar</w:t>
      </w:r>
      <w:r>
        <w:rPr>
          <w:rFonts w:asciiTheme="majorHAnsi" w:eastAsia="Calibri" w:hAnsiTheme="majorHAnsi" w:cs="InterstateLight"/>
          <w:color w:val="auto"/>
          <w:sz w:val="22"/>
          <w:szCs w:val="22"/>
          <w:lang w:val="tr-TR" w:eastAsia="en-US"/>
        </w:rPr>
        <w:t>a</w:t>
      </w:r>
      <w:r w:rsidRPr="009A4078">
        <w:rPr>
          <w:rFonts w:asciiTheme="majorHAnsi" w:eastAsia="Calibri" w:hAnsiTheme="majorHAnsi" w:cs="InterstateLight"/>
          <w:color w:val="auto"/>
          <w:sz w:val="22"/>
          <w:szCs w:val="22"/>
          <w:lang w:val="tr-TR" w:eastAsia="en-US"/>
        </w:rPr>
        <w:t xml:space="preserve">y </w:t>
      </w:r>
      <w:r>
        <w:rPr>
          <w:rFonts w:asciiTheme="majorHAnsi" w:eastAsia="Calibri" w:hAnsiTheme="majorHAnsi" w:cs="InterstateLight"/>
          <w:color w:val="auto"/>
          <w:sz w:val="22"/>
          <w:szCs w:val="22"/>
          <w:lang w:val="tr-TR" w:eastAsia="en-US"/>
        </w:rPr>
        <w:t xml:space="preserve">Üniversitesi, </w:t>
      </w:r>
      <w:proofErr w:type="spellStart"/>
      <w:r>
        <w:rPr>
          <w:rFonts w:asciiTheme="majorHAnsi" w:eastAsia="Calibri" w:hAnsiTheme="majorHAnsi" w:cs="InterstateLight"/>
          <w:color w:val="auto"/>
          <w:sz w:val="22"/>
          <w:szCs w:val="22"/>
          <w:lang w:val="tr-TR" w:eastAsia="en-US"/>
        </w:rPr>
        <w:t>Sousse</w:t>
      </w:r>
      <w:proofErr w:type="spellEnd"/>
      <w:r>
        <w:rPr>
          <w:rFonts w:asciiTheme="majorHAnsi" w:eastAsia="Calibri" w:hAnsiTheme="majorHAnsi" w:cs="InterstateLight"/>
          <w:color w:val="auto"/>
          <w:sz w:val="22"/>
          <w:szCs w:val="22"/>
          <w:lang w:val="tr-TR" w:eastAsia="en-US"/>
        </w:rPr>
        <w:t xml:space="preserve"> Üniversitesi, </w:t>
      </w:r>
      <w:proofErr w:type="spellStart"/>
      <w:r w:rsidRPr="009A4078">
        <w:rPr>
          <w:rFonts w:asciiTheme="majorHAnsi" w:eastAsia="Calibri" w:hAnsiTheme="majorHAnsi" w:cs="InterstateLight"/>
          <w:color w:val="auto"/>
          <w:sz w:val="22"/>
          <w:szCs w:val="22"/>
          <w:lang w:val="tr-TR" w:eastAsia="en-US"/>
        </w:rPr>
        <w:t>Aix-Marseille</w:t>
      </w:r>
      <w:proofErr w:type="spellEnd"/>
      <w:r w:rsidRPr="009A4078">
        <w:rPr>
          <w:rFonts w:asciiTheme="majorHAnsi" w:eastAsia="Calibri" w:hAnsiTheme="majorHAnsi" w:cs="InterstateLight"/>
          <w:color w:val="auto"/>
          <w:sz w:val="22"/>
          <w:szCs w:val="22"/>
          <w:lang w:val="tr-TR" w:eastAsia="en-US"/>
        </w:rPr>
        <w:t xml:space="preserve"> </w:t>
      </w:r>
    </w:p>
    <w:p w:rsidR="0074746F" w:rsidRPr="009A4078" w:rsidRDefault="008D2228" w:rsidP="0074746F">
      <w:pPr>
        <w:pStyle w:val="Default"/>
        <w:spacing w:line="300" w:lineRule="exact"/>
        <w:ind w:left="2832" w:hanging="2832"/>
        <w:rPr>
          <w:rFonts w:asciiTheme="majorHAnsi" w:eastAsia="Calibri" w:hAnsiTheme="majorHAnsi" w:cs="InterstateLight"/>
          <w:b/>
          <w:color w:val="365F91" w:themeColor="accent1" w:themeShade="BF"/>
          <w:sz w:val="22"/>
          <w:szCs w:val="22"/>
          <w:lang w:val="tr-TR" w:eastAsia="en-US"/>
        </w:rPr>
      </w:pPr>
      <w:r>
        <w:rPr>
          <w:rFonts w:asciiTheme="majorHAnsi" w:eastAsia="Calibri" w:hAnsiTheme="majorHAnsi" w:cs="InterstateLight"/>
          <w:b/>
          <w:color w:val="365F91" w:themeColor="accent1" w:themeShade="BF"/>
          <w:sz w:val="22"/>
          <w:szCs w:val="22"/>
          <w:lang w:val="tr-TR" w:eastAsia="en-US"/>
        </w:rPr>
        <w:t xml:space="preserve">                                                             </w:t>
      </w:r>
      <w:r w:rsidR="0074746F">
        <w:rPr>
          <w:rFonts w:asciiTheme="majorHAnsi" w:eastAsia="Calibri" w:hAnsiTheme="majorHAnsi" w:cs="InterstateLight"/>
          <w:color w:val="auto"/>
          <w:sz w:val="22"/>
          <w:szCs w:val="22"/>
          <w:lang w:val="tr-TR" w:eastAsia="en-US"/>
        </w:rPr>
        <w:t xml:space="preserve">Üniversitesi, </w:t>
      </w:r>
      <w:r w:rsidR="0074746F" w:rsidRPr="009A4078">
        <w:rPr>
          <w:rFonts w:asciiTheme="majorHAnsi" w:eastAsia="Calibri" w:hAnsiTheme="majorHAnsi" w:cs="InterstateLight"/>
          <w:color w:val="auto"/>
          <w:sz w:val="22"/>
          <w:szCs w:val="22"/>
          <w:lang w:val="tr-TR" w:eastAsia="en-US"/>
        </w:rPr>
        <w:t xml:space="preserve">MSH ve </w:t>
      </w:r>
      <w:proofErr w:type="spellStart"/>
      <w:r w:rsidR="0074746F" w:rsidRPr="009A4078">
        <w:rPr>
          <w:rFonts w:asciiTheme="majorHAnsi" w:eastAsia="Calibri" w:hAnsiTheme="majorHAnsi" w:cs="InterstateLight"/>
          <w:color w:val="auto"/>
          <w:sz w:val="22"/>
          <w:szCs w:val="22"/>
          <w:lang w:val="tr-TR" w:eastAsia="en-US"/>
        </w:rPr>
        <w:t>Mucem</w:t>
      </w:r>
      <w:proofErr w:type="spellEnd"/>
      <w:r w:rsidR="0074746F" w:rsidRPr="009A4078">
        <w:rPr>
          <w:rFonts w:asciiTheme="majorHAnsi" w:eastAsia="Calibri" w:hAnsiTheme="majorHAnsi" w:cs="InterstateLight"/>
          <w:color w:val="auto"/>
          <w:sz w:val="22"/>
          <w:szCs w:val="22"/>
          <w:lang w:val="tr-TR" w:eastAsia="en-US"/>
        </w:rPr>
        <w:t xml:space="preserve"> </w:t>
      </w:r>
    </w:p>
    <w:p w:rsidR="0074746F" w:rsidRPr="001E2B3C" w:rsidRDefault="0074746F" w:rsidP="0074746F">
      <w:pPr>
        <w:pStyle w:val="Default"/>
        <w:spacing w:line="300" w:lineRule="exact"/>
        <w:ind w:left="2832" w:hanging="2832"/>
        <w:rPr>
          <w:rFonts w:asciiTheme="majorHAnsi" w:eastAsia="Calibri" w:hAnsiTheme="majorHAnsi" w:cs="InterstateLight"/>
          <w:color w:val="auto"/>
          <w:sz w:val="22"/>
          <w:szCs w:val="22"/>
          <w:lang w:val="tr-TR" w:eastAsia="en-US"/>
        </w:rPr>
      </w:pPr>
      <w:r>
        <w:rPr>
          <w:rFonts w:asciiTheme="majorHAnsi" w:eastAsia="Calibri" w:hAnsiTheme="majorHAnsi" w:cs="InterstateLight"/>
          <w:b/>
          <w:color w:val="365F91" w:themeColor="accent1" w:themeShade="BF"/>
          <w:sz w:val="22"/>
          <w:szCs w:val="22"/>
          <w:lang w:val="tr-TR" w:eastAsia="en-US"/>
        </w:rPr>
        <w:t>Konuşma Başlığı</w:t>
      </w:r>
      <w:r w:rsidRPr="00B748EB">
        <w:rPr>
          <w:rFonts w:asciiTheme="majorHAnsi" w:eastAsia="Calibri" w:hAnsiTheme="majorHAnsi" w:cs="InterstateLight"/>
          <w:b/>
          <w:color w:val="365F91" w:themeColor="accent1" w:themeShade="BF"/>
          <w:sz w:val="22"/>
          <w:szCs w:val="22"/>
          <w:lang w:val="tr-TR" w:eastAsia="en-US"/>
        </w:rPr>
        <w:tab/>
        <w:t xml:space="preserve">: </w:t>
      </w:r>
      <w:r w:rsidRPr="009A4078">
        <w:rPr>
          <w:rFonts w:asciiTheme="majorHAnsi" w:eastAsia="Calibri" w:hAnsiTheme="majorHAnsi" w:cs="InterstateLight"/>
          <w:color w:val="auto"/>
          <w:sz w:val="22"/>
          <w:szCs w:val="22"/>
          <w:lang w:val="tr-TR" w:eastAsia="en-US"/>
        </w:rPr>
        <w:t>The Political Economy of Food</w:t>
      </w:r>
    </w:p>
    <w:p w:rsidR="0074746F" w:rsidRDefault="0074746F" w:rsidP="0074746F">
      <w:pPr>
        <w:pStyle w:val="Default"/>
        <w:spacing w:line="300" w:lineRule="exact"/>
        <w:ind w:left="2832" w:hanging="2832"/>
        <w:rPr>
          <w:rFonts w:asciiTheme="majorHAnsi" w:eastAsia="Calibri" w:hAnsiTheme="majorHAnsi" w:cs="InterstateLight"/>
          <w:b/>
          <w:color w:val="365F91" w:themeColor="accent1" w:themeShade="BF"/>
          <w:sz w:val="22"/>
          <w:szCs w:val="22"/>
          <w:lang w:val="tr-TR" w:eastAsia="en-US"/>
        </w:rPr>
      </w:pPr>
    </w:p>
    <w:p w:rsidR="008D2228" w:rsidRDefault="0074746F" w:rsidP="0074746F">
      <w:pPr>
        <w:pStyle w:val="Default"/>
        <w:spacing w:line="300" w:lineRule="exact"/>
        <w:ind w:left="2832" w:hanging="2832"/>
        <w:rPr>
          <w:rFonts w:asciiTheme="majorHAnsi" w:eastAsia="Calibri" w:hAnsiTheme="majorHAnsi" w:cs="InterstateLight"/>
          <w:b/>
          <w:color w:val="365F91" w:themeColor="accent1" w:themeShade="BF"/>
          <w:sz w:val="22"/>
          <w:szCs w:val="22"/>
          <w:lang w:val="tr-TR" w:eastAsia="en-US"/>
        </w:rPr>
      </w:pPr>
      <w:r w:rsidRPr="00B748EB">
        <w:rPr>
          <w:rFonts w:asciiTheme="majorHAnsi" w:eastAsia="Calibri" w:hAnsiTheme="majorHAnsi" w:cs="InterstateLight"/>
          <w:b/>
          <w:color w:val="365F91" w:themeColor="accent1" w:themeShade="BF"/>
          <w:sz w:val="22"/>
          <w:szCs w:val="22"/>
          <w:lang w:val="tr-TR" w:eastAsia="en-US"/>
        </w:rPr>
        <w:t xml:space="preserve">Toplantının Adı </w:t>
      </w:r>
      <w:r w:rsidRPr="00B748EB">
        <w:rPr>
          <w:rFonts w:asciiTheme="majorHAnsi" w:eastAsia="Calibri" w:hAnsiTheme="majorHAnsi" w:cs="InterstateLight"/>
          <w:b/>
          <w:color w:val="365F91" w:themeColor="accent1" w:themeShade="BF"/>
          <w:sz w:val="22"/>
          <w:szCs w:val="22"/>
          <w:lang w:val="tr-TR" w:eastAsia="en-US"/>
        </w:rPr>
        <w:tab/>
        <w:t xml:space="preserve">: </w:t>
      </w:r>
      <w:r w:rsidR="0026583F" w:rsidRPr="008D2228">
        <w:rPr>
          <w:rFonts w:asciiTheme="majorHAnsi" w:eastAsia="Calibri" w:hAnsiTheme="majorHAnsi" w:cs="InterstateLight"/>
          <w:b/>
          <w:color w:val="365F91" w:themeColor="accent1" w:themeShade="BF"/>
          <w:sz w:val="22"/>
          <w:szCs w:val="22"/>
          <w:lang w:val="tr-TR" w:eastAsia="en-US"/>
        </w:rPr>
        <w:t xml:space="preserve">Pandemi Öncesi ve Sırasında Türkiye'de Cinsel Sağlık ve </w:t>
      </w:r>
    </w:p>
    <w:p w:rsidR="0026583F" w:rsidRDefault="008D2228" w:rsidP="0074746F">
      <w:pPr>
        <w:pStyle w:val="Default"/>
        <w:spacing w:line="300" w:lineRule="exact"/>
        <w:ind w:left="2832" w:hanging="2832"/>
        <w:rPr>
          <w:rFonts w:asciiTheme="majorHAnsi" w:eastAsia="Calibri" w:hAnsiTheme="majorHAnsi" w:cs="InterstateLight"/>
          <w:color w:val="auto"/>
          <w:sz w:val="22"/>
          <w:szCs w:val="22"/>
          <w:lang w:val="tr-TR" w:eastAsia="en-US"/>
        </w:rPr>
      </w:pPr>
      <w:r>
        <w:rPr>
          <w:rFonts w:asciiTheme="majorHAnsi" w:eastAsia="Calibri" w:hAnsiTheme="majorHAnsi" w:cs="InterstateLight"/>
          <w:b/>
          <w:color w:val="365F91" w:themeColor="accent1" w:themeShade="BF"/>
          <w:sz w:val="22"/>
          <w:szCs w:val="22"/>
          <w:lang w:val="tr-TR" w:eastAsia="en-US"/>
        </w:rPr>
        <w:t xml:space="preserve">                                                             </w:t>
      </w:r>
      <w:r w:rsidR="0026583F" w:rsidRPr="008D2228">
        <w:rPr>
          <w:rFonts w:asciiTheme="majorHAnsi" w:eastAsia="Calibri" w:hAnsiTheme="majorHAnsi" w:cs="InterstateLight"/>
          <w:b/>
          <w:color w:val="365F91" w:themeColor="accent1" w:themeShade="BF"/>
          <w:sz w:val="22"/>
          <w:szCs w:val="22"/>
          <w:lang w:val="tr-TR" w:eastAsia="en-US"/>
        </w:rPr>
        <w:t>Üreme Sağlığı Hizmetleri</w:t>
      </w:r>
      <w:r w:rsidR="0026583F" w:rsidRPr="008B4B86">
        <w:rPr>
          <w:rFonts w:asciiTheme="majorHAnsi" w:eastAsia="Calibri" w:hAnsiTheme="majorHAnsi" w:cs="InterstateLight"/>
          <w:color w:val="auto"/>
          <w:sz w:val="22"/>
          <w:szCs w:val="22"/>
          <w:lang w:val="tr-TR" w:eastAsia="en-US"/>
        </w:rPr>
        <w:t xml:space="preserve"> </w:t>
      </w:r>
    </w:p>
    <w:p w:rsidR="0074746F" w:rsidRPr="00B748EB" w:rsidRDefault="0074746F" w:rsidP="0074746F">
      <w:pPr>
        <w:pStyle w:val="Default"/>
        <w:spacing w:line="300" w:lineRule="exact"/>
        <w:ind w:left="2832" w:hanging="2832"/>
        <w:rPr>
          <w:rFonts w:asciiTheme="majorHAnsi" w:eastAsia="Calibri" w:hAnsiTheme="majorHAnsi" w:cs="InterstateLight"/>
          <w:b/>
          <w:color w:val="365F91" w:themeColor="accent1" w:themeShade="BF"/>
          <w:sz w:val="22"/>
          <w:szCs w:val="22"/>
          <w:lang w:val="tr-TR" w:eastAsia="en-US"/>
        </w:rPr>
      </w:pPr>
      <w:r w:rsidRPr="00B748EB">
        <w:rPr>
          <w:rFonts w:asciiTheme="majorHAnsi" w:eastAsia="Calibri" w:hAnsiTheme="majorHAnsi" w:cs="InterstateLight"/>
          <w:b/>
          <w:color w:val="365F91" w:themeColor="accent1" w:themeShade="BF"/>
          <w:sz w:val="22"/>
          <w:szCs w:val="22"/>
          <w:lang w:val="tr-TR" w:eastAsia="en-US"/>
        </w:rPr>
        <w:t>Katılan Merkez Üyesi</w:t>
      </w:r>
      <w:r w:rsidRPr="00B748EB">
        <w:rPr>
          <w:rFonts w:asciiTheme="majorHAnsi" w:eastAsia="Calibri" w:hAnsiTheme="majorHAnsi" w:cs="InterstateLight"/>
          <w:b/>
          <w:color w:val="365F91" w:themeColor="accent1" w:themeShade="BF"/>
          <w:sz w:val="22"/>
          <w:szCs w:val="22"/>
          <w:lang w:val="tr-TR" w:eastAsia="en-US"/>
        </w:rPr>
        <w:tab/>
        <w:t xml:space="preserve">: </w:t>
      </w:r>
      <w:r w:rsidRPr="00B748EB">
        <w:rPr>
          <w:rFonts w:asciiTheme="majorHAnsi" w:eastAsia="Calibri" w:hAnsiTheme="majorHAnsi" w:cs="InterstateLight"/>
          <w:color w:val="auto"/>
          <w:sz w:val="22"/>
          <w:szCs w:val="22"/>
          <w:lang w:val="tr-TR" w:eastAsia="en-US"/>
        </w:rPr>
        <w:t>Volkan Yılmaz</w:t>
      </w:r>
    </w:p>
    <w:p w:rsidR="0074746F" w:rsidRPr="00B748EB" w:rsidRDefault="0074746F" w:rsidP="0074746F">
      <w:pPr>
        <w:pStyle w:val="Default"/>
        <w:spacing w:line="300" w:lineRule="exact"/>
        <w:ind w:left="2832" w:hanging="2832"/>
        <w:rPr>
          <w:rFonts w:asciiTheme="majorHAnsi" w:eastAsia="Calibri" w:hAnsiTheme="majorHAnsi" w:cs="InterstateLight"/>
          <w:b/>
          <w:color w:val="365F91" w:themeColor="accent1" w:themeShade="BF"/>
          <w:sz w:val="22"/>
          <w:szCs w:val="22"/>
          <w:lang w:val="tr-TR" w:eastAsia="en-US"/>
        </w:rPr>
      </w:pPr>
      <w:r w:rsidRPr="00B748EB">
        <w:rPr>
          <w:rFonts w:asciiTheme="majorHAnsi" w:eastAsia="Calibri" w:hAnsiTheme="majorHAnsi" w:cs="InterstateLight"/>
          <w:b/>
          <w:color w:val="365F91" w:themeColor="accent1" w:themeShade="BF"/>
          <w:sz w:val="22"/>
          <w:szCs w:val="22"/>
          <w:lang w:val="tr-TR" w:eastAsia="en-US"/>
        </w:rPr>
        <w:t>Tarih</w:t>
      </w:r>
      <w:r w:rsidRPr="00B748EB">
        <w:rPr>
          <w:rFonts w:asciiTheme="majorHAnsi" w:eastAsia="Calibri" w:hAnsiTheme="majorHAnsi" w:cs="InterstateLight"/>
          <w:b/>
          <w:color w:val="365F91" w:themeColor="accent1" w:themeShade="BF"/>
          <w:sz w:val="22"/>
          <w:szCs w:val="22"/>
          <w:lang w:val="tr-TR" w:eastAsia="en-US"/>
        </w:rPr>
        <w:tab/>
        <w:t xml:space="preserve">: </w:t>
      </w:r>
      <w:r>
        <w:rPr>
          <w:rFonts w:asciiTheme="majorHAnsi" w:eastAsia="Calibri" w:hAnsiTheme="majorHAnsi" w:cs="InterstateLight"/>
          <w:color w:val="auto"/>
          <w:sz w:val="22"/>
          <w:szCs w:val="22"/>
          <w:lang w:val="tr-TR" w:eastAsia="en-US"/>
        </w:rPr>
        <w:t>14 Ekim 2020</w:t>
      </w:r>
    </w:p>
    <w:p w:rsidR="0074746F" w:rsidRDefault="0074746F" w:rsidP="0074746F">
      <w:pPr>
        <w:pStyle w:val="Default"/>
        <w:spacing w:line="300" w:lineRule="exact"/>
        <w:ind w:left="2832" w:hanging="2832"/>
        <w:rPr>
          <w:rFonts w:asciiTheme="majorHAnsi" w:eastAsia="Calibri" w:hAnsiTheme="majorHAnsi" w:cs="InterstateLight"/>
          <w:color w:val="auto"/>
          <w:sz w:val="22"/>
          <w:szCs w:val="22"/>
          <w:lang w:val="tr-TR" w:eastAsia="en-US"/>
        </w:rPr>
      </w:pPr>
      <w:r w:rsidRPr="00B748EB">
        <w:rPr>
          <w:rFonts w:asciiTheme="majorHAnsi" w:eastAsia="Calibri" w:hAnsiTheme="majorHAnsi" w:cs="InterstateLight"/>
          <w:b/>
          <w:color w:val="365F91" w:themeColor="accent1" w:themeShade="BF"/>
          <w:sz w:val="22"/>
          <w:szCs w:val="22"/>
          <w:lang w:val="tr-TR" w:eastAsia="en-US"/>
        </w:rPr>
        <w:t>Yer</w:t>
      </w:r>
      <w:r w:rsidRPr="00B748EB">
        <w:rPr>
          <w:rFonts w:asciiTheme="majorHAnsi" w:eastAsia="Calibri" w:hAnsiTheme="majorHAnsi" w:cs="InterstateLight"/>
          <w:b/>
          <w:color w:val="365F91" w:themeColor="accent1" w:themeShade="BF"/>
          <w:sz w:val="22"/>
          <w:szCs w:val="22"/>
          <w:lang w:val="tr-TR" w:eastAsia="en-US"/>
        </w:rPr>
        <w:tab/>
        <w:t>:</w:t>
      </w:r>
      <w:r w:rsidRPr="00B748EB">
        <w:rPr>
          <w:rFonts w:asciiTheme="majorHAnsi" w:eastAsia="Calibri" w:hAnsiTheme="majorHAnsi" w:cs="InterstateLight"/>
          <w:color w:val="auto"/>
          <w:sz w:val="22"/>
          <w:szCs w:val="22"/>
          <w:lang w:val="tr-TR" w:eastAsia="en-US"/>
        </w:rPr>
        <w:t xml:space="preserve"> </w:t>
      </w:r>
      <w:r>
        <w:rPr>
          <w:rFonts w:asciiTheme="majorHAnsi" w:eastAsia="Calibri" w:hAnsiTheme="majorHAnsi" w:cs="InterstateLight"/>
          <w:color w:val="auto"/>
          <w:sz w:val="22"/>
          <w:szCs w:val="22"/>
          <w:lang w:val="tr-TR" w:eastAsia="en-US"/>
        </w:rPr>
        <w:t xml:space="preserve">Çevirimiçi </w:t>
      </w:r>
    </w:p>
    <w:p w:rsidR="0074746F" w:rsidRPr="00B748EB" w:rsidRDefault="0074746F" w:rsidP="0074746F">
      <w:pPr>
        <w:pStyle w:val="Default"/>
        <w:spacing w:line="300" w:lineRule="exact"/>
        <w:ind w:left="2832" w:hanging="2832"/>
        <w:rPr>
          <w:rFonts w:asciiTheme="majorHAnsi" w:eastAsia="Calibri" w:hAnsiTheme="majorHAnsi" w:cs="InterstateLight"/>
          <w:b/>
          <w:color w:val="365F91" w:themeColor="accent1" w:themeShade="BF"/>
          <w:sz w:val="22"/>
          <w:szCs w:val="22"/>
          <w:lang w:val="tr-TR" w:eastAsia="en-US"/>
        </w:rPr>
      </w:pPr>
      <w:r>
        <w:rPr>
          <w:rFonts w:asciiTheme="majorHAnsi" w:eastAsia="Calibri" w:hAnsiTheme="majorHAnsi" w:cs="InterstateLight"/>
          <w:b/>
          <w:color w:val="365F91" w:themeColor="accent1" w:themeShade="BF"/>
          <w:sz w:val="22"/>
          <w:szCs w:val="22"/>
          <w:lang w:val="tr-TR" w:eastAsia="en-US"/>
        </w:rPr>
        <w:t>Düzenleyen</w:t>
      </w:r>
      <w:r>
        <w:rPr>
          <w:rFonts w:asciiTheme="majorHAnsi" w:eastAsia="Calibri" w:hAnsiTheme="majorHAnsi" w:cs="InterstateLight"/>
          <w:b/>
          <w:color w:val="365F91" w:themeColor="accent1" w:themeShade="BF"/>
          <w:sz w:val="22"/>
          <w:szCs w:val="22"/>
          <w:lang w:val="tr-TR" w:eastAsia="en-US"/>
        </w:rPr>
        <w:tab/>
        <w:t>:</w:t>
      </w:r>
      <w:r w:rsidRPr="00B77049">
        <w:rPr>
          <w:rFonts w:asciiTheme="majorHAnsi" w:eastAsia="Calibri" w:hAnsiTheme="majorHAnsi" w:cs="InterstateLight"/>
          <w:color w:val="auto"/>
          <w:sz w:val="22"/>
          <w:szCs w:val="22"/>
          <w:lang w:val="tr-TR" w:eastAsia="en-US"/>
        </w:rPr>
        <w:t xml:space="preserve"> </w:t>
      </w:r>
      <w:r w:rsidRPr="004B0EFA">
        <w:rPr>
          <w:rFonts w:asciiTheme="majorHAnsi" w:eastAsia="Calibri" w:hAnsiTheme="majorHAnsi" w:cs="InterstateLight"/>
          <w:color w:val="auto"/>
          <w:sz w:val="22"/>
          <w:szCs w:val="22"/>
          <w:lang w:val="tr-TR" w:eastAsia="en-US"/>
        </w:rPr>
        <w:t>Cinsel Sağlık ve Üreme Sağlığı Hakları Platformu (CİSÜ)</w:t>
      </w:r>
    </w:p>
    <w:p w:rsidR="008D2228" w:rsidRDefault="0074746F" w:rsidP="0074746F">
      <w:pPr>
        <w:pStyle w:val="Default"/>
        <w:spacing w:line="300" w:lineRule="exact"/>
        <w:ind w:left="2832" w:hanging="2832"/>
        <w:rPr>
          <w:rFonts w:asciiTheme="majorHAnsi" w:eastAsia="Calibri" w:hAnsiTheme="majorHAnsi" w:cs="InterstateLight"/>
          <w:color w:val="auto"/>
          <w:sz w:val="22"/>
          <w:szCs w:val="22"/>
          <w:lang w:val="tr-TR" w:eastAsia="en-US"/>
        </w:rPr>
      </w:pPr>
      <w:r>
        <w:rPr>
          <w:rFonts w:asciiTheme="majorHAnsi" w:eastAsia="Calibri" w:hAnsiTheme="majorHAnsi" w:cs="InterstateLight"/>
          <w:b/>
          <w:color w:val="365F91" w:themeColor="accent1" w:themeShade="BF"/>
          <w:sz w:val="22"/>
          <w:szCs w:val="22"/>
          <w:lang w:val="tr-TR" w:eastAsia="en-US"/>
        </w:rPr>
        <w:t>Konuşma Başlığı</w:t>
      </w:r>
      <w:r w:rsidRPr="00574D7D">
        <w:rPr>
          <w:rFonts w:asciiTheme="majorHAnsi" w:eastAsia="Calibri" w:hAnsiTheme="majorHAnsi" w:cs="InterstateLight"/>
          <w:b/>
          <w:color w:val="365F91" w:themeColor="accent1" w:themeShade="BF"/>
          <w:sz w:val="22"/>
          <w:szCs w:val="22"/>
          <w:lang w:val="tr-TR" w:eastAsia="en-US"/>
        </w:rPr>
        <w:tab/>
        <w:t xml:space="preserve">: </w:t>
      </w:r>
      <w:r w:rsidRPr="008B4B86">
        <w:rPr>
          <w:rFonts w:asciiTheme="majorHAnsi" w:eastAsia="Calibri" w:hAnsiTheme="majorHAnsi" w:cs="InterstateLight"/>
          <w:color w:val="auto"/>
          <w:sz w:val="22"/>
          <w:szCs w:val="22"/>
          <w:lang w:val="tr-TR" w:eastAsia="en-US"/>
        </w:rPr>
        <w:t xml:space="preserve">Pandemi Öncesi ve Sırasında Türkiye'de Cinsel Sağlık ve Üreme </w:t>
      </w:r>
    </w:p>
    <w:p w:rsidR="0074746F" w:rsidRDefault="008D2228" w:rsidP="0074746F">
      <w:pPr>
        <w:pStyle w:val="Default"/>
        <w:spacing w:line="300" w:lineRule="exact"/>
        <w:ind w:left="2832" w:hanging="2832"/>
        <w:rPr>
          <w:rFonts w:asciiTheme="majorHAnsi" w:eastAsia="Calibri" w:hAnsiTheme="majorHAnsi" w:cs="InterstateLight"/>
          <w:color w:val="auto"/>
          <w:sz w:val="22"/>
          <w:szCs w:val="22"/>
          <w:lang w:val="tr-TR" w:eastAsia="en-US"/>
        </w:rPr>
      </w:pPr>
      <w:r>
        <w:rPr>
          <w:rFonts w:asciiTheme="majorHAnsi" w:eastAsia="Calibri" w:hAnsiTheme="majorHAnsi" w:cs="InterstateLight"/>
          <w:b/>
          <w:color w:val="365F91" w:themeColor="accent1" w:themeShade="BF"/>
          <w:sz w:val="22"/>
          <w:szCs w:val="22"/>
          <w:lang w:val="tr-TR" w:eastAsia="en-US"/>
        </w:rPr>
        <w:t xml:space="preserve">                                                             </w:t>
      </w:r>
      <w:r w:rsidR="0074746F" w:rsidRPr="008B4B86">
        <w:rPr>
          <w:rFonts w:asciiTheme="majorHAnsi" w:eastAsia="Calibri" w:hAnsiTheme="majorHAnsi" w:cs="InterstateLight"/>
          <w:color w:val="auto"/>
          <w:sz w:val="22"/>
          <w:szCs w:val="22"/>
          <w:lang w:val="tr-TR" w:eastAsia="en-US"/>
        </w:rPr>
        <w:t>Sağlığı Hizmetleri İzleme Çalışmasının Temel Bulguları</w:t>
      </w:r>
    </w:p>
    <w:p w:rsidR="0074746F" w:rsidRDefault="0074746F" w:rsidP="0074746F">
      <w:pPr>
        <w:pStyle w:val="Default"/>
        <w:spacing w:line="300" w:lineRule="exact"/>
        <w:ind w:left="2832" w:hanging="2832"/>
        <w:rPr>
          <w:rFonts w:asciiTheme="majorHAnsi" w:eastAsia="Calibri" w:hAnsiTheme="majorHAnsi" w:cs="InterstateLight"/>
          <w:b/>
          <w:color w:val="365F91" w:themeColor="accent1" w:themeShade="BF"/>
          <w:sz w:val="22"/>
          <w:szCs w:val="22"/>
          <w:lang w:val="tr-TR" w:eastAsia="en-US"/>
        </w:rPr>
      </w:pPr>
    </w:p>
    <w:p w:rsidR="0074746F" w:rsidRPr="008D2228" w:rsidRDefault="0074746F" w:rsidP="0074746F">
      <w:pPr>
        <w:pStyle w:val="Default"/>
        <w:spacing w:line="300" w:lineRule="exact"/>
        <w:ind w:left="2832" w:hanging="2832"/>
        <w:rPr>
          <w:rFonts w:asciiTheme="majorHAnsi" w:eastAsia="Calibri" w:hAnsiTheme="majorHAnsi" w:cs="InterstateLight"/>
          <w:b/>
          <w:color w:val="365F91" w:themeColor="accent1" w:themeShade="BF"/>
          <w:sz w:val="22"/>
          <w:szCs w:val="22"/>
          <w:lang w:val="tr-TR" w:eastAsia="en-US"/>
        </w:rPr>
      </w:pPr>
      <w:r w:rsidRPr="00B748EB">
        <w:rPr>
          <w:rFonts w:asciiTheme="majorHAnsi" w:eastAsia="Calibri" w:hAnsiTheme="majorHAnsi" w:cs="InterstateLight"/>
          <w:b/>
          <w:color w:val="365F91" w:themeColor="accent1" w:themeShade="BF"/>
          <w:sz w:val="22"/>
          <w:szCs w:val="22"/>
          <w:lang w:val="tr-TR" w:eastAsia="en-US"/>
        </w:rPr>
        <w:t xml:space="preserve">Toplantının Adı </w:t>
      </w:r>
      <w:r w:rsidRPr="00B748EB">
        <w:rPr>
          <w:rFonts w:asciiTheme="majorHAnsi" w:eastAsia="Calibri" w:hAnsiTheme="majorHAnsi" w:cs="InterstateLight"/>
          <w:b/>
          <w:color w:val="365F91" w:themeColor="accent1" w:themeShade="BF"/>
          <w:sz w:val="22"/>
          <w:szCs w:val="22"/>
          <w:lang w:val="tr-TR" w:eastAsia="en-US"/>
        </w:rPr>
        <w:tab/>
        <w:t xml:space="preserve">: </w:t>
      </w:r>
      <w:r w:rsidRPr="008D2228">
        <w:rPr>
          <w:rFonts w:asciiTheme="majorHAnsi" w:eastAsia="Calibri" w:hAnsiTheme="majorHAnsi" w:cs="InterstateLight"/>
          <w:b/>
          <w:color w:val="365F91" w:themeColor="accent1" w:themeShade="BF"/>
          <w:sz w:val="22"/>
          <w:szCs w:val="22"/>
          <w:lang w:val="tr-TR" w:eastAsia="en-US"/>
        </w:rPr>
        <w:t>Diğerkâm</w:t>
      </w:r>
    </w:p>
    <w:p w:rsidR="0074746F" w:rsidRDefault="0074746F" w:rsidP="0074746F">
      <w:pPr>
        <w:pStyle w:val="Default"/>
        <w:spacing w:line="300" w:lineRule="exact"/>
        <w:ind w:left="2832" w:hanging="2832"/>
        <w:rPr>
          <w:rFonts w:asciiTheme="majorHAnsi" w:eastAsia="Calibri" w:hAnsiTheme="majorHAnsi" w:cs="InterstateLight"/>
          <w:color w:val="auto"/>
          <w:sz w:val="22"/>
          <w:szCs w:val="22"/>
          <w:lang w:val="tr-TR" w:eastAsia="en-US"/>
        </w:rPr>
      </w:pPr>
      <w:r w:rsidRPr="00B748EB">
        <w:rPr>
          <w:rFonts w:asciiTheme="majorHAnsi" w:eastAsia="Calibri" w:hAnsiTheme="majorHAnsi" w:cs="InterstateLight"/>
          <w:b/>
          <w:color w:val="365F91" w:themeColor="accent1" w:themeShade="BF"/>
          <w:sz w:val="22"/>
          <w:szCs w:val="22"/>
          <w:lang w:val="tr-TR" w:eastAsia="en-US"/>
        </w:rPr>
        <w:t>Katılan Merkez Üyesi</w:t>
      </w:r>
      <w:r w:rsidRPr="00B748EB">
        <w:rPr>
          <w:rFonts w:asciiTheme="majorHAnsi" w:eastAsia="Calibri" w:hAnsiTheme="majorHAnsi" w:cs="InterstateLight"/>
          <w:b/>
          <w:color w:val="365F91" w:themeColor="accent1" w:themeShade="BF"/>
          <w:sz w:val="22"/>
          <w:szCs w:val="22"/>
          <w:lang w:val="tr-TR" w:eastAsia="en-US"/>
        </w:rPr>
        <w:tab/>
        <w:t xml:space="preserve">: </w:t>
      </w:r>
      <w:r w:rsidRPr="00B748EB">
        <w:rPr>
          <w:rFonts w:asciiTheme="majorHAnsi" w:eastAsia="Calibri" w:hAnsiTheme="majorHAnsi" w:cs="InterstateLight"/>
          <w:color w:val="auto"/>
          <w:sz w:val="22"/>
          <w:szCs w:val="22"/>
          <w:lang w:val="tr-TR" w:eastAsia="en-US"/>
        </w:rPr>
        <w:t>Volkan Yılmaz</w:t>
      </w:r>
    </w:p>
    <w:p w:rsidR="0074746F" w:rsidRPr="00B748EB" w:rsidRDefault="0074746F" w:rsidP="0074746F">
      <w:pPr>
        <w:pStyle w:val="Default"/>
        <w:spacing w:line="300" w:lineRule="exact"/>
        <w:ind w:left="2832" w:hanging="2832"/>
        <w:rPr>
          <w:rFonts w:asciiTheme="majorHAnsi" w:eastAsia="Calibri" w:hAnsiTheme="majorHAnsi" w:cs="InterstateLight"/>
          <w:b/>
          <w:color w:val="365F91" w:themeColor="accent1" w:themeShade="BF"/>
          <w:sz w:val="22"/>
          <w:szCs w:val="22"/>
          <w:lang w:val="tr-TR" w:eastAsia="en-US"/>
        </w:rPr>
      </w:pPr>
      <w:r w:rsidRPr="00B748EB">
        <w:rPr>
          <w:rFonts w:asciiTheme="majorHAnsi" w:eastAsia="Calibri" w:hAnsiTheme="majorHAnsi" w:cs="InterstateLight"/>
          <w:b/>
          <w:color w:val="365F91" w:themeColor="accent1" w:themeShade="BF"/>
          <w:sz w:val="22"/>
          <w:szCs w:val="22"/>
          <w:lang w:val="tr-TR" w:eastAsia="en-US"/>
        </w:rPr>
        <w:t>Tarih</w:t>
      </w:r>
      <w:r w:rsidRPr="00B748EB">
        <w:rPr>
          <w:rFonts w:asciiTheme="majorHAnsi" w:eastAsia="Calibri" w:hAnsiTheme="majorHAnsi" w:cs="InterstateLight"/>
          <w:b/>
          <w:color w:val="365F91" w:themeColor="accent1" w:themeShade="BF"/>
          <w:sz w:val="22"/>
          <w:szCs w:val="22"/>
          <w:lang w:val="tr-TR" w:eastAsia="en-US"/>
        </w:rPr>
        <w:tab/>
        <w:t xml:space="preserve">: </w:t>
      </w:r>
      <w:r w:rsidR="008D2228">
        <w:rPr>
          <w:rFonts w:asciiTheme="majorHAnsi" w:eastAsia="Calibri" w:hAnsiTheme="majorHAnsi" w:cs="InterstateLight"/>
          <w:b/>
          <w:color w:val="365F91" w:themeColor="accent1" w:themeShade="BF"/>
          <w:sz w:val="22"/>
          <w:szCs w:val="22"/>
          <w:lang w:val="tr-TR" w:eastAsia="en-US"/>
        </w:rPr>
        <w:t>0</w:t>
      </w:r>
      <w:r>
        <w:rPr>
          <w:rFonts w:asciiTheme="majorHAnsi" w:eastAsia="Calibri" w:hAnsiTheme="majorHAnsi" w:cs="InterstateLight"/>
          <w:color w:val="auto"/>
          <w:sz w:val="22"/>
          <w:szCs w:val="22"/>
          <w:lang w:val="tr-TR" w:eastAsia="en-US"/>
        </w:rPr>
        <w:t>6 Ekim 2020</w:t>
      </w:r>
    </w:p>
    <w:p w:rsidR="0074746F" w:rsidRDefault="0074746F" w:rsidP="0074746F">
      <w:pPr>
        <w:pStyle w:val="Default"/>
        <w:spacing w:line="300" w:lineRule="exact"/>
        <w:ind w:left="2832" w:hanging="2832"/>
        <w:rPr>
          <w:rFonts w:asciiTheme="majorHAnsi" w:eastAsia="Calibri" w:hAnsiTheme="majorHAnsi" w:cs="InterstateLight"/>
          <w:color w:val="auto"/>
          <w:sz w:val="22"/>
          <w:szCs w:val="22"/>
          <w:lang w:val="tr-TR" w:eastAsia="en-US"/>
        </w:rPr>
      </w:pPr>
      <w:r w:rsidRPr="00B748EB">
        <w:rPr>
          <w:rFonts w:asciiTheme="majorHAnsi" w:eastAsia="Calibri" w:hAnsiTheme="majorHAnsi" w:cs="InterstateLight"/>
          <w:b/>
          <w:color w:val="365F91" w:themeColor="accent1" w:themeShade="BF"/>
          <w:sz w:val="22"/>
          <w:szCs w:val="22"/>
          <w:lang w:val="tr-TR" w:eastAsia="en-US"/>
        </w:rPr>
        <w:t>Yer</w:t>
      </w:r>
      <w:r w:rsidRPr="00B748EB">
        <w:rPr>
          <w:rFonts w:asciiTheme="majorHAnsi" w:eastAsia="Calibri" w:hAnsiTheme="majorHAnsi" w:cs="InterstateLight"/>
          <w:b/>
          <w:color w:val="365F91" w:themeColor="accent1" w:themeShade="BF"/>
          <w:sz w:val="22"/>
          <w:szCs w:val="22"/>
          <w:lang w:val="tr-TR" w:eastAsia="en-US"/>
        </w:rPr>
        <w:tab/>
        <w:t>:</w:t>
      </w:r>
      <w:r w:rsidRPr="00B748EB">
        <w:rPr>
          <w:rFonts w:asciiTheme="majorHAnsi" w:eastAsia="Calibri" w:hAnsiTheme="majorHAnsi" w:cs="InterstateLight"/>
          <w:color w:val="auto"/>
          <w:sz w:val="22"/>
          <w:szCs w:val="22"/>
          <w:lang w:val="tr-TR" w:eastAsia="en-US"/>
        </w:rPr>
        <w:t xml:space="preserve"> </w:t>
      </w:r>
      <w:r>
        <w:rPr>
          <w:rFonts w:asciiTheme="majorHAnsi" w:eastAsia="Calibri" w:hAnsiTheme="majorHAnsi" w:cs="InterstateLight"/>
          <w:color w:val="auto"/>
          <w:sz w:val="22"/>
          <w:szCs w:val="22"/>
          <w:lang w:val="tr-TR" w:eastAsia="en-US"/>
        </w:rPr>
        <w:t>Çevirimiçi – Açık Radyo Programı</w:t>
      </w:r>
    </w:p>
    <w:p w:rsidR="0074746F" w:rsidRPr="00B748EB" w:rsidRDefault="0074746F" w:rsidP="0074746F">
      <w:pPr>
        <w:pStyle w:val="Default"/>
        <w:spacing w:line="300" w:lineRule="exact"/>
        <w:ind w:left="2832" w:hanging="2832"/>
        <w:rPr>
          <w:rFonts w:asciiTheme="majorHAnsi" w:eastAsia="Calibri" w:hAnsiTheme="majorHAnsi" w:cs="InterstateLight"/>
          <w:b/>
          <w:color w:val="365F91" w:themeColor="accent1" w:themeShade="BF"/>
          <w:sz w:val="22"/>
          <w:szCs w:val="22"/>
          <w:lang w:val="tr-TR" w:eastAsia="en-US"/>
        </w:rPr>
      </w:pPr>
      <w:r>
        <w:rPr>
          <w:rFonts w:asciiTheme="majorHAnsi" w:eastAsia="Calibri" w:hAnsiTheme="majorHAnsi" w:cs="InterstateLight"/>
          <w:b/>
          <w:color w:val="365F91" w:themeColor="accent1" w:themeShade="BF"/>
          <w:sz w:val="22"/>
          <w:szCs w:val="22"/>
          <w:lang w:val="tr-TR" w:eastAsia="en-US"/>
        </w:rPr>
        <w:t>Düzenleyen</w:t>
      </w:r>
      <w:r>
        <w:rPr>
          <w:rFonts w:asciiTheme="majorHAnsi" w:eastAsia="Calibri" w:hAnsiTheme="majorHAnsi" w:cs="InterstateLight"/>
          <w:b/>
          <w:color w:val="365F91" w:themeColor="accent1" w:themeShade="BF"/>
          <w:sz w:val="22"/>
          <w:szCs w:val="22"/>
          <w:lang w:val="tr-TR" w:eastAsia="en-US"/>
        </w:rPr>
        <w:tab/>
        <w:t>:</w:t>
      </w:r>
      <w:r w:rsidRPr="00B77049">
        <w:rPr>
          <w:rFonts w:asciiTheme="majorHAnsi" w:eastAsia="Calibri" w:hAnsiTheme="majorHAnsi" w:cs="InterstateLight"/>
          <w:color w:val="auto"/>
          <w:sz w:val="22"/>
          <w:szCs w:val="22"/>
          <w:lang w:val="tr-TR" w:eastAsia="en-US"/>
        </w:rPr>
        <w:t xml:space="preserve"> </w:t>
      </w:r>
      <w:r>
        <w:rPr>
          <w:rFonts w:asciiTheme="majorHAnsi" w:eastAsia="Calibri" w:hAnsiTheme="majorHAnsi" w:cs="InterstateLight"/>
          <w:color w:val="auto"/>
          <w:sz w:val="22"/>
          <w:szCs w:val="22"/>
          <w:lang w:val="tr-TR" w:eastAsia="en-US"/>
        </w:rPr>
        <w:t>Açık Radyo</w:t>
      </w:r>
    </w:p>
    <w:p w:rsidR="0074746F" w:rsidRDefault="0074746F" w:rsidP="0074746F">
      <w:pPr>
        <w:pStyle w:val="Default"/>
        <w:spacing w:line="300" w:lineRule="exact"/>
        <w:ind w:left="2832" w:hanging="2832"/>
        <w:rPr>
          <w:rFonts w:asciiTheme="majorHAnsi" w:eastAsia="Calibri" w:hAnsiTheme="majorHAnsi" w:cs="InterstateLight"/>
          <w:color w:val="auto"/>
          <w:sz w:val="22"/>
          <w:szCs w:val="22"/>
          <w:lang w:val="tr-TR" w:eastAsia="en-US"/>
        </w:rPr>
      </w:pPr>
      <w:r>
        <w:rPr>
          <w:rFonts w:asciiTheme="majorHAnsi" w:eastAsia="Calibri" w:hAnsiTheme="majorHAnsi" w:cs="InterstateLight"/>
          <w:b/>
          <w:color w:val="365F91" w:themeColor="accent1" w:themeShade="BF"/>
          <w:sz w:val="22"/>
          <w:szCs w:val="22"/>
          <w:lang w:val="tr-TR" w:eastAsia="en-US"/>
        </w:rPr>
        <w:t>Konuşma Başlığı</w:t>
      </w:r>
      <w:r w:rsidRPr="00574D7D">
        <w:rPr>
          <w:rFonts w:asciiTheme="majorHAnsi" w:eastAsia="Calibri" w:hAnsiTheme="majorHAnsi" w:cs="InterstateLight"/>
          <w:b/>
          <w:color w:val="365F91" w:themeColor="accent1" w:themeShade="BF"/>
          <w:sz w:val="22"/>
          <w:szCs w:val="22"/>
          <w:lang w:val="tr-TR" w:eastAsia="en-US"/>
        </w:rPr>
        <w:tab/>
        <w:t xml:space="preserve">: </w:t>
      </w:r>
      <w:r w:rsidRPr="00574D7D">
        <w:rPr>
          <w:rFonts w:asciiTheme="majorHAnsi" w:eastAsia="Calibri" w:hAnsiTheme="majorHAnsi" w:cs="InterstateLight"/>
          <w:color w:val="auto"/>
          <w:sz w:val="22"/>
          <w:szCs w:val="22"/>
          <w:lang w:val="tr-TR" w:eastAsia="en-US"/>
        </w:rPr>
        <w:t xml:space="preserve">Engellilik, Ayrımcılık </w:t>
      </w:r>
      <w:r>
        <w:rPr>
          <w:rFonts w:asciiTheme="majorHAnsi" w:eastAsia="Calibri" w:hAnsiTheme="majorHAnsi" w:cs="InterstateLight"/>
          <w:color w:val="auto"/>
          <w:sz w:val="22"/>
          <w:szCs w:val="22"/>
          <w:lang w:val="tr-TR" w:eastAsia="en-US"/>
        </w:rPr>
        <w:t>ve Toplumsal Eşitsizlikler</w:t>
      </w:r>
    </w:p>
    <w:p w:rsidR="0074746F" w:rsidRDefault="0074746F" w:rsidP="0074746F">
      <w:pPr>
        <w:pStyle w:val="Default"/>
        <w:spacing w:line="300" w:lineRule="exact"/>
        <w:ind w:left="2832" w:hanging="2832"/>
        <w:rPr>
          <w:rFonts w:asciiTheme="majorHAnsi" w:eastAsia="Calibri" w:hAnsiTheme="majorHAnsi" w:cs="InterstateLight"/>
          <w:b/>
          <w:color w:val="365F91" w:themeColor="accent1" w:themeShade="BF"/>
          <w:sz w:val="22"/>
          <w:szCs w:val="22"/>
          <w:lang w:val="tr-TR" w:eastAsia="en-US"/>
        </w:rPr>
      </w:pPr>
    </w:p>
    <w:p w:rsidR="008D2228" w:rsidRDefault="0074746F" w:rsidP="0074746F">
      <w:pPr>
        <w:pStyle w:val="Default"/>
        <w:spacing w:line="300" w:lineRule="exact"/>
        <w:ind w:left="2832" w:hanging="2832"/>
        <w:rPr>
          <w:rFonts w:asciiTheme="majorHAnsi" w:eastAsia="Calibri" w:hAnsiTheme="majorHAnsi" w:cs="InterstateLight"/>
          <w:b/>
          <w:color w:val="365F91" w:themeColor="accent1" w:themeShade="BF"/>
          <w:sz w:val="22"/>
          <w:szCs w:val="22"/>
          <w:lang w:val="tr-TR" w:eastAsia="en-US"/>
        </w:rPr>
      </w:pPr>
      <w:r w:rsidRPr="00B748EB">
        <w:rPr>
          <w:rFonts w:asciiTheme="majorHAnsi" w:eastAsia="Calibri" w:hAnsiTheme="majorHAnsi" w:cs="InterstateLight"/>
          <w:b/>
          <w:color w:val="365F91" w:themeColor="accent1" w:themeShade="BF"/>
          <w:sz w:val="22"/>
          <w:szCs w:val="22"/>
          <w:lang w:val="tr-TR" w:eastAsia="en-US"/>
        </w:rPr>
        <w:t xml:space="preserve">Toplantının Adı </w:t>
      </w:r>
      <w:r w:rsidRPr="00B748EB">
        <w:rPr>
          <w:rFonts w:asciiTheme="majorHAnsi" w:eastAsia="Calibri" w:hAnsiTheme="majorHAnsi" w:cs="InterstateLight"/>
          <w:b/>
          <w:color w:val="365F91" w:themeColor="accent1" w:themeShade="BF"/>
          <w:sz w:val="22"/>
          <w:szCs w:val="22"/>
          <w:lang w:val="tr-TR" w:eastAsia="en-US"/>
        </w:rPr>
        <w:tab/>
        <w:t xml:space="preserve">: </w:t>
      </w:r>
      <w:r w:rsidRPr="008D2228">
        <w:rPr>
          <w:rFonts w:asciiTheme="majorHAnsi" w:eastAsia="Calibri" w:hAnsiTheme="majorHAnsi" w:cs="InterstateLight"/>
          <w:b/>
          <w:color w:val="365F91" w:themeColor="accent1" w:themeShade="BF"/>
          <w:sz w:val="22"/>
          <w:szCs w:val="22"/>
          <w:lang w:val="tr-TR" w:eastAsia="en-US"/>
        </w:rPr>
        <w:t xml:space="preserve">Son 20 Yılda Çocuk İşçiliği Yazınını Değerlendirmek: Kuram, </w:t>
      </w:r>
    </w:p>
    <w:p w:rsidR="0074746F" w:rsidRPr="008D2228" w:rsidRDefault="008D2228" w:rsidP="0074746F">
      <w:pPr>
        <w:pStyle w:val="Default"/>
        <w:spacing w:line="300" w:lineRule="exact"/>
        <w:ind w:left="2832" w:hanging="2832"/>
        <w:rPr>
          <w:rFonts w:asciiTheme="majorHAnsi" w:eastAsia="Calibri" w:hAnsiTheme="majorHAnsi" w:cs="InterstateLight"/>
          <w:b/>
          <w:color w:val="365F91" w:themeColor="accent1" w:themeShade="BF"/>
          <w:sz w:val="22"/>
          <w:szCs w:val="22"/>
          <w:lang w:val="tr-TR" w:eastAsia="en-US"/>
        </w:rPr>
      </w:pPr>
      <w:r>
        <w:rPr>
          <w:rFonts w:asciiTheme="majorHAnsi" w:eastAsia="Calibri" w:hAnsiTheme="majorHAnsi" w:cs="InterstateLight"/>
          <w:b/>
          <w:color w:val="365F91" w:themeColor="accent1" w:themeShade="BF"/>
          <w:sz w:val="22"/>
          <w:szCs w:val="22"/>
          <w:lang w:val="tr-TR" w:eastAsia="en-US"/>
        </w:rPr>
        <w:t xml:space="preserve">                                                             </w:t>
      </w:r>
      <w:r w:rsidR="0074746F" w:rsidRPr="008D2228">
        <w:rPr>
          <w:rFonts w:asciiTheme="majorHAnsi" w:eastAsia="Calibri" w:hAnsiTheme="majorHAnsi" w:cs="InterstateLight"/>
          <w:b/>
          <w:color w:val="365F91" w:themeColor="accent1" w:themeShade="BF"/>
          <w:sz w:val="22"/>
          <w:szCs w:val="22"/>
          <w:lang w:val="tr-TR" w:eastAsia="en-US"/>
        </w:rPr>
        <w:t>Metodoloji ve Etik</w:t>
      </w:r>
    </w:p>
    <w:p w:rsidR="0074746F" w:rsidRDefault="0074746F" w:rsidP="0074746F">
      <w:pPr>
        <w:pStyle w:val="Default"/>
        <w:spacing w:line="300" w:lineRule="exact"/>
        <w:ind w:left="2832" w:hanging="2832"/>
        <w:rPr>
          <w:rFonts w:asciiTheme="majorHAnsi" w:eastAsia="Calibri" w:hAnsiTheme="majorHAnsi" w:cs="InterstateLight"/>
          <w:color w:val="auto"/>
          <w:sz w:val="22"/>
          <w:szCs w:val="22"/>
          <w:lang w:val="tr-TR" w:eastAsia="en-US"/>
        </w:rPr>
      </w:pPr>
      <w:r w:rsidRPr="00B748EB">
        <w:rPr>
          <w:rFonts w:asciiTheme="majorHAnsi" w:eastAsia="Calibri" w:hAnsiTheme="majorHAnsi" w:cs="InterstateLight"/>
          <w:b/>
          <w:color w:val="365F91" w:themeColor="accent1" w:themeShade="BF"/>
          <w:sz w:val="22"/>
          <w:szCs w:val="22"/>
          <w:lang w:val="tr-TR" w:eastAsia="en-US"/>
        </w:rPr>
        <w:t>Katılan Merkez Üyesi</w:t>
      </w:r>
      <w:r w:rsidRPr="00B748EB">
        <w:rPr>
          <w:rFonts w:asciiTheme="majorHAnsi" w:eastAsia="Calibri" w:hAnsiTheme="majorHAnsi" w:cs="InterstateLight"/>
          <w:b/>
          <w:color w:val="365F91" w:themeColor="accent1" w:themeShade="BF"/>
          <w:sz w:val="22"/>
          <w:szCs w:val="22"/>
          <w:lang w:val="tr-TR" w:eastAsia="en-US"/>
        </w:rPr>
        <w:tab/>
        <w:t xml:space="preserve">: </w:t>
      </w:r>
      <w:r>
        <w:rPr>
          <w:rFonts w:asciiTheme="majorHAnsi" w:eastAsia="Calibri" w:hAnsiTheme="majorHAnsi" w:cs="InterstateLight"/>
          <w:color w:val="auto"/>
          <w:sz w:val="22"/>
          <w:szCs w:val="22"/>
          <w:lang w:val="tr-TR" w:eastAsia="en-US"/>
        </w:rPr>
        <w:t>Başak Akkan</w:t>
      </w:r>
    </w:p>
    <w:p w:rsidR="0074746F" w:rsidRPr="00B748EB" w:rsidRDefault="0074746F" w:rsidP="0074746F">
      <w:pPr>
        <w:pStyle w:val="Default"/>
        <w:spacing w:line="300" w:lineRule="exact"/>
        <w:ind w:left="2832" w:hanging="2832"/>
        <w:rPr>
          <w:rFonts w:asciiTheme="majorHAnsi" w:eastAsia="Calibri" w:hAnsiTheme="majorHAnsi" w:cs="InterstateLight"/>
          <w:b/>
          <w:color w:val="365F91" w:themeColor="accent1" w:themeShade="BF"/>
          <w:sz w:val="22"/>
          <w:szCs w:val="22"/>
          <w:lang w:val="tr-TR" w:eastAsia="en-US"/>
        </w:rPr>
      </w:pPr>
      <w:r w:rsidRPr="00B748EB">
        <w:rPr>
          <w:rFonts w:asciiTheme="majorHAnsi" w:eastAsia="Calibri" w:hAnsiTheme="majorHAnsi" w:cs="InterstateLight"/>
          <w:b/>
          <w:color w:val="365F91" w:themeColor="accent1" w:themeShade="BF"/>
          <w:sz w:val="22"/>
          <w:szCs w:val="22"/>
          <w:lang w:val="tr-TR" w:eastAsia="en-US"/>
        </w:rPr>
        <w:t>Tarih</w:t>
      </w:r>
      <w:r w:rsidRPr="00B748EB">
        <w:rPr>
          <w:rFonts w:asciiTheme="majorHAnsi" w:eastAsia="Calibri" w:hAnsiTheme="majorHAnsi" w:cs="InterstateLight"/>
          <w:b/>
          <w:color w:val="365F91" w:themeColor="accent1" w:themeShade="BF"/>
          <w:sz w:val="22"/>
          <w:szCs w:val="22"/>
          <w:lang w:val="tr-TR" w:eastAsia="en-US"/>
        </w:rPr>
        <w:tab/>
        <w:t xml:space="preserve">: </w:t>
      </w:r>
      <w:r w:rsidRPr="001E2B3C">
        <w:rPr>
          <w:rFonts w:asciiTheme="majorHAnsi" w:eastAsia="Calibri" w:hAnsiTheme="majorHAnsi" w:cs="InterstateLight"/>
          <w:color w:val="auto"/>
          <w:sz w:val="22"/>
          <w:szCs w:val="22"/>
          <w:lang w:val="tr-TR" w:eastAsia="en-US"/>
        </w:rPr>
        <w:t>1</w:t>
      </w:r>
      <w:r>
        <w:rPr>
          <w:rFonts w:asciiTheme="majorHAnsi" w:eastAsia="Calibri" w:hAnsiTheme="majorHAnsi" w:cs="InterstateLight"/>
          <w:color w:val="auto"/>
          <w:sz w:val="22"/>
          <w:szCs w:val="22"/>
          <w:lang w:val="tr-TR" w:eastAsia="en-US"/>
        </w:rPr>
        <w:t>5 Haziran 2020</w:t>
      </w:r>
    </w:p>
    <w:p w:rsidR="0074746F" w:rsidRDefault="0074746F" w:rsidP="0074746F">
      <w:pPr>
        <w:pStyle w:val="Default"/>
        <w:spacing w:line="300" w:lineRule="exact"/>
        <w:ind w:left="2832" w:hanging="2832"/>
        <w:rPr>
          <w:rFonts w:asciiTheme="majorHAnsi" w:eastAsia="Calibri" w:hAnsiTheme="majorHAnsi" w:cs="InterstateLight"/>
          <w:color w:val="auto"/>
          <w:sz w:val="22"/>
          <w:szCs w:val="22"/>
          <w:lang w:val="tr-TR" w:eastAsia="en-US"/>
        </w:rPr>
      </w:pPr>
      <w:r w:rsidRPr="00B748EB">
        <w:rPr>
          <w:rFonts w:asciiTheme="majorHAnsi" w:eastAsia="Calibri" w:hAnsiTheme="majorHAnsi" w:cs="InterstateLight"/>
          <w:b/>
          <w:color w:val="365F91" w:themeColor="accent1" w:themeShade="BF"/>
          <w:sz w:val="22"/>
          <w:szCs w:val="22"/>
          <w:lang w:val="tr-TR" w:eastAsia="en-US"/>
        </w:rPr>
        <w:t>Yer</w:t>
      </w:r>
      <w:r w:rsidRPr="00B748EB">
        <w:rPr>
          <w:rFonts w:asciiTheme="majorHAnsi" w:eastAsia="Calibri" w:hAnsiTheme="majorHAnsi" w:cs="InterstateLight"/>
          <w:b/>
          <w:color w:val="365F91" w:themeColor="accent1" w:themeShade="BF"/>
          <w:sz w:val="22"/>
          <w:szCs w:val="22"/>
          <w:lang w:val="tr-TR" w:eastAsia="en-US"/>
        </w:rPr>
        <w:tab/>
        <w:t>:</w:t>
      </w:r>
      <w:r w:rsidRPr="00B748EB">
        <w:rPr>
          <w:rFonts w:asciiTheme="majorHAnsi" w:eastAsia="Calibri" w:hAnsiTheme="majorHAnsi" w:cs="InterstateLight"/>
          <w:color w:val="auto"/>
          <w:sz w:val="22"/>
          <w:szCs w:val="22"/>
          <w:lang w:val="tr-TR" w:eastAsia="en-US"/>
        </w:rPr>
        <w:t xml:space="preserve"> </w:t>
      </w:r>
      <w:r>
        <w:rPr>
          <w:rFonts w:asciiTheme="majorHAnsi" w:eastAsia="Calibri" w:hAnsiTheme="majorHAnsi" w:cs="InterstateLight"/>
          <w:color w:val="auto"/>
          <w:sz w:val="22"/>
          <w:szCs w:val="22"/>
          <w:lang w:val="tr-TR" w:eastAsia="en-US"/>
        </w:rPr>
        <w:t>Çevirimiçi</w:t>
      </w:r>
    </w:p>
    <w:p w:rsidR="008D2228" w:rsidRDefault="0074746F" w:rsidP="0074746F">
      <w:pPr>
        <w:pStyle w:val="Default"/>
        <w:spacing w:line="300" w:lineRule="exact"/>
        <w:ind w:left="2832" w:hanging="2832"/>
        <w:rPr>
          <w:rFonts w:asciiTheme="majorHAnsi" w:eastAsia="Calibri" w:hAnsiTheme="majorHAnsi" w:cs="InterstateLight"/>
          <w:color w:val="auto"/>
          <w:sz w:val="22"/>
          <w:szCs w:val="22"/>
          <w:lang w:val="tr-TR" w:eastAsia="en-US"/>
        </w:rPr>
      </w:pPr>
      <w:r>
        <w:rPr>
          <w:rFonts w:asciiTheme="majorHAnsi" w:eastAsia="Calibri" w:hAnsiTheme="majorHAnsi" w:cs="InterstateLight"/>
          <w:b/>
          <w:color w:val="365F91" w:themeColor="accent1" w:themeShade="BF"/>
          <w:sz w:val="22"/>
          <w:szCs w:val="22"/>
          <w:lang w:val="tr-TR" w:eastAsia="en-US"/>
        </w:rPr>
        <w:t>Düzenleyen</w:t>
      </w:r>
      <w:r>
        <w:rPr>
          <w:rFonts w:asciiTheme="majorHAnsi" w:eastAsia="Calibri" w:hAnsiTheme="majorHAnsi" w:cs="InterstateLight"/>
          <w:b/>
          <w:color w:val="365F91" w:themeColor="accent1" w:themeShade="BF"/>
          <w:sz w:val="22"/>
          <w:szCs w:val="22"/>
          <w:lang w:val="tr-TR" w:eastAsia="en-US"/>
        </w:rPr>
        <w:tab/>
        <w:t>:</w:t>
      </w:r>
      <w:r w:rsidRPr="00B77049">
        <w:rPr>
          <w:lang w:val="tr-TR"/>
        </w:rPr>
        <w:t xml:space="preserve"> </w:t>
      </w:r>
      <w:r w:rsidRPr="00B77049">
        <w:rPr>
          <w:rFonts w:asciiTheme="majorHAnsi" w:eastAsia="Calibri" w:hAnsiTheme="majorHAnsi" w:cs="InterstateLight"/>
          <w:color w:val="auto"/>
          <w:sz w:val="22"/>
          <w:szCs w:val="22"/>
          <w:lang w:val="tr-TR" w:eastAsia="en-US"/>
        </w:rPr>
        <w:t xml:space="preserve">İstanbul Bilgi Üniversitesi Çocuk Çalışmaları Birimi ve Göç </w:t>
      </w:r>
    </w:p>
    <w:p w:rsidR="0074746F" w:rsidRPr="00B748EB" w:rsidRDefault="008D2228" w:rsidP="0074746F">
      <w:pPr>
        <w:pStyle w:val="Default"/>
        <w:spacing w:line="300" w:lineRule="exact"/>
        <w:ind w:left="2832" w:hanging="2832"/>
        <w:rPr>
          <w:rFonts w:asciiTheme="majorHAnsi" w:eastAsia="Calibri" w:hAnsiTheme="majorHAnsi" w:cs="InterstateLight"/>
          <w:b/>
          <w:color w:val="365F91" w:themeColor="accent1" w:themeShade="BF"/>
          <w:sz w:val="22"/>
          <w:szCs w:val="22"/>
          <w:lang w:val="tr-TR" w:eastAsia="en-US"/>
        </w:rPr>
      </w:pPr>
      <w:r>
        <w:rPr>
          <w:rFonts w:asciiTheme="majorHAnsi" w:eastAsia="Calibri" w:hAnsiTheme="majorHAnsi" w:cs="InterstateLight"/>
          <w:b/>
          <w:color w:val="365F91" w:themeColor="accent1" w:themeShade="BF"/>
          <w:sz w:val="22"/>
          <w:szCs w:val="22"/>
          <w:lang w:val="tr-TR" w:eastAsia="en-US"/>
        </w:rPr>
        <w:t xml:space="preserve">                                                             </w:t>
      </w:r>
      <w:r w:rsidR="0074746F" w:rsidRPr="00B77049">
        <w:rPr>
          <w:rFonts w:asciiTheme="majorHAnsi" w:eastAsia="Calibri" w:hAnsiTheme="majorHAnsi" w:cs="InterstateLight"/>
          <w:color w:val="auto"/>
          <w:sz w:val="22"/>
          <w:szCs w:val="22"/>
          <w:lang w:val="tr-TR" w:eastAsia="en-US"/>
        </w:rPr>
        <w:t>Çalışmaları Uygulama ve Araştırma Merkezi</w:t>
      </w:r>
    </w:p>
    <w:p w:rsidR="008D2228" w:rsidRDefault="0074746F" w:rsidP="0074746F">
      <w:pPr>
        <w:pStyle w:val="Default"/>
        <w:spacing w:line="300" w:lineRule="exact"/>
        <w:ind w:left="2832" w:hanging="2832"/>
        <w:rPr>
          <w:rFonts w:asciiTheme="majorHAnsi" w:eastAsia="Calibri" w:hAnsiTheme="majorHAnsi" w:cs="InterstateLight"/>
          <w:color w:val="auto"/>
          <w:sz w:val="22"/>
          <w:szCs w:val="22"/>
          <w:lang w:val="tr-TR" w:eastAsia="en-US"/>
        </w:rPr>
      </w:pPr>
      <w:r>
        <w:rPr>
          <w:rFonts w:asciiTheme="majorHAnsi" w:eastAsia="Calibri" w:hAnsiTheme="majorHAnsi" w:cs="InterstateLight"/>
          <w:b/>
          <w:color w:val="365F91" w:themeColor="accent1" w:themeShade="BF"/>
          <w:sz w:val="22"/>
          <w:szCs w:val="22"/>
          <w:lang w:val="tr-TR" w:eastAsia="en-US"/>
        </w:rPr>
        <w:t>Konuşma Başlığı</w:t>
      </w:r>
      <w:r w:rsidRPr="00B748EB">
        <w:rPr>
          <w:rFonts w:asciiTheme="majorHAnsi" w:eastAsia="Calibri" w:hAnsiTheme="majorHAnsi" w:cs="InterstateLight"/>
          <w:b/>
          <w:color w:val="365F91" w:themeColor="accent1" w:themeShade="BF"/>
          <w:sz w:val="22"/>
          <w:szCs w:val="22"/>
          <w:lang w:val="tr-TR" w:eastAsia="en-US"/>
        </w:rPr>
        <w:tab/>
        <w:t xml:space="preserve">: </w:t>
      </w:r>
      <w:r w:rsidR="00572BA8">
        <w:rPr>
          <w:rFonts w:asciiTheme="majorHAnsi" w:eastAsia="Calibri" w:hAnsiTheme="majorHAnsi" w:cs="InterstateLight"/>
          <w:color w:val="auto"/>
          <w:sz w:val="22"/>
          <w:szCs w:val="22"/>
          <w:lang w:val="tr-TR" w:eastAsia="en-US"/>
        </w:rPr>
        <w:t>Bakım Yükü Olan Kız Çocuklar</w:t>
      </w:r>
      <w:r w:rsidR="008D2228">
        <w:rPr>
          <w:rFonts w:asciiTheme="majorHAnsi" w:eastAsia="Calibri" w:hAnsiTheme="majorHAnsi" w:cs="InterstateLight"/>
          <w:color w:val="auto"/>
          <w:sz w:val="22"/>
          <w:szCs w:val="22"/>
          <w:lang w:val="tr-TR" w:eastAsia="en-US"/>
        </w:rPr>
        <w:t>: Çocuk Çalışmaları ve Feminist</w:t>
      </w:r>
    </w:p>
    <w:p w:rsidR="0074746F" w:rsidRDefault="008D2228" w:rsidP="0074746F">
      <w:pPr>
        <w:pStyle w:val="Default"/>
        <w:spacing w:line="300" w:lineRule="exact"/>
        <w:ind w:left="2832" w:hanging="2832"/>
        <w:rPr>
          <w:rFonts w:asciiTheme="majorHAnsi" w:eastAsia="Calibri" w:hAnsiTheme="majorHAnsi" w:cs="InterstateLight"/>
          <w:color w:val="auto"/>
          <w:sz w:val="22"/>
          <w:szCs w:val="22"/>
          <w:lang w:val="tr-TR" w:eastAsia="en-US"/>
        </w:rPr>
      </w:pPr>
      <w:r>
        <w:rPr>
          <w:rFonts w:asciiTheme="majorHAnsi" w:eastAsia="Calibri" w:hAnsiTheme="majorHAnsi" w:cs="InterstateLight"/>
          <w:b/>
          <w:color w:val="365F91" w:themeColor="accent1" w:themeShade="BF"/>
          <w:sz w:val="22"/>
          <w:szCs w:val="22"/>
          <w:lang w:val="tr-TR" w:eastAsia="en-US"/>
        </w:rPr>
        <w:t xml:space="preserve">                                                             </w:t>
      </w:r>
      <w:r w:rsidR="00572BA8">
        <w:rPr>
          <w:rFonts w:asciiTheme="majorHAnsi" w:eastAsia="Calibri" w:hAnsiTheme="majorHAnsi" w:cs="InterstateLight"/>
          <w:color w:val="auto"/>
          <w:sz w:val="22"/>
          <w:szCs w:val="22"/>
          <w:lang w:val="tr-TR" w:eastAsia="en-US"/>
        </w:rPr>
        <w:t>Kuram Üzerinden B</w:t>
      </w:r>
      <w:r w:rsidR="0074746F" w:rsidRPr="001E2B3C">
        <w:rPr>
          <w:rFonts w:asciiTheme="majorHAnsi" w:eastAsia="Calibri" w:hAnsiTheme="majorHAnsi" w:cs="InterstateLight"/>
          <w:color w:val="auto"/>
          <w:sz w:val="22"/>
          <w:szCs w:val="22"/>
          <w:lang w:val="tr-TR" w:eastAsia="en-US"/>
        </w:rPr>
        <w:t>akmak</w:t>
      </w:r>
    </w:p>
    <w:p w:rsidR="0074746F" w:rsidRPr="008D2228" w:rsidRDefault="0074746F" w:rsidP="008D2228">
      <w:pPr>
        <w:pStyle w:val="Default"/>
        <w:spacing w:line="300" w:lineRule="exact"/>
        <w:rPr>
          <w:rFonts w:asciiTheme="majorHAnsi" w:eastAsia="Calibri" w:hAnsiTheme="majorHAnsi" w:cs="InterstateLight"/>
          <w:b/>
          <w:color w:val="365F91" w:themeColor="accent1" w:themeShade="BF"/>
          <w:sz w:val="22"/>
          <w:szCs w:val="22"/>
          <w:lang w:val="tr-TR" w:eastAsia="en-US"/>
        </w:rPr>
      </w:pPr>
      <w:r w:rsidRPr="00B748EB">
        <w:rPr>
          <w:rFonts w:asciiTheme="majorHAnsi" w:eastAsia="Calibri" w:hAnsiTheme="majorHAnsi" w:cs="InterstateLight"/>
          <w:b/>
          <w:color w:val="365F91" w:themeColor="accent1" w:themeShade="BF"/>
          <w:sz w:val="22"/>
          <w:szCs w:val="22"/>
          <w:lang w:val="tr-TR" w:eastAsia="en-US"/>
        </w:rPr>
        <w:lastRenderedPageBreak/>
        <w:t xml:space="preserve">Toplantının Adı </w:t>
      </w:r>
      <w:r w:rsidRPr="00B748EB">
        <w:rPr>
          <w:rFonts w:asciiTheme="majorHAnsi" w:eastAsia="Calibri" w:hAnsiTheme="majorHAnsi" w:cs="InterstateLight"/>
          <w:b/>
          <w:color w:val="365F91" w:themeColor="accent1" w:themeShade="BF"/>
          <w:sz w:val="22"/>
          <w:szCs w:val="22"/>
          <w:lang w:val="tr-TR" w:eastAsia="en-US"/>
        </w:rPr>
        <w:tab/>
      </w:r>
      <w:r w:rsidR="008D2228">
        <w:rPr>
          <w:rFonts w:asciiTheme="majorHAnsi" w:eastAsia="Calibri" w:hAnsiTheme="majorHAnsi" w:cs="InterstateLight"/>
          <w:b/>
          <w:color w:val="365F91" w:themeColor="accent1" w:themeShade="BF"/>
          <w:sz w:val="22"/>
          <w:szCs w:val="22"/>
          <w:lang w:val="tr-TR" w:eastAsia="en-US"/>
        </w:rPr>
        <w:tab/>
      </w:r>
      <w:r w:rsidRPr="00B748EB">
        <w:rPr>
          <w:rFonts w:asciiTheme="majorHAnsi" w:eastAsia="Calibri" w:hAnsiTheme="majorHAnsi" w:cs="InterstateLight"/>
          <w:b/>
          <w:color w:val="365F91" w:themeColor="accent1" w:themeShade="BF"/>
          <w:sz w:val="22"/>
          <w:szCs w:val="22"/>
          <w:lang w:val="tr-TR" w:eastAsia="en-US"/>
        </w:rPr>
        <w:t xml:space="preserve">: </w:t>
      </w:r>
      <w:r w:rsidRPr="008D2228">
        <w:rPr>
          <w:rFonts w:asciiTheme="majorHAnsi" w:eastAsia="Calibri" w:hAnsiTheme="majorHAnsi" w:cs="InterstateLight"/>
          <w:b/>
          <w:color w:val="365F91" w:themeColor="accent1" w:themeShade="BF"/>
          <w:sz w:val="22"/>
          <w:szCs w:val="22"/>
          <w:lang w:val="tr-TR" w:eastAsia="en-US"/>
        </w:rPr>
        <w:t xml:space="preserve">Sağlıkta Genç Yaklaşımlar Derneği </w:t>
      </w:r>
      <w:r w:rsidR="00572BA8" w:rsidRPr="008D2228">
        <w:rPr>
          <w:rFonts w:asciiTheme="majorHAnsi" w:eastAsia="Calibri" w:hAnsiTheme="majorHAnsi" w:cs="InterstateLight"/>
          <w:b/>
          <w:color w:val="365F91" w:themeColor="accent1" w:themeShade="BF"/>
          <w:sz w:val="22"/>
          <w:szCs w:val="22"/>
          <w:lang w:val="tr-TR" w:eastAsia="en-US"/>
        </w:rPr>
        <w:t>Hizmet İçi Eğitimi</w:t>
      </w:r>
    </w:p>
    <w:p w:rsidR="0074746F" w:rsidRDefault="0074746F" w:rsidP="0074746F">
      <w:pPr>
        <w:pStyle w:val="Default"/>
        <w:spacing w:line="300" w:lineRule="exact"/>
        <w:ind w:left="2832" w:hanging="2832"/>
        <w:rPr>
          <w:rFonts w:asciiTheme="majorHAnsi" w:eastAsia="Calibri" w:hAnsiTheme="majorHAnsi" w:cs="InterstateLight"/>
          <w:color w:val="auto"/>
          <w:sz w:val="22"/>
          <w:szCs w:val="22"/>
          <w:lang w:val="tr-TR" w:eastAsia="en-US"/>
        </w:rPr>
      </w:pPr>
      <w:r w:rsidRPr="00B748EB">
        <w:rPr>
          <w:rFonts w:asciiTheme="majorHAnsi" w:eastAsia="Calibri" w:hAnsiTheme="majorHAnsi" w:cs="InterstateLight"/>
          <w:b/>
          <w:color w:val="365F91" w:themeColor="accent1" w:themeShade="BF"/>
          <w:sz w:val="22"/>
          <w:szCs w:val="22"/>
          <w:lang w:val="tr-TR" w:eastAsia="en-US"/>
        </w:rPr>
        <w:t>Katılan Merkez Üyesi</w:t>
      </w:r>
      <w:r w:rsidRPr="00B748EB">
        <w:rPr>
          <w:rFonts w:asciiTheme="majorHAnsi" w:eastAsia="Calibri" w:hAnsiTheme="majorHAnsi" w:cs="InterstateLight"/>
          <w:b/>
          <w:color w:val="365F91" w:themeColor="accent1" w:themeShade="BF"/>
          <w:sz w:val="22"/>
          <w:szCs w:val="22"/>
          <w:lang w:val="tr-TR" w:eastAsia="en-US"/>
        </w:rPr>
        <w:tab/>
        <w:t xml:space="preserve">: </w:t>
      </w:r>
      <w:r w:rsidRPr="00B748EB">
        <w:rPr>
          <w:rFonts w:asciiTheme="majorHAnsi" w:eastAsia="Calibri" w:hAnsiTheme="majorHAnsi" w:cs="InterstateLight"/>
          <w:color w:val="auto"/>
          <w:sz w:val="22"/>
          <w:szCs w:val="22"/>
          <w:lang w:val="tr-TR" w:eastAsia="en-US"/>
        </w:rPr>
        <w:t>Volkan Yılmaz</w:t>
      </w:r>
    </w:p>
    <w:p w:rsidR="0074746F" w:rsidRPr="00B748EB" w:rsidRDefault="0074746F" w:rsidP="0074746F">
      <w:pPr>
        <w:pStyle w:val="Default"/>
        <w:spacing w:line="300" w:lineRule="exact"/>
        <w:ind w:left="2832" w:hanging="2832"/>
        <w:rPr>
          <w:rFonts w:asciiTheme="majorHAnsi" w:eastAsia="Calibri" w:hAnsiTheme="majorHAnsi" w:cs="InterstateLight"/>
          <w:b/>
          <w:color w:val="365F91" w:themeColor="accent1" w:themeShade="BF"/>
          <w:sz w:val="22"/>
          <w:szCs w:val="22"/>
          <w:lang w:val="tr-TR" w:eastAsia="en-US"/>
        </w:rPr>
      </w:pPr>
      <w:r w:rsidRPr="00B748EB">
        <w:rPr>
          <w:rFonts w:asciiTheme="majorHAnsi" w:eastAsia="Calibri" w:hAnsiTheme="majorHAnsi" w:cs="InterstateLight"/>
          <w:b/>
          <w:color w:val="365F91" w:themeColor="accent1" w:themeShade="BF"/>
          <w:sz w:val="22"/>
          <w:szCs w:val="22"/>
          <w:lang w:val="tr-TR" w:eastAsia="en-US"/>
        </w:rPr>
        <w:t>Tarih</w:t>
      </w:r>
      <w:r w:rsidRPr="00B748EB">
        <w:rPr>
          <w:rFonts w:asciiTheme="majorHAnsi" w:eastAsia="Calibri" w:hAnsiTheme="majorHAnsi" w:cs="InterstateLight"/>
          <w:b/>
          <w:color w:val="365F91" w:themeColor="accent1" w:themeShade="BF"/>
          <w:sz w:val="22"/>
          <w:szCs w:val="22"/>
          <w:lang w:val="tr-TR" w:eastAsia="en-US"/>
        </w:rPr>
        <w:tab/>
        <w:t>:</w:t>
      </w:r>
      <w:r w:rsidRPr="008D2228">
        <w:rPr>
          <w:rFonts w:asciiTheme="majorHAnsi" w:eastAsia="Calibri" w:hAnsiTheme="majorHAnsi" w:cs="InterstateLight"/>
          <w:color w:val="auto"/>
          <w:sz w:val="22"/>
          <w:szCs w:val="22"/>
          <w:lang w:val="tr-TR" w:eastAsia="en-US"/>
        </w:rPr>
        <w:t xml:space="preserve"> </w:t>
      </w:r>
      <w:r w:rsidR="008D2228" w:rsidRPr="008D2228">
        <w:rPr>
          <w:rFonts w:asciiTheme="majorHAnsi" w:eastAsia="Calibri" w:hAnsiTheme="majorHAnsi" w:cs="InterstateLight"/>
          <w:color w:val="auto"/>
          <w:sz w:val="22"/>
          <w:szCs w:val="22"/>
          <w:lang w:val="tr-TR" w:eastAsia="en-US"/>
        </w:rPr>
        <w:t>0</w:t>
      </w:r>
      <w:r>
        <w:rPr>
          <w:rFonts w:asciiTheme="majorHAnsi" w:eastAsia="Calibri" w:hAnsiTheme="majorHAnsi" w:cs="InterstateLight"/>
          <w:color w:val="auto"/>
          <w:sz w:val="22"/>
          <w:szCs w:val="22"/>
          <w:lang w:val="tr-TR" w:eastAsia="en-US"/>
        </w:rPr>
        <w:t>1 Haziran 2020</w:t>
      </w:r>
    </w:p>
    <w:p w:rsidR="0074746F" w:rsidRDefault="0074746F" w:rsidP="0074746F">
      <w:pPr>
        <w:pStyle w:val="Default"/>
        <w:spacing w:line="300" w:lineRule="exact"/>
        <w:ind w:left="2832" w:hanging="2832"/>
        <w:rPr>
          <w:rFonts w:asciiTheme="majorHAnsi" w:eastAsia="Calibri" w:hAnsiTheme="majorHAnsi" w:cs="InterstateLight"/>
          <w:color w:val="auto"/>
          <w:sz w:val="22"/>
          <w:szCs w:val="22"/>
          <w:lang w:val="tr-TR" w:eastAsia="en-US"/>
        </w:rPr>
      </w:pPr>
      <w:r w:rsidRPr="00B748EB">
        <w:rPr>
          <w:rFonts w:asciiTheme="majorHAnsi" w:eastAsia="Calibri" w:hAnsiTheme="majorHAnsi" w:cs="InterstateLight"/>
          <w:b/>
          <w:color w:val="365F91" w:themeColor="accent1" w:themeShade="BF"/>
          <w:sz w:val="22"/>
          <w:szCs w:val="22"/>
          <w:lang w:val="tr-TR" w:eastAsia="en-US"/>
        </w:rPr>
        <w:t>Yer</w:t>
      </w:r>
      <w:r w:rsidRPr="00B748EB">
        <w:rPr>
          <w:rFonts w:asciiTheme="majorHAnsi" w:eastAsia="Calibri" w:hAnsiTheme="majorHAnsi" w:cs="InterstateLight"/>
          <w:b/>
          <w:color w:val="365F91" w:themeColor="accent1" w:themeShade="BF"/>
          <w:sz w:val="22"/>
          <w:szCs w:val="22"/>
          <w:lang w:val="tr-TR" w:eastAsia="en-US"/>
        </w:rPr>
        <w:tab/>
        <w:t>:</w:t>
      </w:r>
      <w:r w:rsidRPr="00B748EB">
        <w:rPr>
          <w:rFonts w:asciiTheme="majorHAnsi" w:eastAsia="Calibri" w:hAnsiTheme="majorHAnsi" w:cs="InterstateLight"/>
          <w:color w:val="auto"/>
          <w:sz w:val="22"/>
          <w:szCs w:val="22"/>
          <w:lang w:val="tr-TR" w:eastAsia="en-US"/>
        </w:rPr>
        <w:t xml:space="preserve"> </w:t>
      </w:r>
      <w:r>
        <w:rPr>
          <w:rFonts w:asciiTheme="majorHAnsi" w:eastAsia="Calibri" w:hAnsiTheme="majorHAnsi" w:cs="InterstateLight"/>
          <w:color w:val="auto"/>
          <w:sz w:val="22"/>
          <w:szCs w:val="22"/>
          <w:lang w:val="tr-TR" w:eastAsia="en-US"/>
        </w:rPr>
        <w:t>Çevirimiçi</w:t>
      </w:r>
    </w:p>
    <w:p w:rsidR="0074746F" w:rsidRPr="00B748EB" w:rsidRDefault="0074746F" w:rsidP="0074746F">
      <w:pPr>
        <w:pStyle w:val="Default"/>
        <w:spacing w:line="300" w:lineRule="exact"/>
        <w:ind w:left="2832" w:hanging="2832"/>
        <w:rPr>
          <w:rFonts w:asciiTheme="majorHAnsi" w:eastAsia="Calibri" w:hAnsiTheme="majorHAnsi" w:cs="InterstateLight"/>
          <w:b/>
          <w:color w:val="365F91" w:themeColor="accent1" w:themeShade="BF"/>
          <w:sz w:val="22"/>
          <w:szCs w:val="22"/>
          <w:lang w:val="tr-TR" w:eastAsia="en-US"/>
        </w:rPr>
      </w:pPr>
      <w:r>
        <w:rPr>
          <w:rFonts w:asciiTheme="majorHAnsi" w:eastAsia="Calibri" w:hAnsiTheme="majorHAnsi" w:cs="InterstateLight"/>
          <w:b/>
          <w:color w:val="365F91" w:themeColor="accent1" w:themeShade="BF"/>
          <w:sz w:val="22"/>
          <w:szCs w:val="22"/>
          <w:lang w:val="tr-TR" w:eastAsia="en-US"/>
        </w:rPr>
        <w:t>Düzenleyen</w:t>
      </w:r>
      <w:r>
        <w:rPr>
          <w:rFonts w:asciiTheme="majorHAnsi" w:eastAsia="Calibri" w:hAnsiTheme="majorHAnsi" w:cs="InterstateLight"/>
          <w:b/>
          <w:color w:val="365F91" w:themeColor="accent1" w:themeShade="BF"/>
          <w:sz w:val="22"/>
          <w:szCs w:val="22"/>
          <w:lang w:val="tr-TR" w:eastAsia="en-US"/>
        </w:rPr>
        <w:tab/>
        <w:t>:</w:t>
      </w:r>
      <w:r w:rsidRPr="00B77049">
        <w:rPr>
          <w:rFonts w:asciiTheme="majorHAnsi" w:eastAsia="Calibri" w:hAnsiTheme="majorHAnsi" w:cs="InterstateLight"/>
          <w:color w:val="auto"/>
          <w:sz w:val="22"/>
          <w:szCs w:val="22"/>
          <w:lang w:val="tr-TR" w:eastAsia="en-US"/>
        </w:rPr>
        <w:t xml:space="preserve"> </w:t>
      </w:r>
      <w:r w:rsidRPr="00F71C93">
        <w:rPr>
          <w:rFonts w:asciiTheme="majorHAnsi" w:eastAsia="Calibri" w:hAnsiTheme="majorHAnsi" w:cs="InterstateLight"/>
          <w:color w:val="auto"/>
          <w:sz w:val="22"/>
          <w:szCs w:val="22"/>
          <w:lang w:val="tr-TR" w:eastAsia="en-US"/>
        </w:rPr>
        <w:t>Sağlıkta Genç Yaklaşımlar Derneği</w:t>
      </w:r>
    </w:p>
    <w:p w:rsidR="0074746F" w:rsidRDefault="0074746F" w:rsidP="0074746F">
      <w:pPr>
        <w:pStyle w:val="Default"/>
        <w:spacing w:line="300" w:lineRule="exact"/>
        <w:ind w:left="2832" w:hanging="2832"/>
        <w:rPr>
          <w:rFonts w:asciiTheme="majorHAnsi" w:eastAsia="Calibri" w:hAnsiTheme="majorHAnsi" w:cs="InterstateLight"/>
          <w:color w:val="auto"/>
          <w:sz w:val="22"/>
          <w:szCs w:val="22"/>
          <w:lang w:val="tr-TR" w:eastAsia="en-US"/>
        </w:rPr>
      </w:pPr>
      <w:r w:rsidRPr="008B4B86">
        <w:rPr>
          <w:rFonts w:asciiTheme="majorHAnsi" w:eastAsia="Calibri" w:hAnsiTheme="majorHAnsi" w:cs="InterstateLight"/>
          <w:b/>
          <w:color w:val="365F91" w:themeColor="accent1" w:themeShade="BF"/>
          <w:sz w:val="22"/>
          <w:szCs w:val="22"/>
          <w:lang w:val="tr-TR" w:eastAsia="en-US"/>
        </w:rPr>
        <w:t>Konuşma Başlığı</w:t>
      </w:r>
      <w:r w:rsidRPr="008B4B86">
        <w:rPr>
          <w:rFonts w:asciiTheme="majorHAnsi" w:eastAsia="Calibri" w:hAnsiTheme="majorHAnsi" w:cs="InterstateLight"/>
          <w:b/>
          <w:color w:val="365F91" w:themeColor="accent1" w:themeShade="BF"/>
          <w:sz w:val="22"/>
          <w:szCs w:val="22"/>
          <w:lang w:val="tr-TR" w:eastAsia="en-US"/>
        </w:rPr>
        <w:tab/>
        <w:t xml:space="preserve">: </w:t>
      </w:r>
      <w:r w:rsidRPr="008B4B86">
        <w:rPr>
          <w:rFonts w:asciiTheme="majorHAnsi" w:eastAsia="Calibri" w:hAnsiTheme="majorHAnsi" w:cs="InterstateLight"/>
          <w:color w:val="auto"/>
          <w:sz w:val="22"/>
          <w:szCs w:val="22"/>
          <w:lang w:val="tr-TR" w:eastAsia="en-US"/>
        </w:rPr>
        <w:t>Sağlık Politikaları ve Sağlık Bakım Sistemlerine Giriş</w:t>
      </w:r>
    </w:p>
    <w:p w:rsidR="0074746F" w:rsidRDefault="0074746F" w:rsidP="0074746F">
      <w:pPr>
        <w:pStyle w:val="Default"/>
        <w:spacing w:line="300" w:lineRule="exact"/>
        <w:ind w:left="2832" w:hanging="2832"/>
        <w:rPr>
          <w:rFonts w:asciiTheme="majorHAnsi" w:eastAsia="Calibri" w:hAnsiTheme="majorHAnsi" w:cs="InterstateLight"/>
          <w:color w:val="auto"/>
          <w:sz w:val="22"/>
          <w:szCs w:val="22"/>
          <w:lang w:val="tr-TR" w:eastAsia="en-US"/>
        </w:rPr>
      </w:pPr>
    </w:p>
    <w:p w:rsidR="0074746F" w:rsidRPr="008D2228" w:rsidRDefault="0074746F" w:rsidP="0074746F">
      <w:pPr>
        <w:pStyle w:val="Default"/>
        <w:spacing w:line="300" w:lineRule="exact"/>
        <w:ind w:left="2832" w:hanging="2832"/>
        <w:rPr>
          <w:rFonts w:asciiTheme="majorHAnsi" w:eastAsia="Calibri" w:hAnsiTheme="majorHAnsi" w:cs="InterstateLight"/>
          <w:b/>
          <w:color w:val="365F91" w:themeColor="accent1" w:themeShade="BF"/>
          <w:sz w:val="22"/>
          <w:szCs w:val="22"/>
          <w:lang w:val="tr-TR" w:eastAsia="en-US"/>
        </w:rPr>
      </w:pPr>
      <w:r w:rsidRPr="00B748EB">
        <w:rPr>
          <w:rFonts w:asciiTheme="majorHAnsi" w:eastAsia="Calibri" w:hAnsiTheme="majorHAnsi" w:cs="InterstateLight"/>
          <w:b/>
          <w:color w:val="365F91" w:themeColor="accent1" w:themeShade="BF"/>
          <w:sz w:val="22"/>
          <w:szCs w:val="22"/>
          <w:lang w:val="tr-TR" w:eastAsia="en-US"/>
        </w:rPr>
        <w:t xml:space="preserve">Toplantının Adı </w:t>
      </w:r>
      <w:r w:rsidRPr="00B748EB">
        <w:rPr>
          <w:rFonts w:asciiTheme="majorHAnsi" w:eastAsia="Calibri" w:hAnsiTheme="majorHAnsi" w:cs="InterstateLight"/>
          <w:b/>
          <w:color w:val="365F91" w:themeColor="accent1" w:themeShade="BF"/>
          <w:sz w:val="22"/>
          <w:szCs w:val="22"/>
          <w:lang w:val="tr-TR" w:eastAsia="en-US"/>
        </w:rPr>
        <w:tab/>
        <w:t xml:space="preserve">: </w:t>
      </w:r>
      <w:r w:rsidRPr="008D2228">
        <w:rPr>
          <w:rFonts w:asciiTheme="majorHAnsi" w:eastAsia="Calibri" w:hAnsiTheme="majorHAnsi" w:cs="InterstateLight"/>
          <w:b/>
          <w:color w:val="365F91" w:themeColor="accent1" w:themeShade="BF"/>
          <w:sz w:val="22"/>
          <w:szCs w:val="22"/>
          <w:lang w:val="tr-TR" w:eastAsia="en-US"/>
        </w:rPr>
        <w:t>BU+ Açık Ders</w:t>
      </w:r>
    </w:p>
    <w:p w:rsidR="0074746F" w:rsidRDefault="0074746F" w:rsidP="0074746F">
      <w:pPr>
        <w:pStyle w:val="Default"/>
        <w:spacing w:line="300" w:lineRule="exact"/>
        <w:ind w:left="2832" w:hanging="2832"/>
        <w:rPr>
          <w:rFonts w:asciiTheme="majorHAnsi" w:eastAsia="Calibri" w:hAnsiTheme="majorHAnsi" w:cs="InterstateLight"/>
          <w:color w:val="auto"/>
          <w:sz w:val="22"/>
          <w:szCs w:val="22"/>
          <w:lang w:val="tr-TR" w:eastAsia="en-US"/>
        </w:rPr>
      </w:pPr>
      <w:r w:rsidRPr="00B748EB">
        <w:rPr>
          <w:rFonts w:asciiTheme="majorHAnsi" w:eastAsia="Calibri" w:hAnsiTheme="majorHAnsi" w:cs="InterstateLight"/>
          <w:b/>
          <w:color w:val="365F91" w:themeColor="accent1" w:themeShade="BF"/>
          <w:sz w:val="22"/>
          <w:szCs w:val="22"/>
          <w:lang w:val="tr-TR" w:eastAsia="en-US"/>
        </w:rPr>
        <w:t>Katılan Merkez Üyesi</w:t>
      </w:r>
      <w:r w:rsidRPr="00B748EB">
        <w:rPr>
          <w:rFonts w:asciiTheme="majorHAnsi" w:eastAsia="Calibri" w:hAnsiTheme="majorHAnsi" w:cs="InterstateLight"/>
          <w:b/>
          <w:color w:val="365F91" w:themeColor="accent1" w:themeShade="BF"/>
          <w:sz w:val="22"/>
          <w:szCs w:val="22"/>
          <w:lang w:val="tr-TR" w:eastAsia="en-US"/>
        </w:rPr>
        <w:tab/>
        <w:t xml:space="preserve">: </w:t>
      </w:r>
      <w:r w:rsidRPr="00B748EB">
        <w:rPr>
          <w:rFonts w:asciiTheme="majorHAnsi" w:eastAsia="Calibri" w:hAnsiTheme="majorHAnsi" w:cs="InterstateLight"/>
          <w:color w:val="auto"/>
          <w:sz w:val="22"/>
          <w:szCs w:val="22"/>
          <w:lang w:val="tr-TR" w:eastAsia="en-US"/>
        </w:rPr>
        <w:t>Volkan Yılmaz</w:t>
      </w:r>
    </w:p>
    <w:p w:rsidR="0074746F" w:rsidRPr="00B748EB" w:rsidRDefault="0074746F" w:rsidP="0074746F">
      <w:pPr>
        <w:pStyle w:val="Default"/>
        <w:spacing w:line="300" w:lineRule="exact"/>
        <w:ind w:left="2832" w:hanging="2832"/>
        <w:rPr>
          <w:rFonts w:asciiTheme="majorHAnsi" w:eastAsia="Calibri" w:hAnsiTheme="majorHAnsi" w:cs="InterstateLight"/>
          <w:b/>
          <w:color w:val="365F91" w:themeColor="accent1" w:themeShade="BF"/>
          <w:sz w:val="22"/>
          <w:szCs w:val="22"/>
          <w:lang w:val="tr-TR" w:eastAsia="en-US"/>
        </w:rPr>
      </w:pPr>
      <w:r w:rsidRPr="00B748EB">
        <w:rPr>
          <w:rFonts w:asciiTheme="majorHAnsi" w:eastAsia="Calibri" w:hAnsiTheme="majorHAnsi" w:cs="InterstateLight"/>
          <w:b/>
          <w:color w:val="365F91" w:themeColor="accent1" w:themeShade="BF"/>
          <w:sz w:val="22"/>
          <w:szCs w:val="22"/>
          <w:lang w:val="tr-TR" w:eastAsia="en-US"/>
        </w:rPr>
        <w:t>Tarih</w:t>
      </w:r>
      <w:r w:rsidRPr="00B748EB">
        <w:rPr>
          <w:rFonts w:asciiTheme="majorHAnsi" w:eastAsia="Calibri" w:hAnsiTheme="majorHAnsi" w:cs="InterstateLight"/>
          <w:b/>
          <w:color w:val="365F91" w:themeColor="accent1" w:themeShade="BF"/>
          <w:sz w:val="22"/>
          <w:szCs w:val="22"/>
          <w:lang w:val="tr-TR" w:eastAsia="en-US"/>
        </w:rPr>
        <w:tab/>
        <w:t xml:space="preserve">: </w:t>
      </w:r>
      <w:r>
        <w:rPr>
          <w:rFonts w:asciiTheme="majorHAnsi" w:eastAsia="Calibri" w:hAnsiTheme="majorHAnsi" w:cs="InterstateLight"/>
          <w:color w:val="auto"/>
          <w:sz w:val="22"/>
          <w:szCs w:val="22"/>
          <w:lang w:val="tr-TR" w:eastAsia="en-US"/>
        </w:rPr>
        <w:t>30 Mayıs 2020</w:t>
      </w:r>
    </w:p>
    <w:p w:rsidR="0074746F" w:rsidRDefault="0074746F" w:rsidP="0074746F">
      <w:pPr>
        <w:pStyle w:val="Default"/>
        <w:spacing w:line="300" w:lineRule="exact"/>
        <w:ind w:left="2832" w:hanging="2832"/>
        <w:rPr>
          <w:rFonts w:asciiTheme="majorHAnsi" w:eastAsia="Calibri" w:hAnsiTheme="majorHAnsi" w:cs="InterstateLight"/>
          <w:color w:val="auto"/>
          <w:sz w:val="22"/>
          <w:szCs w:val="22"/>
          <w:lang w:val="tr-TR" w:eastAsia="en-US"/>
        </w:rPr>
      </w:pPr>
      <w:r w:rsidRPr="00B748EB">
        <w:rPr>
          <w:rFonts w:asciiTheme="majorHAnsi" w:eastAsia="Calibri" w:hAnsiTheme="majorHAnsi" w:cs="InterstateLight"/>
          <w:b/>
          <w:color w:val="365F91" w:themeColor="accent1" w:themeShade="BF"/>
          <w:sz w:val="22"/>
          <w:szCs w:val="22"/>
          <w:lang w:val="tr-TR" w:eastAsia="en-US"/>
        </w:rPr>
        <w:t>Yer</w:t>
      </w:r>
      <w:r w:rsidRPr="00B748EB">
        <w:rPr>
          <w:rFonts w:asciiTheme="majorHAnsi" w:eastAsia="Calibri" w:hAnsiTheme="majorHAnsi" w:cs="InterstateLight"/>
          <w:b/>
          <w:color w:val="365F91" w:themeColor="accent1" w:themeShade="BF"/>
          <w:sz w:val="22"/>
          <w:szCs w:val="22"/>
          <w:lang w:val="tr-TR" w:eastAsia="en-US"/>
        </w:rPr>
        <w:tab/>
        <w:t>:</w:t>
      </w:r>
      <w:r w:rsidRPr="00B748EB">
        <w:rPr>
          <w:rFonts w:asciiTheme="majorHAnsi" w:eastAsia="Calibri" w:hAnsiTheme="majorHAnsi" w:cs="InterstateLight"/>
          <w:color w:val="auto"/>
          <w:sz w:val="22"/>
          <w:szCs w:val="22"/>
          <w:lang w:val="tr-TR" w:eastAsia="en-US"/>
        </w:rPr>
        <w:t xml:space="preserve"> </w:t>
      </w:r>
      <w:r>
        <w:rPr>
          <w:rFonts w:asciiTheme="majorHAnsi" w:eastAsia="Calibri" w:hAnsiTheme="majorHAnsi" w:cs="InterstateLight"/>
          <w:color w:val="auto"/>
          <w:sz w:val="22"/>
          <w:szCs w:val="22"/>
          <w:lang w:val="tr-TR" w:eastAsia="en-US"/>
        </w:rPr>
        <w:t>Çevirimiçi</w:t>
      </w:r>
    </w:p>
    <w:p w:rsidR="0074746F" w:rsidRPr="00B748EB" w:rsidRDefault="0074746F" w:rsidP="0074746F">
      <w:pPr>
        <w:pStyle w:val="Default"/>
        <w:spacing w:line="300" w:lineRule="exact"/>
        <w:ind w:left="2832" w:hanging="2832"/>
        <w:rPr>
          <w:rFonts w:asciiTheme="majorHAnsi" w:eastAsia="Calibri" w:hAnsiTheme="majorHAnsi" w:cs="InterstateLight"/>
          <w:b/>
          <w:color w:val="365F91" w:themeColor="accent1" w:themeShade="BF"/>
          <w:sz w:val="22"/>
          <w:szCs w:val="22"/>
          <w:lang w:val="tr-TR" w:eastAsia="en-US"/>
        </w:rPr>
      </w:pPr>
      <w:r>
        <w:rPr>
          <w:rFonts w:asciiTheme="majorHAnsi" w:eastAsia="Calibri" w:hAnsiTheme="majorHAnsi" w:cs="InterstateLight"/>
          <w:b/>
          <w:color w:val="365F91" w:themeColor="accent1" w:themeShade="BF"/>
          <w:sz w:val="22"/>
          <w:szCs w:val="22"/>
          <w:lang w:val="tr-TR" w:eastAsia="en-US"/>
        </w:rPr>
        <w:t>Düzenleyen</w:t>
      </w:r>
      <w:r>
        <w:rPr>
          <w:rFonts w:asciiTheme="majorHAnsi" w:eastAsia="Calibri" w:hAnsiTheme="majorHAnsi" w:cs="InterstateLight"/>
          <w:b/>
          <w:color w:val="365F91" w:themeColor="accent1" w:themeShade="BF"/>
          <w:sz w:val="22"/>
          <w:szCs w:val="22"/>
          <w:lang w:val="tr-TR" w:eastAsia="en-US"/>
        </w:rPr>
        <w:tab/>
        <w:t xml:space="preserve">: </w:t>
      </w:r>
      <w:r w:rsidRPr="00B77049">
        <w:rPr>
          <w:rFonts w:asciiTheme="majorHAnsi" w:eastAsia="Calibri" w:hAnsiTheme="majorHAnsi" w:cs="InterstateLight"/>
          <w:color w:val="auto"/>
          <w:sz w:val="22"/>
          <w:szCs w:val="22"/>
          <w:lang w:val="tr-TR" w:eastAsia="en-US"/>
        </w:rPr>
        <w:t>Boğaziçi Üniversitesi</w:t>
      </w:r>
    </w:p>
    <w:p w:rsidR="008D2228" w:rsidRDefault="0074746F" w:rsidP="0074746F">
      <w:pPr>
        <w:pStyle w:val="Default"/>
        <w:spacing w:line="300" w:lineRule="exact"/>
        <w:ind w:left="2832" w:hanging="2832"/>
        <w:rPr>
          <w:rFonts w:asciiTheme="majorHAnsi" w:eastAsia="Calibri" w:hAnsiTheme="majorHAnsi" w:cs="InterstateLight"/>
          <w:color w:val="auto"/>
          <w:sz w:val="22"/>
          <w:szCs w:val="22"/>
          <w:lang w:val="tr-TR" w:eastAsia="en-US"/>
        </w:rPr>
      </w:pPr>
      <w:r>
        <w:rPr>
          <w:rFonts w:asciiTheme="majorHAnsi" w:eastAsia="Calibri" w:hAnsiTheme="majorHAnsi" w:cs="InterstateLight"/>
          <w:b/>
          <w:color w:val="365F91" w:themeColor="accent1" w:themeShade="BF"/>
          <w:sz w:val="22"/>
          <w:szCs w:val="22"/>
          <w:lang w:val="tr-TR" w:eastAsia="en-US"/>
        </w:rPr>
        <w:t>Konuşma Başlığı</w:t>
      </w:r>
      <w:r w:rsidRPr="00B748EB">
        <w:rPr>
          <w:rFonts w:asciiTheme="majorHAnsi" w:eastAsia="Calibri" w:hAnsiTheme="majorHAnsi" w:cs="InterstateLight"/>
          <w:b/>
          <w:color w:val="365F91" w:themeColor="accent1" w:themeShade="BF"/>
          <w:sz w:val="22"/>
          <w:szCs w:val="22"/>
          <w:lang w:val="tr-TR" w:eastAsia="en-US"/>
        </w:rPr>
        <w:tab/>
        <w:t xml:space="preserve">: </w:t>
      </w:r>
      <w:r w:rsidRPr="00C601B6">
        <w:rPr>
          <w:rFonts w:asciiTheme="majorHAnsi" w:eastAsia="Calibri" w:hAnsiTheme="majorHAnsi" w:cs="InterstateLight"/>
          <w:color w:val="auto"/>
          <w:sz w:val="22"/>
          <w:szCs w:val="22"/>
          <w:lang w:val="tr-TR" w:eastAsia="en-US"/>
        </w:rPr>
        <w:t xml:space="preserve">Dünyada ve Türkiye’de Sağlık Politikaları: Salgından Ne </w:t>
      </w:r>
    </w:p>
    <w:p w:rsidR="0074746F" w:rsidRDefault="008D2228" w:rsidP="0074746F">
      <w:pPr>
        <w:pStyle w:val="Default"/>
        <w:spacing w:line="300" w:lineRule="exact"/>
        <w:ind w:left="2832" w:hanging="2832"/>
        <w:rPr>
          <w:rFonts w:asciiTheme="majorHAnsi" w:eastAsia="Calibri" w:hAnsiTheme="majorHAnsi" w:cs="InterstateLight"/>
          <w:color w:val="auto"/>
          <w:sz w:val="22"/>
          <w:szCs w:val="22"/>
          <w:lang w:val="tr-TR" w:eastAsia="en-US"/>
        </w:rPr>
      </w:pPr>
      <w:r>
        <w:rPr>
          <w:rFonts w:asciiTheme="majorHAnsi" w:eastAsia="Calibri" w:hAnsiTheme="majorHAnsi" w:cs="InterstateLight"/>
          <w:b/>
          <w:color w:val="365F91" w:themeColor="accent1" w:themeShade="BF"/>
          <w:sz w:val="22"/>
          <w:szCs w:val="22"/>
          <w:lang w:val="tr-TR" w:eastAsia="en-US"/>
        </w:rPr>
        <w:t xml:space="preserve">                                                             </w:t>
      </w:r>
      <w:r w:rsidR="0074746F" w:rsidRPr="00C601B6">
        <w:rPr>
          <w:rFonts w:asciiTheme="majorHAnsi" w:eastAsia="Calibri" w:hAnsiTheme="majorHAnsi" w:cs="InterstateLight"/>
          <w:color w:val="auto"/>
          <w:sz w:val="22"/>
          <w:szCs w:val="22"/>
          <w:lang w:val="tr-TR" w:eastAsia="en-US"/>
        </w:rPr>
        <w:t>Öğreniyoruz?</w:t>
      </w:r>
    </w:p>
    <w:p w:rsidR="0074746F" w:rsidRPr="001E2B3C" w:rsidRDefault="0074746F" w:rsidP="0074746F">
      <w:pPr>
        <w:pStyle w:val="Default"/>
        <w:spacing w:line="300" w:lineRule="exact"/>
        <w:ind w:left="2832" w:hanging="2832"/>
        <w:rPr>
          <w:rFonts w:asciiTheme="majorHAnsi" w:eastAsia="Calibri" w:hAnsiTheme="majorHAnsi" w:cs="InterstateLight"/>
          <w:color w:val="auto"/>
          <w:sz w:val="22"/>
          <w:szCs w:val="22"/>
          <w:lang w:val="tr-TR" w:eastAsia="en-US"/>
        </w:rPr>
      </w:pPr>
    </w:p>
    <w:p w:rsidR="0074746F" w:rsidRPr="00B748EB" w:rsidRDefault="0074746F" w:rsidP="0074746F">
      <w:pPr>
        <w:pStyle w:val="Default"/>
        <w:spacing w:line="300" w:lineRule="exact"/>
        <w:ind w:left="2832" w:hanging="2832"/>
        <w:rPr>
          <w:rFonts w:asciiTheme="majorHAnsi" w:eastAsia="Calibri" w:hAnsiTheme="majorHAnsi" w:cs="InterstateLight"/>
          <w:color w:val="auto"/>
          <w:sz w:val="22"/>
          <w:szCs w:val="22"/>
          <w:lang w:val="tr-TR" w:eastAsia="en-US"/>
        </w:rPr>
      </w:pPr>
      <w:r w:rsidRPr="00B748EB">
        <w:rPr>
          <w:rFonts w:asciiTheme="majorHAnsi" w:eastAsia="Calibri" w:hAnsiTheme="majorHAnsi" w:cs="InterstateLight"/>
          <w:b/>
          <w:color w:val="365F91" w:themeColor="accent1" w:themeShade="BF"/>
          <w:sz w:val="22"/>
          <w:szCs w:val="22"/>
          <w:lang w:val="tr-TR" w:eastAsia="en-US"/>
        </w:rPr>
        <w:t xml:space="preserve">Toplantının Adı </w:t>
      </w:r>
      <w:r w:rsidRPr="00B748EB">
        <w:rPr>
          <w:rFonts w:asciiTheme="majorHAnsi" w:eastAsia="Calibri" w:hAnsiTheme="majorHAnsi" w:cs="InterstateLight"/>
          <w:b/>
          <w:color w:val="365F91" w:themeColor="accent1" w:themeShade="BF"/>
          <w:sz w:val="22"/>
          <w:szCs w:val="22"/>
          <w:lang w:val="tr-TR" w:eastAsia="en-US"/>
        </w:rPr>
        <w:tab/>
        <w:t xml:space="preserve">: </w:t>
      </w:r>
      <w:r w:rsidRPr="008D2228">
        <w:rPr>
          <w:rFonts w:asciiTheme="majorHAnsi" w:eastAsia="Calibri" w:hAnsiTheme="majorHAnsi" w:cs="InterstateLight"/>
          <w:b/>
          <w:color w:val="365F91" w:themeColor="accent1" w:themeShade="BF"/>
          <w:sz w:val="22"/>
          <w:szCs w:val="22"/>
          <w:lang w:val="tr-TR" w:eastAsia="en-US"/>
        </w:rPr>
        <w:t>Yerel-İz İnternet Semineri</w:t>
      </w:r>
    </w:p>
    <w:p w:rsidR="0074746F" w:rsidRDefault="0074746F" w:rsidP="0074746F">
      <w:pPr>
        <w:pStyle w:val="Default"/>
        <w:spacing w:line="300" w:lineRule="exact"/>
        <w:ind w:left="2832" w:hanging="2832"/>
        <w:rPr>
          <w:rFonts w:asciiTheme="majorHAnsi" w:eastAsia="Calibri" w:hAnsiTheme="majorHAnsi" w:cs="InterstateLight"/>
          <w:color w:val="auto"/>
          <w:sz w:val="22"/>
          <w:szCs w:val="22"/>
          <w:lang w:val="tr-TR" w:eastAsia="en-US"/>
        </w:rPr>
      </w:pPr>
      <w:r w:rsidRPr="00B748EB">
        <w:rPr>
          <w:rFonts w:asciiTheme="majorHAnsi" w:eastAsia="Calibri" w:hAnsiTheme="majorHAnsi" w:cs="InterstateLight"/>
          <w:b/>
          <w:color w:val="365F91" w:themeColor="accent1" w:themeShade="BF"/>
          <w:sz w:val="22"/>
          <w:szCs w:val="22"/>
          <w:lang w:val="tr-TR" w:eastAsia="en-US"/>
        </w:rPr>
        <w:t>Katılan Merkez Üyesi</w:t>
      </w:r>
      <w:r w:rsidRPr="00B748EB">
        <w:rPr>
          <w:rFonts w:asciiTheme="majorHAnsi" w:eastAsia="Calibri" w:hAnsiTheme="majorHAnsi" w:cs="InterstateLight"/>
          <w:b/>
          <w:color w:val="365F91" w:themeColor="accent1" w:themeShade="BF"/>
          <w:sz w:val="22"/>
          <w:szCs w:val="22"/>
          <w:lang w:val="tr-TR" w:eastAsia="en-US"/>
        </w:rPr>
        <w:tab/>
        <w:t xml:space="preserve">: </w:t>
      </w:r>
      <w:r w:rsidRPr="00B748EB">
        <w:rPr>
          <w:rFonts w:asciiTheme="majorHAnsi" w:eastAsia="Calibri" w:hAnsiTheme="majorHAnsi" w:cs="InterstateLight"/>
          <w:color w:val="auto"/>
          <w:sz w:val="22"/>
          <w:szCs w:val="22"/>
          <w:lang w:val="tr-TR" w:eastAsia="en-US"/>
        </w:rPr>
        <w:t>Volkan Yılmaz</w:t>
      </w:r>
    </w:p>
    <w:p w:rsidR="0074746F" w:rsidRPr="00B748EB" w:rsidRDefault="0074746F" w:rsidP="0074746F">
      <w:pPr>
        <w:pStyle w:val="Default"/>
        <w:spacing w:line="300" w:lineRule="exact"/>
        <w:ind w:left="2832" w:hanging="2832"/>
        <w:rPr>
          <w:rFonts w:asciiTheme="majorHAnsi" w:eastAsia="Calibri" w:hAnsiTheme="majorHAnsi" w:cs="InterstateLight"/>
          <w:b/>
          <w:color w:val="365F91" w:themeColor="accent1" w:themeShade="BF"/>
          <w:sz w:val="22"/>
          <w:szCs w:val="22"/>
          <w:lang w:val="tr-TR" w:eastAsia="en-US"/>
        </w:rPr>
      </w:pPr>
      <w:r w:rsidRPr="00B748EB">
        <w:rPr>
          <w:rFonts w:asciiTheme="majorHAnsi" w:eastAsia="Calibri" w:hAnsiTheme="majorHAnsi" w:cs="InterstateLight"/>
          <w:b/>
          <w:color w:val="365F91" w:themeColor="accent1" w:themeShade="BF"/>
          <w:sz w:val="22"/>
          <w:szCs w:val="22"/>
          <w:lang w:val="tr-TR" w:eastAsia="en-US"/>
        </w:rPr>
        <w:t>Tarih</w:t>
      </w:r>
      <w:r w:rsidRPr="00B748EB">
        <w:rPr>
          <w:rFonts w:asciiTheme="majorHAnsi" w:eastAsia="Calibri" w:hAnsiTheme="majorHAnsi" w:cs="InterstateLight"/>
          <w:b/>
          <w:color w:val="365F91" w:themeColor="accent1" w:themeShade="BF"/>
          <w:sz w:val="22"/>
          <w:szCs w:val="22"/>
          <w:lang w:val="tr-TR" w:eastAsia="en-US"/>
        </w:rPr>
        <w:tab/>
        <w:t xml:space="preserve">: </w:t>
      </w:r>
      <w:r>
        <w:rPr>
          <w:rFonts w:asciiTheme="majorHAnsi" w:eastAsia="Calibri" w:hAnsiTheme="majorHAnsi" w:cs="InterstateLight"/>
          <w:color w:val="auto"/>
          <w:sz w:val="22"/>
          <w:szCs w:val="22"/>
          <w:lang w:val="tr-TR" w:eastAsia="en-US"/>
        </w:rPr>
        <w:t>18 Mayıs 2020</w:t>
      </w:r>
    </w:p>
    <w:p w:rsidR="0074746F" w:rsidRDefault="0074746F" w:rsidP="0074746F">
      <w:pPr>
        <w:pStyle w:val="Default"/>
        <w:spacing w:line="300" w:lineRule="exact"/>
        <w:ind w:left="2832" w:hanging="2832"/>
        <w:rPr>
          <w:rFonts w:asciiTheme="majorHAnsi" w:eastAsia="Calibri" w:hAnsiTheme="majorHAnsi" w:cs="InterstateLight"/>
          <w:color w:val="auto"/>
          <w:sz w:val="22"/>
          <w:szCs w:val="22"/>
          <w:lang w:val="tr-TR" w:eastAsia="en-US"/>
        </w:rPr>
      </w:pPr>
      <w:r w:rsidRPr="00B748EB">
        <w:rPr>
          <w:rFonts w:asciiTheme="majorHAnsi" w:eastAsia="Calibri" w:hAnsiTheme="majorHAnsi" w:cs="InterstateLight"/>
          <w:b/>
          <w:color w:val="365F91" w:themeColor="accent1" w:themeShade="BF"/>
          <w:sz w:val="22"/>
          <w:szCs w:val="22"/>
          <w:lang w:val="tr-TR" w:eastAsia="en-US"/>
        </w:rPr>
        <w:t>Yer</w:t>
      </w:r>
      <w:r w:rsidRPr="00B748EB">
        <w:rPr>
          <w:rFonts w:asciiTheme="majorHAnsi" w:eastAsia="Calibri" w:hAnsiTheme="majorHAnsi" w:cs="InterstateLight"/>
          <w:b/>
          <w:color w:val="365F91" w:themeColor="accent1" w:themeShade="BF"/>
          <w:sz w:val="22"/>
          <w:szCs w:val="22"/>
          <w:lang w:val="tr-TR" w:eastAsia="en-US"/>
        </w:rPr>
        <w:tab/>
        <w:t>:</w:t>
      </w:r>
      <w:r w:rsidRPr="00B748EB">
        <w:rPr>
          <w:rFonts w:asciiTheme="majorHAnsi" w:eastAsia="Calibri" w:hAnsiTheme="majorHAnsi" w:cs="InterstateLight"/>
          <w:color w:val="auto"/>
          <w:sz w:val="22"/>
          <w:szCs w:val="22"/>
          <w:lang w:val="tr-TR" w:eastAsia="en-US"/>
        </w:rPr>
        <w:t xml:space="preserve"> </w:t>
      </w:r>
      <w:r>
        <w:rPr>
          <w:rFonts w:asciiTheme="majorHAnsi" w:eastAsia="Calibri" w:hAnsiTheme="majorHAnsi" w:cs="InterstateLight"/>
          <w:color w:val="auto"/>
          <w:sz w:val="22"/>
          <w:szCs w:val="22"/>
          <w:lang w:val="tr-TR" w:eastAsia="en-US"/>
        </w:rPr>
        <w:t>Çevirimiçi</w:t>
      </w:r>
    </w:p>
    <w:p w:rsidR="0074746F" w:rsidRPr="00B748EB" w:rsidRDefault="0074746F" w:rsidP="0074746F">
      <w:pPr>
        <w:pStyle w:val="Default"/>
        <w:spacing w:line="300" w:lineRule="exact"/>
        <w:ind w:left="2832" w:hanging="2832"/>
        <w:rPr>
          <w:rFonts w:asciiTheme="majorHAnsi" w:eastAsia="Calibri" w:hAnsiTheme="majorHAnsi" w:cs="InterstateLight"/>
          <w:b/>
          <w:color w:val="365F91" w:themeColor="accent1" w:themeShade="BF"/>
          <w:sz w:val="22"/>
          <w:szCs w:val="22"/>
          <w:lang w:val="tr-TR" w:eastAsia="en-US"/>
        </w:rPr>
      </w:pPr>
      <w:r>
        <w:rPr>
          <w:rFonts w:asciiTheme="majorHAnsi" w:eastAsia="Calibri" w:hAnsiTheme="majorHAnsi" w:cs="InterstateLight"/>
          <w:b/>
          <w:color w:val="365F91" w:themeColor="accent1" w:themeShade="BF"/>
          <w:sz w:val="22"/>
          <w:szCs w:val="22"/>
          <w:lang w:val="tr-TR" w:eastAsia="en-US"/>
        </w:rPr>
        <w:t>Düzenleyen</w:t>
      </w:r>
      <w:r>
        <w:rPr>
          <w:rFonts w:asciiTheme="majorHAnsi" w:eastAsia="Calibri" w:hAnsiTheme="majorHAnsi" w:cs="InterstateLight"/>
          <w:b/>
          <w:color w:val="365F91" w:themeColor="accent1" w:themeShade="BF"/>
          <w:sz w:val="22"/>
          <w:szCs w:val="22"/>
          <w:lang w:val="tr-TR" w:eastAsia="en-US"/>
        </w:rPr>
        <w:tab/>
        <w:t>:</w:t>
      </w:r>
      <w:r w:rsidRPr="00B77049">
        <w:rPr>
          <w:rFonts w:asciiTheme="majorHAnsi" w:eastAsia="Calibri" w:hAnsiTheme="majorHAnsi" w:cs="InterstateLight"/>
          <w:color w:val="auto"/>
          <w:sz w:val="22"/>
          <w:szCs w:val="22"/>
          <w:lang w:val="tr-TR" w:eastAsia="en-US"/>
        </w:rPr>
        <w:t xml:space="preserve"> </w:t>
      </w:r>
      <w:r w:rsidRPr="00D061D2">
        <w:rPr>
          <w:rFonts w:asciiTheme="majorHAnsi" w:eastAsia="Calibri" w:hAnsiTheme="majorHAnsi" w:cs="InterstateLight"/>
          <w:color w:val="auto"/>
          <w:sz w:val="22"/>
          <w:szCs w:val="22"/>
          <w:lang w:val="tr-TR" w:eastAsia="en-US"/>
        </w:rPr>
        <w:t>Yerel-İz</w:t>
      </w:r>
      <w:r>
        <w:rPr>
          <w:rFonts w:asciiTheme="majorHAnsi" w:eastAsia="Calibri" w:hAnsiTheme="majorHAnsi" w:cs="InterstateLight"/>
          <w:color w:val="auto"/>
          <w:sz w:val="22"/>
          <w:szCs w:val="22"/>
          <w:lang w:val="tr-TR" w:eastAsia="en-US"/>
        </w:rPr>
        <w:t xml:space="preserve"> Derneği</w:t>
      </w:r>
    </w:p>
    <w:p w:rsidR="0074746F" w:rsidRPr="00B748EB" w:rsidRDefault="0074746F" w:rsidP="0074746F">
      <w:pPr>
        <w:pStyle w:val="Default"/>
        <w:spacing w:line="300" w:lineRule="exact"/>
        <w:ind w:left="2832" w:hanging="2832"/>
        <w:rPr>
          <w:rFonts w:asciiTheme="majorHAnsi" w:eastAsia="Calibri" w:hAnsiTheme="majorHAnsi" w:cs="InterstateLight"/>
          <w:color w:val="auto"/>
          <w:sz w:val="22"/>
          <w:szCs w:val="22"/>
          <w:lang w:val="tr-TR" w:eastAsia="en-US"/>
        </w:rPr>
      </w:pPr>
      <w:r>
        <w:rPr>
          <w:rFonts w:asciiTheme="majorHAnsi" w:eastAsia="Calibri" w:hAnsiTheme="majorHAnsi" w:cs="InterstateLight"/>
          <w:b/>
          <w:color w:val="365F91" w:themeColor="accent1" w:themeShade="BF"/>
          <w:sz w:val="22"/>
          <w:szCs w:val="22"/>
          <w:lang w:val="tr-TR" w:eastAsia="en-US"/>
        </w:rPr>
        <w:t>Konuşma Başlığı</w:t>
      </w:r>
      <w:r w:rsidRPr="00B748EB">
        <w:rPr>
          <w:rFonts w:asciiTheme="majorHAnsi" w:eastAsia="Calibri" w:hAnsiTheme="majorHAnsi" w:cs="InterstateLight"/>
          <w:b/>
          <w:color w:val="365F91" w:themeColor="accent1" w:themeShade="BF"/>
          <w:sz w:val="22"/>
          <w:szCs w:val="22"/>
          <w:lang w:val="tr-TR" w:eastAsia="en-US"/>
        </w:rPr>
        <w:tab/>
        <w:t xml:space="preserve">: </w:t>
      </w:r>
      <w:r w:rsidRPr="00D061D2">
        <w:rPr>
          <w:rFonts w:asciiTheme="majorHAnsi" w:eastAsia="Calibri" w:hAnsiTheme="majorHAnsi" w:cs="InterstateLight"/>
          <w:color w:val="auto"/>
          <w:sz w:val="22"/>
          <w:szCs w:val="22"/>
          <w:lang w:val="tr-TR" w:eastAsia="en-US"/>
        </w:rPr>
        <w:t>Salgın ve Kriz Döneminde Türkiye’de Sosyal Yardım</w:t>
      </w:r>
    </w:p>
    <w:p w:rsidR="0074746F" w:rsidRDefault="0074746F" w:rsidP="0074746F">
      <w:pPr>
        <w:pStyle w:val="Default"/>
        <w:spacing w:line="300" w:lineRule="exact"/>
        <w:ind w:left="2832" w:hanging="2832"/>
        <w:rPr>
          <w:rFonts w:asciiTheme="majorHAnsi" w:eastAsia="Calibri" w:hAnsiTheme="majorHAnsi" w:cs="InterstateLight"/>
          <w:b/>
          <w:color w:val="365F91" w:themeColor="accent1" w:themeShade="BF"/>
          <w:sz w:val="22"/>
          <w:szCs w:val="22"/>
          <w:lang w:val="tr-TR" w:eastAsia="en-US"/>
        </w:rPr>
      </w:pPr>
    </w:p>
    <w:p w:rsidR="0074746F" w:rsidRPr="00B748EB" w:rsidRDefault="0074746F" w:rsidP="0074746F">
      <w:pPr>
        <w:pStyle w:val="Default"/>
        <w:spacing w:line="300" w:lineRule="exact"/>
        <w:ind w:left="2832" w:hanging="2832"/>
        <w:rPr>
          <w:rFonts w:asciiTheme="majorHAnsi" w:eastAsia="Calibri" w:hAnsiTheme="majorHAnsi" w:cs="InterstateLight"/>
          <w:color w:val="auto"/>
          <w:sz w:val="22"/>
          <w:szCs w:val="22"/>
          <w:lang w:val="tr-TR" w:eastAsia="en-US"/>
        </w:rPr>
      </w:pPr>
      <w:r w:rsidRPr="00B748EB">
        <w:rPr>
          <w:rFonts w:asciiTheme="majorHAnsi" w:eastAsia="Calibri" w:hAnsiTheme="majorHAnsi" w:cs="InterstateLight"/>
          <w:b/>
          <w:color w:val="365F91" w:themeColor="accent1" w:themeShade="BF"/>
          <w:sz w:val="22"/>
          <w:szCs w:val="22"/>
          <w:lang w:val="tr-TR" w:eastAsia="en-US"/>
        </w:rPr>
        <w:t xml:space="preserve">Toplantının Adı </w:t>
      </w:r>
      <w:r w:rsidRPr="00B748EB">
        <w:rPr>
          <w:rFonts w:asciiTheme="majorHAnsi" w:eastAsia="Calibri" w:hAnsiTheme="majorHAnsi" w:cs="InterstateLight"/>
          <w:b/>
          <w:color w:val="365F91" w:themeColor="accent1" w:themeShade="BF"/>
          <w:sz w:val="22"/>
          <w:szCs w:val="22"/>
          <w:lang w:val="tr-TR" w:eastAsia="en-US"/>
        </w:rPr>
        <w:tab/>
        <w:t xml:space="preserve">: </w:t>
      </w:r>
      <w:r w:rsidRPr="008D2228">
        <w:rPr>
          <w:rFonts w:asciiTheme="majorHAnsi" w:eastAsia="Calibri" w:hAnsiTheme="majorHAnsi" w:cs="InterstateLight"/>
          <w:b/>
          <w:color w:val="365F91" w:themeColor="accent1" w:themeShade="BF"/>
          <w:sz w:val="22"/>
          <w:szCs w:val="22"/>
          <w:lang w:val="tr-TR" w:eastAsia="en-US"/>
        </w:rPr>
        <w:t>Avrupa Tıp Öğrencileri Birliği-Türkiye İnternet Semineri</w:t>
      </w:r>
    </w:p>
    <w:p w:rsidR="0074746F" w:rsidRDefault="0074746F" w:rsidP="0074746F">
      <w:pPr>
        <w:pStyle w:val="Default"/>
        <w:spacing w:line="300" w:lineRule="exact"/>
        <w:ind w:left="2832" w:hanging="2832"/>
        <w:rPr>
          <w:rFonts w:asciiTheme="majorHAnsi" w:eastAsia="Calibri" w:hAnsiTheme="majorHAnsi" w:cs="InterstateLight"/>
          <w:color w:val="auto"/>
          <w:sz w:val="22"/>
          <w:szCs w:val="22"/>
          <w:lang w:val="tr-TR" w:eastAsia="en-US"/>
        </w:rPr>
      </w:pPr>
      <w:r w:rsidRPr="00B748EB">
        <w:rPr>
          <w:rFonts w:asciiTheme="majorHAnsi" w:eastAsia="Calibri" w:hAnsiTheme="majorHAnsi" w:cs="InterstateLight"/>
          <w:b/>
          <w:color w:val="365F91" w:themeColor="accent1" w:themeShade="BF"/>
          <w:sz w:val="22"/>
          <w:szCs w:val="22"/>
          <w:lang w:val="tr-TR" w:eastAsia="en-US"/>
        </w:rPr>
        <w:t>Katılan Merkez Üyesi</w:t>
      </w:r>
      <w:r w:rsidRPr="00B748EB">
        <w:rPr>
          <w:rFonts w:asciiTheme="majorHAnsi" w:eastAsia="Calibri" w:hAnsiTheme="majorHAnsi" w:cs="InterstateLight"/>
          <w:b/>
          <w:color w:val="365F91" w:themeColor="accent1" w:themeShade="BF"/>
          <w:sz w:val="22"/>
          <w:szCs w:val="22"/>
          <w:lang w:val="tr-TR" w:eastAsia="en-US"/>
        </w:rPr>
        <w:tab/>
        <w:t xml:space="preserve">: </w:t>
      </w:r>
      <w:r w:rsidRPr="00B748EB">
        <w:rPr>
          <w:rFonts w:asciiTheme="majorHAnsi" w:eastAsia="Calibri" w:hAnsiTheme="majorHAnsi" w:cs="InterstateLight"/>
          <w:color w:val="auto"/>
          <w:sz w:val="22"/>
          <w:szCs w:val="22"/>
          <w:lang w:val="tr-TR" w:eastAsia="en-US"/>
        </w:rPr>
        <w:t>Volkan Yılmaz</w:t>
      </w:r>
    </w:p>
    <w:p w:rsidR="0074746F" w:rsidRPr="00B748EB" w:rsidRDefault="0074746F" w:rsidP="0074746F">
      <w:pPr>
        <w:pStyle w:val="Default"/>
        <w:spacing w:line="300" w:lineRule="exact"/>
        <w:ind w:left="2832" w:hanging="2832"/>
        <w:rPr>
          <w:rFonts w:asciiTheme="majorHAnsi" w:eastAsia="Calibri" w:hAnsiTheme="majorHAnsi" w:cs="InterstateLight"/>
          <w:b/>
          <w:color w:val="365F91" w:themeColor="accent1" w:themeShade="BF"/>
          <w:sz w:val="22"/>
          <w:szCs w:val="22"/>
          <w:lang w:val="tr-TR" w:eastAsia="en-US"/>
        </w:rPr>
      </w:pPr>
      <w:r w:rsidRPr="00B748EB">
        <w:rPr>
          <w:rFonts w:asciiTheme="majorHAnsi" w:eastAsia="Calibri" w:hAnsiTheme="majorHAnsi" w:cs="InterstateLight"/>
          <w:b/>
          <w:color w:val="365F91" w:themeColor="accent1" w:themeShade="BF"/>
          <w:sz w:val="22"/>
          <w:szCs w:val="22"/>
          <w:lang w:val="tr-TR" w:eastAsia="en-US"/>
        </w:rPr>
        <w:t>Tarih</w:t>
      </w:r>
      <w:r w:rsidRPr="00B748EB">
        <w:rPr>
          <w:rFonts w:asciiTheme="majorHAnsi" w:eastAsia="Calibri" w:hAnsiTheme="majorHAnsi" w:cs="InterstateLight"/>
          <w:b/>
          <w:color w:val="365F91" w:themeColor="accent1" w:themeShade="BF"/>
          <w:sz w:val="22"/>
          <w:szCs w:val="22"/>
          <w:lang w:val="tr-TR" w:eastAsia="en-US"/>
        </w:rPr>
        <w:tab/>
        <w:t xml:space="preserve">: </w:t>
      </w:r>
      <w:r>
        <w:rPr>
          <w:rFonts w:asciiTheme="majorHAnsi" w:eastAsia="Calibri" w:hAnsiTheme="majorHAnsi" w:cs="InterstateLight"/>
          <w:color w:val="auto"/>
          <w:sz w:val="22"/>
          <w:szCs w:val="22"/>
          <w:lang w:val="tr-TR" w:eastAsia="en-US"/>
        </w:rPr>
        <w:t>11 Mayıs 2020</w:t>
      </w:r>
    </w:p>
    <w:p w:rsidR="0074746F" w:rsidRDefault="0074746F" w:rsidP="0074746F">
      <w:pPr>
        <w:pStyle w:val="Default"/>
        <w:spacing w:line="300" w:lineRule="exact"/>
        <w:ind w:left="2832" w:hanging="2832"/>
        <w:rPr>
          <w:rFonts w:asciiTheme="majorHAnsi" w:eastAsia="Calibri" w:hAnsiTheme="majorHAnsi" w:cs="InterstateLight"/>
          <w:color w:val="auto"/>
          <w:sz w:val="22"/>
          <w:szCs w:val="22"/>
          <w:lang w:val="tr-TR" w:eastAsia="en-US"/>
        </w:rPr>
      </w:pPr>
      <w:r w:rsidRPr="00B748EB">
        <w:rPr>
          <w:rFonts w:asciiTheme="majorHAnsi" w:eastAsia="Calibri" w:hAnsiTheme="majorHAnsi" w:cs="InterstateLight"/>
          <w:b/>
          <w:color w:val="365F91" w:themeColor="accent1" w:themeShade="BF"/>
          <w:sz w:val="22"/>
          <w:szCs w:val="22"/>
          <w:lang w:val="tr-TR" w:eastAsia="en-US"/>
        </w:rPr>
        <w:t>Yer</w:t>
      </w:r>
      <w:r w:rsidRPr="00B748EB">
        <w:rPr>
          <w:rFonts w:asciiTheme="majorHAnsi" w:eastAsia="Calibri" w:hAnsiTheme="majorHAnsi" w:cs="InterstateLight"/>
          <w:b/>
          <w:color w:val="365F91" w:themeColor="accent1" w:themeShade="BF"/>
          <w:sz w:val="22"/>
          <w:szCs w:val="22"/>
          <w:lang w:val="tr-TR" w:eastAsia="en-US"/>
        </w:rPr>
        <w:tab/>
        <w:t>:</w:t>
      </w:r>
      <w:r w:rsidRPr="00B748EB">
        <w:rPr>
          <w:rFonts w:asciiTheme="majorHAnsi" w:eastAsia="Calibri" w:hAnsiTheme="majorHAnsi" w:cs="InterstateLight"/>
          <w:color w:val="auto"/>
          <w:sz w:val="22"/>
          <w:szCs w:val="22"/>
          <w:lang w:val="tr-TR" w:eastAsia="en-US"/>
        </w:rPr>
        <w:t xml:space="preserve"> </w:t>
      </w:r>
      <w:r>
        <w:rPr>
          <w:rFonts w:asciiTheme="majorHAnsi" w:eastAsia="Calibri" w:hAnsiTheme="majorHAnsi" w:cs="InterstateLight"/>
          <w:color w:val="auto"/>
          <w:sz w:val="22"/>
          <w:szCs w:val="22"/>
          <w:lang w:val="tr-TR" w:eastAsia="en-US"/>
        </w:rPr>
        <w:t>Çevirimiçi</w:t>
      </w:r>
    </w:p>
    <w:p w:rsidR="0074746F" w:rsidRPr="00B748EB" w:rsidRDefault="0074746F" w:rsidP="0074746F">
      <w:pPr>
        <w:pStyle w:val="Default"/>
        <w:spacing w:line="300" w:lineRule="exact"/>
        <w:ind w:left="2832" w:hanging="2832"/>
        <w:rPr>
          <w:rFonts w:asciiTheme="majorHAnsi" w:eastAsia="Calibri" w:hAnsiTheme="majorHAnsi" w:cs="InterstateLight"/>
          <w:b/>
          <w:color w:val="365F91" w:themeColor="accent1" w:themeShade="BF"/>
          <w:sz w:val="22"/>
          <w:szCs w:val="22"/>
          <w:lang w:val="tr-TR" w:eastAsia="en-US"/>
        </w:rPr>
      </w:pPr>
      <w:r>
        <w:rPr>
          <w:rFonts w:asciiTheme="majorHAnsi" w:eastAsia="Calibri" w:hAnsiTheme="majorHAnsi" w:cs="InterstateLight"/>
          <w:b/>
          <w:color w:val="365F91" w:themeColor="accent1" w:themeShade="BF"/>
          <w:sz w:val="22"/>
          <w:szCs w:val="22"/>
          <w:lang w:val="tr-TR" w:eastAsia="en-US"/>
        </w:rPr>
        <w:t>Düzenleyen</w:t>
      </w:r>
      <w:r>
        <w:rPr>
          <w:rFonts w:asciiTheme="majorHAnsi" w:eastAsia="Calibri" w:hAnsiTheme="majorHAnsi" w:cs="InterstateLight"/>
          <w:b/>
          <w:color w:val="365F91" w:themeColor="accent1" w:themeShade="BF"/>
          <w:sz w:val="22"/>
          <w:szCs w:val="22"/>
          <w:lang w:val="tr-TR" w:eastAsia="en-US"/>
        </w:rPr>
        <w:tab/>
        <w:t>:</w:t>
      </w:r>
      <w:r w:rsidRPr="00005C2B">
        <w:rPr>
          <w:rFonts w:asciiTheme="majorHAnsi" w:eastAsia="Calibri" w:hAnsiTheme="majorHAnsi" w:cs="InterstateLight"/>
          <w:color w:val="auto"/>
          <w:sz w:val="22"/>
          <w:szCs w:val="22"/>
          <w:lang w:val="tr-TR" w:eastAsia="en-US"/>
        </w:rPr>
        <w:t xml:space="preserve"> </w:t>
      </w:r>
      <w:r w:rsidRPr="00D061D2">
        <w:rPr>
          <w:rFonts w:asciiTheme="majorHAnsi" w:eastAsia="Calibri" w:hAnsiTheme="majorHAnsi" w:cs="InterstateLight"/>
          <w:color w:val="auto"/>
          <w:sz w:val="22"/>
          <w:szCs w:val="22"/>
          <w:lang w:val="tr-TR" w:eastAsia="en-US"/>
        </w:rPr>
        <w:t>Avrupa Tıp Öğrencileri Birliği-Türkiye</w:t>
      </w:r>
    </w:p>
    <w:p w:rsidR="0074746F" w:rsidRDefault="0074746F" w:rsidP="0074746F">
      <w:pPr>
        <w:pStyle w:val="Default"/>
        <w:spacing w:line="300" w:lineRule="exact"/>
        <w:ind w:left="2832" w:hanging="2832"/>
        <w:rPr>
          <w:rFonts w:asciiTheme="majorHAnsi" w:eastAsia="Calibri" w:hAnsiTheme="majorHAnsi" w:cs="InterstateLight"/>
          <w:color w:val="auto"/>
          <w:sz w:val="22"/>
          <w:szCs w:val="22"/>
          <w:lang w:val="tr-TR" w:eastAsia="en-US"/>
        </w:rPr>
      </w:pPr>
      <w:r>
        <w:rPr>
          <w:rFonts w:asciiTheme="majorHAnsi" w:eastAsia="Calibri" w:hAnsiTheme="majorHAnsi" w:cs="InterstateLight"/>
          <w:b/>
          <w:color w:val="365F91" w:themeColor="accent1" w:themeShade="BF"/>
          <w:sz w:val="22"/>
          <w:szCs w:val="22"/>
          <w:lang w:val="tr-TR" w:eastAsia="en-US"/>
        </w:rPr>
        <w:t>Konuşma Başlığı</w:t>
      </w:r>
      <w:r w:rsidRPr="00B748EB">
        <w:rPr>
          <w:rFonts w:asciiTheme="majorHAnsi" w:eastAsia="Calibri" w:hAnsiTheme="majorHAnsi" w:cs="InterstateLight"/>
          <w:b/>
          <w:color w:val="365F91" w:themeColor="accent1" w:themeShade="BF"/>
          <w:sz w:val="22"/>
          <w:szCs w:val="22"/>
          <w:lang w:val="tr-TR" w:eastAsia="en-US"/>
        </w:rPr>
        <w:tab/>
        <w:t xml:space="preserve">: </w:t>
      </w:r>
      <w:r w:rsidRPr="00D061D2">
        <w:rPr>
          <w:rFonts w:asciiTheme="majorHAnsi" w:eastAsia="Calibri" w:hAnsiTheme="majorHAnsi" w:cs="InterstateLight"/>
          <w:color w:val="auto"/>
          <w:sz w:val="22"/>
          <w:szCs w:val="22"/>
          <w:lang w:val="tr-TR" w:eastAsia="en-US"/>
        </w:rPr>
        <w:t>Salgın ve Toplumsal Eşitsizlikler: Salgın Büyük Eşitleyici mi?</w:t>
      </w:r>
    </w:p>
    <w:p w:rsidR="0074746F" w:rsidRDefault="0074746F" w:rsidP="0074746F">
      <w:pPr>
        <w:pStyle w:val="Default"/>
        <w:spacing w:line="300" w:lineRule="exact"/>
        <w:ind w:left="2832" w:hanging="2832"/>
        <w:rPr>
          <w:rFonts w:asciiTheme="majorHAnsi" w:eastAsia="Calibri" w:hAnsiTheme="majorHAnsi" w:cs="InterstateLight"/>
          <w:color w:val="auto"/>
          <w:sz w:val="22"/>
          <w:szCs w:val="22"/>
          <w:lang w:val="tr-TR" w:eastAsia="en-US"/>
        </w:rPr>
      </w:pPr>
    </w:p>
    <w:p w:rsidR="0074746F" w:rsidRPr="00B748EB" w:rsidRDefault="0074746F" w:rsidP="0074746F">
      <w:pPr>
        <w:pStyle w:val="Default"/>
        <w:spacing w:line="300" w:lineRule="exact"/>
        <w:ind w:left="2832" w:hanging="2832"/>
        <w:rPr>
          <w:rFonts w:asciiTheme="majorHAnsi" w:eastAsia="Calibri" w:hAnsiTheme="majorHAnsi" w:cs="InterstateLight"/>
          <w:color w:val="auto"/>
          <w:sz w:val="22"/>
          <w:szCs w:val="22"/>
          <w:lang w:val="tr-TR" w:eastAsia="en-US"/>
        </w:rPr>
      </w:pPr>
      <w:r w:rsidRPr="00B748EB">
        <w:rPr>
          <w:rFonts w:asciiTheme="majorHAnsi" w:eastAsia="Calibri" w:hAnsiTheme="majorHAnsi" w:cs="InterstateLight"/>
          <w:b/>
          <w:color w:val="365F91" w:themeColor="accent1" w:themeShade="BF"/>
          <w:sz w:val="22"/>
          <w:szCs w:val="22"/>
          <w:lang w:val="tr-TR" w:eastAsia="en-US"/>
        </w:rPr>
        <w:t xml:space="preserve">Toplantının Adı </w:t>
      </w:r>
      <w:r w:rsidRPr="00B748EB">
        <w:rPr>
          <w:rFonts w:asciiTheme="majorHAnsi" w:eastAsia="Calibri" w:hAnsiTheme="majorHAnsi" w:cs="InterstateLight"/>
          <w:b/>
          <w:color w:val="365F91" w:themeColor="accent1" w:themeShade="BF"/>
          <w:sz w:val="22"/>
          <w:szCs w:val="22"/>
          <w:lang w:val="tr-TR" w:eastAsia="en-US"/>
        </w:rPr>
        <w:tab/>
        <w:t xml:space="preserve">: </w:t>
      </w:r>
      <w:r w:rsidRPr="008D2228">
        <w:rPr>
          <w:rFonts w:asciiTheme="majorHAnsi" w:eastAsia="Calibri" w:hAnsiTheme="majorHAnsi" w:cs="InterstateLight"/>
          <w:b/>
          <w:color w:val="365F91" w:themeColor="accent1" w:themeShade="BF"/>
          <w:sz w:val="22"/>
          <w:szCs w:val="22"/>
          <w:lang w:val="tr-TR" w:eastAsia="en-US"/>
        </w:rPr>
        <w:t>Yerel Savunuculuk Okulu</w:t>
      </w:r>
    </w:p>
    <w:p w:rsidR="0074746F" w:rsidRDefault="0074746F" w:rsidP="0074746F">
      <w:pPr>
        <w:pStyle w:val="Default"/>
        <w:spacing w:line="300" w:lineRule="exact"/>
        <w:ind w:left="2832" w:hanging="2832"/>
        <w:rPr>
          <w:rFonts w:asciiTheme="majorHAnsi" w:eastAsia="Calibri" w:hAnsiTheme="majorHAnsi" w:cs="InterstateLight"/>
          <w:color w:val="auto"/>
          <w:sz w:val="22"/>
          <w:szCs w:val="22"/>
          <w:lang w:val="tr-TR" w:eastAsia="en-US"/>
        </w:rPr>
      </w:pPr>
      <w:r w:rsidRPr="00B748EB">
        <w:rPr>
          <w:rFonts w:asciiTheme="majorHAnsi" w:eastAsia="Calibri" w:hAnsiTheme="majorHAnsi" w:cs="InterstateLight"/>
          <w:b/>
          <w:color w:val="365F91" w:themeColor="accent1" w:themeShade="BF"/>
          <w:sz w:val="22"/>
          <w:szCs w:val="22"/>
          <w:lang w:val="tr-TR" w:eastAsia="en-US"/>
        </w:rPr>
        <w:t>Katılan Merkez Üyesi</w:t>
      </w:r>
      <w:r w:rsidRPr="00B748EB">
        <w:rPr>
          <w:rFonts w:asciiTheme="majorHAnsi" w:eastAsia="Calibri" w:hAnsiTheme="majorHAnsi" w:cs="InterstateLight"/>
          <w:b/>
          <w:color w:val="365F91" w:themeColor="accent1" w:themeShade="BF"/>
          <w:sz w:val="22"/>
          <w:szCs w:val="22"/>
          <w:lang w:val="tr-TR" w:eastAsia="en-US"/>
        </w:rPr>
        <w:tab/>
        <w:t xml:space="preserve">: </w:t>
      </w:r>
      <w:r w:rsidRPr="00B748EB">
        <w:rPr>
          <w:rFonts w:asciiTheme="majorHAnsi" w:eastAsia="Calibri" w:hAnsiTheme="majorHAnsi" w:cs="InterstateLight"/>
          <w:color w:val="auto"/>
          <w:sz w:val="22"/>
          <w:szCs w:val="22"/>
          <w:lang w:val="tr-TR" w:eastAsia="en-US"/>
        </w:rPr>
        <w:t>Volkan Yılmaz</w:t>
      </w:r>
    </w:p>
    <w:p w:rsidR="0074746F" w:rsidRPr="00B748EB" w:rsidRDefault="0074746F" w:rsidP="0074746F">
      <w:pPr>
        <w:pStyle w:val="Default"/>
        <w:spacing w:line="300" w:lineRule="exact"/>
        <w:ind w:left="2832" w:hanging="2832"/>
        <w:rPr>
          <w:rFonts w:asciiTheme="majorHAnsi" w:eastAsia="Calibri" w:hAnsiTheme="majorHAnsi" w:cs="InterstateLight"/>
          <w:b/>
          <w:color w:val="365F91" w:themeColor="accent1" w:themeShade="BF"/>
          <w:sz w:val="22"/>
          <w:szCs w:val="22"/>
          <w:lang w:val="tr-TR" w:eastAsia="en-US"/>
        </w:rPr>
      </w:pPr>
      <w:r w:rsidRPr="00B748EB">
        <w:rPr>
          <w:rFonts w:asciiTheme="majorHAnsi" w:eastAsia="Calibri" w:hAnsiTheme="majorHAnsi" w:cs="InterstateLight"/>
          <w:b/>
          <w:color w:val="365F91" w:themeColor="accent1" w:themeShade="BF"/>
          <w:sz w:val="22"/>
          <w:szCs w:val="22"/>
          <w:lang w:val="tr-TR" w:eastAsia="en-US"/>
        </w:rPr>
        <w:t>Tarih</w:t>
      </w:r>
      <w:r w:rsidRPr="00B748EB">
        <w:rPr>
          <w:rFonts w:asciiTheme="majorHAnsi" w:eastAsia="Calibri" w:hAnsiTheme="majorHAnsi" w:cs="InterstateLight"/>
          <w:b/>
          <w:color w:val="365F91" w:themeColor="accent1" w:themeShade="BF"/>
          <w:sz w:val="22"/>
          <w:szCs w:val="22"/>
          <w:lang w:val="tr-TR" w:eastAsia="en-US"/>
        </w:rPr>
        <w:tab/>
        <w:t xml:space="preserve">: </w:t>
      </w:r>
      <w:r>
        <w:rPr>
          <w:rFonts w:asciiTheme="majorHAnsi" w:eastAsia="Calibri" w:hAnsiTheme="majorHAnsi" w:cs="InterstateLight"/>
          <w:color w:val="auto"/>
          <w:sz w:val="22"/>
          <w:szCs w:val="22"/>
          <w:lang w:val="tr-TR" w:eastAsia="en-US"/>
        </w:rPr>
        <w:t>22 Şubat 2020</w:t>
      </w:r>
    </w:p>
    <w:p w:rsidR="0074746F" w:rsidRDefault="0074746F" w:rsidP="0074746F">
      <w:pPr>
        <w:pStyle w:val="Default"/>
        <w:spacing w:line="300" w:lineRule="exact"/>
        <w:ind w:left="2832" w:hanging="2832"/>
        <w:rPr>
          <w:rFonts w:asciiTheme="majorHAnsi" w:eastAsia="Calibri" w:hAnsiTheme="majorHAnsi" w:cs="InterstateLight"/>
          <w:color w:val="auto"/>
          <w:sz w:val="22"/>
          <w:szCs w:val="22"/>
          <w:lang w:val="tr-TR" w:eastAsia="en-US"/>
        </w:rPr>
      </w:pPr>
      <w:r w:rsidRPr="00B748EB">
        <w:rPr>
          <w:rFonts w:asciiTheme="majorHAnsi" w:eastAsia="Calibri" w:hAnsiTheme="majorHAnsi" w:cs="InterstateLight"/>
          <w:b/>
          <w:color w:val="365F91" w:themeColor="accent1" w:themeShade="BF"/>
          <w:sz w:val="22"/>
          <w:szCs w:val="22"/>
          <w:lang w:val="tr-TR" w:eastAsia="en-US"/>
        </w:rPr>
        <w:t>Yer</w:t>
      </w:r>
      <w:r w:rsidRPr="00B748EB">
        <w:rPr>
          <w:rFonts w:asciiTheme="majorHAnsi" w:eastAsia="Calibri" w:hAnsiTheme="majorHAnsi" w:cs="InterstateLight"/>
          <w:b/>
          <w:color w:val="365F91" w:themeColor="accent1" w:themeShade="BF"/>
          <w:sz w:val="22"/>
          <w:szCs w:val="22"/>
          <w:lang w:val="tr-TR" w:eastAsia="en-US"/>
        </w:rPr>
        <w:tab/>
        <w:t>:</w:t>
      </w:r>
      <w:r w:rsidRPr="00B748EB">
        <w:rPr>
          <w:rFonts w:asciiTheme="majorHAnsi" w:eastAsia="Calibri" w:hAnsiTheme="majorHAnsi" w:cs="InterstateLight"/>
          <w:color w:val="auto"/>
          <w:sz w:val="22"/>
          <w:szCs w:val="22"/>
          <w:lang w:val="tr-TR" w:eastAsia="en-US"/>
        </w:rPr>
        <w:t xml:space="preserve"> </w:t>
      </w:r>
      <w:r w:rsidRPr="0063648A">
        <w:rPr>
          <w:rFonts w:asciiTheme="majorHAnsi" w:eastAsia="Calibri" w:hAnsiTheme="majorHAnsi" w:cs="InterstateLight"/>
          <w:color w:val="auto"/>
          <w:sz w:val="22"/>
          <w:szCs w:val="22"/>
          <w:lang w:val="tr-TR" w:eastAsia="en-US"/>
        </w:rPr>
        <w:t>Bahçeşehir Üniversitesi</w:t>
      </w:r>
    </w:p>
    <w:p w:rsidR="0074746F" w:rsidRPr="00B748EB" w:rsidRDefault="0074746F" w:rsidP="0074746F">
      <w:pPr>
        <w:pStyle w:val="Default"/>
        <w:spacing w:line="300" w:lineRule="exact"/>
        <w:ind w:left="2832" w:hanging="2832"/>
        <w:rPr>
          <w:rFonts w:asciiTheme="majorHAnsi" w:eastAsia="Calibri" w:hAnsiTheme="majorHAnsi" w:cs="InterstateLight"/>
          <w:b/>
          <w:color w:val="365F91" w:themeColor="accent1" w:themeShade="BF"/>
          <w:sz w:val="22"/>
          <w:szCs w:val="22"/>
          <w:lang w:val="tr-TR" w:eastAsia="en-US"/>
        </w:rPr>
      </w:pPr>
      <w:r>
        <w:rPr>
          <w:rFonts w:asciiTheme="majorHAnsi" w:eastAsia="Calibri" w:hAnsiTheme="majorHAnsi" w:cs="InterstateLight"/>
          <w:b/>
          <w:color w:val="365F91" w:themeColor="accent1" w:themeShade="BF"/>
          <w:sz w:val="22"/>
          <w:szCs w:val="22"/>
          <w:lang w:val="tr-TR" w:eastAsia="en-US"/>
        </w:rPr>
        <w:t>Düzenleyen</w:t>
      </w:r>
      <w:r>
        <w:rPr>
          <w:rFonts w:asciiTheme="majorHAnsi" w:eastAsia="Calibri" w:hAnsiTheme="majorHAnsi" w:cs="InterstateLight"/>
          <w:b/>
          <w:color w:val="365F91" w:themeColor="accent1" w:themeShade="BF"/>
          <w:sz w:val="22"/>
          <w:szCs w:val="22"/>
          <w:lang w:val="tr-TR" w:eastAsia="en-US"/>
        </w:rPr>
        <w:tab/>
        <w:t>:</w:t>
      </w:r>
      <w:r w:rsidRPr="00005C2B">
        <w:rPr>
          <w:rFonts w:asciiTheme="majorHAnsi" w:eastAsia="Calibri" w:hAnsiTheme="majorHAnsi" w:cs="InterstateLight"/>
          <w:color w:val="auto"/>
          <w:sz w:val="22"/>
          <w:szCs w:val="22"/>
          <w:lang w:val="tr-TR" w:eastAsia="en-US"/>
        </w:rPr>
        <w:t xml:space="preserve"> </w:t>
      </w:r>
      <w:r w:rsidRPr="00C31BDB">
        <w:rPr>
          <w:rFonts w:asciiTheme="majorHAnsi" w:eastAsia="Calibri" w:hAnsiTheme="majorHAnsi" w:cs="InterstateLight"/>
          <w:color w:val="auto"/>
          <w:sz w:val="22"/>
          <w:szCs w:val="22"/>
          <w:lang w:val="tr-TR" w:eastAsia="en-US"/>
        </w:rPr>
        <w:t>Yerel İzleme Araştırma ve Uygulamalar Derneği</w:t>
      </w:r>
    </w:p>
    <w:p w:rsidR="0074746F" w:rsidRPr="00B748EB" w:rsidRDefault="0074746F" w:rsidP="0074746F">
      <w:pPr>
        <w:pStyle w:val="Default"/>
        <w:spacing w:line="300" w:lineRule="exact"/>
        <w:ind w:left="2832" w:hanging="2832"/>
        <w:rPr>
          <w:rFonts w:asciiTheme="majorHAnsi" w:eastAsia="Calibri" w:hAnsiTheme="majorHAnsi" w:cs="InterstateLight"/>
          <w:color w:val="auto"/>
          <w:sz w:val="22"/>
          <w:szCs w:val="22"/>
          <w:lang w:val="tr-TR" w:eastAsia="en-US"/>
        </w:rPr>
      </w:pPr>
      <w:r w:rsidRPr="00196D84">
        <w:rPr>
          <w:rFonts w:asciiTheme="majorHAnsi" w:eastAsia="Calibri" w:hAnsiTheme="majorHAnsi" w:cs="InterstateLight"/>
          <w:b/>
          <w:color w:val="365F91" w:themeColor="accent1" w:themeShade="BF"/>
          <w:sz w:val="22"/>
          <w:szCs w:val="22"/>
          <w:lang w:val="tr-TR" w:eastAsia="en-US"/>
        </w:rPr>
        <w:t>Konuşma Başlığı</w:t>
      </w:r>
      <w:r w:rsidRPr="00196D84">
        <w:rPr>
          <w:rFonts w:asciiTheme="majorHAnsi" w:eastAsia="Calibri" w:hAnsiTheme="majorHAnsi" w:cs="InterstateLight"/>
          <w:b/>
          <w:color w:val="365F91" w:themeColor="accent1" w:themeShade="BF"/>
          <w:sz w:val="22"/>
          <w:szCs w:val="22"/>
          <w:lang w:val="tr-TR" w:eastAsia="en-US"/>
        </w:rPr>
        <w:tab/>
        <w:t xml:space="preserve">: </w:t>
      </w:r>
      <w:r w:rsidRPr="00196D84">
        <w:rPr>
          <w:rFonts w:asciiTheme="majorHAnsi" w:eastAsia="Calibri" w:hAnsiTheme="majorHAnsi" w:cs="InterstateLight"/>
          <w:color w:val="auto"/>
          <w:sz w:val="22"/>
          <w:szCs w:val="22"/>
          <w:lang w:val="tr-TR" w:eastAsia="en-US"/>
        </w:rPr>
        <w:t>Yerel Yönetimlerde Hak Temelli Sosyal Politika</w:t>
      </w:r>
    </w:p>
    <w:p w:rsidR="0074746F" w:rsidRDefault="0074746F" w:rsidP="0074746F">
      <w:pPr>
        <w:pStyle w:val="Default"/>
        <w:spacing w:line="300" w:lineRule="exact"/>
        <w:ind w:left="2832" w:hanging="2832"/>
        <w:rPr>
          <w:rFonts w:asciiTheme="majorHAnsi" w:eastAsia="Calibri" w:hAnsiTheme="majorHAnsi" w:cs="InterstateLight"/>
          <w:color w:val="auto"/>
          <w:sz w:val="22"/>
          <w:szCs w:val="22"/>
          <w:lang w:val="tr-TR" w:eastAsia="en-US"/>
        </w:rPr>
      </w:pPr>
    </w:p>
    <w:p w:rsidR="0074746F" w:rsidRPr="008D2228" w:rsidRDefault="0074746F" w:rsidP="0074746F">
      <w:pPr>
        <w:pStyle w:val="Default"/>
        <w:spacing w:line="300" w:lineRule="exact"/>
        <w:ind w:left="2832" w:hanging="2832"/>
        <w:rPr>
          <w:rFonts w:asciiTheme="majorHAnsi" w:eastAsia="Calibri" w:hAnsiTheme="majorHAnsi" w:cs="InterstateLight"/>
          <w:b/>
          <w:color w:val="365F91" w:themeColor="accent1" w:themeShade="BF"/>
          <w:sz w:val="22"/>
          <w:szCs w:val="22"/>
          <w:lang w:val="tr-TR" w:eastAsia="en-US"/>
        </w:rPr>
      </w:pPr>
      <w:r w:rsidRPr="00B748EB">
        <w:rPr>
          <w:rFonts w:asciiTheme="majorHAnsi" w:eastAsia="Calibri" w:hAnsiTheme="majorHAnsi" w:cs="InterstateLight"/>
          <w:b/>
          <w:color w:val="365F91" w:themeColor="accent1" w:themeShade="BF"/>
          <w:sz w:val="22"/>
          <w:szCs w:val="22"/>
          <w:lang w:val="tr-TR" w:eastAsia="en-US"/>
        </w:rPr>
        <w:t xml:space="preserve">Toplantının Adı </w:t>
      </w:r>
      <w:r w:rsidRPr="00B748EB">
        <w:rPr>
          <w:rFonts w:asciiTheme="majorHAnsi" w:eastAsia="Calibri" w:hAnsiTheme="majorHAnsi" w:cs="InterstateLight"/>
          <w:b/>
          <w:color w:val="365F91" w:themeColor="accent1" w:themeShade="BF"/>
          <w:sz w:val="22"/>
          <w:szCs w:val="22"/>
          <w:lang w:val="tr-TR" w:eastAsia="en-US"/>
        </w:rPr>
        <w:tab/>
        <w:t xml:space="preserve">: </w:t>
      </w:r>
      <w:r w:rsidRPr="008D2228">
        <w:rPr>
          <w:rFonts w:asciiTheme="majorHAnsi" w:eastAsia="Calibri" w:hAnsiTheme="majorHAnsi" w:cs="InterstateLight"/>
          <w:b/>
          <w:color w:val="365F91" w:themeColor="accent1" w:themeShade="BF"/>
          <w:sz w:val="22"/>
          <w:szCs w:val="22"/>
          <w:lang w:val="tr-TR" w:eastAsia="en-US"/>
        </w:rPr>
        <w:t>Avrupa Siyaset Okulu</w:t>
      </w:r>
    </w:p>
    <w:p w:rsidR="0074746F" w:rsidRDefault="0074746F" w:rsidP="0074746F">
      <w:pPr>
        <w:pStyle w:val="Default"/>
        <w:spacing w:line="300" w:lineRule="exact"/>
        <w:ind w:left="2832" w:hanging="2832"/>
        <w:rPr>
          <w:rFonts w:asciiTheme="majorHAnsi" w:eastAsia="Calibri" w:hAnsiTheme="majorHAnsi" w:cs="InterstateLight"/>
          <w:color w:val="auto"/>
          <w:sz w:val="22"/>
          <w:szCs w:val="22"/>
          <w:lang w:val="tr-TR" w:eastAsia="en-US"/>
        </w:rPr>
      </w:pPr>
      <w:r w:rsidRPr="00B748EB">
        <w:rPr>
          <w:rFonts w:asciiTheme="majorHAnsi" w:eastAsia="Calibri" w:hAnsiTheme="majorHAnsi" w:cs="InterstateLight"/>
          <w:b/>
          <w:color w:val="365F91" w:themeColor="accent1" w:themeShade="BF"/>
          <w:sz w:val="22"/>
          <w:szCs w:val="22"/>
          <w:lang w:val="tr-TR" w:eastAsia="en-US"/>
        </w:rPr>
        <w:t>Katılan Merkez Üyesi</w:t>
      </w:r>
      <w:r w:rsidRPr="00B748EB">
        <w:rPr>
          <w:rFonts w:asciiTheme="majorHAnsi" w:eastAsia="Calibri" w:hAnsiTheme="majorHAnsi" w:cs="InterstateLight"/>
          <w:b/>
          <w:color w:val="365F91" w:themeColor="accent1" w:themeShade="BF"/>
          <w:sz w:val="22"/>
          <w:szCs w:val="22"/>
          <w:lang w:val="tr-TR" w:eastAsia="en-US"/>
        </w:rPr>
        <w:tab/>
        <w:t xml:space="preserve">: </w:t>
      </w:r>
      <w:r w:rsidRPr="00B748EB">
        <w:rPr>
          <w:rFonts w:asciiTheme="majorHAnsi" w:eastAsia="Calibri" w:hAnsiTheme="majorHAnsi" w:cs="InterstateLight"/>
          <w:color w:val="auto"/>
          <w:sz w:val="22"/>
          <w:szCs w:val="22"/>
          <w:lang w:val="tr-TR" w:eastAsia="en-US"/>
        </w:rPr>
        <w:t>Volkan Yılmaz</w:t>
      </w:r>
    </w:p>
    <w:p w:rsidR="0074746F" w:rsidRPr="00B748EB" w:rsidRDefault="0074746F" w:rsidP="0074746F">
      <w:pPr>
        <w:pStyle w:val="Default"/>
        <w:spacing w:line="300" w:lineRule="exact"/>
        <w:ind w:left="2832" w:hanging="2832"/>
        <w:rPr>
          <w:rFonts w:asciiTheme="majorHAnsi" w:eastAsia="Calibri" w:hAnsiTheme="majorHAnsi" w:cs="InterstateLight"/>
          <w:b/>
          <w:color w:val="365F91" w:themeColor="accent1" w:themeShade="BF"/>
          <w:sz w:val="22"/>
          <w:szCs w:val="22"/>
          <w:lang w:val="tr-TR" w:eastAsia="en-US"/>
        </w:rPr>
      </w:pPr>
      <w:r w:rsidRPr="00B748EB">
        <w:rPr>
          <w:rFonts w:asciiTheme="majorHAnsi" w:eastAsia="Calibri" w:hAnsiTheme="majorHAnsi" w:cs="InterstateLight"/>
          <w:b/>
          <w:color w:val="365F91" w:themeColor="accent1" w:themeShade="BF"/>
          <w:sz w:val="22"/>
          <w:szCs w:val="22"/>
          <w:lang w:val="tr-TR" w:eastAsia="en-US"/>
        </w:rPr>
        <w:t>Tarih</w:t>
      </w:r>
      <w:r w:rsidRPr="00B748EB">
        <w:rPr>
          <w:rFonts w:asciiTheme="majorHAnsi" w:eastAsia="Calibri" w:hAnsiTheme="majorHAnsi" w:cs="InterstateLight"/>
          <w:b/>
          <w:color w:val="365F91" w:themeColor="accent1" w:themeShade="BF"/>
          <w:sz w:val="22"/>
          <w:szCs w:val="22"/>
          <w:lang w:val="tr-TR" w:eastAsia="en-US"/>
        </w:rPr>
        <w:tab/>
        <w:t xml:space="preserve">: </w:t>
      </w:r>
      <w:r>
        <w:rPr>
          <w:rFonts w:asciiTheme="majorHAnsi" w:eastAsia="Calibri" w:hAnsiTheme="majorHAnsi" w:cs="InterstateLight"/>
          <w:color w:val="auto"/>
          <w:sz w:val="22"/>
          <w:szCs w:val="22"/>
          <w:lang w:val="tr-TR" w:eastAsia="en-US"/>
        </w:rPr>
        <w:t>27 Ocak 2020</w:t>
      </w:r>
    </w:p>
    <w:p w:rsidR="0074746F" w:rsidRDefault="0074746F" w:rsidP="0074746F">
      <w:pPr>
        <w:pStyle w:val="Default"/>
        <w:spacing w:line="300" w:lineRule="exact"/>
        <w:ind w:left="2832" w:hanging="2832"/>
        <w:rPr>
          <w:rFonts w:asciiTheme="majorHAnsi" w:eastAsia="Calibri" w:hAnsiTheme="majorHAnsi" w:cs="InterstateLight"/>
          <w:color w:val="auto"/>
          <w:sz w:val="22"/>
          <w:szCs w:val="22"/>
          <w:lang w:val="tr-TR" w:eastAsia="en-US"/>
        </w:rPr>
      </w:pPr>
      <w:r w:rsidRPr="00B748EB">
        <w:rPr>
          <w:rFonts w:asciiTheme="majorHAnsi" w:eastAsia="Calibri" w:hAnsiTheme="majorHAnsi" w:cs="InterstateLight"/>
          <w:b/>
          <w:color w:val="365F91" w:themeColor="accent1" w:themeShade="BF"/>
          <w:sz w:val="22"/>
          <w:szCs w:val="22"/>
          <w:lang w:val="tr-TR" w:eastAsia="en-US"/>
        </w:rPr>
        <w:t>Yer</w:t>
      </w:r>
      <w:r w:rsidRPr="00B748EB">
        <w:rPr>
          <w:rFonts w:asciiTheme="majorHAnsi" w:eastAsia="Calibri" w:hAnsiTheme="majorHAnsi" w:cs="InterstateLight"/>
          <w:b/>
          <w:color w:val="365F91" w:themeColor="accent1" w:themeShade="BF"/>
          <w:sz w:val="22"/>
          <w:szCs w:val="22"/>
          <w:lang w:val="tr-TR" w:eastAsia="en-US"/>
        </w:rPr>
        <w:tab/>
        <w:t>:</w:t>
      </w:r>
      <w:r w:rsidRPr="00B748EB">
        <w:rPr>
          <w:rFonts w:asciiTheme="majorHAnsi" w:eastAsia="Calibri" w:hAnsiTheme="majorHAnsi" w:cs="InterstateLight"/>
          <w:color w:val="auto"/>
          <w:sz w:val="22"/>
          <w:szCs w:val="22"/>
          <w:lang w:val="tr-TR" w:eastAsia="en-US"/>
        </w:rPr>
        <w:t xml:space="preserve"> </w:t>
      </w:r>
      <w:r>
        <w:rPr>
          <w:rFonts w:asciiTheme="majorHAnsi" w:eastAsia="Calibri" w:hAnsiTheme="majorHAnsi" w:cs="InterstateLight"/>
          <w:color w:val="auto"/>
          <w:sz w:val="22"/>
          <w:szCs w:val="22"/>
          <w:lang w:val="tr-TR" w:eastAsia="en-US"/>
        </w:rPr>
        <w:t>Boğaziçi</w:t>
      </w:r>
      <w:r w:rsidRPr="0063648A">
        <w:rPr>
          <w:rFonts w:asciiTheme="majorHAnsi" w:eastAsia="Calibri" w:hAnsiTheme="majorHAnsi" w:cs="InterstateLight"/>
          <w:color w:val="auto"/>
          <w:sz w:val="22"/>
          <w:szCs w:val="22"/>
          <w:lang w:val="tr-TR" w:eastAsia="en-US"/>
        </w:rPr>
        <w:t xml:space="preserve"> Üniversitesi</w:t>
      </w:r>
      <w:r>
        <w:rPr>
          <w:rFonts w:asciiTheme="majorHAnsi" w:eastAsia="Calibri" w:hAnsiTheme="majorHAnsi" w:cs="InterstateLight"/>
          <w:color w:val="auto"/>
          <w:sz w:val="22"/>
          <w:szCs w:val="22"/>
          <w:lang w:val="tr-TR" w:eastAsia="en-US"/>
        </w:rPr>
        <w:t xml:space="preserve"> </w:t>
      </w:r>
      <w:r w:rsidRPr="0063648A">
        <w:rPr>
          <w:rFonts w:asciiTheme="majorHAnsi" w:eastAsia="Calibri" w:hAnsiTheme="majorHAnsi" w:cs="InterstateLight"/>
          <w:color w:val="auto"/>
          <w:sz w:val="22"/>
          <w:szCs w:val="22"/>
          <w:lang w:val="tr-TR" w:eastAsia="en-US"/>
        </w:rPr>
        <w:t>Avrupa Siyaset Okulu</w:t>
      </w:r>
    </w:p>
    <w:p w:rsidR="0074746F" w:rsidRPr="00B748EB" w:rsidRDefault="0074746F" w:rsidP="0074746F">
      <w:pPr>
        <w:pStyle w:val="Default"/>
        <w:spacing w:line="300" w:lineRule="exact"/>
        <w:ind w:left="2832" w:hanging="2832"/>
        <w:rPr>
          <w:rFonts w:asciiTheme="majorHAnsi" w:eastAsia="Calibri" w:hAnsiTheme="majorHAnsi" w:cs="InterstateLight"/>
          <w:b/>
          <w:color w:val="365F91" w:themeColor="accent1" w:themeShade="BF"/>
          <w:sz w:val="22"/>
          <w:szCs w:val="22"/>
          <w:lang w:val="tr-TR" w:eastAsia="en-US"/>
        </w:rPr>
      </w:pPr>
      <w:r>
        <w:rPr>
          <w:rFonts w:asciiTheme="majorHAnsi" w:eastAsia="Calibri" w:hAnsiTheme="majorHAnsi" w:cs="InterstateLight"/>
          <w:b/>
          <w:color w:val="365F91" w:themeColor="accent1" w:themeShade="BF"/>
          <w:sz w:val="22"/>
          <w:szCs w:val="22"/>
          <w:lang w:val="tr-TR" w:eastAsia="en-US"/>
        </w:rPr>
        <w:t>Düzenleyen</w:t>
      </w:r>
      <w:r>
        <w:rPr>
          <w:rFonts w:asciiTheme="majorHAnsi" w:eastAsia="Calibri" w:hAnsiTheme="majorHAnsi" w:cs="InterstateLight"/>
          <w:b/>
          <w:color w:val="365F91" w:themeColor="accent1" w:themeShade="BF"/>
          <w:sz w:val="22"/>
          <w:szCs w:val="22"/>
          <w:lang w:val="tr-TR" w:eastAsia="en-US"/>
        </w:rPr>
        <w:tab/>
        <w:t>:</w:t>
      </w:r>
      <w:r w:rsidRPr="00005C2B">
        <w:rPr>
          <w:rFonts w:asciiTheme="majorHAnsi" w:eastAsia="Calibri" w:hAnsiTheme="majorHAnsi" w:cs="InterstateLight"/>
          <w:color w:val="auto"/>
          <w:sz w:val="22"/>
          <w:szCs w:val="22"/>
          <w:lang w:val="tr-TR" w:eastAsia="en-US"/>
        </w:rPr>
        <w:t xml:space="preserve"> </w:t>
      </w:r>
      <w:r>
        <w:rPr>
          <w:rFonts w:asciiTheme="majorHAnsi" w:eastAsia="Calibri" w:hAnsiTheme="majorHAnsi" w:cs="InterstateLight"/>
          <w:color w:val="auto"/>
          <w:sz w:val="22"/>
          <w:szCs w:val="22"/>
          <w:lang w:val="tr-TR" w:eastAsia="en-US"/>
        </w:rPr>
        <w:t>Boğaziçi</w:t>
      </w:r>
      <w:r w:rsidRPr="0063648A">
        <w:rPr>
          <w:rFonts w:asciiTheme="majorHAnsi" w:eastAsia="Calibri" w:hAnsiTheme="majorHAnsi" w:cs="InterstateLight"/>
          <w:color w:val="auto"/>
          <w:sz w:val="22"/>
          <w:szCs w:val="22"/>
          <w:lang w:val="tr-TR" w:eastAsia="en-US"/>
        </w:rPr>
        <w:t xml:space="preserve"> Üniversitesi</w:t>
      </w:r>
    </w:p>
    <w:p w:rsidR="0074746F" w:rsidRPr="00B748EB" w:rsidRDefault="0074746F" w:rsidP="0074746F">
      <w:pPr>
        <w:pStyle w:val="Default"/>
        <w:spacing w:line="300" w:lineRule="exact"/>
        <w:ind w:left="2832" w:hanging="2832"/>
        <w:rPr>
          <w:rFonts w:asciiTheme="majorHAnsi" w:eastAsia="Calibri" w:hAnsiTheme="majorHAnsi" w:cs="InterstateLight"/>
          <w:color w:val="auto"/>
          <w:sz w:val="22"/>
          <w:szCs w:val="22"/>
          <w:lang w:val="tr-TR" w:eastAsia="en-US"/>
        </w:rPr>
      </w:pPr>
      <w:r w:rsidRPr="00D372FD">
        <w:rPr>
          <w:rFonts w:asciiTheme="majorHAnsi" w:eastAsia="Calibri" w:hAnsiTheme="majorHAnsi" w:cs="InterstateLight"/>
          <w:b/>
          <w:color w:val="365F91" w:themeColor="accent1" w:themeShade="BF"/>
          <w:sz w:val="22"/>
          <w:szCs w:val="22"/>
          <w:lang w:val="tr-TR" w:eastAsia="en-US"/>
        </w:rPr>
        <w:t>Konuşma Başlığı</w:t>
      </w:r>
      <w:r w:rsidRPr="00D372FD">
        <w:rPr>
          <w:rFonts w:asciiTheme="majorHAnsi" w:eastAsia="Calibri" w:hAnsiTheme="majorHAnsi" w:cs="InterstateLight"/>
          <w:b/>
          <w:color w:val="365F91" w:themeColor="accent1" w:themeShade="BF"/>
          <w:sz w:val="22"/>
          <w:szCs w:val="22"/>
          <w:lang w:val="tr-TR" w:eastAsia="en-US"/>
        </w:rPr>
        <w:tab/>
        <w:t xml:space="preserve">: </w:t>
      </w:r>
      <w:r w:rsidRPr="00D372FD">
        <w:rPr>
          <w:rFonts w:asciiTheme="majorHAnsi" w:eastAsia="Calibri" w:hAnsiTheme="majorHAnsi" w:cs="InterstateLight"/>
          <w:color w:val="auto"/>
          <w:sz w:val="22"/>
          <w:szCs w:val="22"/>
          <w:lang w:val="tr-TR" w:eastAsia="en-US"/>
        </w:rPr>
        <w:t>Karşılaştırmalı Sağlık Politikaları</w:t>
      </w:r>
    </w:p>
    <w:p w:rsidR="0074746F" w:rsidRDefault="0074746F" w:rsidP="0074746F">
      <w:pPr>
        <w:pStyle w:val="Default"/>
        <w:spacing w:line="300" w:lineRule="exact"/>
        <w:ind w:left="2832" w:hanging="2832"/>
        <w:rPr>
          <w:rFonts w:asciiTheme="majorHAnsi" w:eastAsia="Calibri" w:hAnsiTheme="majorHAnsi" w:cs="InterstateLight"/>
          <w:b/>
          <w:color w:val="365F91" w:themeColor="accent1" w:themeShade="BF"/>
          <w:sz w:val="22"/>
          <w:szCs w:val="22"/>
          <w:lang w:val="tr-TR" w:eastAsia="en-US"/>
        </w:rPr>
      </w:pPr>
    </w:p>
    <w:p w:rsidR="0026583F" w:rsidRDefault="0026583F" w:rsidP="0074746F">
      <w:pPr>
        <w:pStyle w:val="Default"/>
        <w:spacing w:line="300" w:lineRule="exact"/>
        <w:ind w:left="2832" w:hanging="2832"/>
        <w:rPr>
          <w:rFonts w:asciiTheme="majorHAnsi" w:eastAsia="Calibri" w:hAnsiTheme="majorHAnsi" w:cs="InterstateLight"/>
          <w:b/>
          <w:color w:val="365F91" w:themeColor="accent1" w:themeShade="BF"/>
          <w:sz w:val="22"/>
          <w:szCs w:val="22"/>
          <w:lang w:val="tr-TR" w:eastAsia="en-US"/>
        </w:rPr>
      </w:pPr>
    </w:p>
    <w:p w:rsidR="008D2228" w:rsidRDefault="008D2228" w:rsidP="0074746F">
      <w:pPr>
        <w:pStyle w:val="Default"/>
        <w:spacing w:line="300" w:lineRule="exact"/>
        <w:ind w:left="2832" w:hanging="2832"/>
        <w:rPr>
          <w:rFonts w:asciiTheme="majorHAnsi" w:eastAsia="Calibri" w:hAnsiTheme="majorHAnsi" w:cs="InterstateLight"/>
          <w:b/>
          <w:color w:val="365F91" w:themeColor="accent1" w:themeShade="BF"/>
          <w:sz w:val="22"/>
          <w:szCs w:val="22"/>
          <w:lang w:val="tr-TR" w:eastAsia="en-US"/>
        </w:rPr>
      </w:pPr>
    </w:p>
    <w:p w:rsidR="008D2228" w:rsidRDefault="008D2228" w:rsidP="0074746F">
      <w:pPr>
        <w:pStyle w:val="Default"/>
        <w:spacing w:line="300" w:lineRule="exact"/>
        <w:ind w:left="2832" w:hanging="2832"/>
        <w:rPr>
          <w:rFonts w:asciiTheme="majorHAnsi" w:eastAsia="Calibri" w:hAnsiTheme="majorHAnsi" w:cs="InterstateLight"/>
          <w:b/>
          <w:color w:val="365F91" w:themeColor="accent1" w:themeShade="BF"/>
          <w:sz w:val="22"/>
          <w:szCs w:val="22"/>
          <w:lang w:val="tr-TR" w:eastAsia="en-US"/>
        </w:rPr>
      </w:pPr>
    </w:p>
    <w:p w:rsidR="0074746F" w:rsidRDefault="008D2228" w:rsidP="0074746F">
      <w:pPr>
        <w:pStyle w:val="Default"/>
        <w:spacing w:line="300" w:lineRule="exact"/>
        <w:ind w:left="2832" w:hanging="2832"/>
        <w:rPr>
          <w:rFonts w:asciiTheme="majorHAnsi" w:eastAsia="Calibri" w:hAnsiTheme="majorHAnsi" w:cs="InterstateLight"/>
          <w:b/>
          <w:color w:val="365F91" w:themeColor="accent1" w:themeShade="BF"/>
          <w:sz w:val="22"/>
          <w:szCs w:val="22"/>
          <w:lang w:val="tr-TR" w:eastAsia="en-US"/>
        </w:rPr>
      </w:pPr>
      <w:r>
        <w:rPr>
          <w:rFonts w:asciiTheme="majorHAnsi" w:eastAsia="Calibri" w:hAnsiTheme="majorHAnsi" w:cs="InterstateLight"/>
          <w:b/>
          <w:color w:val="365F91" w:themeColor="accent1" w:themeShade="BF"/>
          <w:sz w:val="22"/>
          <w:szCs w:val="22"/>
          <w:lang w:val="tr-TR" w:eastAsia="en-US"/>
        </w:rPr>
        <w:lastRenderedPageBreak/>
        <w:t xml:space="preserve">Tartışmacı Olarak </w:t>
      </w:r>
      <w:proofErr w:type="spellStart"/>
      <w:r>
        <w:rPr>
          <w:rFonts w:asciiTheme="majorHAnsi" w:eastAsia="Calibri" w:hAnsiTheme="majorHAnsi" w:cs="InterstateLight"/>
          <w:b/>
          <w:color w:val="365F91" w:themeColor="accent1" w:themeShade="BF"/>
          <w:sz w:val="22"/>
          <w:szCs w:val="22"/>
          <w:lang w:val="tr-TR" w:eastAsia="en-US"/>
        </w:rPr>
        <w:t>Katılınan</w:t>
      </w:r>
      <w:proofErr w:type="spellEnd"/>
      <w:r>
        <w:rPr>
          <w:rFonts w:asciiTheme="majorHAnsi" w:eastAsia="Calibri" w:hAnsiTheme="majorHAnsi" w:cs="InterstateLight"/>
          <w:b/>
          <w:color w:val="365F91" w:themeColor="accent1" w:themeShade="BF"/>
          <w:sz w:val="22"/>
          <w:szCs w:val="22"/>
          <w:lang w:val="tr-TR" w:eastAsia="en-US"/>
        </w:rPr>
        <w:t xml:space="preserve"> T</w:t>
      </w:r>
      <w:r w:rsidR="0074746F">
        <w:rPr>
          <w:rFonts w:asciiTheme="majorHAnsi" w:eastAsia="Calibri" w:hAnsiTheme="majorHAnsi" w:cs="InterstateLight"/>
          <w:b/>
          <w:color w:val="365F91" w:themeColor="accent1" w:themeShade="BF"/>
          <w:sz w:val="22"/>
          <w:szCs w:val="22"/>
          <w:lang w:val="tr-TR" w:eastAsia="en-US"/>
        </w:rPr>
        <w:t>oplantılar</w:t>
      </w:r>
    </w:p>
    <w:p w:rsidR="0074746F" w:rsidRDefault="0074746F" w:rsidP="0074746F">
      <w:pPr>
        <w:pStyle w:val="Default"/>
        <w:spacing w:line="300" w:lineRule="exact"/>
        <w:ind w:left="2832" w:hanging="2832"/>
        <w:rPr>
          <w:rFonts w:asciiTheme="majorHAnsi" w:eastAsia="Calibri" w:hAnsiTheme="majorHAnsi" w:cs="InterstateLight"/>
          <w:b/>
          <w:color w:val="365F91" w:themeColor="accent1" w:themeShade="BF"/>
          <w:sz w:val="22"/>
          <w:szCs w:val="22"/>
          <w:lang w:val="tr-TR" w:eastAsia="en-US"/>
        </w:rPr>
      </w:pPr>
    </w:p>
    <w:p w:rsidR="0074746F" w:rsidRPr="00B748EB" w:rsidRDefault="0074746F" w:rsidP="0074746F">
      <w:pPr>
        <w:pStyle w:val="Default"/>
        <w:spacing w:line="300" w:lineRule="exact"/>
        <w:ind w:left="2832" w:hanging="2832"/>
        <w:rPr>
          <w:rFonts w:asciiTheme="majorHAnsi" w:eastAsia="Calibri" w:hAnsiTheme="majorHAnsi" w:cs="InterstateLight"/>
          <w:color w:val="auto"/>
          <w:sz w:val="22"/>
          <w:szCs w:val="22"/>
          <w:lang w:val="tr-TR" w:eastAsia="en-US"/>
        </w:rPr>
      </w:pPr>
      <w:r w:rsidRPr="00B748EB">
        <w:rPr>
          <w:rFonts w:asciiTheme="majorHAnsi" w:eastAsia="Calibri" w:hAnsiTheme="majorHAnsi" w:cs="InterstateLight"/>
          <w:b/>
          <w:color w:val="365F91" w:themeColor="accent1" w:themeShade="BF"/>
          <w:sz w:val="22"/>
          <w:szCs w:val="22"/>
          <w:lang w:val="tr-TR" w:eastAsia="en-US"/>
        </w:rPr>
        <w:t xml:space="preserve">Toplantının Adı </w:t>
      </w:r>
      <w:r w:rsidRPr="00B748EB">
        <w:rPr>
          <w:rFonts w:asciiTheme="majorHAnsi" w:eastAsia="Calibri" w:hAnsiTheme="majorHAnsi" w:cs="InterstateLight"/>
          <w:b/>
          <w:color w:val="365F91" w:themeColor="accent1" w:themeShade="BF"/>
          <w:sz w:val="22"/>
          <w:szCs w:val="22"/>
          <w:lang w:val="tr-TR" w:eastAsia="en-US"/>
        </w:rPr>
        <w:tab/>
        <w:t xml:space="preserve">: </w:t>
      </w:r>
      <w:r w:rsidRPr="008D2228">
        <w:rPr>
          <w:rFonts w:asciiTheme="majorHAnsi" w:eastAsia="Calibri" w:hAnsiTheme="majorHAnsi" w:cs="InterstateLight"/>
          <w:b/>
          <w:color w:val="365F91" w:themeColor="accent1" w:themeShade="BF"/>
          <w:sz w:val="22"/>
          <w:szCs w:val="22"/>
          <w:lang w:val="tr-TR" w:eastAsia="en-US"/>
        </w:rPr>
        <w:t>Salgın Sonrası Küreselleşmenin Geleceği</w:t>
      </w:r>
    </w:p>
    <w:p w:rsidR="0074746F" w:rsidRDefault="0074746F" w:rsidP="0074746F">
      <w:pPr>
        <w:pStyle w:val="Default"/>
        <w:spacing w:line="300" w:lineRule="exact"/>
        <w:ind w:left="2832" w:hanging="2832"/>
        <w:rPr>
          <w:rFonts w:asciiTheme="majorHAnsi" w:eastAsia="Calibri" w:hAnsiTheme="majorHAnsi" w:cs="InterstateLight"/>
          <w:color w:val="auto"/>
          <w:sz w:val="22"/>
          <w:szCs w:val="22"/>
          <w:lang w:val="tr-TR" w:eastAsia="en-US"/>
        </w:rPr>
      </w:pPr>
      <w:r w:rsidRPr="00B748EB">
        <w:rPr>
          <w:rFonts w:asciiTheme="majorHAnsi" w:eastAsia="Calibri" w:hAnsiTheme="majorHAnsi" w:cs="InterstateLight"/>
          <w:b/>
          <w:color w:val="365F91" w:themeColor="accent1" w:themeShade="BF"/>
          <w:sz w:val="22"/>
          <w:szCs w:val="22"/>
          <w:lang w:val="tr-TR" w:eastAsia="en-US"/>
        </w:rPr>
        <w:t>Katılan Merkez Üyesi</w:t>
      </w:r>
      <w:r w:rsidRPr="00B748EB">
        <w:rPr>
          <w:rFonts w:asciiTheme="majorHAnsi" w:eastAsia="Calibri" w:hAnsiTheme="majorHAnsi" w:cs="InterstateLight"/>
          <w:b/>
          <w:color w:val="365F91" w:themeColor="accent1" w:themeShade="BF"/>
          <w:sz w:val="22"/>
          <w:szCs w:val="22"/>
          <w:lang w:val="tr-TR" w:eastAsia="en-US"/>
        </w:rPr>
        <w:tab/>
        <w:t xml:space="preserve">: </w:t>
      </w:r>
      <w:r>
        <w:rPr>
          <w:rFonts w:asciiTheme="majorHAnsi" w:eastAsia="Calibri" w:hAnsiTheme="majorHAnsi" w:cs="InterstateLight"/>
          <w:color w:val="auto"/>
          <w:sz w:val="22"/>
          <w:szCs w:val="22"/>
          <w:lang w:val="tr-TR" w:eastAsia="en-US"/>
        </w:rPr>
        <w:t>Ayşe Buğra</w:t>
      </w:r>
    </w:p>
    <w:p w:rsidR="0074746F" w:rsidRPr="00B748EB" w:rsidRDefault="0074746F" w:rsidP="0074746F">
      <w:pPr>
        <w:pStyle w:val="Default"/>
        <w:spacing w:line="300" w:lineRule="exact"/>
        <w:ind w:left="2832" w:hanging="2832"/>
        <w:rPr>
          <w:rFonts w:asciiTheme="majorHAnsi" w:eastAsia="Calibri" w:hAnsiTheme="majorHAnsi" w:cs="InterstateLight"/>
          <w:b/>
          <w:color w:val="365F91" w:themeColor="accent1" w:themeShade="BF"/>
          <w:sz w:val="22"/>
          <w:szCs w:val="22"/>
          <w:lang w:val="tr-TR" w:eastAsia="en-US"/>
        </w:rPr>
      </w:pPr>
      <w:r w:rsidRPr="00B748EB">
        <w:rPr>
          <w:rFonts w:asciiTheme="majorHAnsi" w:eastAsia="Calibri" w:hAnsiTheme="majorHAnsi" w:cs="InterstateLight"/>
          <w:b/>
          <w:color w:val="365F91" w:themeColor="accent1" w:themeShade="BF"/>
          <w:sz w:val="22"/>
          <w:szCs w:val="22"/>
          <w:lang w:val="tr-TR" w:eastAsia="en-US"/>
        </w:rPr>
        <w:t>Tarih</w:t>
      </w:r>
      <w:r w:rsidRPr="00B748EB">
        <w:rPr>
          <w:rFonts w:asciiTheme="majorHAnsi" w:eastAsia="Calibri" w:hAnsiTheme="majorHAnsi" w:cs="InterstateLight"/>
          <w:b/>
          <w:color w:val="365F91" w:themeColor="accent1" w:themeShade="BF"/>
          <w:sz w:val="22"/>
          <w:szCs w:val="22"/>
          <w:lang w:val="tr-TR" w:eastAsia="en-US"/>
        </w:rPr>
        <w:tab/>
        <w:t xml:space="preserve">: </w:t>
      </w:r>
      <w:r>
        <w:rPr>
          <w:rFonts w:asciiTheme="majorHAnsi" w:eastAsia="Calibri" w:hAnsiTheme="majorHAnsi" w:cs="InterstateLight"/>
          <w:color w:val="auto"/>
          <w:sz w:val="22"/>
          <w:szCs w:val="22"/>
          <w:lang w:val="tr-TR" w:eastAsia="en-US"/>
        </w:rPr>
        <w:t>25 Kasım 2020</w:t>
      </w:r>
    </w:p>
    <w:p w:rsidR="0074746F" w:rsidRDefault="0074746F" w:rsidP="0074746F">
      <w:pPr>
        <w:pStyle w:val="Default"/>
        <w:spacing w:line="300" w:lineRule="exact"/>
        <w:ind w:left="2832" w:hanging="2832"/>
        <w:rPr>
          <w:rFonts w:asciiTheme="majorHAnsi" w:eastAsia="Calibri" w:hAnsiTheme="majorHAnsi" w:cs="InterstateLight"/>
          <w:color w:val="auto"/>
          <w:sz w:val="22"/>
          <w:szCs w:val="22"/>
          <w:lang w:val="tr-TR" w:eastAsia="en-US"/>
        </w:rPr>
      </w:pPr>
      <w:r w:rsidRPr="00B748EB">
        <w:rPr>
          <w:rFonts w:asciiTheme="majorHAnsi" w:eastAsia="Calibri" w:hAnsiTheme="majorHAnsi" w:cs="InterstateLight"/>
          <w:b/>
          <w:color w:val="365F91" w:themeColor="accent1" w:themeShade="BF"/>
          <w:sz w:val="22"/>
          <w:szCs w:val="22"/>
          <w:lang w:val="tr-TR" w:eastAsia="en-US"/>
        </w:rPr>
        <w:t>Yer</w:t>
      </w:r>
      <w:r w:rsidRPr="00B748EB">
        <w:rPr>
          <w:rFonts w:asciiTheme="majorHAnsi" w:eastAsia="Calibri" w:hAnsiTheme="majorHAnsi" w:cs="InterstateLight"/>
          <w:b/>
          <w:color w:val="365F91" w:themeColor="accent1" w:themeShade="BF"/>
          <w:sz w:val="22"/>
          <w:szCs w:val="22"/>
          <w:lang w:val="tr-TR" w:eastAsia="en-US"/>
        </w:rPr>
        <w:tab/>
        <w:t>:</w:t>
      </w:r>
      <w:r w:rsidRPr="00B748EB">
        <w:rPr>
          <w:rFonts w:asciiTheme="majorHAnsi" w:eastAsia="Calibri" w:hAnsiTheme="majorHAnsi" w:cs="InterstateLight"/>
          <w:color w:val="auto"/>
          <w:sz w:val="22"/>
          <w:szCs w:val="22"/>
          <w:lang w:val="tr-TR" w:eastAsia="en-US"/>
        </w:rPr>
        <w:t xml:space="preserve"> </w:t>
      </w:r>
      <w:r>
        <w:rPr>
          <w:rFonts w:asciiTheme="majorHAnsi" w:eastAsia="Calibri" w:hAnsiTheme="majorHAnsi" w:cs="InterstateLight"/>
          <w:color w:val="auto"/>
          <w:sz w:val="22"/>
          <w:szCs w:val="22"/>
          <w:lang w:val="tr-TR" w:eastAsia="en-US"/>
        </w:rPr>
        <w:t>Çevirimiçi</w:t>
      </w:r>
    </w:p>
    <w:p w:rsidR="0074746F" w:rsidRPr="00B748EB" w:rsidRDefault="0074746F" w:rsidP="0074746F">
      <w:pPr>
        <w:pStyle w:val="Default"/>
        <w:spacing w:line="300" w:lineRule="exact"/>
        <w:ind w:left="2832" w:hanging="2832"/>
        <w:rPr>
          <w:rFonts w:asciiTheme="majorHAnsi" w:eastAsia="Calibri" w:hAnsiTheme="majorHAnsi" w:cs="InterstateLight"/>
          <w:b/>
          <w:color w:val="365F91" w:themeColor="accent1" w:themeShade="BF"/>
          <w:sz w:val="22"/>
          <w:szCs w:val="22"/>
          <w:lang w:val="tr-TR" w:eastAsia="en-US"/>
        </w:rPr>
      </w:pPr>
      <w:r>
        <w:rPr>
          <w:rFonts w:asciiTheme="majorHAnsi" w:eastAsia="Calibri" w:hAnsiTheme="majorHAnsi" w:cs="InterstateLight"/>
          <w:b/>
          <w:color w:val="365F91" w:themeColor="accent1" w:themeShade="BF"/>
          <w:sz w:val="22"/>
          <w:szCs w:val="22"/>
          <w:lang w:val="tr-TR" w:eastAsia="en-US"/>
        </w:rPr>
        <w:t>Düzenleyen</w:t>
      </w:r>
      <w:r>
        <w:rPr>
          <w:rFonts w:asciiTheme="majorHAnsi" w:eastAsia="Calibri" w:hAnsiTheme="majorHAnsi" w:cs="InterstateLight"/>
          <w:b/>
          <w:color w:val="365F91" w:themeColor="accent1" w:themeShade="BF"/>
          <w:sz w:val="22"/>
          <w:szCs w:val="22"/>
          <w:lang w:val="tr-TR" w:eastAsia="en-US"/>
        </w:rPr>
        <w:tab/>
        <w:t xml:space="preserve">: </w:t>
      </w:r>
      <w:r w:rsidRPr="00E77290">
        <w:rPr>
          <w:rFonts w:asciiTheme="majorHAnsi" w:eastAsia="Calibri" w:hAnsiTheme="majorHAnsi" w:cs="InterstateLight"/>
          <w:color w:val="auto"/>
          <w:sz w:val="22"/>
          <w:szCs w:val="22"/>
          <w:lang w:val="tr-TR" w:eastAsia="en-US"/>
        </w:rPr>
        <w:t>Boğaziçi Üniversitesi TÜSİAD Dış Politika Forumu</w:t>
      </w:r>
    </w:p>
    <w:p w:rsidR="0074746F" w:rsidRDefault="0074746F" w:rsidP="0074746F">
      <w:pPr>
        <w:pStyle w:val="Default"/>
        <w:spacing w:line="300" w:lineRule="exact"/>
        <w:ind w:left="2832" w:hanging="2832"/>
        <w:rPr>
          <w:rFonts w:asciiTheme="majorHAnsi" w:eastAsia="Calibri" w:hAnsiTheme="majorHAnsi" w:cs="InterstateLight"/>
          <w:b/>
          <w:color w:val="365F91" w:themeColor="accent1" w:themeShade="BF"/>
          <w:sz w:val="22"/>
          <w:szCs w:val="22"/>
          <w:lang w:val="tr-TR" w:eastAsia="en-US"/>
        </w:rPr>
      </w:pPr>
    </w:p>
    <w:p w:rsidR="0074746F" w:rsidRPr="008D2228" w:rsidRDefault="0074746F" w:rsidP="0074746F">
      <w:pPr>
        <w:pStyle w:val="Default"/>
        <w:spacing w:line="300" w:lineRule="exact"/>
        <w:ind w:left="2832" w:hanging="2832"/>
        <w:rPr>
          <w:rFonts w:asciiTheme="majorHAnsi" w:eastAsia="Calibri" w:hAnsiTheme="majorHAnsi" w:cs="InterstateLight"/>
          <w:b/>
          <w:color w:val="365F91" w:themeColor="accent1" w:themeShade="BF"/>
          <w:sz w:val="22"/>
          <w:szCs w:val="22"/>
          <w:lang w:val="tr-TR" w:eastAsia="en-US"/>
        </w:rPr>
      </w:pPr>
      <w:r w:rsidRPr="00B748EB">
        <w:rPr>
          <w:rFonts w:asciiTheme="majorHAnsi" w:eastAsia="Calibri" w:hAnsiTheme="majorHAnsi" w:cs="InterstateLight"/>
          <w:b/>
          <w:color w:val="365F91" w:themeColor="accent1" w:themeShade="BF"/>
          <w:sz w:val="22"/>
          <w:szCs w:val="22"/>
          <w:lang w:val="tr-TR" w:eastAsia="en-US"/>
        </w:rPr>
        <w:t xml:space="preserve">Toplantının Adı </w:t>
      </w:r>
      <w:r w:rsidRPr="00B748EB">
        <w:rPr>
          <w:rFonts w:asciiTheme="majorHAnsi" w:eastAsia="Calibri" w:hAnsiTheme="majorHAnsi" w:cs="InterstateLight"/>
          <w:b/>
          <w:color w:val="365F91" w:themeColor="accent1" w:themeShade="BF"/>
          <w:sz w:val="22"/>
          <w:szCs w:val="22"/>
          <w:lang w:val="tr-TR" w:eastAsia="en-US"/>
        </w:rPr>
        <w:tab/>
        <w:t xml:space="preserve">: </w:t>
      </w:r>
      <w:r w:rsidRPr="008D2228">
        <w:rPr>
          <w:rFonts w:asciiTheme="majorHAnsi" w:eastAsia="Calibri" w:hAnsiTheme="majorHAnsi" w:cs="InterstateLight"/>
          <w:b/>
          <w:color w:val="365F91" w:themeColor="accent1" w:themeShade="BF"/>
          <w:sz w:val="22"/>
          <w:szCs w:val="22"/>
          <w:lang w:val="tr-TR" w:eastAsia="en-US"/>
        </w:rPr>
        <w:t>Pandemi Koşullarında Cinsel Sağlık ve Üreme Sağlığı</w:t>
      </w:r>
    </w:p>
    <w:p w:rsidR="0074746F" w:rsidRPr="008D2228" w:rsidRDefault="0074746F" w:rsidP="008D2228">
      <w:pPr>
        <w:pStyle w:val="Default"/>
        <w:spacing w:line="300" w:lineRule="exact"/>
        <w:ind w:left="2832" w:hanging="2832"/>
        <w:rPr>
          <w:rFonts w:asciiTheme="majorHAnsi" w:eastAsia="Calibri" w:hAnsiTheme="majorHAnsi" w:cs="InterstateLight"/>
          <w:b/>
          <w:color w:val="365F91" w:themeColor="accent1" w:themeShade="BF"/>
          <w:sz w:val="22"/>
          <w:szCs w:val="22"/>
          <w:lang w:val="tr-TR" w:eastAsia="en-US"/>
        </w:rPr>
      </w:pPr>
      <w:r w:rsidRPr="008D2228">
        <w:rPr>
          <w:rFonts w:asciiTheme="majorHAnsi" w:eastAsia="Calibri" w:hAnsiTheme="majorHAnsi" w:cs="InterstateLight"/>
          <w:b/>
          <w:color w:val="365F91" w:themeColor="accent1" w:themeShade="BF"/>
          <w:sz w:val="22"/>
          <w:szCs w:val="22"/>
          <w:lang w:val="tr-TR" w:eastAsia="en-US"/>
        </w:rPr>
        <w:t xml:space="preserve"> </w:t>
      </w:r>
      <w:r w:rsidR="00B91CB1" w:rsidRPr="008D2228">
        <w:rPr>
          <w:rFonts w:asciiTheme="majorHAnsi" w:eastAsia="Calibri" w:hAnsiTheme="majorHAnsi" w:cs="InterstateLight"/>
          <w:b/>
          <w:color w:val="365F91" w:themeColor="accent1" w:themeShade="BF"/>
          <w:sz w:val="22"/>
          <w:szCs w:val="22"/>
          <w:lang w:val="tr-TR" w:eastAsia="en-US"/>
        </w:rPr>
        <w:tab/>
      </w:r>
      <w:r w:rsidR="008D2228">
        <w:rPr>
          <w:rFonts w:asciiTheme="majorHAnsi" w:eastAsia="Calibri" w:hAnsiTheme="majorHAnsi" w:cs="InterstateLight"/>
          <w:b/>
          <w:color w:val="365F91" w:themeColor="accent1" w:themeShade="BF"/>
          <w:sz w:val="22"/>
          <w:szCs w:val="22"/>
          <w:lang w:val="tr-TR" w:eastAsia="en-US"/>
        </w:rPr>
        <w:t xml:space="preserve">  </w:t>
      </w:r>
      <w:r w:rsidRPr="008D2228">
        <w:rPr>
          <w:rFonts w:asciiTheme="majorHAnsi" w:eastAsia="Calibri" w:hAnsiTheme="majorHAnsi" w:cs="InterstateLight"/>
          <w:b/>
          <w:color w:val="365F91" w:themeColor="accent1" w:themeShade="BF"/>
          <w:sz w:val="22"/>
          <w:szCs w:val="22"/>
          <w:lang w:val="tr-TR" w:eastAsia="en-US"/>
        </w:rPr>
        <w:t>Hizmet ve Haklarının Durumu Konferansı</w:t>
      </w:r>
    </w:p>
    <w:p w:rsidR="0074746F" w:rsidRDefault="0074746F" w:rsidP="0074746F">
      <w:pPr>
        <w:pStyle w:val="Default"/>
        <w:spacing w:line="300" w:lineRule="exact"/>
        <w:ind w:left="2832" w:hanging="2832"/>
        <w:rPr>
          <w:rFonts w:asciiTheme="majorHAnsi" w:eastAsia="Calibri" w:hAnsiTheme="majorHAnsi" w:cs="InterstateLight"/>
          <w:color w:val="auto"/>
          <w:sz w:val="22"/>
          <w:szCs w:val="22"/>
          <w:lang w:val="tr-TR" w:eastAsia="en-US"/>
        </w:rPr>
      </w:pPr>
      <w:r w:rsidRPr="00B748EB">
        <w:rPr>
          <w:rFonts w:asciiTheme="majorHAnsi" w:eastAsia="Calibri" w:hAnsiTheme="majorHAnsi" w:cs="InterstateLight"/>
          <w:b/>
          <w:color w:val="365F91" w:themeColor="accent1" w:themeShade="BF"/>
          <w:sz w:val="22"/>
          <w:szCs w:val="22"/>
          <w:lang w:val="tr-TR" w:eastAsia="en-US"/>
        </w:rPr>
        <w:t>Katılan Merkez Üyesi</w:t>
      </w:r>
      <w:r w:rsidRPr="00B748EB">
        <w:rPr>
          <w:rFonts w:asciiTheme="majorHAnsi" w:eastAsia="Calibri" w:hAnsiTheme="majorHAnsi" w:cs="InterstateLight"/>
          <w:b/>
          <w:color w:val="365F91" w:themeColor="accent1" w:themeShade="BF"/>
          <w:sz w:val="22"/>
          <w:szCs w:val="22"/>
          <w:lang w:val="tr-TR" w:eastAsia="en-US"/>
        </w:rPr>
        <w:tab/>
        <w:t xml:space="preserve">: </w:t>
      </w:r>
      <w:r w:rsidRPr="00B748EB">
        <w:rPr>
          <w:rFonts w:asciiTheme="majorHAnsi" w:eastAsia="Calibri" w:hAnsiTheme="majorHAnsi" w:cs="InterstateLight"/>
          <w:color w:val="auto"/>
          <w:sz w:val="22"/>
          <w:szCs w:val="22"/>
          <w:lang w:val="tr-TR" w:eastAsia="en-US"/>
        </w:rPr>
        <w:t>Volkan Yılmaz</w:t>
      </w:r>
    </w:p>
    <w:p w:rsidR="0074746F" w:rsidRPr="00B748EB" w:rsidRDefault="0074746F" w:rsidP="0074746F">
      <w:pPr>
        <w:pStyle w:val="Default"/>
        <w:spacing w:line="300" w:lineRule="exact"/>
        <w:ind w:left="2832" w:hanging="2832"/>
        <w:rPr>
          <w:rFonts w:asciiTheme="majorHAnsi" w:eastAsia="Calibri" w:hAnsiTheme="majorHAnsi" w:cs="InterstateLight"/>
          <w:b/>
          <w:color w:val="365F91" w:themeColor="accent1" w:themeShade="BF"/>
          <w:sz w:val="22"/>
          <w:szCs w:val="22"/>
          <w:lang w:val="tr-TR" w:eastAsia="en-US"/>
        </w:rPr>
      </w:pPr>
      <w:r w:rsidRPr="00B748EB">
        <w:rPr>
          <w:rFonts w:asciiTheme="majorHAnsi" w:eastAsia="Calibri" w:hAnsiTheme="majorHAnsi" w:cs="InterstateLight"/>
          <w:b/>
          <w:color w:val="365F91" w:themeColor="accent1" w:themeShade="BF"/>
          <w:sz w:val="22"/>
          <w:szCs w:val="22"/>
          <w:lang w:val="tr-TR" w:eastAsia="en-US"/>
        </w:rPr>
        <w:t>Tarih</w:t>
      </w:r>
      <w:r w:rsidRPr="00B748EB">
        <w:rPr>
          <w:rFonts w:asciiTheme="majorHAnsi" w:eastAsia="Calibri" w:hAnsiTheme="majorHAnsi" w:cs="InterstateLight"/>
          <w:b/>
          <w:color w:val="365F91" w:themeColor="accent1" w:themeShade="BF"/>
          <w:sz w:val="22"/>
          <w:szCs w:val="22"/>
          <w:lang w:val="tr-TR" w:eastAsia="en-US"/>
        </w:rPr>
        <w:tab/>
        <w:t xml:space="preserve">: </w:t>
      </w:r>
      <w:r>
        <w:rPr>
          <w:rFonts w:asciiTheme="majorHAnsi" w:eastAsia="Calibri" w:hAnsiTheme="majorHAnsi" w:cs="InterstateLight"/>
          <w:color w:val="auto"/>
          <w:sz w:val="22"/>
          <w:szCs w:val="22"/>
          <w:lang w:val="tr-TR" w:eastAsia="en-US"/>
        </w:rPr>
        <w:t xml:space="preserve">20 </w:t>
      </w:r>
      <w:proofErr w:type="gramStart"/>
      <w:r>
        <w:rPr>
          <w:rFonts w:asciiTheme="majorHAnsi" w:eastAsia="Calibri" w:hAnsiTheme="majorHAnsi" w:cs="InterstateLight"/>
          <w:color w:val="auto"/>
          <w:sz w:val="22"/>
          <w:szCs w:val="22"/>
          <w:lang w:val="tr-TR" w:eastAsia="en-US"/>
        </w:rPr>
        <w:t>Kasım  2020</w:t>
      </w:r>
      <w:proofErr w:type="gramEnd"/>
    </w:p>
    <w:p w:rsidR="0074746F" w:rsidRPr="00B748EB" w:rsidRDefault="0074746F" w:rsidP="0074746F">
      <w:pPr>
        <w:pStyle w:val="Default"/>
        <w:spacing w:line="300" w:lineRule="exact"/>
        <w:ind w:left="2832" w:hanging="2832"/>
        <w:rPr>
          <w:rFonts w:asciiTheme="majorHAnsi" w:eastAsia="Calibri" w:hAnsiTheme="majorHAnsi" w:cs="InterstateLight"/>
          <w:b/>
          <w:color w:val="365F91" w:themeColor="accent1" w:themeShade="BF"/>
          <w:sz w:val="22"/>
          <w:szCs w:val="22"/>
          <w:lang w:val="tr-TR" w:eastAsia="en-US"/>
        </w:rPr>
      </w:pPr>
      <w:r w:rsidRPr="00B748EB">
        <w:rPr>
          <w:rFonts w:asciiTheme="majorHAnsi" w:eastAsia="Calibri" w:hAnsiTheme="majorHAnsi" w:cs="InterstateLight"/>
          <w:b/>
          <w:color w:val="365F91" w:themeColor="accent1" w:themeShade="BF"/>
          <w:sz w:val="22"/>
          <w:szCs w:val="22"/>
          <w:lang w:val="tr-TR" w:eastAsia="en-US"/>
        </w:rPr>
        <w:t>Yer</w:t>
      </w:r>
      <w:r w:rsidRPr="00B748EB">
        <w:rPr>
          <w:rFonts w:asciiTheme="majorHAnsi" w:eastAsia="Calibri" w:hAnsiTheme="majorHAnsi" w:cs="InterstateLight"/>
          <w:b/>
          <w:color w:val="365F91" w:themeColor="accent1" w:themeShade="BF"/>
          <w:sz w:val="22"/>
          <w:szCs w:val="22"/>
          <w:lang w:val="tr-TR" w:eastAsia="en-US"/>
        </w:rPr>
        <w:tab/>
        <w:t>:</w:t>
      </w:r>
      <w:r w:rsidRPr="00B748EB">
        <w:rPr>
          <w:rFonts w:asciiTheme="majorHAnsi" w:eastAsia="Calibri" w:hAnsiTheme="majorHAnsi" w:cs="InterstateLight"/>
          <w:color w:val="auto"/>
          <w:sz w:val="22"/>
          <w:szCs w:val="22"/>
          <w:lang w:val="tr-TR" w:eastAsia="en-US"/>
        </w:rPr>
        <w:t xml:space="preserve"> </w:t>
      </w:r>
      <w:r>
        <w:rPr>
          <w:rFonts w:asciiTheme="majorHAnsi" w:eastAsia="Calibri" w:hAnsiTheme="majorHAnsi" w:cs="InterstateLight"/>
          <w:color w:val="auto"/>
          <w:sz w:val="22"/>
          <w:szCs w:val="22"/>
          <w:lang w:val="tr-TR" w:eastAsia="en-US"/>
        </w:rPr>
        <w:t xml:space="preserve">Çevirimiçi </w:t>
      </w:r>
    </w:p>
    <w:p w:rsidR="0074746F" w:rsidRPr="004B0EFA" w:rsidRDefault="0074746F" w:rsidP="0074746F">
      <w:pPr>
        <w:pStyle w:val="Default"/>
        <w:spacing w:line="300" w:lineRule="exact"/>
        <w:ind w:left="2832" w:hanging="2832"/>
        <w:rPr>
          <w:rFonts w:asciiTheme="majorHAnsi" w:eastAsia="Calibri" w:hAnsiTheme="majorHAnsi" w:cs="InterstateLight"/>
          <w:color w:val="auto"/>
          <w:sz w:val="22"/>
          <w:szCs w:val="22"/>
          <w:lang w:val="tr-TR" w:eastAsia="en-US"/>
        </w:rPr>
      </w:pPr>
      <w:r>
        <w:rPr>
          <w:rFonts w:asciiTheme="majorHAnsi" w:eastAsia="Calibri" w:hAnsiTheme="majorHAnsi" w:cs="InterstateLight"/>
          <w:b/>
          <w:color w:val="365F91" w:themeColor="accent1" w:themeShade="BF"/>
          <w:sz w:val="22"/>
          <w:szCs w:val="22"/>
          <w:lang w:val="tr-TR" w:eastAsia="en-US"/>
        </w:rPr>
        <w:t>Düzenleyen</w:t>
      </w:r>
      <w:r>
        <w:rPr>
          <w:rFonts w:asciiTheme="majorHAnsi" w:eastAsia="Calibri" w:hAnsiTheme="majorHAnsi" w:cs="InterstateLight"/>
          <w:b/>
          <w:color w:val="365F91" w:themeColor="accent1" w:themeShade="BF"/>
          <w:sz w:val="22"/>
          <w:szCs w:val="22"/>
          <w:lang w:val="tr-TR" w:eastAsia="en-US"/>
        </w:rPr>
        <w:tab/>
        <w:t xml:space="preserve">: </w:t>
      </w:r>
      <w:r w:rsidRPr="004B0EFA">
        <w:rPr>
          <w:rFonts w:asciiTheme="majorHAnsi" w:eastAsia="Calibri" w:hAnsiTheme="majorHAnsi" w:cs="InterstateLight"/>
          <w:color w:val="auto"/>
          <w:sz w:val="22"/>
          <w:szCs w:val="22"/>
          <w:lang w:val="tr-TR" w:eastAsia="en-US"/>
        </w:rPr>
        <w:t>Cinsel Sağlık ve Üreme Sağlığı Hakları Platformu (CİSÜ)</w:t>
      </w:r>
    </w:p>
    <w:p w:rsidR="0074746F" w:rsidRDefault="0074746F" w:rsidP="0074746F">
      <w:pPr>
        <w:pStyle w:val="Default"/>
        <w:spacing w:line="300" w:lineRule="exact"/>
        <w:ind w:left="2832" w:hanging="2832"/>
        <w:rPr>
          <w:rFonts w:asciiTheme="majorHAnsi" w:eastAsia="Calibri" w:hAnsiTheme="majorHAnsi" w:cs="InterstateLight"/>
          <w:b/>
          <w:color w:val="365F91" w:themeColor="accent1" w:themeShade="BF"/>
          <w:sz w:val="22"/>
          <w:szCs w:val="22"/>
          <w:lang w:val="tr-TR" w:eastAsia="en-US"/>
        </w:rPr>
      </w:pPr>
    </w:p>
    <w:p w:rsidR="008D2228" w:rsidRDefault="0074746F" w:rsidP="0074746F">
      <w:pPr>
        <w:pStyle w:val="Default"/>
        <w:spacing w:line="300" w:lineRule="exact"/>
        <w:ind w:left="2832" w:hanging="2832"/>
        <w:rPr>
          <w:rFonts w:asciiTheme="majorHAnsi" w:eastAsia="Calibri" w:hAnsiTheme="majorHAnsi" w:cs="InterstateLight"/>
          <w:b/>
          <w:color w:val="365F91" w:themeColor="accent1" w:themeShade="BF"/>
          <w:sz w:val="22"/>
          <w:szCs w:val="22"/>
          <w:lang w:val="tr-TR" w:eastAsia="en-US"/>
        </w:rPr>
      </w:pPr>
      <w:r w:rsidRPr="00B748EB">
        <w:rPr>
          <w:rFonts w:asciiTheme="majorHAnsi" w:eastAsia="Calibri" w:hAnsiTheme="majorHAnsi" w:cs="InterstateLight"/>
          <w:b/>
          <w:color w:val="365F91" w:themeColor="accent1" w:themeShade="BF"/>
          <w:sz w:val="22"/>
          <w:szCs w:val="22"/>
          <w:lang w:val="tr-TR" w:eastAsia="en-US"/>
        </w:rPr>
        <w:t xml:space="preserve">Toplantının Adı </w:t>
      </w:r>
      <w:r w:rsidRPr="00B748EB">
        <w:rPr>
          <w:rFonts w:asciiTheme="majorHAnsi" w:eastAsia="Calibri" w:hAnsiTheme="majorHAnsi" w:cs="InterstateLight"/>
          <w:b/>
          <w:color w:val="365F91" w:themeColor="accent1" w:themeShade="BF"/>
          <w:sz w:val="22"/>
          <w:szCs w:val="22"/>
          <w:lang w:val="tr-TR" w:eastAsia="en-US"/>
        </w:rPr>
        <w:tab/>
        <w:t xml:space="preserve">: </w:t>
      </w:r>
      <w:r w:rsidRPr="008D2228">
        <w:rPr>
          <w:rFonts w:asciiTheme="majorHAnsi" w:eastAsia="Calibri" w:hAnsiTheme="majorHAnsi" w:cs="InterstateLight"/>
          <w:b/>
          <w:color w:val="365F91" w:themeColor="accent1" w:themeShade="BF"/>
          <w:sz w:val="22"/>
          <w:szCs w:val="22"/>
          <w:lang w:val="tr-TR" w:eastAsia="en-US"/>
        </w:rPr>
        <w:t>Sivil Toplum için Destek Vakfı Güzel İşler Etkinliği</w:t>
      </w:r>
      <w:r w:rsidR="006E7C27" w:rsidRPr="008D2228">
        <w:rPr>
          <w:rFonts w:asciiTheme="majorHAnsi" w:eastAsia="Calibri" w:hAnsiTheme="majorHAnsi" w:cs="InterstateLight"/>
          <w:b/>
          <w:color w:val="365F91" w:themeColor="accent1" w:themeShade="BF"/>
          <w:sz w:val="22"/>
          <w:szCs w:val="22"/>
          <w:lang w:val="tr-TR" w:eastAsia="en-US"/>
        </w:rPr>
        <w:t xml:space="preserve">: </w:t>
      </w:r>
    </w:p>
    <w:p w:rsidR="0074746F" w:rsidRPr="00B748EB" w:rsidRDefault="008D2228" w:rsidP="0074746F">
      <w:pPr>
        <w:pStyle w:val="Default"/>
        <w:spacing w:line="300" w:lineRule="exact"/>
        <w:ind w:left="2832" w:hanging="2832"/>
        <w:rPr>
          <w:rFonts w:asciiTheme="majorHAnsi" w:eastAsia="Calibri" w:hAnsiTheme="majorHAnsi" w:cs="InterstateLight"/>
          <w:color w:val="auto"/>
          <w:sz w:val="22"/>
          <w:szCs w:val="22"/>
          <w:lang w:val="tr-TR" w:eastAsia="en-US"/>
        </w:rPr>
      </w:pPr>
      <w:r>
        <w:rPr>
          <w:rFonts w:asciiTheme="majorHAnsi" w:eastAsia="Calibri" w:hAnsiTheme="majorHAnsi" w:cs="InterstateLight"/>
          <w:b/>
          <w:color w:val="365F91" w:themeColor="accent1" w:themeShade="BF"/>
          <w:sz w:val="22"/>
          <w:szCs w:val="22"/>
          <w:lang w:val="tr-TR" w:eastAsia="en-US"/>
        </w:rPr>
        <w:t xml:space="preserve">                                                             </w:t>
      </w:r>
      <w:r w:rsidR="006E7C27" w:rsidRPr="008D2228">
        <w:rPr>
          <w:rFonts w:asciiTheme="majorHAnsi" w:eastAsia="Calibri" w:hAnsiTheme="majorHAnsi" w:cs="InterstateLight"/>
          <w:b/>
          <w:color w:val="365F91" w:themeColor="accent1" w:themeShade="BF"/>
          <w:sz w:val="22"/>
          <w:szCs w:val="22"/>
          <w:lang w:val="tr-TR" w:eastAsia="en-US"/>
        </w:rPr>
        <w:t>Yoksullukla Mücadele</w:t>
      </w:r>
      <w:r w:rsidR="00176C12" w:rsidRPr="008D2228">
        <w:rPr>
          <w:rFonts w:asciiTheme="majorHAnsi" w:eastAsia="Calibri" w:hAnsiTheme="majorHAnsi" w:cs="InterstateLight"/>
          <w:b/>
          <w:color w:val="365F91" w:themeColor="accent1" w:themeShade="BF"/>
          <w:sz w:val="22"/>
          <w:szCs w:val="22"/>
          <w:lang w:val="tr-TR" w:eastAsia="en-US"/>
        </w:rPr>
        <w:t>de Güncel Yaklaşımlar</w:t>
      </w:r>
    </w:p>
    <w:p w:rsidR="0074746F" w:rsidRDefault="0074746F" w:rsidP="0074746F">
      <w:pPr>
        <w:pStyle w:val="Default"/>
        <w:spacing w:line="300" w:lineRule="exact"/>
        <w:ind w:left="2832" w:hanging="2832"/>
        <w:rPr>
          <w:rFonts w:asciiTheme="majorHAnsi" w:eastAsia="Calibri" w:hAnsiTheme="majorHAnsi" w:cs="InterstateLight"/>
          <w:color w:val="auto"/>
          <w:sz w:val="22"/>
          <w:szCs w:val="22"/>
          <w:lang w:val="tr-TR" w:eastAsia="en-US"/>
        </w:rPr>
      </w:pPr>
      <w:r w:rsidRPr="00B748EB">
        <w:rPr>
          <w:rFonts w:asciiTheme="majorHAnsi" w:eastAsia="Calibri" w:hAnsiTheme="majorHAnsi" w:cs="InterstateLight"/>
          <w:b/>
          <w:color w:val="365F91" w:themeColor="accent1" w:themeShade="BF"/>
          <w:sz w:val="22"/>
          <w:szCs w:val="22"/>
          <w:lang w:val="tr-TR" w:eastAsia="en-US"/>
        </w:rPr>
        <w:t>Katılan Merkez Üyesi</w:t>
      </w:r>
      <w:r w:rsidRPr="00B748EB">
        <w:rPr>
          <w:rFonts w:asciiTheme="majorHAnsi" w:eastAsia="Calibri" w:hAnsiTheme="majorHAnsi" w:cs="InterstateLight"/>
          <w:b/>
          <w:color w:val="365F91" w:themeColor="accent1" w:themeShade="BF"/>
          <w:sz w:val="22"/>
          <w:szCs w:val="22"/>
          <w:lang w:val="tr-TR" w:eastAsia="en-US"/>
        </w:rPr>
        <w:tab/>
        <w:t xml:space="preserve">: </w:t>
      </w:r>
      <w:r w:rsidRPr="00B748EB">
        <w:rPr>
          <w:rFonts w:asciiTheme="majorHAnsi" w:eastAsia="Calibri" w:hAnsiTheme="majorHAnsi" w:cs="InterstateLight"/>
          <w:color w:val="auto"/>
          <w:sz w:val="22"/>
          <w:szCs w:val="22"/>
          <w:lang w:val="tr-TR" w:eastAsia="en-US"/>
        </w:rPr>
        <w:t>Volkan Yılmaz</w:t>
      </w:r>
    </w:p>
    <w:p w:rsidR="0074746F" w:rsidRPr="00B748EB" w:rsidRDefault="0074746F" w:rsidP="0074746F">
      <w:pPr>
        <w:pStyle w:val="Default"/>
        <w:spacing w:line="300" w:lineRule="exact"/>
        <w:ind w:left="2832" w:hanging="2832"/>
        <w:rPr>
          <w:rFonts w:asciiTheme="majorHAnsi" w:eastAsia="Calibri" w:hAnsiTheme="majorHAnsi" w:cs="InterstateLight"/>
          <w:b/>
          <w:color w:val="365F91" w:themeColor="accent1" w:themeShade="BF"/>
          <w:sz w:val="22"/>
          <w:szCs w:val="22"/>
          <w:lang w:val="tr-TR" w:eastAsia="en-US"/>
        </w:rPr>
      </w:pPr>
      <w:r w:rsidRPr="00B748EB">
        <w:rPr>
          <w:rFonts w:asciiTheme="majorHAnsi" w:eastAsia="Calibri" w:hAnsiTheme="majorHAnsi" w:cs="InterstateLight"/>
          <w:b/>
          <w:color w:val="365F91" w:themeColor="accent1" w:themeShade="BF"/>
          <w:sz w:val="22"/>
          <w:szCs w:val="22"/>
          <w:lang w:val="tr-TR" w:eastAsia="en-US"/>
        </w:rPr>
        <w:t>Tarih</w:t>
      </w:r>
      <w:r w:rsidRPr="00B748EB">
        <w:rPr>
          <w:rFonts w:asciiTheme="majorHAnsi" w:eastAsia="Calibri" w:hAnsiTheme="majorHAnsi" w:cs="InterstateLight"/>
          <w:b/>
          <w:color w:val="365F91" w:themeColor="accent1" w:themeShade="BF"/>
          <w:sz w:val="22"/>
          <w:szCs w:val="22"/>
          <w:lang w:val="tr-TR" w:eastAsia="en-US"/>
        </w:rPr>
        <w:tab/>
        <w:t xml:space="preserve">: </w:t>
      </w:r>
      <w:r w:rsidR="008D2228">
        <w:rPr>
          <w:rFonts w:asciiTheme="majorHAnsi" w:eastAsia="Calibri" w:hAnsiTheme="majorHAnsi" w:cs="InterstateLight"/>
          <w:color w:val="auto"/>
          <w:sz w:val="22"/>
          <w:szCs w:val="22"/>
          <w:lang w:val="tr-TR" w:eastAsia="en-US"/>
        </w:rPr>
        <w:t xml:space="preserve">11 Kasım </w:t>
      </w:r>
      <w:r>
        <w:rPr>
          <w:rFonts w:asciiTheme="majorHAnsi" w:eastAsia="Calibri" w:hAnsiTheme="majorHAnsi" w:cs="InterstateLight"/>
          <w:color w:val="auto"/>
          <w:sz w:val="22"/>
          <w:szCs w:val="22"/>
          <w:lang w:val="tr-TR" w:eastAsia="en-US"/>
        </w:rPr>
        <w:t>2020</w:t>
      </w:r>
    </w:p>
    <w:p w:rsidR="0074746F" w:rsidRDefault="0074746F" w:rsidP="0074746F">
      <w:pPr>
        <w:pStyle w:val="Default"/>
        <w:spacing w:line="300" w:lineRule="exact"/>
        <w:ind w:left="2832" w:hanging="2832"/>
        <w:rPr>
          <w:rFonts w:asciiTheme="majorHAnsi" w:eastAsia="Calibri" w:hAnsiTheme="majorHAnsi" w:cs="InterstateLight"/>
          <w:color w:val="auto"/>
          <w:sz w:val="22"/>
          <w:szCs w:val="22"/>
          <w:lang w:val="tr-TR" w:eastAsia="en-US"/>
        </w:rPr>
      </w:pPr>
      <w:r w:rsidRPr="00B748EB">
        <w:rPr>
          <w:rFonts w:asciiTheme="majorHAnsi" w:eastAsia="Calibri" w:hAnsiTheme="majorHAnsi" w:cs="InterstateLight"/>
          <w:b/>
          <w:color w:val="365F91" w:themeColor="accent1" w:themeShade="BF"/>
          <w:sz w:val="22"/>
          <w:szCs w:val="22"/>
          <w:lang w:val="tr-TR" w:eastAsia="en-US"/>
        </w:rPr>
        <w:t>Yer</w:t>
      </w:r>
      <w:r w:rsidRPr="00B748EB">
        <w:rPr>
          <w:rFonts w:asciiTheme="majorHAnsi" w:eastAsia="Calibri" w:hAnsiTheme="majorHAnsi" w:cs="InterstateLight"/>
          <w:b/>
          <w:color w:val="365F91" w:themeColor="accent1" w:themeShade="BF"/>
          <w:sz w:val="22"/>
          <w:szCs w:val="22"/>
          <w:lang w:val="tr-TR" w:eastAsia="en-US"/>
        </w:rPr>
        <w:tab/>
        <w:t>:</w:t>
      </w:r>
      <w:r w:rsidRPr="00B748EB">
        <w:rPr>
          <w:rFonts w:asciiTheme="majorHAnsi" w:eastAsia="Calibri" w:hAnsiTheme="majorHAnsi" w:cs="InterstateLight"/>
          <w:color w:val="auto"/>
          <w:sz w:val="22"/>
          <w:szCs w:val="22"/>
          <w:lang w:val="tr-TR" w:eastAsia="en-US"/>
        </w:rPr>
        <w:t xml:space="preserve"> </w:t>
      </w:r>
      <w:r>
        <w:rPr>
          <w:rFonts w:asciiTheme="majorHAnsi" w:eastAsia="Calibri" w:hAnsiTheme="majorHAnsi" w:cs="InterstateLight"/>
          <w:color w:val="auto"/>
          <w:sz w:val="22"/>
          <w:szCs w:val="22"/>
          <w:lang w:val="tr-TR" w:eastAsia="en-US"/>
        </w:rPr>
        <w:t xml:space="preserve">Çevirimiçi </w:t>
      </w:r>
    </w:p>
    <w:p w:rsidR="0074746F" w:rsidRPr="00B77049" w:rsidRDefault="0074746F" w:rsidP="0074746F">
      <w:pPr>
        <w:pStyle w:val="Default"/>
        <w:spacing w:line="300" w:lineRule="exact"/>
        <w:ind w:left="2832" w:hanging="2832"/>
        <w:rPr>
          <w:rFonts w:asciiTheme="majorHAnsi" w:eastAsia="Calibri" w:hAnsiTheme="majorHAnsi" w:cs="InterstateLight"/>
          <w:color w:val="auto"/>
          <w:sz w:val="22"/>
          <w:szCs w:val="22"/>
          <w:lang w:val="tr-TR" w:eastAsia="en-US"/>
        </w:rPr>
      </w:pPr>
      <w:r>
        <w:rPr>
          <w:rFonts w:asciiTheme="majorHAnsi" w:eastAsia="Calibri" w:hAnsiTheme="majorHAnsi" w:cs="InterstateLight"/>
          <w:b/>
          <w:color w:val="365F91" w:themeColor="accent1" w:themeShade="BF"/>
          <w:sz w:val="22"/>
          <w:szCs w:val="22"/>
          <w:lang w:val="tr-TR" w:eastAsia="en-US"/>
        </w:rPr>
        <w:t>Düzenleyen</w:t>
      </w:r>
      <w:r>
        <w:rPr>
          <w:rFonts w:asciiTheme="majorHAnsi" w:eastAsia="Calibri" w:hAnsiTheme="majorHAnsi" w:cs="InterstateLight"/>
          <w:b/>
          <w:color w:val="365F91" w:themeColor="accent1" w:themeShade="BF"/>
          <w:sz w:val="22"/>
          <w:szCs w:val="22"/>
          <w:lang w:val="tr-TR" w:eastAsia="en-US"/>
        </w:rPr>
        <w:tab/>
        <w:t xml:space="preserve">: </w:t>
      </w:r>
      <w:r w:rsidRPr="00B77049">
        <w:rPr>
          <w:rFonts w:asciiTheme="majorHAnsi" w:eastAsia="Calibri" w:hAnsiTheme="majorHAnsi" w:cs="InterstateLight"/>
          <w:color w:val="auto"/>
          <w:sz w:val="22"/>
          <w:szCs w:val="22"/>
          <w:lang w:val="tr-TR" w:eastAsia="en-US"/>
        </w:rPr>
        <w:t>Sivil Toplum için Destek Vakfı</w:t>
      </w:r>
    </w:p>
    <w:p w:rsidR="0074746F" w:rsidRDefault="0074746F" w:rsidP="0074746F">
      <w:pPr>
        <w:pStyle w:val="Default"/>
        <w:spacing w:line="300" w:lineRule="exact"/>
        <w:ind w:left="2832" w:hanging="2832"/>
        <w:rPr>
          <w:rFonts w:asciiTheme="majorHAnsi" w:eastAsia="Calibri" w:hAnsiTheme="majorHAnsi" w:cs="InterstateLight"/>
          <w:b/>
          <w:color w:val="365F91" w:themeColor="accent1" w:themeShade="BF"/>
          <w:sz w:val="22"/>
          <w:szCs w:val="22"/>
          <w:lang w:val="tr-TR" w:eastAsia="en-US"/>
        </w:rPr>
      </w:pPr>
    </w:p>
    <w:p w:rsidR="008D2228" w:rsidRDefault="0074746F" w:rsidP="0074746F">
      <w:pPr>
        <w:pStyle w:val="Default"/>
        <w:spacing w:line="300" w:lineRule="exact"/>
        <w:ind w:left="2832" w:hanging="2832"/>
        <w:rPr>
          <w:rFonts w:asciiTheme="majorHAnsi" w:eastAsia="Calibri" w:hAnsiTheme="majorHAnsi" w:cs="InterstateLight"/>
          <w:b/>
          <w:color w:val="365F91" w:themeColor="accent1" w:themeShade="BF"/>
          <w:sz w:val="22"/>
          <w:szCs w:val="22"/>
          <w:lang w:val="tr-TR" w:eastAsia="en-US"/>
        </w:rPr>
      </w:pPr>
      <w:r w:rsidRPr="00B748EB">
        <w:rPr>
          <w:rFonts w:asciiTheme="majorHAnsi" w:eastAsia="Calibri" w:hAnsiTheme="majorHAnsi" w:cs="InterstateLight"/>
          <w:b/>
          <w:color w:val="365F91" w:themeColor="accent1" w:themeShade="BF"/>
          <w:sz w:val="22"/>
          <w:szCs w:val="22"/>
          <w:lang w:val="tr-TR" w:eastAsia="en-US"/>
        </w:rPr>
        <w:t xml:space="preserve">Toplantının Adı </w:t>
      </w:r>
      <w:r w:rsidRPr="00B748EB">
        <w:rPr>
          <w:rFonts w:asciiTheme="majorHAnsi" w:eastAsia="Calibri" w:hAnsiTheme="majorHAnsi" w:cs="InterstateLight"/>
          <w:b/>
          <w:color w:val="365F91" w:themeColor="accent1" w:themeShade="BF"/>
          <w:sz w:val="22"/>
          <w:szCs w:val="22"/>
          <w:lang w:val="tr-TR" w:eastAsia="en-US"/>
        </w:rPr>
        <w:tab/>
        <w:t xml:space="preserve">: </w:t>
      </w:r>
      <w:r w:rsidRPr="008D2228">
        <w:rPr>
          <w:rFonts w:asciiTheme="majorHAnsi" w:eastAsia="Calibri" w:hAnsiTheme="majorHAnsi" w:cs="InterstateLight"/>
          <w:b/>
          <w:color w:val="365F91" w:themeColor="accent1" w:themeShade="BF"/>
          <w:sz w:val="22"/>
          <w:szCs w:val="22"/>
          <w:lang w:val="tr-TR" w:eastAsia="en-US"/>
        </w:rPr>
        <w:t xml:space="preserve">Türkiye’de Eğitimde ve İstihdamda Olmayan Gençlerin </w:t>
      </w:r>
    </w:p>
    <w:p w:rsidR="0074746F" w:rsidRPr="00B748EB" w:rsidRDefault="008D2228" w:rsidP="0074746F">
      <w:pPr>
        <w:pStyle w:val="Default"/>
        <w:spacing w:line="300" w:lineRule="exact"/>
        <w:ind w:left="2832" w:hanging="2832"/>
        <w:rPr>
          <w:rFonts w:asciiTheme="majorHAnsi" w:eastAsia="Calibri" w:hAnsiTheme="majorHAnsi" w:cs="InterstateLight"/>
          <w:color w:val="auto"/>
          <w:sz w:val="22"/>
          <w:szCs w:val="22"/>
          <w:lang w:val="tr-TR" w:eastAsia="en-US"/>
        </w:rPr>
      </w:pPr>
      <w:r>
        <w:rPr>
          <w:rFonts w:asciiTheme="majorHAnsi" w:eastAsia="Calibri" w:hAnsiTheme="majorHAnsi" w:cs="InterstateLight"/>
          <w:b/>
          <w:color w:val="365F91" w:themeColor="accent1" w:themeShade="BF"/>
          <w:sz w:val="22"/>
          <w:szCs w:val="22"/>
          <w:lang w:val="tr-TR" w:eastAsia="en-US"/>
        </w:rPr>
        <w:t xml:space="preserve">                                                             </w:t>
      </w:r>
      <w:r w:rsidR="0074746F" w:rsidRPr="008D2228">
        <w:rPr>
          <w:rFonts w:asciiTheme="majorHAnsi" w:eastAsia="Calibri" w:hAnsiTheme="majorHAnsi" w:cs="InterstateLight"/>
          <w:b/>
          <w:color w:val="365F91" w:themeColor="accent1" w:themeShade="BF"/>
          <w:sz w:val="22"/>
          <w:szCs w:val="22"/>
          <w:lang w:val="tr-TR" w:eastAsia="en-US"/>
        </w:rPr>
        <w:t>Durumu</w:t>
      </w:r>
    </w:p>
    <w:p w:rsidR="0074746F" w:rsidRDefault="0074746F" w:rsidP="0074746F">
      <w:pPr>
        <w:pStyle w:val="Default"/>
        <w:spacing w:line="300" w:lineRule="exact"/>
        <w:ind w:left="2832" w:hanging="2832"/>
        <w:rPr>
          <w:rFonts w:asciiTheme="majorHAnsi" w:eastAsia="Calibri" w:hAnsiTheme="majorHAnsi" w:cs="InterstateLight"/>
          <w:color w:val="auto"/>
          <w:sz w:val="22"/>
          <w:szCs w:val="22"/>
          <w:lang w:val="tr-TR" w:eastAsia="en-US"/>
        </w:rPr>
      </w:pPr>
      <w:r w:rsidRPr="00B748EB">
        <w:rPr>
          <w:rFonts w:asciiTheme="majorHAnsi" w:eastAsia="Calibri" w:hAnsiTheme="majorHAnsi" w:cs="InterstateLight"/>
          <w:b/>
          <w:color w:val="365F91" w:themeColor="accent1" w:themeShade="BF"/>
          <w:sz w:val="22"/>
          <w:szCs w:val="22"/>
          <w:lang w:val="tr-TR" w:eastAsia="en-US"/>
        </w:rPr>
        <w:t>Katılan Merkez Üyesi</w:t>
      </w:r>
      <w:r w:rsidRPr="00B748EB">
        <w:rPr>
          <w:rFonts w:asciiTheme="majorHAnsi" w:eastAsia="Calibri" w:hAnsiTheme="majorHAnsi" w:cs="InterstateLight"/>
          <w:b/>
          <w:color w:val="365F91" w:themeColor="accent1" w:themeShade="BF"/>
          <w:sz w:val="22"/>
          <w:szCs w:val="22"/>
          <w:lang w:val="tr-TR" w:eastAsia="en-US"/>
        </w:rPr>
        <w:tab/>
        <w:t xml:space="preserve">: </w:t>
      </w:r>
      <w:r w:rsidRPr="00B748EB">
        <w:rPr>
          <w:rFonts w:asciiTheme="majorHAnsi" w:eastAsia="Calibri" w:hAnsiTheme="majorHAnsi" w:cs="InterstateLight"/>
          <w:color w:val="auto"/>
          <w:sz w:val="22"/>
          <w:szCs w:val="22"/>
          <w:lang w:val="tr-TR" w:eastAsia="en-US"/>
        </w:rPr>
        <w:t>Volkan Yılmaz</w:t>
      </w:r>
    </w:p>
    <w:p w:rsidR="0074746F" w:rsidRPr="00B748EB" w:rsidRDefault="0074746F" w:rsidP="0074746F">
      <w:pPr>
        <w:pStyle w:val="Default"/>
        <w:spacing w:line="300" w:lineRule="exact"/>
        <w:ind w:left="2832" w:hanging="2832"/>
        <w:rPr>
          <w:rFonts w:asciiTheme="majorHAnsi" w:eastAsia="Calibri" w:hAnsiTheme="majorHAnsi" w:cs="InterstateLight"/>
          <w:b/>
          <w:color w:val="365F91" w:themeColor="accent1" w:themeShade="BF"/>
          <w:sz w:val="22"/>
          <w:szCs w:val="22"/>
          <w:lang w:val="tr-TR" w:eastAsia="en-US"/>
        </w:rPr>
      </w:pPr>
      <w:r w:rsidRPr="00B748EB">
        <w:rPr>
          <w:rFonts w:asciiTheme="majorHAnsi" w:eastAsia="Calibri" w:hAnsiTheme="majorHAnsi" w:cs="InterstateLight"/>
          <w:b/>
          <w:color w:val="365F91" w:themeColor="accent1" w:themeShade="BF"/>
          <w:sz w:val="22"/>
          <w:szCs w:val="22"/>
          <w:lang w:val="tr-TR" w:eastAsia="en-US"/>
        </w:rPr>
        <w:t>Tarih</w:t>
      </w:r>
      <w:r w:rsidRPr="00B748EB">
        <w:rPr>
          <w:rFonts w:asciiTheme="majorHAnsi" w:eastAsia="Calibri" w:hAnsiTheme="majorHAnsi" w:cs="InterstateLight"/>
          <w:b/>
          <w:color w:val="365F91" w:themeColor="accent1" w:themeShade="BF"/>
          <w:sz w:val="22"/>
          <w:szCs w:val="22"/>
          <w:lang w:val="tr-TR" w:eastAsia="en-US"/>
        </w:rPr>
        <w:tab/>
        <w:t xml:space="preserve">: </w:t>
      </w:r>
      <w:r>
        <w:rPr>
          <w:rFonts w:asciiTheme="majorHAnsi" w:eastAsia="Calibri" w:hAnsiTheme="majorHAnsi" w:cs="InterstateLight"/>
          <w:color w:val="auto"/>
          <w:sz w:val="22"/>
          <w:szCs w:val="22"/>
          <w:lang w:val="tr-TR" w:eastAsia="en-US"/>
        </w:rPr>
        <w:t>23 Ekim 2020</w:t>
      </w:r>
    </w:p>
    <w:p w:rsidR="0074746F" w:rsidRDefault="0074746F" w:rsidP="0074746F">
      <w:pPr>
        <w:pStyle w:val="Default"/>
        <w:spacing w:line="300" w:lineRule="exact"/>
        <w:ind w:left="2832" w:hanging="2832"/>
        <w:rPr>
          <w:rFonts w:asciiTheme="majorHAnsi" w:eastAsia="Calibri" w:hAnsiTheme="majorHAnsi" w:cs="InterstateLight"/>
          <w:color w:val="auto"/>
          <w:sz w:val="22"/>
          <w:szCs w:val="22"/>
          <w:lang w:val="tr-TR" w:eastAsia="en-US"/>
        </w:rPr>
      </w:pPr>
      <w:r w:rsidRPr="00B748EB">
        <w:rPr>
          <w:rFonts w:asciiTheme="majorHAnsi" w:eastAsia="Calibri" w:hAnsiTheme="majorHAnsi" w:cs="InterstateLight"/>
          <w:b/>
          <w:color w:val="365F91" w:themeColor="accent1" w:themeShade="BF"/>
          <w:sz w:val="22"/>
          <w:szCs w:val="22"/>
          <w:lang w:val="tr-TR" w:eastAsia="en-US"/>
        </w:rPr>
        <w:t>Yer</w:t>
      </w:r>
      <w:r w:rsidRPr="00B748EB">
        <w:rPr>
          <w:rFonts w:asciiTheme="majorHAnsi" w:eastAsia="Calibri" w:hAnsiTheme="majorHAnsi" w:cs="InterstateLight"/>
          <w:b/>
          <w:color w:val="365F91" w:themeColor="accent1" w:themeShade="BF"/>
          <w:sz w:val="22"/>
          <w:szCs w:val="22"/>
          <w:lang w:val="tr-TR" w:eastAsia="en-US"/>
        </w:rPr>
        <w:tab/>
        <w:t>:</w:t>
      </w:r>
      <w:r w:rsidRPr="00B748EB">
        <w:rPr>
          <w:rFonts w:asciiTheme="majorHAnsi" w:eastAsia="Calibri" w:hAnsiTheme="majorHAnsi" w:cs="InterstateLight"/>
          <w:color w:val="auto"/>
          <w:sz w:val="22"/>
          <w:szCs w:val="22"/>
          <w:lang w:val="tr-TR" w:eastAsia="en-US"/>
        </w:rPr>
        <w:t xml:space="preserve"> </w:t>
      </w:r>
      <w:r>
        <w:rPr>
          <w:rFonts w:asciiTheme="majorHAnsi" w:eastAsia="Calibri" w:hAnsiTheme="majorHAnsi" w:cs="InterstateLight"/>
          <w:color w:val="auto"/>
          <w:sz w:val="22"/>
          <w:szCs w:val="22"/>
          <w:lang w:val="tr-TR" w:eastAsia="en-US"/>
        </w:rPr>
        <w:t xml:space="preserve">Çevirimiçi </w:t>
      </w:r>
    </w:p>
    <w:p w:rsidR="0074746F" w:rsidRDefault="0074746F" w:rsidP="0074746F">
      <w:pPr>
        <w:pStyle w:val="Default"/>
        <w:spacing w:line="300" w:lineRule="exact"/>
        <w:ind w:left="2832" w:hanging="2832"/>
        <w:rPr>
          <w:rFonts w:asciiTheme="majorHAnsi" w:eastAsia="Calibri" w:hAnsiTheme="majorHAnsi" w:cs="InterstateLight"/>
          <w:color w:val="auto"/>
          <w:sz w:val="22"/>
          <w:szCs w:val="22"/>
          <w:lang w:val="tr-TR" w:eastAsia="en-US"/>
        </w:rPr>
      </w:pPr>
      <w:r>
        <w:rPr>
          <w:rFonts w:asciiTheme="majorHAnsi" w:eastAsia="Calibri" w:hAnsiTheme="majorHAnsi" w:cs="InterstateLight"/>
          <w:b/>
          <w:color w:val="365F91" w:themeColor="accent1" w:themeShade="BF"/>
          <w:sz w:val="22"/>
          <w:szCs w:val="22"/>
          <w:lang w:val="tr-TR" w:eastAsia="en-US"/>
        </w:rPr>
        <w:t>Düzenleyen</w:t>
      </w:r>
      <w:r>
        <w:rPr>
          <w:rFonts w:asciiTheme="majorHAnsi" w:eastAsia="Calibri" w:hAnsiTheme="majorHAnsi" w:cs="InterstateLight"/>
          <w:b/>
          <w:color w:val="365F91" w:themeColor="accent1" w:themeShade="BF"/>
          <w:sz w:val="22"/>
          <w:szCs w:val="22"/>
          <w:lang w:val="tr-TR" w:eastAsia="en-US"/>
        </w:rPr>
        <w:tab/>
        <w:t xml:space="preserve">: </w:t>
      </w:r>
      <w:r w:rsidRPr="00B77049">
        <w:rPr>
          <w:rFonts w:asciiTheme="majorHAnsi" w:eastAsia="Calibri" w:hAnsiTheme="majorHAnsi" w:cs="InterstateLight"/>
          <w:color w:val="auto"/>
          <w:sz w:val="22"/>
          <w:szCs w:val="22"/>
          <w:lang w:val="tr-TR" w:eastAsia="en-US"/>
        </w:rPr>
        <w:t>Development Analytics</w:t>
      </w:r>
    </w:p>
    <w:p w:rsidR="0074746F" w:rsidRDefault="0074746F" w:rsidP="0074746F">
      <w:pPr>
        <w:pStyle w:val="Default"/>
        <w:spacing w:line="300" w:lineRule="exact"/>
        <w:ind w:left="2832" w:hanging="2832"/>
        <w:rPr>
          <w:rFonts w:asciiTheme="majorHAnsi" w:eastAsia="Calibri" w:hAnsiTheme="majorHAnsi" w:cs="InterstateLight"/>
          <w:b/>
          <w:color w:val="365F91" w:themeColor="accent1" w:themeShade="BF"/>
          <w:sz w:val="22"/>
          <w:szCs w:val="22"/>
          <w:lang w:val="tr-TR" w:eastAsia="en-US"/>
        </w:rPr>
      </w:pPr>
    </w:p>
    <w:p w:rsidR="0074746F" w:rsidRPr="00B748EB" w:rsidRDefault="0074746F" w:rsidP="0074746F">
      <w:pPr>
        <w:pStyle w:val="Default"/>
        <w:spacing w:line="300" w:lineRule="exact"/>
        <w:ind w:left="2832" w:hanging="2832"/>
        <w:rPr>
          <w:rFonts w:asciiTheme="majorHAnsi" w:eastAsia="Calibri" w:hAnsiTheme="majorHAnsi" w:cs="InterstateLight"/>
          <w:color w:val="auto"/>
          <w:sz w:val="22"/>
          <w:szCs w:val="22"/>
          <w:lang w:val="tr-TR" w:eastAsia="en-US"/>
        </w:rPr>
      </w:pPr>
      <w:r w:rsidRPr="00B748EB">
        <w:rPr>
          <w:rFonts w:asciiTheme="majorHAnsi" w:eastAsia="Calibri" w:hAnsiTheme="majorHAnsi" w:cs="InterstateLight"/>
          <w:b/>
          <w:color w:val="365F91" w:themeColor="accent1" w:themeShade="BF"/>
          <w:sz w:val="22"/>
          <w:szCs w:val="22"/>
          <w:lang w:val="tr-TR" w:eastAsia="en-US"/>
        </w:rPr>
        <w:t xml:space="preserve">Toplantının Adı </w:t>
      </w:r>
      <w:r w:rsidRPr="00B748EB">
        <w:rPr>
          <w:rFonts w:asciiTheme="majorHAnsi" w:eastAsia="Calibri" w:hAnsiTheme="majorHAnsi" w:cs="InterstateLight"/>
          <w:b/>
          <w:color w:val="365F91" w:themeColor="accent1" w:themeShade="BF"/>
          <w:sz w:val="22"/>
          <w:szCs w:val="22"/>
          <w:lang w:val="tr-TR" w:eastAsia="en-US"/>
        </w:rPr>
        <w:tab/>
        <w:t xml:space="preserve">: </w:t>
      </w:r>
      <w:r w:rsidRPr="008D2228">
        <w:rPr>
          <w:rFonts w:asciiTheme="majorHAnsi" w:eastAsia="Calibri" w:hAnsiTheme="majorHAnsi" w:cs="InterstateLight"/>
          <w:b/>
          <w:color w:val="365F91" w:themeColor="accent1" w:themeShade="BF"/>
          <w:sz w:val="22"/>
          <w:szCs w:val="22"/>
          <w:lang w:val="tr-TR" w:eastAsia="en-US"/>
        </w:rPr>
        <w:t>Salgın Sonrası Küreselleşme ve Gelişen Ülkeler</w:t>
      </w:r>
    </w:p>
    <w:p w:rsidR="0074746F" w:rsidRDefault="0074746F" w:rsidP="0074746F">
      <w:pPr>
        <w:pStyle w:val="Default"/>
        <w:spacing w:line="300" w:lineRule="exact"/>
        <w:ind w:left="2832" w:hanging="2832"/>
        <w:rPr>
          <w:rFonts w:asciiTheme="majorHAnsi" w:eastAsia="Calibri" w:hAnsiTheme="majorHAnsi" w:cs="InterstateLight"/>
          <w:color w:val="auto"/>
          <w:sz w:val="22"/>
          <w:szCs w:val="22"/>
          <w:lang w:val="tr-TR" w:eastAsia="en-US"/>
        </w:rPr>
      </w:pPr>
      <w:r w:rsidRPr="00B748EB">
        <w:rPr>
          <w:rFonts w:asciiTheme="majorHAnsi" w:eastAsia="Calibri" w:hAnsiTheme="majorHAnsi" w:cs="InterstateLight"/>
          <w:b/>
          <w:color w:val="365F91" w:themeColor="accent1" w:themeShade="BF"/>
          <w:sz w:val="22"/>
          <w:szCs w:val="22"/>
          <w:lang w:val="tr-TR" w:eastAsia="en-US"/>
        </w:rPr>
        <w:t>Katılan Merkez Üyesi</w:t>
      </w:r>
      <w:r w:rsidRPr="00B748EB">
        <w:rPr>
          <w:rFonts w:asciiTheme="majorHAnsi" w:eastAsia="Calibri" w:hAnsiTheme="majorHAnsi" w:cs="InterstateLight"/>
          <w:b/>
          <w:color w:val="365F91" w:themeColor="accent1" w:themeShade="BF"/>
          <w:sz w:val="22"/>
          <w:szCs w:val="22"/>
          <w:lang w:val="tr-TR" w:eastAsia="en-US"/>
        </w:rPr>
        <w:tab/>
        <w:t xml:space="preserve">: </w:t>
      </w:r>
      <w:r>
        <w:rPr>
          <w:rFonts w:asciiTheme="majorHAnsi" w:eastAsia="Calibri" w:hAnsiTheme="majorHAnsi" w:cs="InterstateLight"/>
          <w:color w:val="auto"/>
          <w:sz w:val="22"/>
          <w:szCs w:val="22"/>
          <w:lang w:val="tr-TR" w:eastAsia="en-US"/>
        </w:rPr>
        <w:t>Ayşe Buğra</w:t>
      </w:r>
    </w:p>
    <w:p w:rsidR="0074746F" w:rsidRPr="00B748EB" w:rsidRDefault="0074746F" w:rsidP="0074746F">
      <w:pPr>
        <w:pStyle w:val="Default"/>
        <w:spacing w:line="300" w:lineRule="exact"/>
        <w:ind w:left="2832" w:hanging="2832"/>
        <w:rPr>
          <w:rFonts w:asciiTheme="majorHAnsi" w:eastAsia="Calibri" w:hAnsiTheme="majorHAnsi" w:cs="InterstateLight"/>
          <w:b/>
          <w:color w:val="365F91" w:themeColor="accent1" w:themeShade="BF"/>
          <w:sz w:val="22"/>
          <w:szCs w:val="22"/>
          <w:lang w:val="tr-TR" w:eastAsia="en-US"/>
        </w:rPr>
      </w:pPr>
      <w:r w:rsidRPr="00B748EB">
        <w:rPr>
          <w:rFonts w:asciiTheme="majorHAnsi" w:eastAsia="Calibri" w:hAnsiTheme="majorHAnsi" w:cs="InterstateLight"/>
          <w:b/>
          <w:color w:val="365F91" w:themeColor="accent1" w:themeShade="BF"/>
          <w:sz w:val="22"/>
          <w:szCs w:val="22"/>
          <w:lang w:val="tr-TR" w:eastAsia="en-US"/>
        </w:rPr>
        <w:t>Tarih</w:t>
      </w:r>
      <w:r w:rsidRPr="00B748EB">
        <w:rPr>
          <w:rFonts w:asciiTheme="majorHAnsi" w:eastAsia="Calibri" w:hAnsiTheme="majorHAnsi" w:cs="InterstateLight"/>
          <w:b/>
          <w:color w:val="365F91" w:themeColor="accent1" w:themeShade="BF"/>
          <w:sz w:val="22"/>
          <w:szCs w:val="22"/>
          <w:lang w:val="tr-TR" w:eastAsia="en-US"/>
        </w:rPr>
        <w:tab/>
        <w:t xml:space="preserve">: </w:t>
      </w:r>
      <w:r w:rsidR="008D2228" w:rsidRPr="008D2228">
        <w:rPr>
          <w:rFonts w:asciiTheme="majorHAnsi" w:eastAsia="Calibri" w:hAnsiTheme="majorHAnsi" w:cs="InterstateLight"/>
          <w:color w:val="auto"/>
          <w:sz w:val="22"/>
          <w:szCs w:val="22"/>
          <w:lang w:val="tr-TR" w:eastAsia="en-US"/>
        </w:rPr>
        <w:t>0</w:t>
      </w:r>
      <w:r>
        <w:rPr>
          <w:rFonts w:asciiTheme="majorHAnsi" w:eastAsia="Calibri" w:hAnsiTheme="majorHAnsi" w:cs="InterstateLight"/>
          <w:color w:val="auto"/>
          <w:sz w:val="22"/>
          <w:szCs w:val="22"/>
          <w:lang w:val="tr-TR" w:eastAsia="en-US"/>
        </w:rPr>
        <w:t>5 Haziran 2020</w:t>
      </w:r>
    </w:p>
    <w:p w:rsidR="0074746F" w:rsidRDefault="0074746F" w:rsidP="0074746F">
      <w:pPr>
        <w:pStyle w:val="Default"/>
        <w:spacing w:line="300" w:lineRule="exact"/>
        <w:ind w:left="2832" w:hanging="2832"/>
        <w:rPr>
          <w:rFonts w:asciiTheme="majorHAnsi" w:eastAsia="Calibri" w:hAnsiTheme="majorHAnsi" w:cs="InterstateLight"/>
          <w:color w:val="auto"/>
          <w:sz w:val="22"/>
          <w:szCs w:val="22"/>
          <w:lang w:val="tr-TR" w:eastAsia="en-US"/>
        </w:rPr>
      </w:pPr>
      <w:r w:rsidRPr="00B748EB">
        <w:rPr>
          <w:rFonts w:asciiTheme="majorHAnsi" w:eastAsia="Calibri" w:hAnsiTheme="majorHAnsi" w:cs="InterstateLight"/>
          <w:b/>
          <w:color w:val="365F91" w:themeColor="accent1" w:themeShade="BF"/>
          <w:sz w:val="22"/>
          <w:szCs w:val="22"/>
          <w:lang w:val="tr-TR" w:eastAsia="en-US"/>
        </w:rPr>
        <w:t>Yer</w:t>
      </w:r>
      <w:r w:rsidRPr="00B748EB">
        <w:rPr>
          <w:rFonts w:asciiTheme="majorHAnsi" w:eastAsia="Calibri" w:hAnsiTheme="majorHAnsi" w:cs="InterstateLight"/>
          <w:b/>
          <w:color w:val="365F91" w:themeColor="accent1" w:themeShade="BF"/>
          <w:sz w:val="22"/>
          <w:szCs w:val="22"/>
          <w:lang w:val="tr-TR" w:eastAsia="en-US"/>
        </w:rPr>
        <w:tab/>
        <w:t>:</w:t>
      </w:r>
      <w:r w:rsidRPr="00B748EB">
        <w:rPr>
          <w:rFonts w:asciiTheme="majorHAnsi" w:eastAsia="Calibri" w:hAnsiTheme="majorHAnsi" w:cs="InterstateLight"/>
          <w:color w:val="auto"/>
          <w:sz w:val="22"/>
          <w:szCs w:val="22"/>
          <w:lang w:val="tr-TR" w:eastAsia="en-US"/>
        </w:rPr>
        <w:t xml:space="preserve"> </w:t>
      </w:r>
      <w:r>
        <w:rPr>
          <w:rFonts w:asciiTheme="majorHAnsi" w:eastAsia="Calibri" w:hAnsiTheme="majorHAnsi" w:cs="InterstateLight"/>
          <w:color w:val="auto"/>
          <w:sz w:val="22"/>
          <w:szCs w:val="22"/>
          <w:lang w:val="tr-TR" w:eastAsia="en-US"/>
        </w:rPr>
        <w:t>Çevirimiçi</w:t>
      </w:r>
    </w:p>
    <w:p w:rsidR="0074746F" w:rsidRPr="00B748EB" w:rsidRDefault="0074746F" w:rsidP="0074746F">
      <w:pPr>
        <w:pStyle w:val="Default"/>
        <w:spacing w:line="300" w:lineRule="exact"/>
        <w:ind w:left="2832" w:hanging="2832"/>
        <w:rPr>
          <w:rFonts w:asciiTheme="majorHAnsi" w:eastAsia="Calibri" w:hAnsiTheme="majorHAnsi" w:cs="InterstateLight"/>
          <w:b/>
          <w:color w:val="365F91" w:themeColor="accent1" w:themeShade="BF"/>
          <w:sz w:val="22"/>
          <w:szCs w:val="22"/>
          <w:lang w:val="tr-TR" w:eastAsia="en-US"/>
        </w:rPr>
      </w:pPr>
      <w:r>
        <w:rPr>
          <w:rFonts w:asciiTheme="majorHAnsi" w:eastAsia="Calibri" w:hAnsiTheme="majorHAnsi" w:cs="InterstateLight"/>
          <w:b/>
          <w:color w:val="365F91" w:themeColor="accent1" w:themeShade="BF"/>
          <w:sz w:val="22"/>
          <w:szCs w:val="22"/>
          <w:lang w:val="tr-TR" w:eastAsia="en-US"/>
        </w:rPr>
        <w:t>Düzenleyen</w:t>
      </w:r>
      <w:r>
        <w:rPr>
          <w:rFonts w:asciiTheme="majorHAnsi" w:eastAsia="Calibri" w:hAnsiTheme="majorHAnsi" w:cs="InterstateLight"/>
          <w:b/>
          <w:color w:val="365F91" w:themeColor="accent1" w:themeShade="BF"/>
          <w:sz w:val="22"/>
          <w:szCs w:val="22"/>
          <w:lang w:val="tr-TR" w:eastAsia="en-US"/>
        </w:rPr>
        <w:tab/>
        <w:t>:</w:t>
      </w:r>
      <w:r w:rsidRPr="00B77049">
        <w:rPr>
          <w:rFonts w:asciiTheme="majorHAnsi" w:eastAsia="Calibri" w:hAnsiTheme="majorHAnsi" w:cs="InterstateLight"/>
          <w:color w:val="auto"/>
          <w:sz w:val="22"/>
          <w:szCs w:val="22"/>
          <w:lang w:val="tr-TR" w:eastAsia="en-US"/>
        </w:rPr>
        <w:t xml:space="preserve"> </w:t>
      </w:r>
      <w:r w:rsidRPr="001E2B3C">
        <w:rPr>
          <w:rFonts w:asciiTheme="majorHAnsi" w:eastAsia="Calibri" w:hAnsiTheme="majorHAnsi" w:cs="InterstateLight"/>
          <w:color w:val="auto"/>
          <w:sz w:val="22"/>
          <w:szCs w:val="22"/>
          <w:lang w:val="tr-TR" w:eastAsia="en-US"/>
        </w:rPr>
        <w:t>Bilim Akademisi</w:t>
      </w:r>
    </w:p>
    <w:p w:rsidR="0074746F" w:rsidRPr="00B77049" w:rsidRDefault="0074746F" w:rsidP="0074746F">
      <w:pPr>
        <w:pStyle w:val="Default"/>
        <w:spacing w:line="300" w:lineRule="exact"/>
        <w:ind w:left="2832" w:hanging="2832"/>
        <w:rPr>
          <w:rFonts w:asciiTheme="majorHAnsi" w:eastAsia="Calibri" w:hAnsiTheme="majorHAnsi" w:cs="InterstateLight"/>
          <w:b/>
          <w:color w:val="365F91" w:themeColor="accent1" w:themeShade="BF"/>
          <w:sz w:val="22"/>
          <w:szCs w:val="22"/>
          <w:lang w:val="tr-TR" w:eastAsia="en-US"/>
        </w:rPr>
      </w:pPr>
    </w:p>
    <w:p w:rsidR="0074746F" w:rsidRPr="00B748EB" w:rsidRDefault="0074746F" w:rsidP="0074746F">
      <w:pPr>
        <w:pStyle w:val="Default"/>
        <w:spacing w:line="300" w:lineRule="exact"/>
        <w:ind w:left="2832" w:hanging="2832"/>
        <w:rPr>
          <w:rFonts w:asciiTheme="majorHAnsi" w:eastAsia="Calibri" w:hAnsiTheme="majorHAnsi" w:cs="InterstateLight"/>
          <w:color w:val="auto"/>
          <w:sz w:val="22"/>
          <w:szCs w:val="22"/>
          <w:lang w:val="tr-TR" w:eastAsia="en-US"/>
        </w:rPr>
      </w:pPr>
      <w:r w:rsidRPr="00B748EB">
        <w:rPr>
          <w:rFonts w:asciiTheme="majorHAnsi" w:eastAsia="Calibri" w:hAnsiTheme="majorHAnsi" w:cs="InterstateLight"/>
          <w:b/>
          <w:color w:val="365F91" w:themeColor="accent1" w:themeShade="BF"/>
          <w:sz w:val="22"/>
          <w:szCs w:val="22"/>
          <w:lang w:val="tr-TR" w:eastAsia="en-US"/>
        </w:rPr>
        <w:t xml:space="preserve">Toplantının Adı </w:t>
      </w:r>
      <w:r w:rsidRPr="00B748EB">
        <w:rPr>
          <w:rFonts w:asciiTheme="majorHAnsi" w:eastAsia="Calibri" w:hAnsiTheme="majorHAnsi" w:cs="InterstateLight"/>
          <w:b/>
          <w:color w:val="365F91" w:themeColor="accent1" w:themeShade="BF"/>
          <w:sz w:val="22"/>
          <w:szCs w:val="22"/>
          <w:lang w:val="tr-TR" w:eastAsia="en-US"/>
        </w:rPr>
        <w:tab/>
        <w:t xml:space="preserve">: </w:t>
      </w:r>
      <w:r w:rsidRPr="008D2228">
        <w:rPr>
          <w:rFonts w:asciiTheme="majorHAnsi" w:eastAsia="Calibri" w:hAnsiTheme="majorHAnsi" w:cs="InterstateLight"/>
          <w:b/>
          <w:color w:val="365F91" w:themeColor="accent1" w:themeShade="BF"/>
          <w:sz w:val="22"/>
          <w:szCs w:val="22"/>
          <w:lang w:val="tr-TR" w:eastAsia="en-US"/>
        </w:rPr>
        <w:t>Salgın Döneminde Toplum ve Sosyal Politika</w:t>
      </w:r>
    </w:p>
    <w:p w:rsidR="0074746F" w:rsidRDefault="0074746F" w:rsidP="0074746F">
      <w:pPr>
        <w:pStyle w:val="Default"/>
        <w:spacing w:line="300" w:lineRule="exact"/>
        <w:ind w:left="2832" w:hanging="2832"/>
        <w:rPr>
          <w:rFonts w:asciiTheme="majorHAnsi" w:eastAsia="Calibri" w:hAnsiTheme="majorHAnsi" w:cs="InterstateLight"/>
          <w:color w:val="auto"/>
          <w:sz w:val="22"/>
          <w:szCs w:val="22"/>
          <w:lang w:val="tr-TR" w:eastAsia="en-US"/>
        </w:rPr>
      </w:pPr>
      <w:r w:rsidRPr="00B748EB">
        <w:rPr>
          <w:rFonts w:asciiTheme="majorHAnsi" w:eastAsia="Calibri" w:hAnsiTheme="majorHAnsi" w:cs="InterstateLight"/>
          <w:b/>
          <w:color w:val="365F91" w:themeColor="accent1" w:themeShade="BF"/>
          <w:sz w:val="22"/>
          <w:szCs w:val="22"/>
          <w:lang w:val="tr-TR" w:eastAsia="en-US"/>
        </w:rPr>
        <w:t>Katılan Merkez Üyesi</w:t>
      </w:r>
      <w:r w:rsidRPr="00B748EB">
        <w:rPr>
          <w:rFonts w:asciiTheme="majorHAnsi" w:eastAsia="Calibri" w:hAnsiTheme="majorHAnsi" w:cs="InterstateLight"/>
          <w:b/>
          <w:color w:val="365F91" w:themeColor="accent1" w:themeShade="BF"/>
          <w:sz w:val="22"/>
          <w:szCs w:val="22"/>
          <w:lang w:val="tr-TR" w:eastAsia="en-US"/>
        </w:rPr>
        <w:tab/>
        <w:t xml:space="preserve">: </w:t>
      </w:r>
      <w:r>
        <w:rPr>
          <w:rFonts w:asciiTheme="majorHAnsi" w:eastAsia="Calibri" w:hAnsiTheme="majorHAnsi" w:cs="InterstateLight"/>
          <w:color w:val="auto"/>
          <w:sz w:val="22"/>
          <w:szCs w:val="22"/>
          <w:lang w:val="tr-TR" w:eastAsia="en-US"/>
        </w:rPr>
        <w:t>Ayşe Buğra</w:t>
      </w:r>
    </w:p>
    <w:p w:rsidR="0074746F" w:rsidRPr="00B748EB" w:rsidRDefault="0074746F" w:rsidP="0074746F">
      <w:pPr>
        <w:pStyle w:val="Default"/>
        <w:spacing w:line="300" w:lineRule="exact"/>
        <w:ind w:left="2832" w:hanging="2832"/>
        <w:rPr>
          <w:rFonts w:asciiTheme="majorHAnsi" w:eastAsia="Calibri" w:hAnsiTheme="majorHAnsi" w:cs="InterstateLight"/>
          <w:b/>
          <w:color w:val="365F91" w:themeColor="accent1" w:themeShade="BF"/>
          <w:sz w:val="22"/>
          <w:szCs w:val="22"/>
          <w:lang w:val="tr-TR" w:eastAsia="en-US"/>
        </w:rPr>
      </w:pPr>
      <w:r w:rsidRPr="00B748EB">
        <w:rPr>
          <w:rFonts w:asciiTheme="majorHAnsi" w:eastAsia="Calibri" w:hAnsiTheme="majorHAnsi" w:cs="InterstateLight"/>
          <w:b/>
          <w:color w:val="365F91" w:themeColor="accent1" w:themeShade="BF"/>
          <w:sz w:val="22"/>
          <w:szCs w:val="22"/>
          <w:lang w:val="tr-TR" w:eastAsia="en-US"/>
        </w:rPr>
        <w:t>Tarih</w:t>
      </w:r>
      <w:r w:rsidRPr="00B748EB">
        <w:rPr>
          <w:rFonts w:asciiTheme="majorHAnsi" w:eastAsia="Calibri" w:hAnsiTheme="majorHAnsi" w:cs="InterstateLight"/>
          <w:b/>
          <w:color w:val="365F91" w:themeColor="accent1" w:themeShade="BF"/>
          <w:sz w:val="22"/>
          <w:szCs w:val="22"/>
          <w:lang w:val="tr-TR" w:eastAsia="en-US"/>
        </w:rPr>
        <w:tab/>
        <w:t xml:space="preserve">: </w:t>
      </w:r>
      <w:r>
        <w:rPr>
          <w:rFonts w:asciiTheme="majorHAnsi" w:eastAsia="Calibri" w:hAnsiTheme="majorHAnsi" w:cs="InterstateLight"/>
          <w:color w:val="auto"/>
          <w:sz w:val="22"/>
          <w:szCs w:val="22"/>
          <w:lang w:val="tr-TR" w:eastAsia="en-US"/>
        </w:rPr>
        <w:t>22 Mayıs 2020</w:t>
      </w:r>
    </w:p>
    <w:p w:rsidR="0074746F" w:rsidRDefault="0074746F" w:rsidP="0074746F">
      <w:pPr>
        <w:pStyle w:val="Default"/>
        <w:spacing w:line="300" w:lineRule="exact"/>
        <w:ind w:left="2832" w:hanging="2832"/>
        <w:rPr>
          <w:rFonts w:asciiTheme="majorHAnsi" w:eastAsia="Calibri" w:hAnsiTheme="majorHAnsi" w:cs="InterstateLight"/>
          <w:color w:val="auto"/>
          <w:sz w:val="22"/>
          <w:szCs w:val="22"/>
          <w:lang w:val="tr-TR" w:eastAsia="en-US"/>
        </w:rPr>
      </w:pPr>
      <w:r w:rsidRPr="00B748EB">
        <w:rPr>
          <w:rFonts w:asciiTheme="majorHAnsi" w:eastAsia="Calibri" w:hAnsiTheme="majorHAnsi" w:cs="InterstateLight"/>
          <w:b/>
          <w:color w:val="365F91" w:themeColor="accent1" w:themeShade="BF"/>
          <w:sz w:val="22"/>
          <w:szCs w:val="22"/>
          <w:lang w:val="tr-TR" w:eastAsia="en-US"/>
        </w:rPr>
        <w:t>Yer</w:t>
      </w:r>
      <w:r w:rsidRPr="00B748EB">
        <w:rPr>
          <w:rFonts w:asciiTheme="majorHAnsi" w:eastAsia="Calibri" w:hAnsiTheme="majorHAnsi" w:cs="InterstateLight"/>
          <w:b/>
          <w:color w:val="365F91" w:themeColor="accent1" w:themeShade="BF"/>
          <w:sz w:val="22"/>
          <w:szCs w:val="22"/>
          <w:lang w:val="tr-TR" w:eastAsia="en-US"/>
        </w:rPr>
        <w:tab/>
        <w:t>:</w:t>
      </w:r>
      <w:r w:rsidRPr="00B748EB">
        <w:rPr>
          <w:rFonts w:asciiTheme="majorHAnsi" w:eastAsia="Calibri" w:hAnsiTheme="majorHAnsi" w:cs="InterstateLight"/>
          <w:color w:val="auto"/>
          <w:sz w:val="22"/>
          <w:szCs w:val="22"/>
          <w:lang w:val="tr-TR" w:eastAsia="en-US"/>
        </w:rPr>
        <w:t xml:space="preserve"> </w:t>
      </w:r>
      <w:r>
        <w:rPr>
          <w:rFonts w:asciiTheme="majorHAnsi" w:eastAsia="Calibri" w:hAnsiTheme="majorHAnsi" w:cs="InterstateLight"/>
          <w:color w:val="auto"/>
          <w:sz w:val="22"/>
          <w:szCs w:val="22"/>
          <w:lang w:val="tr-TR" w:eastAsia="en-US"/>
        </w:rPr>
        <w:t>Çevirimiçi</w:t>
      </w:r>
    </w:p>
    <w:p w:rsidR="0074746F" w:rsidRDefault="0074746F" w:rsidP="0074746F">
      <w:pPr>
        <w:pStyle w:val="Default"/>
        <w:spacing w:line="300" w:lineRule="exact"/>
        <w:ind w:left="2832" w:hanging="2832"/>
        <w:rPr>
          <w:rFonts w:asciiTheme="majorHAnsi" w:eastAsia="Calibri" w:hAnsiTheme="majorHAnsi" w:cs="InterstateLight"/>
          <w:color w:val="auto"/>
          <w:sz w:val="22"/>
          <w:szCs w:val="22"/>
          <w:lang w:val="tr-TR" w:eastAsia="en-US"/>
        </w:rPr>
      </w:pPr>
      <w:r>
        <w:rPr>
          <w:rFonts w:asciiTheme="majorHAnsi" w:eastAsia="Calibri" w:hAnsiTheme="majorHAnsi" w:cs="InterstateLight"/>
          <w:b/>
          <w:color w:val="365F91" w:themeColor="accent1" w:themeShade="BF"/>
          <w:sz w:val="22"/>
          <w:szCs w:val="22"/>
          <w:lang w:val="tr-TR" w:eastAsia="en-US"/>
        </w:rPr>
        <w:t>Düzenleyen</w:t>
      </w:r>
      <w:r>
        <w:rPr>
          <w:rFonts w:asciiTheme="majorHAnsi" w:eastAsia="Calibri" w:hAnsiTheme="majorHAnsi" w:cs="InterstateLight"/>
          <w:b/>
          <w:color w:val="365F91" w:themeColor="accent1" w:themeShade="BF"/>
          <w:sz w:val="22"/>
          <w:szCs w:val="22"/>
          <w:lang w:val="tr-TR" w:eastAsia="en-US"/>
        </w:rPr>
        <w:tab/>
        <w:t>:</w:t>
      </w:r>
      <w:r w:rsidRPr="00B77049">
        <w:rPr>
          <w:rFonts w:asciiTheme="majorHAnsi" w:eastAsia="Calibri" w:hAnsiTheme="majorHAnsi" w:cs="InterstateLight"/>
          <w:color w:val="auto"/>
          <w:sz w:val="22"/>
          <w:szCs w:val="22"/>
          <w:lang w:val="tr-TR" w:eastAsia="en-US"/>
        </w:rPr>
        <w:t xml:space="preserve"> </w:t>
      </w:r>
      <w:r w:rsidRPr="001E2B3C">
        <w:rPr>
          <w:rFonts w:asciiTheme="majorHAnsi" w:eastAsia="Calibri" w:hAnsiTheme="majorHAnsi" w:cs="InterstateLight"/>
          <w:color w:val="auto"/>
          <w:sz w:val="22"/>
          <w:szCs w:val="22"/>
          <w:lang w:val="tr-TR" w:eastAsia="en-US"/>
        </w:rPr>
        <w:t>Bilim Akademisi</w:t>
      </w:r>
    </w:p>
    <w:p w:rsidR="0074746F" w:rsidRDefault="0074746F" w:rsidP="0074746F">
      <w:pPr>
        <w:pStyle w:val="Default"/>
        <w:spacing w:line="300" w:lineRule="exact"/>
        <w:ind w:left="2832" w:hanging="2832"/>
        <w:rPr>
          <w:rFonts w:asciiTheme="majorHAnsi" w:eastAsia="Calibri" w:hAnsiTheme="majorHAnsi" w:cs="InterstateLight"/>
          <w:b/>
          <w:color w:val="365F91" w:themeColor="accent1" w:themeShade="BF"/>
          <w:sz w:val="22"/>
          <w:szCs w:val="22"/>
          <w:lang w:val="tr-TR" w:eastAsia="en-US"/>
        </w:rPr>
      </w:pPr>
    </w:p>
    <w:p w:rsidR="0074746F" w:rsidRPr="00B748EB" w:rsidRDefault="0074746F" w:rsidP="0074746F">
      <w:pPr>
        <w:pStyle w:val="Default"/>
        <w:spacing w:line="300" w:lineRule="exact"/>
        <w:ind w:left="2832" w:hanging="2832"/>
        <w:rPr>
          <w:rFonts w:asciiTheme="majorHAnsi" w:eastAsia="Calibri" w:hAnsiTheme="majorHAnsi" w:cs="InterstateLight"/>
          <w:color w:val="auto"/>
          <w:sz w:val="22"/>
          <w:szCs w:val="22"/>
          <w:lang w:val="tr-TR" w:eastAsia="en-US"/>
        </w:rPr>
      </w:pPr>
      <w:r w:rsidRPr="00B748EB">
        <w:rPr>
          <w:rFonts w:asciiTheme="majorHAnsi" w:eastAsia="Calibri" w:hAnsiTheme="majorHAnsi" w:cs="InterstateLight"/>
          <w:b/>
          <w:color w:val="365F91" w:themeColor="accent1" w:themeShade="BF"/>
          <w:sz w:val="22"/>
          <w:szCs w:val="22"/>
          <w:lang w:val="tr-TR" w:eastAsia="en-US"/>
        </w:rPr>
        <w:t xml:space="preserve">Toplantının Adı </w:t>
      </w:r>
      <w:r w:rsidRPr="00B748EB">
        <w:rPr>
          <w:rFonts w:asciiTheme="majorHAnsi" w:eastAsia="Calibri" w:hAnsiTheme="majorHAnsi" w:cs="InterstateLight"/>
          <w:b/>
          <w:color w:val="365F91" w:themeColor="accent1" w:themeShade="BF"/>
          <w:sz w:val="22"/>
          <w:szCs w:val="22"/>
          <w:lang w:val="tr-TR" w:eastAsia="en-US"/>
        </w:rPr>
        <w:tab/>
        <w:t xml:space="preserve">: </w:t>
      </w:r>
      <w:r w:rsidRPr="008D2228">
        <w:rPr>
          <w:rFonts w:asciiTheme="majorHAnsi" w:eastAsia="Calibri" w:hAnsiTheme="majorHAnsi" w:cs="InterstateLight"/>
          <w:b/>
          <w:color w:val="365F91" w:themeColor="accent1" w:themeShade="BF"/>
          <w:sz w:val="22"/>
          <w:szCs w:val="22"/>
          <w:lang w:val="tr-TR" w:eastAsia="en-US"/>
        </w:rPr>
        <w:t>Vatandaşlık Geliri</w:t>
      </w:r>
    </w:p>
    <w:p w:rsidR="0074746F" w:rsidRDefault="0074746F" w:rsidP="0074746F">
      <w:pPr>
        <w:pStyle w:val="Default"/>
        <w:spacing w:line="300" w:lineRule="exact"/>
        <w:ind w:left="2832" w:hanging="2832"/>
        <w:rPr>
          <w:rFonts w:asciiTheme="majorHAnsi" w:eastAsia="Calibri" w:hAnsiTheme="majorHAnsi" w:cs="InterstateLight"/>
          <w:color w:val="auto"/>
          <w:sz w:val="22"/>
          <w:szCs w:val="22"/>
          <w:lang w:val="tr-TR" w:eastAsia="en-US"/>
        </w:rPr>
      </w:pPr>
      <w:r w:rsidRPr="00B748EB">
        <w:rPr>
          <w:rFonts w:asciiTheme="majorHAnsi" w:eastAsia="Calibri" w:hAnsiTheme="majorHAnsi" w:cs="InterstateLight"/>
          <w:b/>
          <w:color w:val="365F91" w:themeColor="accent1" w:themeShade="BF"/>
          <w:sz w:val="22"/>
          <w:szCs w:val="22"/>
          <w:lang w:val="tr-TR" w:eastAsia="en-US"/>
        </w:rPr>
        <w:t>Katılan Merkez Üyesi</w:t>
      </w:r>
      <w:r w:rsidRPr="00B748EB">
        <w:rPr>
          <w:rFonts w:asciiTheme="majorHAnsi" w:eastAsia="Calibri" w:hAnsiTheme="majorHAnsi" w:cs="InterstateLight"/>
          <w:b/>
          <w:color w:val="365F91" w:themeColor="accent1" w:themeShade="BF"/>
          <w:sz w:val="22"/>
          <w:szCs w:val="22"/>
          <w:lang w:val="tr-TR" w:eastAsia="en-US"/>
        </w:rPr>
        <w:tab/>
        <w:t xml:space="preserve">: </w:t>
      </w:r>
      <w:r>
        <w:rPr>
          <w:rFonts w:asciiTheme="majorHAnsi" w:eastAsia="Calibri" w:hAnsiTheme="majorHAnsi" w:cs="InterstateLight"/>
          <w:color w:val="auto"/>
          <w:sz w:val="22"/>
          <w:szCs w:val="22"/>
          <w:lang w:val="tr-TR" w:eastAsia="en-US"/>
        </w:rPr>
        <w:t>Ayşe Buğra</w:t>
      </w:r>
    </w:p>
    <w:p w:rsidR="0074746F" w:rsidRPr="00B748EB" w:rsidRDefault="0074746F" w:rsidP="0074746F">
      <w:pPr>
        <w:pStyle w:val="Default"/>
        <w:spacing w:line="300" w:lineRule="exact"/>
        <w:ind w:left="2832" w:hanging="2832"/>
        <w:rPr>
          <w:rFonts w:asciiTheme="majorHAnsi" w:eastAsia="Calibri" w:hAnsiTheme="majorHAnsi" w:cs="InterstateLight"/>
          <w:b/>
          <w:color w:val="365F91" w:themeColor="accent1" w:themeShade="BF"/>
          <w:sz w:val="22"/>
          <w:szCs w:val="22"/>
          <w:lang w:val="tr-TR" w:eastAsia="en-US"/>
        </w:rPr>
      </w:pPr>
      <w:r w:rsidRPr="00B748EB">
        <w:rPr>
          <w:rFonts w:asciiTheme="majorHAnsi" w:eastAsia="Calibri" w:hAnsiTheme="majorHAnsi" w:cs="InterstateLight"/>
          <w:b/>
          <w:color w:val="365F91" w:themeColor="accent1" w:themeShade="BF"/>
          <w:sz w:val="22"/>
          <w:szCs w:val="22"/>
          <w:lang w:val="tr-TR" w:eastAsia="en-US"/>
        </w:rPr>
        <w:t>Tarih</w:t>
      </w:r>
      <w:r w:rsidRPr="00B748EB">
        <w:rPr>
          <w:rFonts w:asciiTheme="majorHAnsi" w:eastAsia="Calibri" w:hAnsiTheme="majorHAnsi" w:cs="InterstateLight"/>
          <w:b/>
          <w:color w:val="365F91" w:themeColor="accent1" w:themeShade="BF"/>
          <w:sz w:val="22"/>
          <w:szCs w:val="22"/>
          <w:lang w:val="tr-TR" w:eastAsia="en-US"/>
        </w:rPr>
        <w:tab/>
        <w:t xml:space="preserve">: </w:t>
      </w:r>
      <w:r>
        <w:rPr>
          <w:rFonts w:asciiTheme="majorHAnsi" w:eastAsia="Calibri" w:hAnsiTheme="majorHAnsi" w:cs="InterstateLight"/>
          <w:color w:val="auto"/>
          <w:sz w:val="22"/>
          <w:szCs w:val="22"/>
          <w:lang w:val="tr-TR" w:eastAsia="en-US"/>
        </w:rPr>
        <w:t>2 Mayıs 2020</w:t>
      </w:r>
    </w:p>
    <w:p w:rsidR="0074746F" w:rsidRDefault="0074746F" w:rsidP="0074746F">
      <w:pPr>
        <w:pStyle w:val="Default"/>
        <w:spacing w:line="300" w:lineRule="exact"/>
        <w:ind w:left="2832" w:hanging="2832"/>
        <w:rPr>
          <w:rFonts w:asciiTheme="majorHAnsi" w:eastAsia="Calibri" w:hAnsiTheme="majorHAnsi" w:cs="InterstateLight"/>
          <w:color w:val="auto"/>
          <w:sz w:val="22"/>
          <w:szCs w:val="22"/>
          <w:lang w:val="tr-TR" w:eastAsia="en-US"/>
        </w:rPr>
      </w:pPr>
      <w:r w:rsidRPr="00B748EB">
        <w:rPr>
          <w:rFonts w:asciiTheme="majorHAnsi" w:eastAsia="Calibri" w:hAnsiTheme="majorHAnsi" w:cs="InterstateLight"/>
          <w:b/>
          <w:color w:val="365F91" w:themeColor="accent1" w:themeShade="BF"/>
          <w:sz w:val="22"/>
          <w:szCs w:val="22"/>
          <w:lang w:val="tr-TR" w:eastAsia="en-US"/>
        </w:rPr>
        <w:t>Yer</w:t>
      </w:r>
      <w:r w:rsidRPr="00B748EB">
        <w:rPr>
          <w:rFonts w:asciiTheme="majorHAnsi" w:eastAsia="Calibri" w:hAnsiTheme="majorHAnsi" w:cs="InterstateLight"/>
          <w:b/>
          <w:color w:val="365F91" w:themeColor="accent1" w:themeShade="BF"/>
          <w:sz w:val="22"/>
          <w:szCs w:val="22"/>
          <w:lang w:val="tr-TR" w:eastAsia="en-US"/>
        </w:rPr>
        <w:tab/>
        <w:t>:</w:t>
      </w:r>
      <w:r w:rsidRPr="00B748EB">
        <w:rPr>
          <w:rFonts w:asciiTheme="majorHAnsi" w:eastAsia="Calibri" w:hAnsiTheme="majorHAnsi" w:cs="InterstateLight"/>
          <w:color w:val="auto"/>
          <w:sz w:val="22"/>
          <w:szCs w:val="22"/>
          <w:lang w:val="tr-TR" w:eastAsia="en-US"/>
        </w:rPr>
        <w:t xml:space="preserve"> </w:t>
      </w:r>
      <w:r>
        <w:rPr>
          <w:rFonts w:asciiTheme="majorHAnsi" w:eastAsia="Calibri" w:hAnsiTheme="majorHAnsi" w:cs="InterstateLight"/>
          <w:color w:val="auto"/>
          <w:sz w:val="22"/>
          <w:szCs w:val="22"/>
          <w:lang w:val="tr-TR" w:eastAsia="en-US"/>
        </w:rPr>
        <w:t>Çevirimiçi</w:t>
      </w:r>
    </w:p>
    <w:p w:rsidR="0074746F" w:rsidRPr="00B748EB" w:rsidRDefault="0074746F" w:rsidP="0074746F">
      <w:pPr>
        <w:pStyle w:val="Default"/>
        <w:spacing w:line="300" w:lineRule="exact"/>
        <w:ind w:left="2832" w:hanging="2832"/>
        <w:rPr>
          <w:rFonts w:asciiTheme="majorHAnsi" w:eastAsia="Calibri" w:hAnsiTheme="majorHAnsi" w:cs="InterstateLight"/>
          <w:b/>
          <w:color w:val="365F91" w:themeColor="accent1" w:themeShade="BF"/>
          <w:sz w:val="22"/>
          <w:szCs w:val="22"/>
          <w:lang w:val="tr-TR" w:eastAsia="en-US"/>
        </w:rPr>
      </w:pPr>
      <w:r>
        <w:rPr>
          <w:rFonts w:asciiTheme="majorHAnsi" w:eastAsia="Calibri" w:hAnsiTheme="majorHAnsi" w:cs="InterstateLight"/>
          <w:b/>
          <w:color w:val="365F91" w:themeColor="accent1" w:themeShade="BF"/>
          <w:sz w:val="22"/>
          <w:szCs w:val="22"/>
          <w:lang w:val="tr-TR" w:eastAsia="en-US"/>
        </w:rPr>
        <w:t>Düzenleyen</w:t>
      </w:r>
      <w:r>
        <w:rPr>
          <w:rFonts w:asciiTheme="majorHAnsi" w:eastAsia="Calibri" w:hAnsiTheme="majorHAnsi" w:cs="InterstateLight"/>
          <w:b/>
          <w:color w:val="365F91" w:themeColor="accent1" w:themeShade="BF"/>
          <w:sz w:val="22"/>
          <w:szCs w:val="22"/>
          <w:lang w:val="tr-TR" w:eastAsia="en-US"/>
        </w:rPr>
        <w:tab/>
        <w:t>:</w:t>
      </w:r>
      <w:r w:rsidRPr="00005C2B">
        <w:rPr>
          <w:rFonts w:asciiTheme="majorHAnsi" w:eastAsia="Calibri" w:hAnsiTheme="majorHAnsi" w:cs="InterstateLight"/>
          <w:color w:val="auto"/>
          <w:sz w:val="22"/>
          <w:szCs w:val="22"/>
          <w:lang w:val="tr-TR" w:eastAsia="en-US"/>
        </w:rPr>
        <w:t xml:space="preserve"> </w:t>
      </w:r>
      <w:r w:rsidRPr="001E2B3C">
        <w:rPr>
          <w:rFonts w:asciiTheme="majorHAnsi" w:eastAsia="Calibri" w:hAnsiTheme="majorHAnsi" w:cs="InterstateLight"/>
          <w:color w:val="auto"/>
          <w:sz w:val="22"/>
          <w:szCs w:val="22"/>
          <w:lang w:val="tr-TR" w:eastAsia="en-US"/>
        </w:rPr>
        <w:t>Enstitü İstanbul</w:t>
      </w:r>
    </w:p>
    <w:p w:rsidR="0074746F" w:rsidRDefault="008D2228" w:rsidP="008D2228">
      <w:pPr>
        <w:pStyle w:val="Default"/>
        <w:spacing w:line="300" w:lineRule="exact"/>
        <w:rPr>
          <w:rFonts w:asciiTheme="majorHAnsi" w:eastAsia="Calibri" w:hAnsiTheme="majorHAnsi" w:cs="InterstateLight"/>
          <w:b/>
          <w:color w:val="365F91" w:themeColor="accent1" w:themeShade="BF"/>
          <w:sz w:val="22"/>
          <w:szCs w:val="22"/>
          <w:lang w:val="tr-TR" w:eastAsia="en-US"/>
        </w:rPr>
      </w:pPr>
      <w:r>
        <w:rPr>
          <w:rFonts w:asciiTheme="majorHAnsi" w:eastAsia="Calibri" w:hAnsiTheme="majorHAnsi" w:cs="InterstateLight"/>
          <w:b/>
          <w:color w:val="365F91" w:themeColor="accent1" w:themeShade="BF"/>
          <w:sz w:val="22"/>
          <w:szCs w:val="22"/>
          <w:lang w:val="tr-TR" w:eastAsia="en-US"/>
        </w:rPr>
        <w:lastRenderedPageBreak/>
        <w:t xml:space="preserve">Katılımcı Olarak </w:t>
      </w:r>
      <w:proofErr w:type="spellStart"/>
      <w:r>
        <w:rPr>
          <w:rFonts w:asciiTheme="majorHAnsi" w:eastAsia="Calibri" w:hAnsiTheme="majorHAnsi" w:cs="InterstateLight"/>
          <w:b/>
          <w:color w:val="365F91" w:themeColor="accent1" w:themeShade="BF"/>
          <w:sz w:val="22"/>
          <w:szCs w:val="22"/>
          <w:lang w:val="tr-TR" w:eastAsia="en-US"/>
        </w:rPr>
        <w:t>Katılınan</w:t>
      </w:r>
      <w:proofErr w:type="spellEnd"/>
      <w:r>
        <w:rPr>
          <w:rFonts w:asciiTheme="majorHAnsi" w:eastAsia="Calibri" w:hAnsiTheme="majorHAnsi" w:cs="InterstateLight"/>
          <w:b/>
          <w:color w:val="365F91" w:themeColor="accent1" w:themeShade="BF"/>
          <w:sz w:val="22"/>
          <w:szCs w:val="22"/>
          <w:lang w:val="tr-TR" w:eastAsia="en-US"/>
        </w:rPr>
        <w:t xml:space="preserve"> T</w:t>
      </w:r>
      <w:r w:rsidR="0074746F">
        <w:rPr>
          <w:rFonts w:asciiTheme="majorHAnsi" w:eastAsia="Calibri" w:hAnsiTheme="majorHAnsi" w:cs="InterstateLight"/>
          <w:b/>
          <w:color w:val="365F91" w:themeColor="accent1" w:themeShade="BF"/>
          <w:sz w:val="22"/>
          <w:szCs w:val="22"/>
          <w:lang w:val="tr-TR" w:eastAsia="en-US"/>
        </w:rPr>
        <w:t>oplantılar</w:t>
      </w:r>
    </w:p>
    <w:p w:rsidR="0074746F" w:rsidRDefault="0074746F" w:rsidP="0074746F">
      <w:pPr>
        <w:pStyle w:val="Default"/>
        <w:spacing w:line="300" w:lineRule="exact"/>
        <w:ind w:left="2832" w:hanging="2832"/>
        <w:rPr>
          <w:rFonts w:asciiTheme="majorHAnsi" w:eastAsia="Calibri" w:hAnsiTheme="majorHAnsi" w:cs="InterstateLight"/>
          <w:b/>
          <w:color w:val="365F91" w:themeColor="accent1" w:themeShade="BF"/>
          <w:sz w:val="22"/>
          <w:szCs w:val="22"/>
          <w:lang w:val="tr-TR" w:eastAsia="en-US"/>
        </w:rPr>
      </w:pPr>
    </w:p>
    <w:p w:rsidR="00755345" w:rsidRPr="00D21DF0" w:rsidRDefault="00755345" w:rsidP="00755345">
      <w:pPr>
        <w:pStyle w:val="Default"/>
        <w:spacing w:line="300" w:lineRule="exact"/>
        <w:ind w:left="2832" w:hanging="2832"/>
        <w:rPr>
          <w:rFonts w:asciiTheme="majorHAnsi" w:eastAsia="Calibri" w:hAnsiTheme="majorHAnsi" w:cs="InterstateLight"/>
          <w:b/>
          <w:color w:val="365F91" w:themeColor="accent1" w:themeShade="BF"/>
          <w:sz w:val="22"/>
          <w:szCs w:val="22"/>
          <w:lang w:val="tr-TR" w:eastAsia="en-US"/>
        </w:rPr>
      </w:pPr>
      <w:r w:rsidRPr="00B748EB">
        <w:rPr>
          <w:rFonts w:asciiTheme="majorHAnsi" w:eastAsia="Calibri" w:hAnsiTheme="majorHAnsi" w:cs="InterstateLight"/>
          <w:b/>
          <w:color w:val="365F91" w:themeColor="accent1" w:themeShade="BF"/>
          <w:sz w:val="22"/>
          <w:szCs w:val="22"/>
          <w:lang w:val="tr-TR" w:eastAsia="en-US"/>
        </w:rPr>
        <w:t xml:space="preserve">Toplantının Adı </w:t>
      </w:r>
      <w:r w:rsidRPr="00B748EB">
        <w:rPr>
          <w:rFonts w:asciiTheme="majorHAnsi" w:eastAsia="Calibri" w:hAnsiTheme="majorHAnsi" w:cs="InterstateLight"/>
          <w:b/>
          <w:color w:val="365F91" w:themeColor="accent1" w:themeShade="BF"/>
          <w:sz w:val="22"/>
          <w:szCs w:val="22"/>
          <w:lang w:val="tr-TR" w:eastAsia="en-US"/>
        </w:rPr>
        <w:tab/>
        <w:t xml:space="preserve">: </w:t>
      </w:r>
      <w:r w:rsidRPr="00D21DF0">
        <w:rPr>
          <w:rFonts w:asciiTheme="majorHAnsi" w:eastAsia="Calibri" w:hAnsiTheme="majorHAnsi" w:cs="InterstateLight"/>
          <w:b/>
          <w:color w:val="365F91" w:themeColor="accent1" w:themeShade="BF"/>
          <w:sz w:val="22"/>
          <w:szCs w:val="22"/>
          <w:lang w:val="tr-TR" w:eastAsia="en-US"/>
        </w:rPr>
        <w:t>Akademide Çocuk Hakları Ağı Toplantıları</w:t>
      </w:r>
    </w:p>
    <w:p w:rsidR="00755345" w:rsidRDefault="00755345" w:rsidP="00755345">
      <w:pPr>
        <w:pStyle w:val="Default"/>
        <w:spacing w:line="300" w:lineRule="exact"/>
        <w:ind w:left="2832" w:hanging="2832"/>
        <w:rPr>
          <w:rFonts w:asciiTheme="majorHAnsi" w:eastAsia="Calibri" w:hAnsiTheme="majorHAnsi" w:cs="InterstateLight"/>
          <w:color w:val="auto"/>
          <w:sz w:val="22"/>
          <w:szCs w:val="22"/>
          <w:lang w:val="tr-TR" w:eastAsia="en-US"/>
        </w:rPr>
      </w:pPr>
      <w:r w:rsidRPr="00B748EB">
        <w:rPr>
          <w:rFonts w:asciiTheme="majorHAnsi" w:eastAsia="Calibri" w:hAnsiTheme="majorHAnsi" w:cs="InterstateLight"/>
          <w:b/>
          <w:color w:val="365F91" w:themeColor="accent1" w:themeShade="BF"/>
          <w:sz w:val="22"/>
          <w:szCs w:val="22"/>
          <w:lang w:val="tr-TR" w:eastAsia="en-US"/>
        </w:rPr>
        <w:t>Katılan Merkez Üyesi</w:t>
      </w:r>
      <w:r w:rsidRPr="00B748EB">
        <w:rPr>
          <w:rFonts w:asciiTheme="majorHAnsi" w:eastAsia="Calibri" w:hAnsiTheme="majorHAnsi" w:cs="InterstateLight"/>
          <w:b/>
          <w:color w:val="365F91" w:themeColor="accent1" w:themeShade="BF"/>
          <w:sz w:val="22"/>
          <w:szCs w:val="22"/>
          <w:lang w:val="tr-TR" w:eastAsia="en-US"/>
        </w:rPr>
        <w:tab/>
        <w:t xml:space="preserve">: </w:t>
      </w:r>
      <w:r>
        <w:rPr>
          <w:rFonts w:asciiTheme="majorHAnsi" w:eastAsia="Calibri" w:hAnsiTheme="majorHAnsi" w:cs="InterstateLight"/>
          <w:color w:val="auto"/>
          <w:sz w:val="22"/>
          <w:szCs w:val="22"/>
          <w:lang w:val="tr-TR" w:eastAsia="en-US"/>
        </w:rPr>
        <w:t>Simla Serim</w:t>
      </w:r>
    </w:p>
    <w:p w:rsidR="00755345" w:rsidRPr="00B748EB" w:rsidRDefault="00755345" w:rsidP="00755345">
      <w:pPr>
        <w:pStyle w:val="Default"/>
        <w:spacing w:line="300" w:lineRule="exact"/>
        <w:ind w:left="2832" w:hanging="2832"/>
        <w:rPr>
          <w:rFonts w:asciiTheme="majorHAnsi" w:eastAsia="Calibri" w:hAnsiTheme="majorHAnsi" w:cs="InterstateLight"/>
          <w:b/>
          <w:color w:val="365F91" w:themeColor="accent1" w:themeShade="BF"/>
          <w:sz w:val="22"/>
          <w:szCs w:val="22"/>
          <w:lang w:val="tr-TR" w:eastAsia="en-US"/>
        </w:rPr>
      </w:pPr>
      <w:r w:rsidRPr="00B748EB">
        <w:rPr>
          <w:rFonts w:asciiTheme="majorHAnsi" w:eastAsia="Calibri" w:hAnsiTheme="majorHAnsi" w:cs="InterstateLight"/>
          <w:b/>
          <w:color w:val="365F91" w:themeColor="accent1" w:themeShade="BF"/>
          <w:sz w:val="22"/>
          <w:szCs w:val="22"/>
          <w:lang w:val="tr-TR" w:eastAsia="en-US"/>
        </w:rPr>
        <w:t>Tarih</w:t>
      </w:r>
      <w:r w:rsidRPr="00B748EB">
        <w:rPr>
          <w:rFonts w:asciiTheme="majorHAnsi" w:eastAsia="Calibri" w:hAnsiTheme="majorHAnsi" w:cs="InterstateLight"/>
          <w:b/>
          <w:color w:val="365F91" w:themeColor="accent1" w:themeShade="BF"/>
          <w:sz w:val="22"/>
          <w:szCs w:val="22"/>
          <w:lang w:val="tr-TR" w:eastAsia="en-US"/>
        </w:rPr>
        <w:tab/>
        <w:t xml:space="preserve">: </w:t>
      </w:r>
      <w:r>
        <w:rPr>
          <w:rFonts w:asciiTheme="majorHAnsi" w:eastAsia="Calibri" w:hAnsiTheme="majorHAnsi" w:cs="InterstateLight"/>
          <w:color w:val="auto"/>
          <w:sz w:val="22"/>
          <w:szCs w:val="22"/>
          <w:lang w:val="tr-TR" w:eastAsia="en-US"/>
        </w:rPr>
        <w:t xml:space="preserve">23 Kasım </w:t>
      </w:r>
      <w:r w:rsidRPr="00A454E6">
        <w:rPr>
          <w:rFonts w:asciiTheme="majorHAnsi" w:eastAsia="Calibri" w:hAnsiTheme="majorHAnsi" w:cs="InterstateLight"/>
          <w:color w:val="auto"/>
          <w:sz w:val="22"/>
          <w:szCs w:val="22"/>
          <w:lang w:val="tr-TR" w:eastAsia="en-US"/>
        </w:rPr>
        <w:t>2020</w:t>
      </w:r>
    </w:p>
    <w:p w:rsidR="00755345" w:rsidRDefault="00755345" w:rsidP="00755345">
      <w:pPr>
        <w:pStyle w:val="Default"/>
        <w:spacing w:line="300" w:lineRule="exact"/>
        <w:ind w:left="2832" w:hanging="2832"/>
        <w:rPr>
          <w:rFonts w:asciiTheme="majorHAnsi" w:eastAsia="Calibri" w:hAnsiTheme="majorHAnsi" w:cs="InterstateLight"/>
          <w:color w:val="auto"/>
          <w:sz w:val="22"/>
          <w:szCs w:val="22"/>
          <w:lang w:val="tr-TR" w:eastAsia="en-US"/>
        </w:rPr>
      </w:pPr>
      <w:r w:rsidRPr="00B748EB">
        <w:rPr>
          <w:rFonts w:asciiTheme="majorHAnsi" w:eastAsia="Calibri" w:hAnsiTheme="majorHAnsi" w:cs="InterstateLight"/>
          <w:b/>
          <w:color w:val="365F91" w:themeColor="accent1" w:themeShade="BF"/>
          <w:sz w:val="22"/>
          <w:szCs w:val="22"/>
          <w:lang w:val="tr-TR" w:eastAsia="en-US"/>
        </w:rPr>
        <w:t>Yer</w:t>
      </w:r>
      <w:r w:rsidRPr="00B748EB">
        <w:rPr>
          <w:rFonts w:asciiTheme="majorHAnsi" w:eastAsia="Calibri" w:hAnsiTheme="majorHAnsi" w:cs="InterstateLight"/>
          <w:b/>
          <w:color w:val="365F91" w:themeColor="accent1" w:themeShade="BF"/>
          <w:sz w:val="22"/>
          <w:szCs w:val="22"/>
          <w:lang w:val="tr-TR" w:eastAsia="en-US"/>
        </w:rPr>
        <w:tab/>
        <w:t>:</w:t>
      </w:r>
      <w:r w:rsidRPr="00B748EB">
        <w:rPr>
          <w:rFonts w:asciiTheme="majorHAnsi" w:eastAsia="Calibri" w:hAnsiTheme="majorHAnsi" w:cs="InterstateLight"/>
          <w:color w:val="auto"/>
          <w:sz w:val="22"/>
          <w:szCs w:val="22"/>
          <w:lang w:val="tr-TR" w:eastAsia="en-US"/>
        </w:rPr>
        <w:t xml:space="preserve"> </w:t>
      </w:r>
      <w:r>
        <w:rPr>
          <w:rFonts w:asciiTheme="majorHAnsi" w:eastAsia="Calibri" w:hAnsiTheme="majorHAnsi" w:cs="InterstateLight"/>
          <w:color w:val="auto"/>
          <w:sz w:val="22"/>
          <w:szCs w:val="22"/>
          <w:lang w:val="tr-TR" w:eastAsia="en-US"/>
        </w:rPr>
        <w:t>Çevirimiçi</w:t>
      </w:r>
    </w:p>
    <w:p w:rsidR="00755345" w:rsidRPr="00B748EB" w:rsidRDefault="00755345" w:rsidP="00755345">
      <w:pPr>
        <w:pStyle w:val="Default"/>
        <w:spacing w:line="300" w:lineRule="exact"/>
        <w:ind w:left="2832" w:hanging="2832"/>
        <w:rPr>
          <w:rFonts w:asciiTheme="majorHAnsi" w:eastAsia="Calibri" w:hAnsiTheme="majorHAnsi" w:cs="InterstateLight"/>
          <w:b/>
          <w:color w:val="365F91" w:themeColor="accent1" w:themeShade="BF"/>
          <w:sz w:val="22"/>
          <w:szCs w:val="22"/>
          <w:lang w:val="tr-TR" w:eastAsia="en-US"/>
        </w:rPr>
      </w:pPr>
      <w:r>
        <w:rPr>
          <w:rFonts w:asciiTheme="majorHAnsi" w:eastAsia="Calibri" w:hAnsiTheme="majorHAnsi" w:cs="InterstateLight"/>
          <w:b/>
          <w:color w:val="365F91" w:themeColor="accent1" w:themeShade="BF"/>
          <w:sz w:val="22"/>
          <w:szCs w:val="22"/>
          <w:lang w:val="tr-TR" w:eastAsia="en-US"/>
        </w:rPr>
        <w:t>Düzenleyen</w:t>
      </w:r>
      <w:r>
        <w:rPr>
          <w:rFonts w:asciiTheme="majorHAnsi" w:eastAsia="Calibri" w:hAnsiTheme="majorHAnsi" w:cs="InterstateLight"/>
          <w:b/>
          <w:color w:val="365F91" w:themeColor="accent1" w:themeShade="BF"/>
          <w:sz w:val="22"/>
          <w:szCs w:val="22"/>
          <w:lang w:val="tr-TR" w:eastAsia="en-US"/>
        </w:rPr>
        <w:tab/>
        <w:t xml:space="preserve">: </w:t>
      </w:r>
      <w:r w:rsidRPr="00755345">
        <w:rPr>
          <w:rFonts w:asciiTheme="majorHAnsi" w:eastAsia="Calibri" w:hAnsiTheme="majorHAnsi" w:cs="InterstateLight"/>
          <w:color w:val="auto"/>
          <w:sz w:val="22"/>
          <w:szCs w:val="22"/>
          <w:lang w:val="tr-TR" w:eastAsia="en-US"/>
        </w:rPr>
        <w:t>Akademide Çocuk Hakları Ağı</w:t>
      </w:r>
    </w:p>
    <w:p w:rsidR="00755345" w:rsidRDefault="00755345" w:rsidP="009D1D12">
      <w:pPr>
        <w:pStyle w:val="Default"/>
        <w:spacing w:line="300" w:lineRule="exact"/>
        <w:ind w:left="2832" w:hanging="2832"/>
        <w:rPr>
          <w:rFonts w:asciiTheme="majorHAnsi" w:eastAsia="Calibri" w:hAnsiTheme="majorHAnsi" w:cs="InterstateLight"/>
          <w:b/>
          <w:color w:val="365F91" w:themeColor="accent1" w:themeShade="BF"/>
          <w:sz w:val="22"/>
          <w:szCs w:val="22"/>
          <w:lang w:val="tr-TR" w:eastAsia="en-US"/>
        </w:rPr>
      </w:pPr>
    </w:p>
    <w:p w:rsidR="00D21DF0" w:rsidRDefault="009D1D12" w:rsidP="009D1D12">
      <w:pPr>
        <w:pStyle w:val="Default"/>
        <w:spacing w:line="300" w:lineRule="exact"/>
        <w:ind w:left="2832" w:hanging="2832"/>
        <w:rPr>
          <w:rFonts w:asciiTheme="majorHAnsi" w:eastAsia="Calibri" w:hAnsiTheme="majorHAnsi" w:cs="InterstateLight"/>
          <w:b/>
          <w:color w:val="365F91" w:themeColor="accent1" w:themeShade="BF"/>
          <w:sz w:val="22"/>
          <w:szCs w:val="22"/>
          <w:lang w:val="tr-TR" w:eastAsia="en-US"/>
        </w:rPr>
      </w:pPr>
      <w:r w:rsidRPr="00B748EB">
        <w:rPr>
          <w:rFonts w:asciiTheme="majorHAnsi" w:eastAsia="Calibri" w:hAnsiTheme="majorHAnsi" w:cs="InterstateLight"/>
          <w:b/>
          <w:color w:val="365F91" w:themeColor="accent1" w:themeShade="BF"/>
          <w:sz w:val="22"/>
          <w:szCs w:val="22"/>
          <w:lang w:val="tr-TR" w:eastAsia="en-US"/>
        </w:rPr>
        <w:t xml:space="preserve">Toplantının Adı </w:t>
      </w:r>
      <w:r w:rsidRPr="00B748EB">
        <w:rPr>
          <w:rFonts w:asciiTheme="majorHAnsi" w:eastAsia="Calibri" w:hAnsiTheme="majorHAnsi" w:cs="InterstateLight"/>
          <w:b/>
          <w:color w:val="365F91" w:themeColor="accent1" w:themeShade="BF"/>
          <w:sz w:val="22"/>
          <w:szCs w:val="22"/>
          <w:lang w:val="tr-TR" w:eastAsia="en-US"/>
        </w:rPr>
        <w:tab/>
        <w:t xml:space="preserve">: </w:t>
      </w:r>
      <w:r w:rsidRPr="00D21DF0">
        <w:rPr>
          <w:rFonts w:asciiTheme="majorHAnsi" w:eastAsia="Calibri" w:hAnsiTheme="majorHAnsi" w:cs="InterstateLight"/>
          <w:b/>
          <w:color w:val="365F91" w:themeColor="accent1" w:themeShade="BF"/>
          <w:sz w:val="22"/>
          <w:szCs w:val="22"/>
          <w:lang w:val="tr-TR" w:eastAsia="en-US"/>
        </w:rPr>
        <w:t xml:space="preserve">Newton – </w:t>
      </w:r>
      <w:proofErr w:type="gramStart"/>
      <w:r w:rsidRPr="00D21DF0">
        <w:rPr>
          <w:rFonts w:asciiTheme="majorHAnsi" w:eastAsia="Calibri" w:hAnsiTheme="majorHAnsi" w:cs="InterstateLight"/>
          <w:b/>
          <w:color w:val="365F91" w:themeColor="accent1" w:themeShade="BF"/>
          <w:sz w:val="22"/>
          <w:szCs w:val="22"/>
          <w:lang w:val="tr-TR" w:eastAsia="en-US"/>
        </w:rPr>
        <w:t>Katip</w:t>
      </w:r>
      <w:proofErr w:type="gramEnd"/>
      <w:r w:rsidRPr="00D21DF0">
        <w:rPr>
          <w:rFonts w:asciiTheme="majorHAnsi" w:eastAsia="Calibri" w:hAnsiTheme="majorHAnsi" w:cs="InterstateLight"/>
          <w:b/>
          <w:color w:val="365F91" w:themeColor="accent1" w:themeShade="BF"/>
          <w:sz w:val="22"/>
          <w:szCs w:val="22"/>
          <w:lang w:val="tr-TR" w:eastAsia="en-US"/>
        </w:rPr>
        <w:t xml:space="preserve"> Celebi Fonu “Transforming Systems through </w:t>
      </w:r>
    </w:p>
    <w:p w:rsidR="009D1D12" w:rsidRPr="00D21DF0" w:rsidRDefault="00D21DF0" w:rsidP="009D1D12">
      <w:pPr>
        <w:pStyle w:val="Default"/>
        <w:spacing w:line="300" w:lineRule="exact"/>
        <w:ind w:left="2832" w:hanging="2832"/>
        <w:rPr>
          <w:rFonts w:asciiTheme="majorHAnsi" w:eastAsia="Calibri" w:hAnsiTheme="majorHAnsi" w:cs="InterstateLight"/>
          <w:b/>
          <w:color w:val="365F91" w:themeColor="accent1" w:themeShade="BF"/>
          <w:sz w:val="22"/>
          <w:szCs w:val="22"/>
          <w:lang w:val="tr-TR" w:eastAsia="en-US"/>
        </w:rPr>
      </w:pPr>
      <w:r>
        <w:rPr>
          <w:rFonts w:asciiTheme="majorHAnsi" w:eastAsia="Calibri" w:hAnsiTheme="majorHAnsi" w:cs="InterstateLight"/>
          <w:b/>
          <w:color w:val="365F91" w:themeColor="accent1" w:themeShade="BF"/>
          <w:sz w:val="22"/>
          <w:szCs w:val="22"/>
          <w:lang w:val="tr-TR" w:eastAsia="en-US"/>
        </w:rPr>
        <w:t xml:space="preserve">                                                             </w:t>
      </w:r>
      <w:proofErr w:type="spellStart"/>
      <w:r w:rsidR="009D1D12" w:rsidRPr="00D21DF0">
        <w:rPr>
          <w:rFonts w:asciiTheme="majorHAnsi" w:eastAsia="Calibri" w:hAnsiTheme="majorHAnsi" w:cs="InterstateLight"/>
          <w:b/>
          <w:color w:val="365F91" w:themeColor="accent1" w:themeShade="BF"/>
          <w:sz w:val="22"/>
          <w:szCs w:val="22"/>
          <w:lang w:val="tr-TR" w:eastAsia="en-US"/>
        </w:rPr>
        <w:t>Partnership</w:t>
      </w:r>
      <w:proofErr w:type="spellEnd"/>
      <w:r w:rsidR="009D1D12" w:rsidRPr="00D21DF0">
        <w:rPr>
          <w:rFonts w:asciiTheme="majorHAnsi" w:eastAsia="Calibri" w:hAnsiTheme="majorHAnsi" w:cs="InterstateLight"/>
          <w:b/>
          <w:color w:val="365F91" w:themeColor="accent1" w:themeShade="BF"/>
          <w:sz w:val="22"/>
          <w:szCs w:val="22"/>
          <w:lang w:val="tr-TR" w:eastAsia="en-US"/>
        </w:rPr>
        <w:t xml:space="preserve"> </w:t>
      </w:r>
      <w:proofErr w:type="spellStart"/>
      <w:r w:rsidR="009D1D12" w:rsidRPr="00D21DF0">
        <w:rPr>
          <w:rFonts w:asciiTheme="majorHAnsi" w:eastAsia="Calibri" w:hAnsiTheme="majorHAnsi" w:cs="InterstateLight"/>
          <w:b/>
          <w:color w:val="365F91" w:themeColor="accent1" w:themeShade="BF"/>
          <w:sz w:val="22"/>
          <w:szCs w:val="22"/>
          <w:lang w:val="tr-TR" w:eastAsia="en-US"/>
        </w:rPr>
        <w:t>Programme</w:t>
      </w:r>
      <w:proofErr w:type="spellEnd"/>
      <w:r w:rsidR="009D1D12" w:rsidRPr="00D21DF0">
        <w:rPr>
          <w:rFonts w:asciiTheme="majorHAnsi" w:eastAsia="Calibri" w:hAnsiTheme="majorHAnsi" w:cs="InterstateLight"/>
          <w:b/>
          <w:color w:val="365F91" w:themeColor="accent1" w:themeShade="BF"/>
          <w:sz w:val="22"/>
          <w:szCs w:val="22"/>
          <w:lang w:val="tr-TR" w:eastAsia="en-US"/>
        </w:rPr>
        <w:t xml:space="preserve"> - TSP” Tanıtımı</w:t>
      </w:r>
    </w:p>
    <w:p w:rsidR="009D1D12" w:rsidRDefault="009D1D12" w:rsidP="009D1D12">
      <w:pPr>
        <w:pStyle w:val="Default"/>
        <w:spacing w:line="300" w:lineRule="exact"/>
        <w:ind w:left="2832" w:hanging="2832"/>
        <w:rPr>
          <w:rFonts w:asciiTheme="majorHAnsi" w:eastAsia="Calibri" w:hAnsiTheme="majorHAnsi" w:cs="InterstateLight"/>
          <w:color w:val="auto"/>
          <w:sz w:val="22"/>
          <w:szCs w:val="22"/>
          <w:lang w:val="tr-TR" w:eastAsia="en-US"/>
        </w:rPr>
      </w:pPr>
      <w:r w:rsidRPr="00B748EB">
        <w:rPr>
          <w:rFonts w:asciiTheme="majorHAnsi" w:eastAsia="Calibri" w:hAnsiTheme="majorHAnsi" w:cs="InterstateLight"/>
          <w:b/>
          <w:color w:val="365F91" w:themeColor="accent1" w:themeShade="BF"/>
          <w:sz w:val="22"/>
          <w:szCs w:val="22"/>
          <w:lang w:val="tr-TR" w:eastAsia="en-US"/>
        </w:rPr>
        <w:t>Katılan Merkez Üyesi</w:t>
      </w:r>
      <w:r w:rsidRPr="00B748EB">
        <w:rPr>
          <w:rFonts w:asciiTheme="majorHAnsi" w:eastAsia="Calibri" w:hAnsiTheme="majorHAnsi" w:cs="InterstateLight"/>
          <w:b/>
          <w:color w:val="365F91" w:themeColor="accent1" w:themeShade="BF"/>
          <w:sz w:val="22"/>
          <w:szCs w:val="22"/>
          <w:lang w:val="tr-TR" w:eastAsia="en-US"/>
        </w:rPr>
        <w:tab/>
        <w:t xml:space="preserve">: </w:t>
      </w:r>
      <w:r>
        <w:rPr>
          <w:rFonts w:asciiTheme="majorHAnsi" w:eastAsia="Calibri" w:hAnsiTheme="majorHAnsi" w:cs="InterstateLight"/>
          <w:color w:val="auto"/>
          <w:sz w:val="22"/>
          <w:szCs w:val="22"/>
          <w:lang w:val="tr-TR" w:eastAsia="en-US"/>
        </w:rPr>
        <w:t>Begüm Özcan</w:t>
      </w:r>
    </w:p>
    <w:p w:rsidR="009D1D12" w:rsidRPr="00B748EB" w:rsidRDefault="009D1D12" w:rsidP="009D1D12">
      <w:pPr>
        <w:pStyle w:val="Default"/>
        <w:spacing w:line="300" w:lineRule="exact"/>
        <w:ind w:left="2832" w:hanging="2832"/>
        <w:rPr>
          <w:rFonts w:asciiTheme="majorHAnsi" w:eastAsia="Calibri" w:hAnsiTheme="majorHAnsi" w:cs="InterstateLight"/>
          <w:b/>
          <w:color w:val="365F91" w:themeColor="accent1" w:themeShade="BF"/>
          <w:sz w:val="22"/>
          <w:szCs w:val="22"/>
          <w:lang w:val="tr-TR" w:eastAsia="en-US"/>
        </w:rPr>
      </w:pPr>
      <w:r w:rsidRPr="00B748EB">
        <w:rPr>
          <w:rFonts w:asciiTheme="majorHAnsi" w:eastAsia="Calibri" w:hAnsiTheme="majorHAnsi" w:cs="InterstateLight"/>
          <w:b/>
          <w:color w:val="365F91" w:themeColor="accent1" w:themeShade="BF"/>
          <w:sz w:val="22"/>
          <w:szCs w:val="22"/>
          <w:lang w:val="tr-TR" w:eastAsia="en-US"/>
        </w:rPr>
        <w:t>Tarih</w:t>
      </w:r>
      <w:r w:rsidRPr="00B748EB">
        <w:rPr>
          <w:rFonts w:asciiTheme="majorHAnsi" w:eastAsia="Calibri" w:hAnsiTheme="majorHAnsi" w:cs="InterstateLight"/>
          <w:b/>
          <w:color w:val="365F91" w:themeColor="accent1" w:themeShade="BF"/>
          <w:sz w:val="22"/>
          <w:szCs w:val="22"/>
          <w:lang w:val="tr-TR" w:eastAsia="en-US"/>
        </w:rPr>
        <w:tab/>
        <w:t xml:space="preserve">: </w:t>
      </w:r>
      <w:r>
        <w:rPr>
          <w:rFonts w:asciiTheme="majorHAnsi" w:eastAsia="Calibri" w:hAnsiTheme="majorHAnsi" w:cs="InterstateLight"/>
          <w:color w:val="auto"/>
          <w:sz w:val="22"/>
          <w:szCs w:val="22"/>
          <w:lang w:val="tr-TR" w:eastAsia="en-US"/>
        </w:rPr>
        <w:t xml:space="preserve">29 Ekim </w:t>
      </w:r>
      <w:r w:rsidRPr="00A454E6">
        <w:rPr>
          <w:rFonts w:asciiTheme="majorHAnsi" w:eastAsia="Calibri" w:hAnsiTheme="majorHAnsi" w:cs="InterstateLight"/>
          <w:color w:val="auto"/>
          <w:sz w:val="22"/>
          <w:szCs w:val="22"/>
          <w:lang w:val="tr-TR" w:eastAsia="en-US"/>
        </w:rPr>
        <w:t>2020</w:t>
      </w:r>
    </w:p>
    <w:p w:rsidR="009D1D12" w:rsidRDefault="009D1D12" w:rsidP="009D1D12">
      <w:pPr>
        <w:pStyle w:val="Default"/>
        <w:spacing w:line="300" w:lineRule="exact"/>
        <w:ind w:left="2832" w:hanging="2832"/>
        <w:rPr>
          <w:rFonts w:asciiTheme="majorHAnsi" w:eastAsia="Calibri" w:hAnsiTheme="majorHAnsi" w:cs="InterstateLight"/>
          <w:color w:val="auto"/>
          <w:sz w:val="22"/>
          <w:szCs w:val="22"/>
          <w:lang w:val="tr-TR" w:eastAsia="en-US"/>
        </w:rPr>
      </w:pPr>
      <w:r w:rsidRPr="00B748EB">
        <w:rPr>
          <w:rFonts w:asciiTheme="majorHAnsi" w:eastAsia="Calibri" w:hAnsiTheme="majorHAnsi" w:cs="InterstateLight"/>
          <w:b/>
          <w:color w:val="365F91" w:themeColor="accent1" w:themeShade="BF"/>
          <w:sz w:val="22"/>
          <w:szCs w:val="22"/>
          <w:lang w:val="tr-TR" w:eastAsia="en-US"/>
        </w:rPr>
        <w:t>Yer</w:t>
      </w:r>
      <w:r w:rsidRPr="00B748EB">
        <w:rPr>
          <w:rFonts w:asciiTheme="majorHAnsi" w:eastAsia="Calibri" w:hAnsiTheme="majorHAnsi" w:cs="InterstateLight"/>
          <w:b/>
          <w:color w:val="365F91" w:themeColor="accent1" w:themeShade="BF"/>
          <w:sz w:val="22"/>
          <w:szCs w:val="22"/>
          <w:lang w:val="tr-TR" w:eastAsia="en-US"/>
        </w:rPr>
        <w:tab/>
        <w:t>:</w:t>
      </w:r>
      <w:r w:rsidRPr="00B748EB">
        <w:rPr>
          <w:rFonts w:asciiTheme="majorHAnsi" w:eastAsia="Calibri" w:hAnsiTheme="majorHAnsi" w:cs="InterstateLight"/>
          <w:color w:val="auto"/>
          <w:sz w:val="22"/>
          <w:szCs w:val="22"/>
          <w:lang w:val="tr-TR" w:eastAsia="en-US"/>
        </w:rPr>
        <w:t xml:space="preserve"> </w:t>
      </w:r>
      <w:r>
        <w:rPr>
          <w:rFonts w:asciiTheme="majorHAnsi" w:eastAsia="Calibri" w:hAnsiTheme="majorHAnsi" w:cs="InterstateLight"/>
          <w:color w:val="auto"/>
          <w:sz w:val="22"/>
          <w:szCs w:val="22"/>
          <w:lang w:val="tr-TR" w:eastAsia="en-US"/>
        </w:rPr>
        <w:t>Çevirimiçi</w:t>
      </w:r>
    </w:p>
    <w:p w:rsidR="00B77049" w:rsidRDefault="00B77049" w:rsidP="00B77049">
      <w:pPr>
        <w:pStyle w:val="Default"/>
        <w:spacing w:line="300" w:lineRule="exact"/>
        <w:ind w:left="2832" w:hanging="2832"/>
        <w:rPr>
          <w:rFonts w:asciiTheme="majorHAnsi" w:eastAsia="Calibri" w:hAnsiTheme="majorHAnsi" w:cs="InterstateLight"/>
          <w:color w:val="auto"/>
          <w:sz w:val="22"/>
          <w:szCs w:val="22"/>
          <w:lang w:val="tr-TR" w:eastAsia="en-US"/>
        </w:rPr>
      </w:pPr>
      <w:r>
        <w:rPr>
          <w:rFonts w:asciiTheme="majorHAnsi" w:eastAsia="Calibri" w:hAnsiTheme="majorHAnsi" w:cs="InterstateLight"/>
          <w:b/>
          <w:color w:val="365F91" w:themeColor="accent1" w:themeShade="BF"/>
          <w:sz w:val="22"/>
          <w:szCs w:val="22"/>
          <w:lang w:val="tr-TR" w:eastAsia="en-US"/>
        </w:rPr>
        <w:t>Düzenleyen</w:t>
      </w:r>
      <w:r>
        <w:rPr>
          <w:rFonts w:asciiTheme="majorHAnsi" w:eastAsia="Calibri" w:hAnsiTheme="majorHAnsi" w:cs="InterstateLight"/>
          <w:b/>
          <w:color w:val="365F91" w:themeColor="accent1" w:themeShade="BF"/>
          <w:sz w:val="22"/>
          <w:szCs w:val="22"/>
          <w:lang w:val="tr-TR" w:eastAsia="en-US"/>
        </w:rPr>
        <w:tab/>
        <w:t xml:space="preserve">: </w:t>
      </w:r>
      <w:r w:rsidRPr="00CB09BF">
        <w:rPr>
          <w:rFonts w:asciiTheme="majorHAnsi" w:eastAsia="Calibri" w:hAnsiTheme="majorHAnsi" w:cs="InterstateLight"/>
          <w:color w:val="auto"/>
          <w:sz w:val="22"/>
          <w:szCs w:val="22"/>
          <w:lang w:val="tr-TR" w:eastAsia="en-US"/>
        </w:rPr>
        <w:t>Newton – Katip Celebi Fonu</w:t>
      </w:r>
    </w:p>
    <w:p w:rsidR="00755345" w:rsidRDefault="00755345" w:rsidP="00B77049">
      <w:pPr>
        <w:pStyle w:val="Default"/>
        <w:spacing w:line="300" w:lineRule="exact"/>
        <w:ind w:left="2832" w:hanging="2832"/>
        <w:rPr>
          <w:rFonts w:asciiTheme="majorHAnsi" w:eastAsia="Calibri" w:hAnsiTheme="majorHAnsi" w:cs="InterstateLight"/>
          <w:b/>
          <w:color w:val="365F91" w:themeColor="accent1" w:themeShade="BF"/>
          <w:sz w:val="22"/>
          <w:szCs w:val="22"/>
          <w:lang w:val="tr-TR" w:eastAsia="en-US"/>
        </w:rPr>
      </w:pPr>
    </w:p>
    <w:p w:rsidR="00755345" w:rsidRPr="00CB09BF" w:rsidRDefault="00755345" w:rsidP="00755345">
      <w:pPr>
        <w:pStyle w:val="Default"/>
        <w:spacing w:line="300" w:lineRule="exact"/>
        <w:ind w:left="2832" w:hanging="2832"/>
        <w:rPr>
          <w:rFonts w:asciiTheme="majorHAnsi" w:eastAsia="Calibri" w:hAnsiTheme="majorHAnsi" w:cs="InterstateLight"/>
          <w:color w:val="auto"/>
          <w:sz w:val="22"/>
          <w:szCs w:val="22"/>
          <w:lang w:val="tr-TR" w:eastAsia="en-US"/>
        </w:rPr>
      </w:pPr>
      <w:r w:rsidRPr="00B748EB">
        <w:rPr>
          <w:rFonts w:asciiTheme="majorHAnsi" w:eastAsia="Calibri" w:hAnsiTheme="majorHAnsi" w:cs="InterstateLight"/>
          <w:b/>
          <w:color w:val="365F91" w:themeColor="accent1" w:themeShade="BF"/>
          <w:sz w:val="22"/>
          <w:szCs w:val="22"/>
          <w:lang w:val="tr-TR" w:eastAsia="en-US"/>
        </w:rPr>
        <w:t xml:space="preserve">Toplantının Adı </w:t>
      </w:r>
      <w:r w:rsidRPr="00B748EB">
        <w:rPr>
          <w:rFonts w:asciiTheme="majorHAnsi" w:eastAsia="Calibri" w:hAnsiTheme="majorHAnsi" w:cs="InterstateLight"/>
          <w:b/>
          <w:color w:val="365F91" w:themeColor="accent1" w:themeShade="BF"/>
          <w:sz w:val="22"/>
          <w:szCs w:val="22"/>
          <w:lang w:val="tr-TR" w:eastAsia="en-US"/>
        </w:rPr>
        <w:tab/>
        <w:t xml:space="preserve">: </w:t>
      </w:r>
      <w:r w:rsidRPr="00D21DF0">
        <w:rPr>
          <w:rFonts w:asciiTheme="majorHAnsi" w:eastAsia="Calibri" w:hAnsiTheme="majorHAnsi" w:cs="InterstateLight"/>
          <w:b/>
          <w:color w:val="365F91" w:themeColor="accent1" w:themeShade="BF"/>
          <w:sz w:val="22"/>
          <w:szCs w:val="22"/>
          <w:lang w:val="tr-TR" w:eastAsia="en-US"/>
        </w:rPr>
        <w:t>Akademide Çocuk Hakları Ağı Toplantıları</w:t>
      </w:r>
    </w:p>
    <w:p w:rsidR="00755345" w:rsidRDefault="00755345" w:rsidP="00755345">
      <w:pPr>
        <w:pStyle w:val="Default"/>
        <w:spacing w:line="300" w:lineRule="exact"/>
        <w:ind w:left="2832" w:hanging="2832"/>
        <w:rPr>
          <w:rFonts w:asciiTheme="majorHAnsi" w:eastAsia="Calibri" w:hAnsiTheme="majorHAnsi" w:cs="InterstateLight"/>
          <w:color w:val="auto"/>
          <w:sz w:val="22"/>
          <w:szCs w:val="22"/>
          <w:lang w:val="tr-TR" w:eastAsia="en-US"/>
        </w:rPr>
      </w:pPr>
      <w:r w:rsidRPr="00B748EB">
        <w:rPr>
          <w:rFonts w:asciiTheme="majorHAnsi" w:eastAsia="Calibri" w:hAnsiTheme="majorHAnsi" w:cs="InterstateLight"/>
          <w:b/>
          <w:color w:val="365F91" w:themeColor="accent1" w:themeShade="BF"/>
          <w:sz w:val="22"/>
          <w:szCs w:val="22"/>
          <w:lang w:val="tr-TR" w:eastAsia="en-US"/>
        </w:rPr>
        <w:t>Katılan Merkez Üyesi</w:t>
      </w:r>
      <w:r w:rsidRPr="00B748EB">
        <w:rPr>
          <w:rFonts w:asciiTheme="majorHAnsi" w:eastAsia="Calibri" w:hAnsiTheme="majorHAnsi" w:cs="InterstateLight"/>
          <w:b/>
          <w:color w:val="365F91" w:themeColor="accent1" w:themeShade="BF"/>
          <w:sz w:val="22"/>
          <w:szCs w:val="22"/>
          <w:lang w:val="tr-TR" w:eastAsia="en-US"/>
        </w:rPr>
        <w:tab/>
        <w:t xml:space="preserve">: </w:t>
      </w:r>
      <w:r>
        <w:rPr>
          <w:rFonts w:asciiTheme="majorHAnsi" w:eastAsia="Calibri" w:hAnsiTheme="majorHAnsi" w:cs="InterstateLight"/>
          <w:color w:val="auto"/>
          <w:sz w:val="22"/>
          <w:szCs w:val="22"/>
          <w:lang w:val="tr-TR" w:eastAsia="en-US"/>
        </w:rPr>
        <w:t>Simla Serim</w:t>
      </w:r>
    </w:p>
    <w:p w:rsidR="00755345" w:rsidRPr="00B748EB" w:rsidRDefault="00755345" w:rsidP="00755345">
      <w:pPr>
        <w:pStyle w:val="Default"/>
        <w:spacing w:line="300" w:lineRule="exact"/>
        <w:ind w:left="2832" w:hanging="2832"/>
        <w:rPr>
          <w:rFonts w:asciiTheme="majorHAnsi" w:eastAsia="Calibri" w:hAnsiTheme="majorHAnsi" w:cs="InterstateLight"/>
          <w:b/>
          <w:color w:val="365F91" w:themeColor="accent1" w:themeShade="BF"/>
          <w:sz w:val="22"/>
          <w:szCs w:val="22"/>
          <w:lang w:val="tr-TR" w:eastAsia="en-US"/>
        </w:rPr>
      </w:pPr>
      <w:r w:rsidRPr="00B748EB">
        <w:rPr>
          <w:rFonts w:asciiTheme="majorHAnsi" w:eastAsia="Calibri" w:hAnsiTheme="majorHAnsi" w:cs="InterstateLight"/>
          <w:b/>
          <w:color w:val="365F91" w:themeColor="accent1" w:themeShade="BF"/>
          <w:sz w:val="22"/>
          <w:szCs w:val="22"/>
          <w:lang w:val="tr-TR" w:eastAsia="en-US"/>
        </w:rPr>
        <w:t>Tarih</w:t>
      </w:r>
      <w:r w:rsidRPr="00B748EB">
        <w:rPr>
          <w:rFonts w:asciiTheme="majorHAnsi" w:eastAsia="Calibri" w:hAnsiTheme="majorHAnsi" w:cs="InterstateLight"/>
          <w:b/>
          <w:color w:val="365F91" w:themeColor="accent1" w:themeShade="BF"/>
          <w:sz w:val="22"/>
          <w:szCs w:val="22"/>
          <w:lang w:val="tr-TR" w:eastAsia="en-US"/>
        </w:rPr>
        <w:tab/>
        <w:t xml:space="preserve">: </w:t>
      </w:r>
      <w:r>
        <w:rPr>
          <w:rFonts w:asciiTheme="majorHAnsi" w:eastAsia="Calibri" w:hAnsiTheme="majorHAnsi" w:cs="InterstateLight"/>
          <w:color w:val="auto"/>
          <w:sz w:val="22"/>
          <w:szCs w:val="22"/>
          <w:lang w:val="tr-TR" w:eastAsia="en-US"/>
        </w:rPr>
        <w:t xml:space="preserve">23 Ekim </w:t>
      </w:r>
      <w:r w:rsidRPr="00A454E6">
        <w:rPr>
          <w:rFonts w:asciiTheme="majorHAnsi" w:eastAsia="Calibri" w:hAnsiTheme="majorHAnsi" w:cs="InterstateLight"/>
          <w:color w:val="auto"/>
          <w:sz w:val="22"/>
          <w:szCs w:val="22"/>
          <w:lang w:val="tr-TR" w:eastAsia="en-US"/>
        </w:rPr>
        <w:t>2020</w:t>
      </w:r>
    </w:p>
    <w:p w:rsidR="00755345" w:rsidRDefault="00755345" w:rsidP="00755345">
      <w:pPr>
        <w:pStyle w:val="Default"/>
        <w:spacing w:line="300" w:lineRule="exact"/>
        <w:ind w:left="2832" w:hanging="2832"/>
        <w:rPr>
          <w:rFonts w:asciiTheme="majorHAnsi" w:eastAsia="Calibri" w:hAnsiTheme="majorHAnsi" w:cs="InterstateLight"/>
          <w:color w:val="auto"/>
          <w:sz w:val="22"/>
          <w:szCs w:val="22"/>
          <w:lang w:val="tr-TR" w:eastAsia="en-US"/>
        </w:rPr>
      </w:pPr>
      <w:r w:rsidRPr="00B748EB">
        <w:rPr>
          <w:rFonts w:asciiTheme="majorHAnsi" w:eastAsia="Calibri" w:hAnsiTheme="majorHAnsi" w:cs="InterstateLight"/>
          <w:b/>
          <w:color w:val="365F91" w:themeColor="accent1" w:themeShade="BF"/>
          <w:sz w:val="22"/>
          <w:szCs w:val="22"/>
          <w:lang w:val="tr-TR" w:eastAsia="en-US"/>
        </w:rPr>
        <w:t>Yer</w:t>
      </w:r>
      <w:r w:rsidRPr="00B748EB">
        <w:rPr>
          <w:rFonts w:asciiTheme="majorHAnsi" w:eastAsia="Calibri" w:hAnsiTheme="majorHAnsi" w:cs="InterstateLight"/>
          <w:b/>
          <w:color w:val="365F91" w:themeColor="accent1" w:themeShade="BF"/>
          <w:sz w:val="22"/>
          <w:szCs w:val="22"/>
          <w:lang w:val="tr-TR" w:eastAsia="en-US"/>
        </w:rPr>
        <w:tab/>
        <w:t>:</w:t>
      </w:r>
      <w:r w:rsidRPr="00B748EB">
        <w:rPr>
          <w:rFonts w:asciiTheme="majorHAnsi" w:eastAsia="Calibri" w:hAnsiTheme="majorHAnsi" w:cs="InterstateLight"/>
          <w:color w:val="auto"/>
          <w:sz w:val="22"/>
          <w:szCs w:val="22"/>
          <w:lang w:val="tr-TR" w:eastAsia="en-US"/>
        </w:rPr>
        <w:t xml:space="preserve"> </w:t>
      </w:r>
      <w:r>
        <w:rPr>
          <w:rFonts w:asciiTheme="majorHAnsi" w:eastAsia="Calibri" w:hAnsiTheme="majorHAnsi" w:cs="InterstateLight"/>
          <w:color w:val="auto"/>
          <w:sz w:val="22"/>
          <w:szCs w:val="22"/>
          <w:lang w:val="tr-TR" w:eastAsia="en-US"/>
        </w:rPr>
        <w:t>Çevirimiçi</w:t>
      </w:r>
    </w:p>
    <w:p w:rsidR="00755345" w:rsidRPr="00B748EB" w:rsidRDefault="00755345" w:rsidP="00755345">
      <w:pPr>
        <w:pStyle w:val="Default"/>
        <w:spacing w:line="300" w:lineRule="exact"/>
        <w:ind w:left="2832" w:hanging="2832"/>
        <w:rPr>
          <w:rFonts w:asciiTheme="majorHAnsi" w:eastAsia="Calibri" w:hAnsiTheme="majorHAnsi" w:cs="InterstateLight"/>
          <w:b/>
          <w:color w:val="365F91" w:themeColor="accent1" w:themeShade="BF"/>
          <w:sz w:val="22"/>
          <w:szCs w:val="22"/>
          <w:lang w:val="tr-TR" w:eastAsia="en-US"/>
        </w:rPr>
      </w:pPr>
      <w:r>
        <w:rPr>
          <w:rFonts w:asciiTheme="majorHAnsi" w:eastAsia="Calibri" w:hAnsiTheme="majorHAnsi" w:cs="InterstateLight"/>
          <w:b/>
          <w:color w:val="365F91" w:themeColor="accent1" w:themeShade="BF"/>
          <w:sz w:val="22"/>
          <w:szCs w:val="22"/>
          <w:lang w:val="tr-TR" w:eastAsia="en-US"/>
        </w:rPr>
        <w:t>Düzenleyen</w:t>
      </w:r>
      <w:r>
        <w:rPr>
          <w:rFonts w:asciiTheme="majorHAnsi" w:eastAsia="Calibri" w:hAnsiTheme="majorHAnsi" w:cs="InterstateLight"/>
          <w:b/>
          <w:color w:val="365F91" w:themeColor="accent1" w:themeShade="BF"/>
          <w:sz w:val="22"/>
          <w:szCs w:val="22"/>
          <w:lang w:val="tr-TR" w:eastAsia="en-US"/>
        </w:rPr>
        <w:tab/>
        <w:t xml:space="preserve">: </w:t>
      </w:r>
      <w:r w:rsidRPr="00755345">
        <w:rPr>
          <w:rFonts w:asciiTheme="majorHAnsi" w:eastAsia="Calibri" w:hAnsiTheme="majorHAnsi" w:cs="InterstateLight"/>
          <w:color w:val="auto"/>
          <w:sz w:val="22"/>
          <w:szCs w:val="22"/>
          <w:lang w:val="tr-TR" w:eastAsia="en-US"/>
        </w:rPr>
        <w:t>Akademide Çocuk Hakları Ağı</w:t>
      </w:r>
    </w:p>
    <w:p w:rsidR="009D1D12" w:rsidRDefault="009D1D12" w:rsidP="00BE556C">
      <w:pPr>
        <w:pStyle w:val="Default"/>
        <w:spacing w:line="300" w:lineRule="exact"/>
        <w:ind w:left="2832" w:hanging="2832"/>
        <w:rPr>
          <w:rFonts w:asciiTheme="majorHAnsi" w:eastAsia="Calibri" w:hAnsiTheme="majorHAnsi" w:cs="InterstateLight"/>
          <w:b/>
          <w:color w:val="365F91" w:themeColor="accent1" w:themeShade="BF"/>
          <w:sz w:val="22"/>
          <w:szCs w:val="22"/>
          <w:lang w:val="tr-TR" w:eastAsia="en-US"/>
        </w:rPr>
      </w:pPr>
    </w:p>
    <w:p w:rsidR="00755345" w:rsidRPr="00CB09BF" w:rsidRDefault="00755345" w:rsidP="00755345">
      <w:pPr>
        <w:pStyle w:val="Default"/>
        <w:spacing w:line="300" w:lineRule="exact"/>
        <w:ind w:left="2832" w:hanging="2832"/>
        <w:rPr>
          <w:rFonts w:asciiTheme="majorHAnsi" w:eastAsia="Calibri" w:hAnsiTheme="majorHAnsi" w:cs="InterstateLight"/>
          <w:color w:val="auto"/>
          <w:sz w:val="22"/>
          <w:szCs w:val="22"/>
          <w:lang w:val="tr-TR" w:eastAsia="en-US"/>
        </w:rPr>
      </w:pPr>
      <w:r w:rsidRPr="00B748EB">
        <w:rPr>
          <w:rFonts w:asciiTheme="majorHAnsi" w:eastAsia="Calibri" w:hAnsiTheme="majorHAnsi" w:cs="InterstateLight"/>
          <w:b/>
          <w:color w:val="365F91" w:themeColor="accent1" w:themeShade="BF"/>
          <w:sz w:val="22"/>
          <w:szCs w:val="22"/>
          <w:lang w:val="tr-TR" w:eastAsia="en-US"/>
        </w:rPr>
        <w:t xml:space="preserve">Toplantının Adı </w:t>
      </w:r>
      <w:r w:rsidRPr="00B748EB">
        <w:rPr>
          <w:rFonts w:asciiTheme="majorHAnsi" w:eastAsia="Calibri" w:hAnsiTheme="majorHAnsi" w:cs="InterstateLight"/>
          <w:b/>
          <w:color w:val="365F91" w:themeColor="accent1" w:themeShade="BF"/>
          <w:sz w:val="22"/>
          <w:szCs w:val="22"/>
          <w:lang w:val="tr-TR" w:eastAsia="en-US"/>
        </w:rPr>
        <w:tab/>
        <w:t xml:space="preserve">: </w:t>
      </w:r>
      <w:r w:rsidRPr="00D21DF0">
        <w:rPr>
          <w:rFonts w:asciiTheme="majorHAnsi" w:eastAsia="Calibri" w:hAnsiTheme="majorHAnsi" w:cs="InterstateLight"/>
          <w:b/>
          <w:color w:val="365F91" w:themeColor="accent1" w:themeShade="BF"/>
          <w:sz w:val="22"/>
          <w:szCs w:val="22"/>
          <w:lang w:val="tr-TR" w:eastAsia="en-US"/>
        </w:rPr>
        <w:t>Akademide Çocuk Hakları Ağı Toplantıları</w:t>
      </w:r>
    </w:p>
    <w:p w:rsidR="00755345" w:rsidRDefault="00755345" w:rsidP="00755345">
      <w:pPr>
        <w:pStyle w:val="Default"/>
        <w:spacing w:line="300" w:lineRule="exact"/>
        <w:ind w:left="2832" w:hanging="2832"/>
        <w:rPr>
          <w:rFonts w:asciiTheme="majorHAnsi" w:eastAsia="Calibri" w:hAnsiTheme="majorHAnsi" w:cs="InterstateLight"/>
          <w:color w:val="auto"/>
          <w:sz w:val="22"/>
          <w:szCs w:val="22"/>
          <w:lang w:val="tr-TR" w:eastAsia="en-US"/>
        </w:rPr>
      </w:pPr>
      <w:r w:rsidRPr="00B748EB">
        <w:rPr>
          <w:rFonts w:asciiTheme="majorHAnsi" w:eastAsia="Calibri" w:hAnsiTheme="majorHAnsi" w:cs="InterstateLight"/>
          <w:b/>
          <w:color w:val="365F91" w:themeColor="accent1" w:themeShade="BF"/>
          <w:sz w:val="22"/>
          <w:szCs w:val="22"/>
          <w:lang w:val="tr-TR" w:eastAsia="en-US"/>
        </w:rPr>
        <w:t>Katılan Merkez Üyesi</w:t>
      </w:r>
      <w:r w:rsidRPr="00B748EB">
        <w:rPr>
          <w:rFonts w:asciiTheme="majorHAnsi" w:eastAsia="Calibri" w:hAnsiTheme="majorHAnsi" w:cs="InterstateLight"/>
          <w:b/>
          <w:color w:val="365F91" w:themeColor="accent1" w:themeShade="BF"/>
          <w:sz w:val="22"/>
          <w:szCs w:val="22"/>
          <w:lang w:val="tr-TR" w:eastAsia="en-US"/>
        </w:rPr>
        <w:tab/>
        <w:t xml:space="preserve">: </w:t>
      </w:r>
      <w:r>
        <w:rPr>
          <w:rFonts w:asciiTheme="majorHAnsi" w:eastAsia="Calibri" w:hAnsiTheme="majorHAnsi" w:cs="InterstateLight"/>
          <w:color w:val="auto"/>
          <w:sz w:val="22"/>
          <w:szCs w:val="22"/>
          <w:lang w:val="tr-TR" w:eastAsia="en-US"/>
        </w:rPr>
        <w:t>Simla Serim</w:t>
      </w:r>
    </w:p>
    <w:p w:rsidR="00755345" w:rsidRPr="00B748EB" w:rsidRDefault="00755345" w:rsidP="00755345">
      <w:pPr>
        <w:pStyle w:val="Default"/>
        <w:spacing w:line="300" w:lineRule="exact"/>
        <w:ind w:left="2832" w:hanging="2832"/>
        <w:rPr>
          <w:rFonts w:asciiTheme="majorHAnsi" w:eastAsia="Calibri" w:hAnsiTheme="majorHAnsi" w:cs="InterstateLight"/>
          <w:b/>
          <w:color w:val="365F91" w:themeColor="accent1" w:themeShade="BF"/>
          <w:sz w:val="22"/>
          <w:szCs w:val="22"/>
          <w:lang w:val="tr-TR" w:eastAsia="en-US"/>
        </w:rPr>
      </w:pPr>
      <w:r w:rsidRPr="00B748EB">
        <w:rPr>
          <w:rFonts w:asciiTheme="majorHAnsi" w:eastAsia="Calibri" w:hAnsiTheme="majorHAnsi" w:cs="InterstateLight"/>
          <w:b/>
          <w:color w:val="365F91" w:themeColor="accent1" w:themeShade="BF"/>
          <w:sz w:val="22"/>
          <w:szCs w:val="22"/>
          <w:lang w:val="tr-TR" w:eastAsia="en-US"/>
        </w:rPr>
        <w:t>Tarih</w:t>
      </w:r>
      <w:r w:rsidRPr="00B748EB">
        <w:rPr>
          <w:rFonts w:asciiTheme="majorHAnsi" w:eastAsia="Calibri" w:hAnsiTheme="majorHAnsi" w:cs="InterstateLight"/>
          <w:b/>
          <w:color w:val="365F91" w:themeColor="accent1" w:themeShade="BF"/>
          <w:sz w:val="22"/>
          <w:szCs w:val="22"/>
          <w:lang w:val="tr-TR" w:eastAsia="en-US"/>
        </w:rPr>
        <w:tab/>
        <w:t xml:space="preserve">: </w:t>
      </w:r>
      <w:r>
        <w:rPr>
          <w:rFonts w:asciiTheme="majorHAnsi" w:eastAsia="Calibri" w:hAnsiTheme="majorHAnsi" w:cs="InterstateLight"/>
          <w:color w:val="auto"/>
          <w:sz w:val="22"/>
          <w:szCs w:val="22"/>
          <w:lang w:val="tr-TR" w:eastAsia="en-US"/>
        </w:rPr>
        <w:t xml:space="preserve">16 Temmuz </w:t>
      </w:r>
      <w:r w:rsidRPr="00A454E6">
        <w:rPr>
          <w:rFonts w:asciiTheme="majorHAnsi" w:eastAsia="Calibri" w:hAnsiTheme="majorHAnsi" w:cs="InterstateLight"/>
          <w:color w:val="auto"/>
          <w:sz w:val="22"/>
          <w:szCs w:val="22"/>
          <w:lang w:val="tr-TR" w:eastAsia="en-US"/>
        </w:rPr>
        <w:t>2020</w:t>
      </w:r>
    </w:p>
    <w:p w:rsidR="00755345" w:rsidRDefault="00755345" w:rsidP="00755345">
      <w:pPr>
        <w:pStyle w:val="Default"/>
        <w:spacing w:line="300" w:lineRule="exact"/>
        <w:ind w:left="2832" w:hanging="2832"/>
        <w:rPr>
          <w:rFonts w:asciiTheme="majorHAnsi" w:eastAsia="Calibri" w:hAnsiTheme="majorHAnsi" w:cs="InterstateLight"/>
          <w:color w:val="auto"/>
          <w:sz w:val="22"/>
          <w:szCs w:val="22"/>
          <w:lang w:val="tr-TR" w:eastAsia="en-US"/>
        </w:rPr>
      </w:pPr>
      <w:r w:rsidRPr="00B748EB">
        <w:rPr>
          <w:rFonts w:asciiTheme="majorHAnsi" w:eastAsia="Calibri" w:hAnsiTheme="majorHAnsi" w:cs="InterstateLight"/>
          <w:b/>
          <w:color w:val="365F91" w:themeColor="accent1" w:themeShade="BF"/>
          <w:sz w:val="22"/>
          <w:szCs w:val="22"/>
          <w:lang w:val="tr-TR" w:eastAsia="en-US"/>
        </w:rPr>
        <w:t>Yer</w:t>
      </w:r>
      <w:r w:rsidRPr="00B748EB">
        <w:rPr>
          <w:rFonts w:asciiTheme="majorHAnsi" w:eastAsia="Calibri" w:hAnsiTheme="majorHAnsi" w:cs="InterstateLight"/>
          <w:b/>
          <w:color w:val="365F91" w:themeColor="accent1" w:themeShade="BF"/>
          <w:sz w:val="22"/>
          <w:szCs w:val="22"/>
          <w:lang w:val="tr-TR" w:eastAsia="en-US"/>
        </w:rPr>
        <w:tab/>
        <w:t>:</w:t>
      </w:r>
      <w:r w:rsidRPr="00B748EB">
        <w:rPr>
          <w:rFonts w:asciiTheme="majorHAnsi" w:eastAsia="Calibri" w:hAnsiTheme="majorHAnsi" w:cs="InterstateLight"/>
          <w:color w:val="auto"/>
          <w:sz w:val="22"/>
          <w:szCs w:val="22"/>
          <w:lang w:val="tr-TR" w:eastAsia="en-US"/>
        </w:rPr>
        <w:t xml:space="preserve"> </w:t>
      </w:r>
      <w:r>
        <w:rPr>
          <w:rFonts w:asciiTheme="majorHAnsi" w:eastAsia="Calibri" w:hAnsiTheme="majorHAnsi" w:cs="InterstateLight"/>
          <w:color w:val="auto"/>
          <w:sz w:val="22"/>
          <w:szCs w:val="22"/>
          <w:lang w:val="tr-TR" w:eastAsia="en-US"/>
        </w:rPr>
        <w:t>Çevirimiçi</w:t>
      </w:r>
    </w:p>
    <w:p w:rsidR="00755345" w:rsidRPr="00B748EB" w:rsidRDefault="00755345" w:rsidP="00755345">
      <w:pPr>
        <w:pStyle w:val="Default"/>
        <w:spacing w:line="300" w:lineRule="exact"/>
        <w:ind w:left="2832" w:hanging="2832"/>
        <w:rPr>
          <w:rFonts w:asciiTheme="majorHAnsi" w:eastAsia="Calibri" w:hAnsiTheme="majorHAnsi" w:cs="InterstateLight"/>
          <w:b/>
          <w:color w:val="365F91" w:themeColor="accent1" w:themeShade="BF"/>
          <w:sz w:val="22"/>
          <w:szCs w:val="22"/>
          <w:lang w:val="tr-TR" w:eastAsia="en-US"/>
        </w:rPr>
      </w:pPr>
      <w:r>
        <w:rPr>
          <w:rFonts w:asciiTheme="majorHAnsi" w:eastAsia="Calibri" w:hAnsiTheme="majorHAnsi" w:cs="InterstateLight"/>
          <w:b/>
          <w:color w:val="365F91" w:themeColor="accent1" w:themeShade="BF"/>
          <w:sz w:val="22"/>
          <w:szCs w:val="22"/>
          <w:lang w:val="tr-TR" w:eastAsia="en-US"/>
        </w:rPr>
        <w:t>Düzenleyen</w:t>
      </w:r>
      <w:r>
        <w:rPr>
          <w:rFonts w:asciiTheme="majorHAnsi" w:eastAsia="Calibri" w:hAnsiTheme="majorHAnsi" w:cs="InterstateLight"/>
          <w:b/>
          <w:color w:val="365F91" w:themeColor="accent1" w:themeShade="BF"/>
          <w:sz w:val="22"/>
          <w:szCs w:val="22"/>
          <w:lang w:val="tr-TR" w:eastAsia="en-US"/>
        </w:rPr>
        <w:tab/>
        <w:t xml:space="preserve">: </w:t>
      </w:r>
      <w:r w:rsidRPr="00755345">
        <w:rPr>
          <w:rFonts w:asciiTheme="majorHAnsi" w:eastAsia="Calibri" w:hAnsiTheme="majorHAnsi" w:cs="InterstateLight"/>
          <w:color w:val="auto"/>
          <w:sz w:val="22"/>
          <w:szCs w:val="22"/>
          <w:lang w:val="tr-TR" w:eastAsia="en-US"/>
        </w:rPr>
        <w:t>Akademide Çocuk Hakları Ağı</w:t>
      </w:r>
    </w:p>
    <w:p w:rsidR="00755345" w:rsidRDefault="00755345" w:rsidP="00F71C93">
      <w:pPr>
        <w:pStyle w:val="Default"/>
        <w:spacing w:line="300" w:lineRule="exact"/>
        <w:ind w:left="2832" w:hanging="2832"/>
        <w:rPr>
          <w:rFonts w:asciiTheme="majorHAnsi" w:eastAsia="Calibri" w:hAnsiTheme="majorHAnsi" w:cs="InterstateLight"/>
          <w:b/>
          <w:color w:val="365F91" w:themeColor="accent1" w:themeShade="BF"/>
          <w:sz w:val="22"/>
          <w:szCs w:val="22"/>
          <w:lang w:val="tr-TR" w:eastAsia="en-US"/>
        </w:rPr>
      </w:pPr>
    </w:p>
    <w:p w:rsidR="00F71C93" w:rsidRPr="00073D74" w:rsidRDefault="00F71C93" w:rsidP="00F71C93">
      <w:pPr>
        <w:pStyle w:val="Default"/>
        <w:spacing w:line="300" w:lineRule="exact"/>
        <w:ind w:left="2832" w:hanging="2832"/>
        <w:rPr>
          <w:rFonts w:asciiTheme="majorHAnsi" w:eastAsia="Calibri" w:hAnsiTheme="majorHAnsi" w:cs="InterstateLight"/>
          <w:b/>
          <w:color w:val="365F91" w:themeColor="accent1" w:themeShade="BF"/>
          <w:sz w:val="22"/>
          <w:szCs w:val="22"/>
          <w:lang w:val="tr-TR" w:eastAsia="en-US"/>
        </w:rPr>
      </w:pPr>
      <w:r w:rsidRPr="00721A37">
        <w:rPr>
          <w:rFonts w:asciiTheme="majorHAnsi" w:eastAsia="Calibri" w:hAnsiTheme="majorHAnsi" w:cs="InterstateLight"/>
          <w:b/>
          <w:color w:val="365F91" w:themeColor="accent1" w:themeShade="BF"/>
          <w:sz w:val="22"/>
          <w:szCs w:val="22"/>
          <w:lang w:val="tr-TR" w:eastAsia="en-US"/>
        </w:rPr>
        <w:t xml:space="preserve">Toplantının Adı </w:t>
      </w:r>
      <w:r w:rsidRPr="00721A37">
        <w:rPr>
          <w:rFonts w:asciiTheme="majorHAnsi" w:eastAsia="Calibri" w:hAnsiTheme="majorHAnsi" w:cs="InterstateLight"/>
          <w:b/>
          <w:color w:val="365F91" w:themeColor="accent1" w:themeShade="BF"/>
          <w:sz w:val="22"/>
          <w:szCs w:val="22"/>
          <w:lang w:val="tr-TR" w:eastAsia="en-US"/>
        </w:rPr>
        <w:tab/>
        <w:t xml:space="preserve">: </w:t>
      </w:r>
      <w:r w:rsidR="00EC5404" w:rsidRPr="00073D74">
        <w:rPr>
          <w:rFonts w:asciiTheme="majorHAnsi" w:eastAsia="Calibri" w:hAnsiTheme="majorHAnsi" w:cs="InterstateLight"/>
          <w:b/>
          <w:color w:val="365F91" w:themeColor="accent1" w:themeShade="BF"/>
          <w:sz w:val="22"/>
          <w:szCs w:val="22"/>
          <w:lang w:val="tr-TR" w:eastAsia="en-US"/>
        </w:rPr>
        <w:t>Employment Impact Assessment in the T</w:t>
      </w:r>
      <w:r w:rsidR="00721A37" w:rsidRPr="00073D74">
        <w:rPr>
          <w:rFonts w:asciiTheme="majorHAnsi" w:eastAsia="Calibri" w:hAnsiTheme="majorHAnsi" w:cs="InterstateLight"/>
          <w:b/>
          <w:color w:val="365F91" w:themeColor="accent1" w:themeShade="BF"/>
          <w:sz w:val="22"/>
          <w:szCs w:val="22"/>
          <w:lang w:val="tr-TR" w:eastAsia="en-US"/>
        </w:rPr>
        <w:t xml:space="preserve">ime of </w:t>
      </w:r>
      <w:proofErr w:type="spellStart"/>
      <w:r w:rsidR="00721A37" w:rsidRPr="00073D74">
        <w:rPr>
          <w:rFonts w:asciiTheme="majorHAnsi" w:eastAsia="Calibri" w:hAnsiTheme="majorHAnsi" w:cs="InterstateLight"/>
          <w:b/>
          <w:color w:val="365F91" w:themeColor="accent1" w:themeShade="BF"/>
          <w:sz w:val="22"/>
          <w:szCs w:val="22"/>
          <w:lang w:val="tr-TR" w:eastAsia="en-US"/>
        </w:rPr>
        <w:t>Coronavirus</w:t>
      </w:r>
      <w:proofErr w:type="spellEnd"/>
      <w:r w:rsidR="00721A37" w:rsidRPr="00073D74">
        <w:rPr>
          <w:rFonts w:asciiTheme="majorHAnsi" w:eastAsia="Calibri" w:hAnsiTheme="majorHAnsi" w:cs="InterstateLight"/>
          <w:b/>
          <w:color w:val="365F91" w:themeColor="accent1" w:themeShade="BF"/>
          <w:sz w:val="22"/>
          <w:szCs w:val="22"/>
          <w:lang w:val="tr-TR" w:eastAsia="en-US"/>
        </w:rPr>
        <w:t xml:space="preserve"> </w:t>
      </w:r>
      <w:r w:rsidR="00073D74">
        <w:rPr>
          <w:rFonts w:asciiTheme="majorHAnsi" w:eastAsia="Calibri" w:hAnsiTheme="majorHAnsi" w:cs="InterstateLight"/>
          <w:b/>
          <w:color w:val="365F91" w:themeColor="accent1" w:themeShade="BF"/>
          <w:sz w:val="22"/>
          <w:szCs w:val="22"/>
          <w:lang w:val="tr-TR" w:eastAsia="en-US"/>
        </w:rPr>
        <w:t xml:space="preserve"> </w:t>
      </w:r>
      <w:r w:rsidRPr="00073D74">
        <w:rPr>
          <w:rFonts w:asciiTheme="majorHAnsi" w:eastAsia="Calibri" w:hAnsiTheme="majorHAnsi" w:cs="InterstateLight"/>
          <w:b/>
          <w:color w:val="365F91" w:themeColor="accent1" w:themeShade="BF"/>
          <w:sz w:val="22"/>
          <w:szCs w:val="22"/>
          <w:lang w:val="tr-TR" w:eastAsia="en-US"/>
        </w:rPr>
        <w:t xml:space="preserve"> </w:t>
      </w:r>
      <w:r w:rsidR="00073D74">
        <w:rPr>
          <w:rFonts w:asciiTheme="majorHAnsi" w:eastAsia="Calibri" w:hAnsiTheme="majorHAnsi" w:cs="InterstateLight"/>
          <w:b/>
          <w:color w:val="365F91" w:themeColor="accent1" w:themeShade="BF"/>
          <w:sz w:val="22"/>
          <w:szCs w:val="22"/>
          <w:lang w:val="tr-TR" w:eastAsia="en-US"/>
        </w:rPr>
        <w:t xml:space="preserve">  </w:t>
      </w:r>
      <w:r w:rsidR="00EC5404" w:rsidRPr="00073D74">
        <w:rPr>
          <w:rFonts w:asciiTheme="majorHAnsi" w:eastAsia="Calibri" w:hAnsiTheme="majorHAnsi" w:cs="InterstateLight"/>
          <w:b/>
          <w:color w:val="365F91" w:themeColor="accent1" w:themeShade="BF"/>
          <w:sz w:val="22"/>
          <w:szCs w:val="22"/>
          <w:lang w:val="tr-TR" w:eastAsia="en-US"/>
        </w:rPr>
        <w:t>(</w:t>
      </w:r>
      <w:r w:rsidR="00CB7387" w:rsidRPr="00073D74">
        <w:rPr>
          <w:rFonts w:asciiTheme="majorHAnsi" w:eastAsia="Calibri" w:hAnsiTheme="majorHAnsi" w:cs="InterstateLight"/>
          <w:b/>
          <w:color w:val="365F91" w:themeColor="accent1" w:themeShade="BF"/>
          <w:sz w:val="22"/>
          <w:szCs w:val="22"/>
          <w:lang w:val="tr-TR" w:eastAsia="en-US"/>
        </w:rPr>
        <w:t>U</w:t>
      </w:r>
      <w:r w:rsidR="00EC5404" w:rsidRPr="00073D74">
        <w:rPr>
          <w:rFonts w:asciiTheme="majorHAnsi" w:eastAsia="Calibri" w:hAnsiTheme="majorHAnsi" w:cs="InterstateLight"/>
          <w:b/>
          <w:color w:val="365F91" w:themeColor="accent1" w:themeShade="BF"/>
          <w:sz w:val="22"/>
          <w:szCs w:val="22"/>
          <w:lang w:val="tr-TR" w:eastAsia="en-US"/>
        </w:rPr>
        <w:t>zaktan eğitime dayalı sertifika programı)</w:t>
      </w:r>
    </w:p>
    <w:p w:rsidR="00F71C93" w:rsidRPr="00721A37" w:rsidRDefault="00F71C93" w:rsidP="00F71C93">
      <w:pPr>
        <w:pStyle w:val="Default"/>
        <w:spacing w:line="300" w:lineRule="exact"/>
        <w:ind w:left="2832" w:hanging="2832"/>
        <w:rPr>
          <w:rFonts w:asciiTheme="majorHAnsi" w:eastAsia="Calibri" w:hAnsiTheme="majorHAnsi" w:cs="InterstateLight"/>
          <w:color w:val="auto"/>
          <w:sz w:val="22"/>
          <w:szCs w:val="22"/>
          <w:lang w:val="tr-TR" w:eastAsia="en-US"/>
        </w:rPr>
      </w:pPr>
      <w:r w:rsidRPr="00721A37">
        <w:rPr>
          <w:rFonts w:asciiTheme="majorHAnsi" w:eastAsia="Calibri" w:hAnsiTheme="majorHAnsi" w:cs="InterstateLight"/>
          <w:b/>
          <w:color w:val="365F91" w:themeColor="accent1" w:themeShade="BF"/>
          <w:sz w:val="22"/>
          <w:szCs w:val="22"/>
          <w:lang w:val="tr-TR" w:eastAsia="en-US"/>
        </w:rPr>
        <w:t>Katılan Merkez Üyesi</w:t>
      </w:r>
      <w:r w:rsidRPr="00721A37">
        <w:rPr>
          <w:rFonts w:asciiTheme="majorHAnsi" w:eastAsia="Calibri" w:hAnsiTheme="majorHAnsi" w:cs="InterstateLight"/>
          <w:b/>
          <w:color w:val="365F91" w:themeColor="accent1" w:themeShade="BF"/>
          <w:sz w:val="22"/>
          <w:szCs w:val="22"/>
          <w:lang w:val="tr-TR" w:eastAsia="en-US"/>
        </w:rPr>
        <w:tab/>
        <w:t xml:space="preserve">: </w:t>
      </w:r>
      <w:r w:rsidRPr="00721A37">
        <w:rPr>
          <w:rFonts w:asciiTheme="majorHAnsi" w:eastAsia="Calibri" w:hAnsiTheme="majorHAnsi" w:cs="InterstateLight"/>
          <w:color w:val="auto"/>
          <w:sz w:val="22"/>
          <w:szCs w:val="22"/>
          <w:lang w:val="tr-TR" w:eastAsia="en-US"/>
        </w:rPr>
        <w:t>Volkan Yılmaz</w:t>
      </w:r>
    </w:p>
    <w:p w:rsidR="00F71C93" w:rsidRPr="00721A37" w:rsidRDefault="00F71C93" w:rsidP="00F71C93">
      <w:pPr>
        <w:pStyle w:val="Default"/>
        <w:spacing w:line="300" w:lineRule="exact"/>
        <w:ind w:left="2832" w:hanging="2832"/>
        <w:rPr>
          <w:rFonts w:asciiTheme="majorHAnsi" w:eastAsia="Calibri" w:hAnsiTheme="majorHAnsi" w:cs="InterstateLight"/>
          <w:b/>
          <w:color w:val="365F91" w:themeColor="accent1" w:themeShade="BF"/>
          <w:sz w:val="22"/>
          <w:szCs w:val="22"/>
          <w:lang w:val="tr-TR" w:eastAsia="en-US"/>
        </w:rPr>
      </w:pPr>
      <w:r w:rsidRPr="00721A37">
        <w:rPr>
          <w:rFonts w:asciiTheme="majorHAnsi" w:eastAsia="Calibri" w:hAnsiTheme="majorHAnsi" w:cs="InterstateLight"/>
          <w:b/>
          <w:color w:val="365F91" w:themeColor="accent1" w:themeShade="BF"/>
          <w:sz w:val="22"/>
          <w:szCs w:val="22"/>
          <w:lang w:val="tr-TR" w:eastAsia="en-US"/>
        </w:rPr>
        <w:t>Tarih</w:t>
      </w:r>
      <w:r w:rsidRPr="00721A37">
        <w:rPr>
          <w:rFonts w:asciiTheme="majorHAnsi" w:eastAsia="Calibri" w:hAnsiTheme="majorHAnsi" w:cs="InterstateLight"/>
          <w:b/>
          <w:color w:val="365F91" w:themeColor="accent1" w:themeShade="BF"/>
          <w:sz w:val="22"/>
          <w:szCs w:val="22"/>
          <w:lang w:val="tr-TR" w:eastAsia="en-US"/>
        </w:rPr>
        <w:tab/>
        <w:t xml:space="preserve">: </w:t>
      </w:r>
      <w:r w:rsidR="00721A37" w:rsidRPr="00721A37">
        <w:rPr>
          <w:rFonts w:asciiTheme="majorHAnsi" w:eastAsia="Calibri" w:hAnsiTheme="majorHAnsi" w:cs="InterstateLight"/>
          <w:color w:val="auto"/>
          <w:sz w:val="22"/>
          <w:szCs w:val="22"/>
          <w:lang w:val="tr-TR" w:eastAsia="en-US"/>
        </w:rPr>
        <w:t>22 Haziran-31 Temmuz 2020</w:t>
      </w:r>
    </w:p>
    <w:p w:rsidR="00F71C93" w:rsidRPr="00B748EB" w:rsidRDefault="00F71C93" w:rsidP="00F71C93">
      <w:pPr>
        <w:pStyle w:val="Default"/>
        <w:spacing w:line="300" w:lineRule="exact"/>
        <w:ind w:left="2832" w:hanging="2832"/>
        <w:rPr>
          <w:rFonts w:asciiTheme="majorHAnsi" w:eastAsia="Calibri" w:hAnsiTheme="majorHAnsi" w:cs="InterstateLight"/>
          <w:b/>
          <w:color w:val="365F91" w:themeColor="accent1" w:themeShade="BF"/>
          <w:sz w:val="22"/>
          <w:szCs w:val="22"/>
          <w:lang w:val="tr-TR" w:eastAsia="en-US"/>
        </w:rPr>
      </w:pPr>
      <w:r w:rsidRPr="00721A37">
        <w:rPr>
          <w:rFonts w:asciiTheme="majorHAnsi" w:eastAsia="Calibri" w:hAnsiTheme="majorHAnsi" w:cs="InterstateLight"/>
          <w:b/>
          <w:color w:val="365F91" w:themeColor="accent1" w:themeShade="BF"/>
          <w:sz w:val="22"/>
          <w:szCs w:val="22"/>
          <w:lang w:val="tr-TR" w:eastAsia="en-US"/>
        </w:rPr>
        <w:t>Yer</w:t>
      </w:r>
      <w:r w:rsidRPr="00721A37">
        <w:rPr>
          <w:rFonts w:asciiTheme="majorHAnsi" w:eastAsia="Calibri" w:hAnsiTheme="majorHAnsi" w:cs="InterstateLight"/>
          <w:b/>
          <w:color w:val="365F91" w:themeColor="accent1" w:themeShade="BF"/>
          <w:sz w:val="22"/>
          <w:szCs w:val="22"/>
          <w:lang w:val="tr-TR" w:eastAsia="en-US"/>
        </w:rPr>
        <w:tab/>
        <w:t>:</w:t>
      </w:r>
      <w:r w:rsidRPr="00721A37">
        <w:rPr>
          <w:rFonts w:asciiTheme="majorHAnsi" w:eastAsia="Calibri" w:hAnsiTheme="majorHAnsi" w:cs="InterstateLight"/>
          <w:color w:val="auto"/>
          <w:sz w:val="22"/>
          <w:szCs w:val="22"/>
          <w:lang w:val="tr-TR" w:eastAsia="en-US"/>
        </w:rPr>
        <w:t xml:space="preserve"> Çevirimiçi</w:t>
      </w:r>
    </w:p>
    <w:p w:rsidR="00B77049" w:rsidRDefault="00B77049" w:rsidP="00B77049">
      <w:pPr>
        <w:pStyle w:val="Default"/>
        <w:spacing w:line="300" w:lineRule="exact"/>
        <w:ind w:left="2832" w:hanging="2832"/>
        <w:rPr>
          <w:rFonts w:asciiTheme="majorHAnsi" w:eastAsia="Calibri" w:hAnsiTheme="majorHAnsi" w:cs="InterstateLight"/>
          <w:color w:val="auto"/>
          <w:sz w:val="22"/>
          <w:szCs w:val="22"/>
          <w:lang w:val="tr-TR" w:eastAsia="en-US"/>
        </w:rPr>
      </w:pPr>
      <w:r>
        <w:rPr>
          <w:rFonts w:asciiTheme="majorHAnsi" w:eastAsia="Calibri" w:hAnsiTheme="majorHAnsi" w:cs="InterstateLight"/>
          <w:b/>
          <w:color w:val="365F91" w:themeColor="accent1" w:themeShade="BF"/>
          <w:sz w:val="22"/>
          <w:szCs w:val="22"/>
          <w:lang w:val="tr-TR" w:eastAsia="en-US"/>
        </w:rPr>
        <w:t>Düzenleyen</w:t>
      </w:r>
      <w:r>
        <w:rPr>
          <w:rFonts w:asciiTheme="majorHAnsi" w:eastAsia="Calibri" w:hAnsiTheme="majorHAnsi" w:cs="InterstateLight"/>
          <w:b/>
          <w:color w:val="365F91" w:themeColor="accent1" w:themeShade="BF"/>
          <w:sz w:val="22"/>
          <w:szCs w:val="22"/>
          <w:lang w:val="tr-TR" w:eastAsia="en-US"/>
        </w:rPr>
        <w:tab/>
        <w:t xml:space="preserve">: </w:t>
      </w:r>
      <w:r w:rsidRPr="00B77049">
        <w:rPr>
          <w:rFonts w:asciiTheme="majorHAnsi" w:eastAsia="Calibri" w:hAnsiTheme="majorHAnsi" w:cs="InterstateLight"/>
          <w:color w:val="auto"/>
          <w:sz w:val="22"/>
          <w:szCs w:val="22"/>
          <w:lang w:val="tr-TR" w:eastAsia="en-US"/>
        </w:rPr>
        <w:t>International Training Centre of the ILO</w:t>
      </w:r>
    </w:p>
    <w:p w:rsidR="00755345" w:rsidRDefault="00755345" w:rsidP="00B77049">
      <w:pPr>
        <w:pStyle w:val="Default"/>
        <w:spacing w:line="300" w:lineRule="exact"/>
        <w:ind w:left="2832" w:hanging="2832"/>
        <w:rPr>
          <w:rFonts w:asciiTheme="majorHAnsi" w:eastAsia="Calibri" w:hAnsiTheme="majorHAnsi" w:cs="InterstateLight"/>
          <w:color w:val="auto"/>
          <w:sz w:val="22"/>
          <w:szCs w:val="22"/>
          <w:highlight w:val="yellow"/>
          <w:lang w:val="tr-TR" w:eastAsia="en-US"/>
        </w:rPr>
      </w:pPr>
    </w:p>
    <w:p w:rsidR="00755345" w:rsidRPr="00CB09BF" w:rsidRDefault="00755345" w:rsidP="00755345">
      <w:pPr>
        <w:pStyle w:val="Default"/>
        <w:spacing w:line="300" w:lineRule="exact"/>
        <w:ind w:left="2832" w:hanging="2832"/>
        <w:rPr>
          <w:rFonts w:asciiTheme="majorHAnsi" w:eastAsia="Calibri" w:hAnsiTheme="majorHAnsi" w:cs="InterstateLight"/>
          <w:color w:val="auto"/>
          <w:sz w:val="22"/>
          <w:szCs w:val="22"/>
          <w:lang w:val="tr-TR" w:eastAsia="en-US"/>
        </w:rPr>
      </w:pPr>
      <w:r w:rsidRPr="00B748EB">
        <w:rPr>
          <w:rFonts w:asciiTheme="majorHAnsi" w:eastAsia="Calibri" w:hAnsiTheme="majorHAnsi" w:cs="InterstateLight"/>
          <w:b/>
          <w:color w:val="365F91" w:themeColor="accent1" w:themeShade="BF"/>
          <w:sz w:val="22"/>
          <w:szCs w:val="22"/>
          <w:lang w:val="tr-TR" w:eastAsia="en-US"/>
        </w:rPr>
        <w:t xml:space="preserve">Toplantının Adı </w:t>
      </w:r>
      <w:r w:rsidRPr="00B748EB">
        <w:rPr>
          <w:rFonts w:asciiTheme="majorHAnsi" w:eastAsia="Calibri" w:hAnsiTheme="majorHAnsi" w:cs="InterstateLight"/>
          <w:b/>
          <w:color w:val="365F91" w:themeColor="accent1" w:themeShade="BF"/>
          <w:sz w:val="22"/>
          <w:szCs w:val="22"/>
          <w:lang w:val="tr-TR" w:eastAsia="en-US"/>
        </w:rPr>
        <w:tab/>
        <w:t xml:space="preserve">: </w:t>
      </w:r>
      <w:r w:rsidRPr="00073D74">
        <w:rPr>
          <w:rFonts w:asciiTheme="majorHAnsi" w:eastAsia="Calibri" w:hAnsiTheme="majorHAnsi" w:cs="InterstateLight"/>
          <w:b/>
          <w:color w:val="365F91" w:themeColor="accent1" w:themeShade="BF"/>
          <w:sz w:val="22"/>
          <w:szCs w:val="22"/>
          <w:lang w:val="tr-TR" w:eastAsia="en-US"/>
        </w:rPr>
        <w:t>Akademide Çocuk Hakları Ağı Toplantıları</w:t>
      </w:r>
    </w:p>
    <w:p w:rsidR="00755345" w:rsidRDefault="00755345" w:rsidP="00755345">
      <w:pPr>
        <w:pStyle w:val="Default"/>
        <w:spacing w:line="300" w:lineRule="exact"/>
        <w:ind w:left="2832" w:hanging="2832"/>
        <w:rPr>
          <w:rFonts w:asciiTheme="majorHAnsi" w:eastAsia="Calibri" w:hAnsiTheme="majorHAnsi" w:cs="InterstateLight"/>
          <w:color w:val="auto"/>
          <w:sz w:val="22"/>
          <w:szCs w:val="22"/>
          <w:lang w:val="tr-TR" w:eastAsia="en-US"/>
        </w:rPr>
      </w:pPr>
      <w:r w:rsidRPr="00B748EB">
        <w:rPr>
          <w:rFonts w:asciiTheme="majorHAnsi" w:eastAsia="Calibri" w:hAnsiTheme="majorHAnsi" w:cs="InterstateLight"/>
          <w:b/>
          <w:color w:val="365F91" w:themeColor="accent1" w:themeShade="BF"/>
          <w:sz w:val="22"/>
          <w:szCs w:val="22"/>
          <w:lang w:val="tr-TR" w:eastAsia="en-US"/>
        </w:rPr>
        <w:t>Katılan Merkez Üyesi</w:t>
      </w:r>
      <w:r w:rsidRPr="00B748EB">
        <w:rPr>
          <w:rFonts w:asciiTheme="majorHAnsi" w:eastAsia="Calibri" w:hAnsiTheme="majorHAnsi" w:cs="InterstateLight"/>
          <w:b/>
          <w:color w:val="365F91" w:themeColor="accent1" w:themeShade="BF"/>
          <w:sz w:val="22"/>
          <w:szCs w:val="22"/>
          <w:lang w:val="tr-TR" w:eastAsia="en-US"/>
        </w:rPr>
        <w:tab/>
        <w:t xml:space="preserve">: </w:t>
      </w:r>
      <w:r>
        <w:rPr>
          <w:rFonts w:asciiTheme="majorHAnsi" w:eastAsia="Calibri" w:hAnsiTheme="majorHAnsi" w:cs="InterstateLight"/>
          <w:color w:val="auto"/>
          <w:sz w:val="22"/>
          <w:szCs w:val="22"/>
          <w:lang w:val="tr-TR" w:eastAsia="en-US"/>
        </w:rPr>
        <w:t>Simla Serim</w:t>
      </w:r>
    </w:p>
    <w:p w:rsidR="00755345" w:rsidRPr="00B748EB" w:rsidRDefault="00755345" w:rsidP="00755345">
      <w:pPr>
        <w:pStyle w:val="Default"/>
        <w:spacing w:line="300" w:lineRule="exact"/>
        <w:ind w:left="2832" w:hanging="2832"/>
        <w:rPr>
          <w:rFonts w:asciiTheme="majorHAnsi" w:eastAsia="Calibri" w:hAnsiTheme="majorHAnsi" w:cs="InterstateLight"/>
          <w:b/>
          <w:color w:val="365F91" w:themeColor="accent1" w:themeShade="BF"/>
          <w:sz w:val="22"/>
          <w:szCs w:val="22"/>
          <w:lang w:val="tr-TR" w:eastAsia="en-US"/>
        </w:rPr>
      </w:pPr>
      <w:r w:rsidRPr="00B748EB">
        <w:rPr>
          <w:rFonts w:asciiTheme="majorHAnsi" w:eastAsia="Calibri" w:hAnsiTheme="majorHAnsi" w:cs="InterstateLight"/>
          <w:b/>
          <w:color w:val="365F91" w:themeColor="accent1" w:themeShade="BF"/>
          <w:sz w:val="22"/>
          <w:szCs w:val="22"/>
          <w:lang w:val="tr-TR" w:eastAsia="en-US"/>
        </w:rPr>
        <w:t>Tarih</w:t>
      </w:r>
      <w:r w:rsidRPr="00B748EB">
        <w:rPr>
          <w:rFonts w:asciiTheme="majorHAnsi" w:eastAsia="Calibri" w:hAnsiTheme="majorHAnsi" w:cs="InterstateLight"/>
          <w:b/>
          <w:color w:val="365F91" w:themeColor="accent1" w:themeShade="BF"/>
          <w:sz w:val="22"/>
          <w:szCs w:val="22"/>
          <w:lang w:val="tr-TR" w:eastAsia="en-US"/>
        </w:rPr>
        <w:tab/>
        <w:t xml:space="preserve">: </w:t>
      </w:r>
      <w:r>
        <w:rPr>
          <w:rFonts w:asciiTheme="majorHAnsi" w:eastAsia="Calibri" w:hAnsiTheme="majorHAnsi" w:cs="InterstateLight"/>
          <w:color w:val="auto"/>
          <w:sz w:val="22"/>
          <w:szCs w:val="22"/>
          <w:lang w:val="tr-TR" w:eastAsia="en-US"/>
        </w:rPr>
        <w:t xml:space="preserve">18 Haziran </w:t>
      </w:r>
      <w:r w:rsidRPr="00A454E6">
        <w:rPr>
          <w:rFonts w:asciiTheme="majorHAnsi" w:eastAsia="Calibri" w:hAnsiTheme="majorHAnsi" w:cs="InterstateLight"/>
          <w:color w:val="auto"/>
          <w:sz w:val="22"/>
          <w:szCs w:val="22"/>
          <w:lang w:val="tr-TR" w:eastAsia="en-US"/>
        </w:rPr>
        <w:t>2020</w:t>
      </w:r>
    </w:p>
    <w:p w:rsidR="00755345" w:rsidRDefault="00755345" w:rsidP="00755345">
      <w:pPr>
        <w:pStyle w:val="Default"/>
        <w:spacing w:line="300" w:lineRule="exact"/>
        <w:ind w:left="2832" w:hanging="2832"/>
        <w:rPr>
          <w:rFonts w:asciiTheme="majorHAnsi" w:eastAsia="Calibri" w:hAnsiTheme="majorHAnsi" w:cs="InterstateLight"/>
          <w:color w:val="auto"/>
          <w:sz w:val="22"/>
          <w:szCs w:val="22"/>
          <w:lang w:val="tr-TR" w:eastAsia="en-US"/>
        </w:rPr>
      </w:pPr>
      <w:r w:rsidRPr="00B748EB">
        <w:rPr>
          <w:rFonts w:asciiTheme="majorHAnsi" w:eastAsia="Calibri" w:hAnsiTheme="majorHAnsi" w:cs="InterstateLight"/>
          <w:b/>
          <w:color w:val="365F91" w:themeColor="accent1" w:themeShade="BF"/>
          <w:sz w:val="22"/>
          <w:szCs w:val="22"/>
          <w:lang w:val="tr-TR" w:eastAsia="en-US"/>
        </w:rPr>
        <w:t>Yer</w:t>
      </w:r>
      <w:r w:rsidRPr="00B748EB">
        <w:rPr>
          <w:rFonts w:asciiTheme="majorHAnsi" w:eastAsia="Calibri" w:hAnsiTheme="majorHAnsi" w:cs="InterstateLight"/>
          <w:b/>
          <w:color w:val="365F91" w:themeColor="accent1" w:themeShade="BF"/>
          <w:sz w:val="22"/>
          <w:szCs w:val="22"/>
          <w:lang w:val="tr-TR" w:eastAsia="en-US"/>
        </w:rPr>
        <w:tab/>
        <w:t>:</w:t>
      </w:r>
      <w:r w:rsidRPr="00B748EB">
        <w:rPr>
          <w:rFonts w:asciiTheme="majorHAnsi" w:eastAsia="Calibri" w:hAnsiTheme="majorHAnsi" w:cs="InterstateLight"/>
          <w:color w:val="auto"/>
          <w:sz w:val="22"/>
          <w:szCs w:val="22"/>
          <w:lang w:val="tr-TR" w:eastAsia="en-US"/>
        </w:rPr>
        <w:t xml:space="preserve"> </w:t>
      </w:r>
      <w:r>
        <w:rPr>
          <w:rFonts w:asciiTheme="majorHAnsi" w:eastAsia="Calibri" w:hAnsiTheme="majorHAnsi" w:cs="InterstateLight"/>
          <w:color w:val="auto"/>
          <w:sz w:val="22"/>
          <w:szCs w:val="22"/>
          <w:lang w:val="tr-TR" w:eastAsia="en-US"/>
        </w:rPr>
        <w:t>Çevirimiçi</w:t>
      </w:r>
    </w:p>
    <w:p w:rsidR="00755345" w:rsidRDefault="00755345" w:rsidP="00755345">
      <w:pPr>
        <w:pStyle w:val="Default"/>
        <w:spacing w:line="300" w:lineRule="exact"/>
        <w:ind w:left="2832" w:hanging="2832"/>
        <w:rPr>
          <w:rFonts w:asciiTheme="majorHAnsi" w:eastAsia="Calibri" w:hAnsiTheme="majorHAnsi" w:cs="InterstateLight"/>
          <w:color w:val="auto"/>
          <w:sz w:val="22"/>
          <w:szCs w:val="22"/>
          <w:lang w:val="tr-TR" w:eastAsia="en-US"/>
        </w:rPr>
      </w:pPr>
      <w:r>
        <w:rPr>
          <w:rFonts w:asciiTheme="majorHAnsi" w:eastAsia="Calibri" w:hAnsiTheme="majorHAnsi" w:cs="InterstateLight"/>
          <w:b/>
          <w:color w:val="365F91" w:themeColor="accent1" w:themeShade="BF"/>
          <w:sz w:val="22"/>
          <w:szCs w:val="22"/>
          <w:lang w:val="tr-TR" w:eastAsia="en-US"/>
        </w:rPr>
        <w:t>Düzenleyen</w:t>
      </w:r>
      <w:r>
        <w:rPr>
          <w:rFonts w:asciiTheme="majorHAnsi" w:eastAsia="Calibri" w:hAnsiTheme="majorHAnsi" w:cs="InterstateLight"/>
          <w:b/>
          <w:color w:val="365F91" w:themeColor="accent1" w:themeShade="BF"/>
          <w:sz w:val="22"/>
          <w:szCs w:val="22"/>
          <w:lang w:val="tr-TR" w:eastAsia="en-US"/>
        </w:rPr>
        <w:tab/>
        <w:t xml:space="preserve">: </w:t>
      </w:r>
      <w:r w:rsidRPr="00755345">
        <w:rPr>
          <w:rFonts w:asciiTheme="majorHAnsi" w:eastAsia="Calibri" w:hAnsiTheme="majorHAnsi" w:cs="InterstateLight"/>
          <w:color w:val="auto"/>
          <w:sz w:val="22"/>
          <w:szCs w:val="22"/>
          <w:lang w:val="tr-TR" w:eastAsia="en-US"/>
        </w:rPr>
        <w:t>Akademide Çocuk Hakları Ağı</w:t>
      </w:r>
    </w:p>
    <w:p w:rsidR="00755345" w:rsidRDefault="00755345" w:rsidP="00755345">
      <w:pPr>
        <w:pStyle w:val="Default"/>
        <w:spacing w:line="300" w:lineRule="exact"/>
        <w:ind w:left="2832" w:hanging="2832"/>
        <w:rPr>
          <w:rFonts w:asciiTheme="majorHAnsi" w:eastAsia="Calibri" w:hAnsiTheme="majorHAnsi" w:cs="InterstateLight"/>
          <w:b/>
          <w:color w:val="365F91" w:themeColor="accent1" w:themeShade="BF"/>
          <w:sz w:val="22"/>
          <w:szCs w:val="22"/>
          <w:lang w:val="tr-TR" w:eastAsia="en-US"/>
        </w:rPr>
      </w:pPr>
    </w:p>
    <w:p w:rsidR="00755345" w:rsidRPr="00CB09BF" w:rsidRDefault="00755345" w:rsidP="00755345">
      <w:pPr>
        <w:pStyle w:val="Default"/>
        <w:spacing w:line="300" w:lineRule="exact"/>
        <w:ind w:left="2832" w:hanging="2832"/>
        <w:rPr>
          <w:rFonts w:asciiTheme="majorHAnsi" w:eastAsia="Calibri" w:hAnsiTheme="majorHAnsi" w:cs="InterstateLight"/>
          <w:color w:val="auto"/>
          <w:sz w:val="22"/>
          <w:szCs w:val="22"/>
          <w:lang w:val="tr-TR" w:eastAsia="en-US"/>
        </w:rPr>
      </w:pPr>
      <w:r w:rsidRPr="00B748EB">
        <w:rPr>
          <w:rFonts w:asciiTheme="majorHAnsi" w:eastAsia="Calibri" w:hAnsiTheme="majorHAnsi" w:cs="InterstateLight"/>
          <w:b/>
          <w:color w:val="365F91" w:themeColor="accent1" w:themeShade="BF"/>
          <w:sz w:val="22"/>
          <w:szCs w:val="22"/>
          <w:lang w:val="tr-TR" w:eastAsia="en-US"/>
        </w:rPr>
        <w:t xml:space="preserve">Toplantının Adı </w:t>
      </w:r>
      <w:r w:rsidRPr="00B748EB">
        <w:rPr>
          <w:rFonts w:asciiTheme="majorHAnsi" w:eastAsia="Calibri" w:hAnsiTheme="majorHAnsi" w:cs="InterstateLight"/>
          <w:b/>
          <w:color w:val="365F91" w:themeColor="accent1" w:themeShade="BF"/>
          <w:sz w:val="22"/>
          <w:szCs w:val="22"/>
          <w:lang w:val="tr-TR" w:eastAsia="en-US"/>
        </w:rPr>
        <w:tab/>
        <w:t xml:space="preserve">: </w:t>
      </w:r>
      <w:r w:rsidRPr="00073D74">
        <w:rPr>
          <w:rFonts w:asciiTheme="majorHAnsi" w:eastAsia="Calibri" w:hAnsiTheme="majorHAnsi" w:cs="InterstateLight"/>
          <w:b/>
          <w:color w:val="365F91" w:themeColor="accent1" w:themeShade="BF"/>
          <w:sz w:val="22"/>
          <w:szCs w:val="22"/>
          <w:lang w:val="tr-TR" w:eastAsia="en-US"/>
        </w:rPr>
        <w:t>Akademide Çocuk Hakları Ağı Toplantıları</w:t>
      </w:r>
    </w:p>
    <w:p w:rsidR="00755345" w:rsidRDefault="00755345" w:rsidP="00755345">
      <w:pPr>
        <w:pStyle w:val="Default"/>
        <w:spacing w:line="300" w:lineRule="exact"/>
        <w:ind w:left="2832" w:hanging="2832"/>
        <w:rPr>
          <w:rFonts w:asciiTheme="majorHAnsi" w:eastAsia="Calibri" w:hAnsiTheme="majorHAnsi" w:cs="InterstateLight"/>
          <w:color w:val="auto"/>
          <w:sz w:val="22"/>
          <w:szCs w:val="22"/>
          <w:lang w:val="tr-TR" w:eastAsia="en-US"/>
        </w:rPr>
      </w:pPr>
      <w:r w:rsidRPr="00B748EB">
        <w:rPr>
          <w:rFonts w:asciiTheme="majorHAnsi" w:eastAsia="Calibri" w:hAnsiTheme="majorHAnsi" w:cs="InterstateLight"/>
          <w:b/>
          <w:color w:val="365F91" w:themeColor="accent1" w:themeShade="BF"/>
          <w:sz w:val="22"/>
          <w:szCs w:val="22"/>
          <w:lang w:val="tr-TR" w:eastAsia="en-US"/>
        </w:rPr>
        <w:t>Katılan Merkez Üyesi</w:t>
      </w:r>
      <w:r w:rsidRPr="00B748EB">
        <w:rPr>
          <w:rFonts w:asciiTheme="majorHAnsi" w:eastAsia="Calibri" w:hAnsiTheme="majorHAnsi" w:cs="InterstateLight"/>
          <w:b/>
          <w:color w:val="365F91" w:themeColor="accent1" w:themeShade="BF"/>
          <w:sz w:val="22"/>
          <w:szCs w:val="22"/>
          <w:lang w:val="tr-TR" w:eastAsia="en-US"/>
        </w:rPr>
        <w:tab/>
        <w:t xml:space="preserve">: </w:t>
      </w:r>
      <w:r>
        <w:rPr>
          <w:rFonts w:asciiTheme="majorHAnsi" w:eastAsia="Calibri" w:hAnsiTheme="majorHAnsi" w:cs="InterstateLight"/>
          <w:color w:val="auto"/>
          <w:sz w:val="22"/>
          <w:szCs w:val="22"/>
          <w:lang w:val="tr-TR" w:eastAsia="en-US"/>
        </w:rPr>
        <w:t>Simla Serim</w:t>
      </w:r>
    </w:p>
    <w:p w:rsidR="00755345" w:rsidRPr="00B748EB" w:rsidRDefault="00755345" w:rsidP="00755345">
      <w:pPr>
        <w:pStyle w:val="Default"/>
        <w:spacing w:line="300" w:lineRule="exact"/>
        <w:ind w:left="2832" w:hanging="2832"/>
        <w:rPr>
          <w:rFonts w:asciiTheme="majorHAnsi" w:eastAsia="Calibri" w:hAnsiTheme="majorHAnsi" w:cs="InterstateLight"/>
          <w:b/>
          <w:color w:val="365F91" w:themeColor="accent1" w:themeShade="BF"/>
          <w:sz w:val="22"/>
          <w:szCs w:val="22"/>
          <w:lang w:val="tr-TR" w:eastAsia="en-US"/>
        </w:rPr>
      </w:pPr>
      <w:r w:rsidRPr="00B748EB">
        <w:rPr>
          <w:rFonts w:asciiTheme="majorHAnsi" w:eastAsia="Calibri" w:hAnsiTheme="majorHAnsi" w:cs="InterstateLight"/>
          <w:b/>
          <w:color w:val="365F91" w:themeColor="accent1" w:themeShade="BF"/>
          <w:sz w:val="22"/>
          <w:szCs w:val="22"/>
          <w:lang w:val="tr-TR" w:eastAsia="en-US"/>
        </w:rPr>
        <w:t>Tarih</w:t>
      </w:r>
      <w:r w:rsidRPr="00B748EB">
        <w:rPr>
          <w:rFonts w:asciiTheme="majorHAnsi" w:eastAsia="Calibri" w:hAnsiTheme="majorHAnsi" w:cs="InterstateLight"/>
          <w:b/>
          <w:color w:val="365F91" w:themeColor="accent1" w:themeShade="BF"/>
          <w:sz w:val="22"/>
          <w:szCs w:val="22"/>
          <w:lang w:val="tr-TR" w:eastAsia="en-US"/>
        </w:rPr>
        <w:tab/>
        <w:t xml:space="preserve">: </w:t>
      </w:r>
      <w:r>
        <w:rPr>
          <w:rFonts w:asciiTheme="majorHAnsi" w:eastAsia="Calibri" w:hAnsiTheme="majorHAnsi" w:cs="InterstateLight"/>
          <w:color w:val="auto"/>
          <w:sz w:val="22"/>
          <w:szCs w:val="22"/>
          <w:lang w:val="tr-TR" w:eastAsia="en-US"/>
        </w:rPr>
        <w:t xml:space="preserve">28 Mayıs </w:t>
      </w:r>
      <w:r w:rsidRPr="00A454E6">
        <w:rPr>
          <w:rFonts w:asciiTheme="majorHAnsi" w:eastAsia="Calibri" w:hAnsiTheme="majorHAnsi" w:cs="InterstateLight"/>
          <w:color w:val="auto"/>
          <w:sz w:val="22"/>
          <w:szCs w:val="22"/>
          <w:lang w:val="tr-TR" w:eastAsia="en-US"/>
        </w:rPr>
        <w:t>2020</w:t>
      </w:r>
    </w:p>
    <w:p w:rsidR="00755345" w:rsidRDefault="00755345" w:rsidP="00755345">
      <w:pPr>
        <w:pStyle w:val="Default"/>
        <w:spacing w:line="300" w:lineRule="exact"/>
        <w:ind w:left="2832" w:hanging="2832"/>
        <w:rPr>
          <w:rFonts w:asciiTheme="majorHAnsi" w:eastAsia="Calibri" w:hAnsiTheme="majorHAnsi" w:cs="InterstateLight"/>
          <w:color w:val="auto"/>
          <w:sz w:val="22"/>
          <w:szCs w:val="22"/>
          <w:lang w:val="tr-TR" w:eastAsia="en-US"/>
        </w:rPr>
      </w:pPr>
      <w:r w:rsidRPr="00B748EB">
        <w:rPr>
          <w:rFonts w:asciiTheme="majorHAnsi" w:eastAsia="Calibri" w:hAnsiTheme="majorHAnsi" w:cs="InterstateLight"/>
          <w:b/>
          <w:color w:val="365F91" w:themeColor="accent1" w:themeShade="BF"/>
          <w:sz w:val="22"/>
          <w:szCs w:val="22"/>
          <w:lang w:val="tr-TR" w:eastAsia="en-US"/>
        </w:rPr>
        <w:t>Yer</w:t>
      </w:r>
      <w:r w:rsidRPr="00B748EB">
        <w:rPr>
          <w:rFonts w:asciiTheme="majorHAnsi" w:eastAsia="Calibri" w:hAnsiTheme="majorHAnsi" w:cs="InterstateLight"/>
          <w:b/>
          <w:color w:val="365F91" w:themeColor="accent1" w:themeShade="BF"/>
          <w:sz w:val="22"/>
          <w:szCs w:val="22"/>
          <w:lang w:val="tr-TR" w:eastAsia="en-US"/>
        </w:rPr>
        <w:tab/>
        <w:t>:</w:t>
      </w:r>
      <w:r w:rsidRPr="00B748EB">
        <w:rPr>
          <w:rFonts w:asciiTheme="majorHAnsi" w:eastAsia="Calibri" w:hAnsiTheme="majorHAnsi" w:cs="InterstateLight"/>
          <w:color w:val="auto"/>
          <w:sz w:val="22"/>
          <w:szCs w:val="22"/>
          <w:lang w:val="tr-TR" w:eastAsia="en-US"/>
        </w:rPr>
        <w:t xml:space="preserve"> </w:t>
      </w:r>
      <w:r>
        <w:rPr>
          <w:rFonts w:asciiTheme="majorHAnsi" w:eastAsia="Calibri" w:hAnsiTheme="majorHAnsi" w:cs="InterstateLight"/>
          <w:color w:val="auto"/>
          <w:sz w:val="22"/>
          <w:szCs w:val="22"/>
          <w:lang w:val="tr-TR" w:eastAsia="en-US"/>
        </w:rPr>
        <w:t>Çevirimiçi</w:t>
      </w:r>
    </w:p>
    <w:p w:rsidR="00755345" w:rsidRPr="00B748EB" w:rsidRDefault="00755345" w:rsidP="00755345">
      <w:pPr>
        <w:pStyle w:val="Default"/>
        <w:spacing w:line="300" w:lineRule="exact"/>
        <w:ind w:left="2832" w:hanging="2832"/>
        <w:rPr>
          <w:rFonts w:asciiTheme="majorHAnsi" w:eastAsia="Calibri" w:hAnsiTheme="majorHAnsi" w:cs="InterstateLight"/>
          <w:b/>
          <w:color w:val="365F91" w:themeColor="accent1" w:themeShade="BF"/>
          <w:sz w:val="22"/>
          <w:szCs w:val="22"/>
          <w:lang w:val="tr-TR" w:eastAsia="en-US"/>
        </w:rPr>
      </w:pPr>
      <w:r>
        <w:rPr>
          <w:rFonts w:asciiTheme="majorHAnsi" w:eastAsia="Calibri" w:hAnsiTheme="majorHAnsi" w:cs="InterstateLight"/>
          <w:b/>
          <w:color w:val="365F91" w:themeColor="accent1" w:themeShade="BF"/>
          <w:sz w:val="22"/>
          <w:szCs w:val="22"/>
          <w:lang w:val="tr-TR" w:eastAsia="en-US"/>
        </w:rPr>
        <w:t>Düzenleyen</w:t>
      </w:r>
      <w:r>
        <w:rPr>
          <w:rFonts w:asciiTheme="majorHAnsi" w:eastAsia="Calibri" w:hAnsiTheme="majorHAnsi" w:cs="InterstateLight"/>
          <w:b/>
          <w:color w:val="365F91" w:themeColor="accent1" w:themeShade="BF"/>
          <w:sz w:val="22"/>
          <w:szCs w:val="22"/>
          <w:lang w:val="tr-TR" w:eastAsia="en-US"/>
        </w:rPr>
        <w:tab/>
        <w:t xml:space="preserve">: </w:t>
      </w:r>
      <w:r w:rsidRPr="00755345">
        <w:rPr>
          <w:rFonts w:asciiTheme="majorHAnsi" w:eastAsia="Calibri" w:hAnsiTheme="majorHAnsi" w:cs="InterstateLight"/>
          <w:color w:val="auto"/>
          <w:sz w:val="22"/>
          <w:szCs w:val="22"/>
          <w:lang w:val="tr-TR" w:eastAsia="en-US"/>
        </w:rPr>
        <w:t>Akademide Çocuk Hakları Ağı</w:t>
      </w:r>
    </w:p>
    <w:p w:rsidR="00B77049" w:rsidRDefault="00B77049" w:rsidP="00A454E6">
      <w:pPr>
        <w:pStyle w:val="Default"/>
        <w:spacing w:line="300" w:lineRule="exact"/>
        <w:ind w:left="2832" w:hanging="2832"/>
        <w:rPr>
          <w:rFonts w:asciiTheme="majorHAnsi" w:eastAsia="Calibri" w:hAnsiTheme="majorHAnsi" w:cs="InterstateLight"/>
          <w:b/>
          <w:color w:val="365F91" w:themeColor="accent1" w:themeShade="BF"/>
          <w:sz w:val="22"/>
          <w:szCs w:val="22"/>
          <w:lang w:val="tr-TR" w:eastAsia="en-US"/>
        </w:rPr>
      </w:pPr>
    </w:p>
    <w:p w:rsidR="00073D74" w:rsidRDefault="00A454E6" w:rsidP="00A454E6">
      <w:pPr>
        <w:pStyle w:val="Default"/>
        <w:spacing w:line="300" w:lineRule="exact"/>
        <w:ind w:left="2832" w:hanging="2832"/>
        <w:rPr>
          <w:rFonts w:asciiTheme="majorHAnsi" w:eastAsia="Calibri" w:hAnsiTheme="majorHAnsi" w:cs="InterstateLight"/>
          <w:b/>
          <w:color w:val="365F91" w:themeColor="accent1" w:themeShade="BF"/>
          <w:sz w:val="22"/>
          <w:szCs w:val="22"/>
          <w:lang w:val="tr-TR" w:eastAsia="en-US"/>
        </w:rPr>
      </w:pPr>
      <w:r w:rsidRPr="00B748EB">
        <w:rPr>
          <w:rFonts w:asciiTheme="majorHAnsi" w:eastAsia="Calibri" w:hAnsiTheme="majorHAnsi" w:cs="InterstateLight"/>
          <w:b/>
          <w:color w:val="365F91" w:themeColor="accent1" w:themeShade="BF"/>
          <w:sz w:val="22"/>
          <w:szCs w:val="22"/>
          <w:lang w:val="tr-TR" w:eastAsia="en-US"/>
        </w:rPr>
        <w:lastRenderedPageBreak/>
        <w:t xml:space="preserve">Toplantının Adı </w:t>
      </w:r>
      <w:r w:rsidRPr="00B748EB">
        <w:rPr>
          <w:rFonts w:asciiTheme="majorHAnsi" w:eastAsia="Calibri" w:hAnsiTheme="majorHAnsi" w:cs="InterstateLight"/>
          <w:b/>
          <w:color w:val="365F91" w:themeColor="accent1" w:themeShade="BF"/>
          <w:sz w:val="22"/>
          <w:szCs w:val="22"/>
          <w:lang w:val="tr-TR" w:eastAsia="en-US"/>
        </w:rPr>
        <w:tab/>
        <w:t xml:space="preserve">: </w:t>
      </w:r>
      <w:r w:rsidRPr="00073D74">
        <w:rPr>
          <w:rFonts w:asciiTheme="majorHAnsi" w:eastAsia="Calibri" w:hAnsiTheme="majorHAnsi" w:cs="InterstateLight"/>
          <w:b/>
          <w:color w:val="365F91" w:themeColor="accent1" w:themeShade="BF"/>
          <w:sz w:val="22"/>
          <w:szCs w:val="22"/>
          <w:lang w:val="tr-TR" w:eastAsia="en-US"/>
        </w:rPr>
        <w:t xml:space="preserve">Project Design Certification Programme - </w:t>
      </w:r>
      <w:proofErr w:type="gramStart"/>
      <w:r w:rsidR="00CB7387" w:rsidRPr="00073D74">
        <w:rPr>
          <w:rFonts w:asciiTheme="majorHAnsi" w:eastAsia="Calibri" w:hAnsiTheme="majorHAnsi" w:cs="InterstateLight"/>
          <w:b/>
          <w:color w:val="365F91" w:themeColor="accent1" w:themeShade="BF"/>
          <w:sz w:val="22"/>
          <w:szCs w:val="22"/>
          <w:lang w:val="tr-TR" w:eastAsia="en-US"/>
        </w:rPr>
        <w:t>(</w:t>
      </w:r>
      <w:proofErr w:type="gramEnd"/>
      <w:r w:rsidR="00CB7387" w:rsidRPr="00073D74">
        <w:rPr>
          <w:rFonts w:asciiTheme="majorHAnsi" w:eastAsia="Calibri" w:hAnsiTheme="majorHAnsi" w:cs="InterstateLight"/>
          <w:b/>
          <w:color w:val="365F91" w:themeColor="accent1" w:themeShade="BF"/>
          <w:sz w:val="22"/>
          <w:szCs w:val="22"/>
          <w:lang w:val="tr-TR" w:eastAsia="en-US"/>
        </w:rPr>
        <w:t xml:space="preserve">Uzaktan eğitime </w:t>
      </w:r>
    </w:p>
    <w:p w:rsidR="00A454E6" w:rsidRPr="00073D74" w:rsidRDefault="00073D74" w:rsidP="00A454E6">
      <w:pPr>
        <w:pStyle w:val="Default"/>
        <w:spacing w:line="300" w:lineRule="exact"/>
        <w:ind w:left="2832" w:hanging="2832"/>
        <w:rPr>
          <w:rFonts w:asciiTheme="majorHAnsi" w:eastAsia="Calibri" w:hAnsiTheme="majorHAnsi" w:cs="InterstateLight"/>
          <w:b/>
          <w:color w:val="365F91" w:themeColor="accent1" w:themeShade="BF"/>
          <w:sz w:val="22"/>
          <w:szCs w:val="22"/>
          <w:lang w:val="tr-TR" w:eastAsia="en-US"/>
        </w:rPr>
      </w:pPr>
      <w:r>
        <w:rPr>
          <w:rFonts w:asciiTheme="majorHAnsi" w:eastAsia="Calibri" w:hAnsiTheme="majorHAnsi" w:cs="InterstateLight"/>
          <w:b/>
          <w:color w:val="365F91" w:themeColor="accent1" w:themeShade="BF"/>
          <w:sz w:val="22"/>
          <w:szCs w:val="22"/>
          <w:lang w:val="tr-TR" w:eastAsia="en-US"/>
        </w:rPr>
        <w:t xml:space="preserve">                                                             </w:t>
      </w:r>
      <w:proofErr w:type="gramStart"/>
      <w:r w:rsidR="00CB7387" w:rsidRPr="00073D74">
        <w:rPr>
          <w:rFonts w:asciiTheme="majorHAnsi" w:eastAsia="Calibri" w:hAnsiTheme="majorHAnsi" w:cs="InterstateLight"/>
          <w:b/>
          <w:color w:val="365F91" w:themeColor="accent1" w:themeShade="BF"/>
          <w:sz w:val="22"/>
          <w:szCs w:val="22"/>
          <w:lang w:val="tr-TR" w:eastAsia="en-US"/>
        </w:rPr>
        <w:t>dayalı</w:t>
      </w:r>
      <w:proofErr w:type="gramEnd"/>
      <w:r w:rsidR="00CB7387" w:rsidRPr="00073D74">
        <w:rPr>
          <w:rFonts w:asciiTheme="majorHAnsi" w:eastAsia="Calibri" w:hAnsiTheme="majorHAnsi" w:cs="InterstateLight"/>
          <w:b/>
          <w:color w:val="365F91" w:themeColor="accent1" w:themeShade="BF"/>
          <w:sz w:val="22"/>
          <w:szCs w:val="22"/>
          <w:lang w:val="tr-TR" w:eastAsia="en-US"/>
        </w:rPr>
        <w:t xml:space="preserve"> sertifika programı)</w:t>
      </w:r>
    </w:p>
    <w:p w:rsidR="00A454E6" w:rsidRDefault="00A454E6" w:rsidP="00A454E6">
      <w:pPr>
        <w:pStyle w:val="Default"/>
        <w:spacing w:line="300" w:lineRule="exact"/>
        <w:ind w:left="2832" w:hanging="2832"/>
        <w:rPr>
          <w:rFonts w:asciiTheme="majorHAnsi" w:eastAsia="Calibri" w:hAnsiTheme="majorHAnsi" w:cs="InterstateLight"/>
          <w:color w:val="auto"/>
          <w:sz w:val="22"/>
          <w:szCs w:val="22"/>
          <w:lang w:val="tr-TR" w:eastAsia="en-US"/>
        </w:rPr>
      </w:pPr>
      <w:r w:rsidRPr="00B748EB">
        <w:rPr>
          <w:rFonts w:asciiTheme="majorHAnsi" w:eastAsia="Calibri" w:hAnsiTheme="majorHAnsi" w:cs="InterstateLight"/>
          <w:b/>
          <w:color w:val="365F91" w:themeColor="accent1" w:themeShade="BF"/>
          <w:sz w:val="22"/>
          <w:szCs w:val="22"/>
          <w:lang w:val="tr-TR" w:eastAsia="en-US"/>
        </w:rPr>
        <w:t>Katılan Merkez Üyesi</w:t>
      </w:r>
      <w:r w:rsidRPr="00B748EB">
        <w:rPr>
          <w:rFonts w:asciiTheme="majorHAnsi" w:eastAsia="Calibri" w:hAnsiTheme="majorHAnsi" w:cs="InterstateLight"/>
          <w:b/>
          <w:color w:val="365F91" w:themeColor="accent1" w:themeShade="BF"/>
          <w:sz w:val="22"/>
          <w:szCs w:val="22"/>
          <w:lang w:val="tr-TR" w:eastAsia="en-US"/>
        </w:rPr>
        <w:tab/>
        <w:t xml:space="preserve">: </w:t>
      </w:r>
      <w:r>
        <w:rPr>
          <w:rFonts w:asciiTheme="majorHAnsi" w:eastAsia="Calibri" w:hAnsiTheme="majorHAnsi" w:cs="InterstateLight"/>
          <w:color w:val="auto"/>
          <w:sz w:val="22"/>
          <w:szCs w:val="22"/>
          <w:lang w:val="tr-TR" w:eastAsia="en-US"/>
        </w:rPr>
        <w:t>Begüm Özcan</w:t>
      </w:r>
    </w:p>
    <w:p w:rsidR="00A454E6" w:rsidRPr="00B748EB" w:rsidRDefault="00A454E6" w:rsidP="00A454E6">
      <w:pPr>
        <w:pStyle w:val="Default"/>
        <w:spacing w:line="300" w:lineRule="exact"/>
        <w:ind w:left="2832" w:hanging="2832"/>
        <w:rPr>
          <w:rFonts w:asciiTheme="majorHAnsi" w:eastAsia="Calibri" w:hAnsiTheme="majorHAnsi" w:cs="InterstateLight"/>
          <w:b/>
          <w:color w:val="365F91" w:themeColor="accent1" w:themeShade="BF"/>
          <w:sz w:val="22"/>
          <w:szCs w:val="22"/>
          <w:lang w:val="tr-TR" w:eastAsia="en-US"/>
        </w:rPr>
      </w:pPr>
      <w:r w:rsidRPr="00B748EB">
        <w:rPr>
          <w:rFonts w:asciiTheme="majorHAnsi" w:eastAsia="Calibri" w:hAnsiTheme="majorHAnsi" w:cs="InterstateLight"/>
          <w:b/>
          <w:color w:val="365F91" w:themeColor="accent1" w:themeShade="BF"/>
          <w:sz w:val="22"/>
          <w:szCs w:val="22"/>
          <w:lang w:val="tr-TR" w:eastAsia="en-US"/>
        </w:rPr>
        <w:t>Tarih</w:t>
      </w:r>
      <w:r w:rsidRPr="00B748EB">
        <w:rPr>
          <w:rFonts w:asciiTheme="majorHAnsi" w:eastAsia="Calibri" w:hAnsiTheme="majorHAnsi" w:cs="InterstateLight"/>
          <w:b/>
          <w:color w:val="365F91" w:themeColor="accent1" w:themeShade="BF"/>
          <w:sz w:val="22"/>
          <w:szCs w:val="22"/>
          <w:lang w:val="tr-TR" w:eastAsia="en-US"/>
        </w:rPr>
        <w:tab/>
        <w:t xml:space="preserve">: </w:t>
      </w:r>
      <w:r w:rsidRPr="00A454E6">
        <w:rPr>
          <w:rFonts w:asciiTheme="majorHAnsi" w:eastAsia="Calibri" w:hAnsiTheme="majorHAnsi" w:cs="InterstateLight"/>
          <w:color w:val="auto"/>
          <w:sz w:val="22"/>
          <w:szCs w:val="22"/>
          <w:lang w:val="tr-TR" w:eastAsia="en-US"/>
        </w:rPr>
        <w:t>25 Mayıs – 14 Ağustos 2020</w:t>
      </w:r>
    </w:p>
    <w:p w:rsidR="00A454E6" w:rsidRDefault="00A454E6" w:rsidP="00A454E6">
      <w:pPr>
        <w:pStyle w:val="Default"/>
        <w:spacing w:line="300" w:lineRule="exact"/>
        <w:ind w:left="2832" w:hanging="2832"/>
        <w:rPr>
          <w:rFonts w:asciiTheme="majorHAnsi" w:eastAsia="Calibri" w:hAnsiTheme="majorHAnsi" w:cs="InterstateLight"/>
          <w:color w:val="auto"/>
          <w:sz w:val="22"/>
          <w:szCs w:val="22"/>
          <w:lang w:val="tr-TR" w:eastAsia="en-US"/>
        </w:rPr>
      </w:pPr>
      <w:r w:rsidRPr="00B748EB">
        <w:rPr>
          <w:rFonts w:asciiTheme="majorHAnsi" w:eastAsia="Calibri" w:hAnsiTheme="majorHAnsi" w:cs="InterstateLight"/>
          <w:b/>
          <w:color w:val="365F91" w:themeColor="accent1" w:themeShade="BF"/>
          <w:sz w:val="22"/>
          <w:szCs w:val="22"/>
          <w:lang w:val="tr-TR" w:eastAsia="en-US"/>
        </w:rPr>
        <w:t>Yer</w:t>
      </w:r>
      <w:r w:rsidRPr="00B748EB">
        <w:rPr>
          <w:rFonts w:asciiTheme="majorHAnsi" w:eastAsia="Calibri" w:hAnsiTheme="majorHAnsi" w:cs="InterstateLight"/>
          <w:b/>
          <w:color w:val="365F91" w:themeColor="accent1" w:themeShade="BF"/>
          <w:sz w:val="22"/>
          <w:szCs w:val="22"/>
          <w:lang w:val="tr-TR" w:eastAsia="en-US"/>
        </w:rPr>
        <w:tab/>
        <w:t>:</w:t>
      </w:r>
      <w:r w:rsidRPr="00B748EB">
        <w:rPr>
          <w:rFonts w:asciiTheme="majorHAnsi" w:eastAsia="Calibri" w:hAnsiTheme="majorHAnsi" w:cs="InterstateLight"/>
          <w:color w:val="auto"/>
          <w:sz w:val="22"/>
          <w:szCs w:val="22"/>
          <w:lang w:val="tr-TR" w:eastAsia="en-US"/>
        </w:rPr>
        <w:t xml:space="preserve"> </w:t>
      </w:r>
      <w:r>
        <w:rPr>
          <w:rFonts w:asciiTheme="majorHAnsi" w:eastAsia="Calibri" w:hAnsiTheme="majorHAnsi" w:cs="InterstateLight"/>
          <w:color w:val="auto"/>
          <w:sz w:val="22"/>
          <w:szCs w:val="22"/>
          <w:lang w:val="tr-TR" w:eastAsia="en-US"/>
        </w:rPr>
        <w:t>Çevirimiçi</w:t>
      </w:r>
    </w:p>
    <w:p w:rsidR="00B77049" w:rsidRPr="00B748EB" w:rsidRDefault="00B77049" w:rsidP="00A454E6">
      <w:pPr>
        <w:pStyle w:val="Default"/>
        <w:spacing w:line="300" w:lineRule="exact"/>
        <w:ind w:left="2832" w:hanging="2832"/>
        <w:rPr>
          <w:rFonts w:asciiTheme="majorHAnsi" w:eastAsia="Calibri" w:hAnsiTheme="majorHAnsi" w:cs="InterstateLight"/>
          <w:b/>
          <w:color w:val="365F91" w:themeColor="accent1" w:themeShade="BF"/>
          <w:sz w:val="22"/>
          <w:szCs w:val="22"/>
          <w:lang w:val="tr-TR" w:eastAsia="en-US"/>
        </w:rPr>
      </w:pPr>
      <w:r>
        <w:rPr>
          <w:rFonts w:asciiTheme="majorHAnsi" w:eastAsia="Calibri" w:hAnsiTheme="majorHAnsi" w:cs="InterstateLight"/>
          <w:b/>
          <w:color w:val="365F91" w:themeColor="accent1" w:themeShade="BF"/>
          <w:sz w:val="22"/>
          <w:szCs w:val="22"/>
          <w:lang w:val="tr-TR" w:eastAsia="en-US"/>
        </w:rPr>
        <w:t>Düzenleyen</w:t>
      </w:r>
      <w:r>
        <w:rPr>
          <w:rFonts w:asciiTheme="majorHAnsi" w:eastAsia="Calibri" w:hAnsiTheme="majorHAnsi" w:cs="InterstateLight"/>
          <w:b/>
          <w:color w:val="365F91" w:themeColor="accent1" w:themeShade="BF"/>
          <w:sz w:val="22"/>
          <w:szCs w:val="22"/>
          <w:lang w:val="tr-TR" w:eastAsia="en-US"/>
        </w:rPr>
        <w:tab/>
        <w:t>:</w:t>
      </w:r>
      <w:r w:rsidRPr="00B77049">
        <w:rPr>
          <w:rFonts w:asciiTheme="majorHAnsi" w:eastAsia="Calibri" w:hAnsiTheme="majorHAnsi" w:cs="InterstateLight"/>
          <w:color w:val="auto"/>
          <w:sz w:val="22"/>
          <w:szCs w:val="22"/>
          <w:lang w:val="tr-TR" w:eastAsia="en-US"/>
        </w:rPr>
        <w:t xml:space="preserve"> International Training Centre of the ILO</w:t>
      </w:r>
    </w:p>
    <w:p w:rsidR="006243E0" w:rsidRDefault="006243E0" w:rsidP="006243E0">
      <w:pPr>
        <w:pStyle w:val="Default"/>
        <w:spacing w:line="300" w:lineRule="exact"/>
        <w:ind w:left="2832" w:hanging="2832"/>
        <w:rPr>
          <w:rFonts w:asciiTheme="majorHAnsi" w:eastAsia="Calibri" w:hAnsiTheme="majorHAnsi" w:cs="InterstateLight"/>
          <w:b/>
          <w:color w:val="365F91" w:themeColor="accent1" w:themeShade="BF"/>
          <w:sz w:val="22"/>
          <w:szCs w:val="22"/>
          <w:lang w:val="tr-TR" w:eastAsia="en-US"/>
        </w:rPr>
      </w:pPr>
    </w:p>
    <w:p w:rsidR="00073D74" w:rsidRDefault="00CB09BF" w:rsidP="00CB09BF">
      <w:pPr>
        <w:pStyle w:val="Default"/>
        <w:spacing w:line="300" w:lineRule="exact"/>
        <w:ind w:left="2832" w:hanging="2832"/>
        <w:rPr>
          <w:rFonts w:asciiTheme="majorHAnsi" w:eastAsia="Calibri" w:hAnsiTheme="majorHAnsi" w:cs="InterstateLight"/>
          <w:b/>
          <w:color w:val="365F91" w:themeColor="accent1" w:themeShade="BF"/>
          <w:sz w:val="22"/>
          <w:szCs w:val="22"/>
          <w:lang w:val="tr-TR" w:eastAsia="en-US"/>
        </w:rPr>
      </w:pPr>
      <w:r w:rsidRPr="00B748EB">
        <w:rPr>
          <w:rFonts w:asciiTheme="majorHAnsi" w:eastAsia="Calibri" w:hAnsiTheme="majorHAnsi" w:cs="InterstateLight"/>
          <w:b/>
          <w:color w:val="365F91" w:themeColor="accent1" w:themeShade="BF"/>
          <w:sz w:val="22"/>
          <w:szCs w:val="22"/>
          <w:lang w:val="tr-TR" w:eastAsia="en-US"/>
        </w:rPr>
        <w:t xml:space="preserve">Toplantının Adı </w:t>
      </w:r>
      <w:r w:rsidRPr="00B748EB">
        <w:rPr>
          <w:rFonts w:asciiTheme="majorHAnsi" w:eastAsia="Calibri" w:hAnsiTheme="majorHAnsi" w:cs="InterstateLight"/>
          <w:b/>
          <w:color w:val="365F91" w:themeColor="accent1" w:themeShade="BF"/>
          <w:sz w:val="22"/>
          <w:szCs w:val="22"/>
          <w:lang w:val="tr-TR" w:eastAsia="en-US"/>
        </w:rPr>
        <w:tab/>
        <w:t xml:space="preserve">: </w:t>
      </w:r>
      <w:r w:rsidRPr="00073D74">
        <w:rPr>
          <w:rFonts w:asciiTheme="majorHAnsi" w:eastAsia="Calibri" w:hAnsiTheme="majorHAnsi" w:cs="InterstateLight"/>
          <w:b/>
          <w:color w:val="365F91" w:themeColor="accent1" w:themeShade="BF"/>
          <w:sz w:val="22"/>
          <w:szCs w:val="22"/>
          <w:lang w:val="tr-TR" w:eastAsia="en-US"/>
        </w:rPr>
        <w:t xml:space="preserve">Newton – </w:t>
      </w:r>
      <w:proofErr w:type="gramStart"/>
      <w:r w:rsidRPr="00073D74">
        <w:rPr>
          <w:rFonts w:asciiTheme="majorHAnsi" w:eastAsia="Calibri" w:hAnsiTheme="majorHAnsi" w:cs="InterstateLight"/>
          <w:b/>
          <w:color w:val="365F91" w:themeColor="accent1" w:themeShade="BF"/>
          <w:sz w:val="22"/>
          <w:szCs w:val="22"/>
          <w:lang w:val="tr-TR" w:eastAsia="en-US"/>
        </w:rPr>
        <w:t>Katip</w:t>
      </w:r>
      <w:proofErr w:type="gramEnd"/>
      <w:r w:rsidRPr="00073D74">
        <w:rPr>
          <w:rFonts w:asciiTheme="majorHAnsi" w:eastAsia="Calibri" w:hAnsiTheme="majorHAnsi" w:cs="InterstateLight"/>
          <w:b/>
          <w:color w:val="365F91" w:themeColor="accent1" w:themeShade="BF"/>
          <w:sz w:val="22"/>
          <w:szCs w:val="22"/>
          <w:lang w:val="tr-TR" w:eastAsia="en-US"/>
        </w:rPr>
        <w:t xml:space="preserve"> Celebi Fonu Research Environment Links </w:t>
      </w:r>
    </w:p>
    <w:p w:rsidR="00CB09BF" w:rsidRPr="00073D74" w:rsidRDefault="00073D74" w:rsidP="00CB09BF">
      <w:pPr>
        <w:pStyle w:val="Default"/>
        <w:spacing w:line="300" w:lineRule="exact"/>
        <w:ind w:left="2832" w:hanging="2832"/>
        <w:rPr>
          <w:rFonts w:asciiTheme="majorHAnsi" w:eastAsia="Calibri" w:hAnsiTheme="majorHAnsi" w:cs="InterstateLight"/>
          <w:b/>
          <w:color w:val="365F91" w:themeColor="accent1" w:themeShade="BF"/>
          <w:sz w:val="22"/>
          <w:szCs w:val="22"/>
          <w:lang w:val="tr-TR" w:eastAsia="en-US"/>
        </w:rPr>
      </w:pPr>
      <w:r>
        <w:rPr>
          <w:rFonts w:asciiTheme="majorHAnsi" w:eastAsia="Calibri" w:hAnsiTheme="majorHAnsi" w:cs="InterstateLight"/>
          <w:b/>
          <w:color w:val="365F91" w:themeColor="accent1" w:themeShade="BF"/>
          <w:sz w:val="22"/>
          <w:szCs w:val="22"/>
          <w:lang w:val="tr-TR" w:eastAsia="en-US"/>
        </w:rPr>
        <w:t xml:space="preserve">                                                             </w:t>
      </w:r>
      <w:proofErr w:type="spellStart"/>
      <w:r w:rsidR="00CB09BF" w:rsidRPr="00073D74">
        <w:rPr>
          <w:rFonts w:asciiTheme="majorHAnsi" w:eastAsia="Calibri" w:hAnsiTheme="majorHAnsi" w:cs="InterstateLight"/>
          <w:b/>
          <w:color w:val="365F91" w:themeColor="accent1" w:themeShade="BF"/>
          <w:sz w:val="22"/>
          <w:szCs w:val="22"/>
          <w:lang w:val="tr-TR" w:eastAsia="en-US"/>
        </w:rPr>
        <w:t>Programme</w:t>
      </w:r>
      <w:proofErr w:type="spellEnd"/>
      <w:r w:rsidR="00CB09BF" w:rsidRPr="00073D74">
        <w:rPr>
          <w:rFonts w:asciiTheme="majorHAnsi" w:eastAsia="Calibri" w:hAnsiTheme="majorHAnsi" w:cs="InterstateLight"/>
          <w:b/>
          <w:color w:val="365F91" w:themeColor="accent1" w:themeShade="BF"/>
          <w:sz w:val="22"/>
          <w:szCs w:val="22"/>
          <w:lang w:val="tr-TR" w:eastAsia="en-US"/>
        </w:rPr>
        <w:t xml:space="preserve"> Tanıtımı</w:t>
      </w:r>
    </w:p>
    <w:p w:rsidR="00CB09BF" w:rsidRDefault="00CB09BF" w:rsidP="00CB09BF">
      <w:pPr>
        <w:pStyle w:val="Default"/>
        <w:spacing w:line="300" w:lineRule="exact"/>
        <w:ind w:left="2832" w:hanging="2832"/>
        <w:rPr>
          <w:rFonts w:asciiTheme="majorHAnsi" w:eastAsia="Calibri" w:hAnsiTheme="majorHAnsi" w:cs="InterstateLight"/>
          <w:color w:val="auto"/>
          <w:sz w:val="22"/>
          <w:szCs w:val="22"/>
          <w:lang w:val="tr-TR" w:eastAsia="en-US"/>
        </w:rPr>
      </w:pPr>
      <w:r w:rsidRPr="00B748EB">
        <w:rPr>
          <w:rFonts w:asciiTheme="majorHAnsi" w:eastAsia="Calibri" w:hAnsiTheme="majorHAnsi" w:cs="InterstateLight"/>
          <w:b/>
          <w:color w:val="365F91" w:themeColor="accent1" w:themeShade="BF"/>
          <w:sz w:val="22"/>
          <w:szCs w:val="22"/>
          <w:lang w:val="tr-TR" w:eastAsia="en-US"/>
        </w:rPr>
        <w:t>Katılan Merkez Üyesi</w:t>
      </w:r>
      <w:r w:rsidRPr="00B748EB">
        <w:rPr>
          <w:rFonts w:asciiTheme="majorHAnsi" w:eastAsia="Calibri" w:hAnsiTheme="majorHAnsi" w:cs="InterstateLight"/>
          <w:b/>
          <w:color w:val="365F91" w:themeColor="accent1" w:themeShade="BF"/>
          <w:sz w:val="22"/>
          <w:szCs w:val="22"/>
          <w:lang w:val="tr-TR" w:eastAsia="en-US"/>
        </w:rPr>
        <w:tab/>
        <w:t xml:space="preserve">: </w:t>
      </w:r>
      <w:r>
        <w:rPr>
          <w:rFonts w:asciiTheme="majorHAnsi" w:eastAsia="Calibri" w:hAnsiTheme="majorHAnsi" w:cs="InterstateLight"/>
          <w:color w:val="auto"/>
          <w:sz w:val="22"/>
          <w:szCs w:val="22"/>
          <w:lang w:val="tr-TR" w:eastAsia="en-US"/>
        </w:rPr>
        <w:t>Begüm Özcan</w:t>
      </w:r>
    </w:p>
    <w:p w:rsidR="00CB09BF" w:rsidRPr="00B748EB" w:rsidRDefault="00CB09BF" w:rsidP="00CB09BF">
      <w:pPr>
        <w:pStyle w:val="Default"/>
        <w:spacing w:line="300" w:lineRule="exact"/>
        <w:ind w:left="2832" w:hanging="2832"/>
        <w:rPr>
          <w:rFonts w:asciiTheme="majorHAnsi" w:eastAsia="Calibri" w:hAnsiTheme="majorHAnsi" w:cs="InterstateLight"/>
          <w:b/>
          <w:color w:val="365F91" w:themeColor="accent1" w:themeShade="BF"/>
          <w:sz w:val="22"/>
          <w:szCs w:val="22"/>
          <w:lang w:val="tr-TR" w:eastAsia="en-US"/>
        </w:rPr>
      </w:pPr>
      <w:r w:rsidRPr="00B748EB">
        <w:rPr>
          <w:rFonts w:asciiTheme="majorHAnsi" w:eastAsia="Calibri" w:hAnsiTheme="majorHAnsi" w:cs="InterstateLight"/>
          <w:b/>
          <w:color w:val="365F91" w:themeColor="accent1" w:themeShade="BF"/>
          <w:sz w:val="22"/>
          <w:szCs w:val="22"/>
          <w:lang w:val="tr-TR" w:eastAsia="en-US"/>
        </w:rPr>
        <w:t>Tarih</w:t>
      </w:r>
      <w:r w:rsidRPr="00B748EB">
        <w:rPr>
          <w:rFonts w:asciiTheme="majorHAnsi" w:eastAsia="Calibri" w:hAnsiTheme="majorHAnsi" w:cs="InterstateLight"/>
          <w:b/>
          <w:color w:val="365F91" w:themeColor="accent1" w:themeShade="BF"/>
          <w:sz w:val="22"/>
          <w:szCs w:val="22"/>
          <w:lang w:val="tr-TR" w:eastAsia="en-US"/>
        </w:rPr>
        <w:tab/>
        <w:t xml:space="preserve">: </w:t>
      </w:r>
      <w:r>
        <w:rPr>
          <w:rFonts w:asciiTheme="majorHAnsi" w:eastAsia="Calibri" w:hAnsiTheme="majorHAnsi" w:cs="InterstateLight"/>
          <w:color w:val="auto"/>
          <w:sz w:val="22"/>
          <w:szCs w:val="22"/>
          <w:lang w:val="tr-TR" w:eastAsia="en-US"/>
        </w:rPr>
        <w:t xml:space="preserve">22 Mayıs </w:t>
      </w:r>
      <w:r w:rsidRPr="00A454E6">
        <w:rPr>
          <w:rFonts w:asciiTheme="majorHAnsi" w:eastAsia="Calibri" w:hAnsiTheme="majorHAnsi" w:cs="InterstateLight"/>
          <w:color w:val="auto"/>
          <w:sz w:val="22"/>
          <w:szCs w:val="22"/>
          <w:lang w:val="tr-TR" w:eastAsia="en-US"/>
        </w:rPr>
        <w:t>2020</w:t>
      </w:r>
    </w:p>
    <w:p w:rsidR="00CB09BF" w:rsidRDefault="00CB09BF" w:rsidP="00CB09BF">
      <w:pPr>
        <w:pStyle w:val="Default"/>
        <w:spacing w:line="300" w:lineRule="exact"/>
        <w:ind w:left="2832" w:hanging="2832"/>
        <w:rPr>
          <w:rFonts w:asciiTheme="majorHAnsi" w:eastAsia="Calibri" w:hAnsiTheme="majorHAnsi" w:cs="InterstateLight"/>
          <w:color w:val="auto"/>
          <w:sz w:val="22"/>
          <w:szCs w:val="22"/>
          <w:lang w:val="tr-TR" w:eastAsia="en-US"/>
        </w:rPr>
      </w:pPr>
      <w:r w:rsidRPr="00B748EB">
        <w:rPr>
          <w:rFonts w:asciiTheme="majorHAnsi" w:eastAsia="Calibri" w:hAnsiTheme="majorHAnsi" w:cs="InterstateLight"/>
          <w:b/>
          <w:color w:val="365F91" w:themeColor="accent1" w:themeShade="BF"/>
          <w:sz w:val="22"/>
          <w:szCs w:val="22"/>
          <w:lang w:val="tr-TR" w:eastAsia="en-US"/>
        </w:rPr>
        <w:t>Yer</w:t>
      </w:r>
      <w:r w:rsidRPr="00B748EB">
        <w:rPr>
          <w:rFonts w:asciiTheme="majorHAnsi" w:eastAsia="Calibri" w:hAnsiTheme="majorHAnsi" w:cs="InterstateLight"/>
          <w:b/>
          <w:color w:val="365F91" w:themeColor="accent1" w:themeShade="BF"/>
          <w:sz w:val="22"/>
          <w:szCs w:val="22"/>
          <w:lang w:val="tr-TR" w:eastAsia="en-US"/>
        </w:rPr>
        <w:tab/>
        <w:t>:</w:t>
      </w:r>
      <w:r w:rsidRPr="00B748EB">
        <w:rPr>
          <w:rFonts w:asciiTheme="majorHAnsi" w:eastAsia="Calibri" w:hAnsiTheme="majorHAnsi" w:cs="InterstateLight"/>
          <w:color w:val="auto"/>
          <w:sz w:val="22"/>
          <w:szCs w:val="22"/>
          <w:lang w:val="tr-TR" w:eastAsia="en-US"/>
        </w:rPr>
        <w:t xml:space="preserve"> </w:t>
      </w:r>
      <w:r>
        <w:rPr>
          <w:rFonts w:asciiTheme="majorHAnsi" w:eastAsia="Calibri" w:hAnsiTheme="majorHAnsi" w:cs="InterstateLight"/>
          <w:color w:val="auto"/>
          <w:sz w:val="22"/>
          <w:szCs w:val="22"/>
          <w:lang w:val="tr-TR" w:eastAsia="en-US"/>
        </w:rPr>
        <w:t>Çevirimiçi</w:t>
      </w:r>
    </w:p>
    <w:p w:rsidR="00B77049" w:rsidRPr="00B748EB" w:rsidRDefault="00B77049" w:rsidP="00B77049">
      <w:pPr>
        <w:pStyle w:val="Default"/>
        <w:spacing w:line="300" w:lineRule="exact"/>
        <w:ind w:left="2832" w:hanging="2832"/>
        <w:rPr>
          <w:rFonts w:asciiTheme="majorHAnsi" w:eastAsia="Calibri" w:hAnsiTheme="majorHAnsi" w:cs="InterstateLight"/>
          <w:b/>
          <w:color w:val="365F91" w:themeColor="accent1" w:themeShade="BF"/>
          <w:sz w:val="22"/>
          <w:szCs w:val="22"/>
          <w:lang w:val="tr-TR" w:eastAsia="en-US"/>
        </w:rPr>
      </w:pPr>
      <w:r>
        <w:rPr>
          <w:rFonts w:asciiTheme="majorHAnsi" w:eastAsia="Calibri" w:hAnsiTheme="majorHAnsi" w:cs="InterstateLight"/>
          <w:b/>
          <w:color w:val="365F91" w:themeColor="accent1" w:themeShade="BF"/>
          <w:sz w:val="22"/>
          <w:szCs w:val="22"/>
          <w:lang w:val="tr-TR" w:eastAsia="en-US"/>
        </w:rPr>
        <w:t>Düzenleyen</w:t>
      </w:r>
      <w:r>
        <w:rPr>
          <w:rFonts w:asciiTheme="majorHAnsi" w:eastAsia="Calibri" w:hAnsiTheme="majorHAnsi" w:cs="InterstateLight"/>
          <w:b/>
          <w:color w:val="365F91" w:themeColor="accent1" w:themeShade="BF"/>
          <w:sz w:val="22"/>
          <w:szCs w:val="22"/>
          <w:lang w:val="tr-TR" w:eastAsia="en-US"/>
        </w:rPr>
        <w:tab/>
        <w:t>:</w:t>
      </w:r>
      <w:r w:rsidRPr="00B77049">
        <w:rPr>
          <w:rFonts w:asciiTheme="majorHAnsi" w:eastAsia="Calibri" w:hAnsiTheme="majorHAnsi" w:cs="InterstateLight"/>
          <w:color w:val="auto"/>
          <w:sz w:val="22"/>
          <w:szCs w:val="22"/>
          <w:lang w:val="tr-TR" w:eastAsia="en-US"/>
        </w:rPr>
        <w:t xml:space="preserve"> </w:t>
      </w:r>
      <w:r w:rsidRPr="00CB09BF">
        <w:rPr>
          <w:rFonts w:asciiTheme="majorHAnsi" w:eastAsia="Calibri" w:hAnsiTheme="majorHAnsi" w:cs="InterstateLight"/>
          <w:color w:val="auto"/>
          <w:sz w:val="22"/>
          <w:szCs w:val="22"/>
          <w:lang w:val="tr-TR" w:eastAsia="en-US"/>
        </w:rPr>
        <w:t>Newton – Katip Celebi Fonu</w:t>
      </w:r>
    </w:p>
    <w:p w:rsidR="00CB09BF" w:rsidRDefault="00CB09BF" w:rsidP="006243E0">
      <w:pPr>
        <w:pStyle w:val="Default"/>
        <w:spacing w:line="300" w:lineRule="exact"/>
        <w:ind w:left="2832" w:hanging="2832"/>
        <w:rPr>
          <w:rFonts w:asciiTheme="majorHAnsi" w:eastAsia="Calibri" w:hAnsiTheme="majorHAnsi" w:cs="InterstateLight"/>
          <w:b/>
          <w:color w:val="365F91" w:themeColor="accent1" w:themeShade="BF"/>
          <w:sz w:val="22"/>
          <w:szCs w:val="22"/>
          <w:lang w:val="tr-TR" w:eastAsia="en-US"/>
        </w:rPr>
      </w:pPr>
    </w:p>
    <w:p w:rsidR="00073D74" w:rsidRDefault="00CB09BF" w:rsidP="00CB09BF">
      <w:pPr>
        <w:pStyle w:val="Default"/>
        <w:spacing w:line="300" w:lineRule="exact"/>
        <w:ind w:left="2832" w:hanging="2832"/>
        <w:rPr>
          <w:rFonts w:asciiTheme="majorHAnsi" w:eastAsia="Calibri" w:hAnsiTheme="majorHAnsi" w:cs="InterstateLight"/>
          <w:b/>
          <w:color w:val="365F91" w:themeColor="accent1" w:themeShade="BF"/>
          <w:sz w:val="22"/>
          <w:szCs w:val="22"/>
          <w:lang w:val="tr-TR" w:eastAsia="en-US"/>
        </w:rPr>
      </w:pPr>
      <w:r w:rsidRPr="00B748EB">
        <w:rPr>
          <w:rFonts w:asciiTheme="majorHAnsi" w:eastAsia="Calibri" w:hAnsiTheme="majorHAnsi" w:cs="InterstateLight"/>
          <w:b/>
          <w:color w:val="365F91" w:themeColor="accent1" w:themeShade="BF"/>
          <w:sz w:val="22"/>
          <w:szCs w:val="22"/>
          <w:lang w:val="tr-TR" w:eastAsia="en-US"/>
        </w:rPr>
        <w:t xml:space="preserve">Toplantının Adı </w:t>
      </w:r>
      <w:r w:rsidRPr="00B748EB">
        <w:rPr>
          <w:rFonts w:asciiTheme="majorHAnsi" w:eastAsia="Calibri" w:hAnsiTheme="majorHAnsi" w:cs="InterstateLight"/>
          <w:b/>
          <w:color w:val="365F91" w:themeColor="accent1" w:themeShade="BF"/>
          <w:sz w:val="22"/>
          <w:szCs w:val="22"/>
          <w:lang w:val="tr-TR" w:eastAsia="en-US"/>
        </w:rPr>
        <w:tab/>
        <w:t xml:space="preserve">: </w:t>
      </w:r>
      <w:r w:rsidRPr="00073D74">
        <w:rPr>
          <w:rFonts w:asciiTheme="majorHAnsi" w:eastAsia="Calibri" w:hAnsiTheme="majorHAnsi" w:cs="InterstateLight"/>
          <w:b/>
          <w:color w:val="365F91" w:themeColor="accent1" w:themeShade="BF"/>
          <w:sz w:val="22"/>
          <w:szCs w:val="22"/>
          <w:lang w:val="tr-TR" w:eastAsia="en-US"/>
        </w:rPr>
        <w:t xml:space="preserve">Newton – </w:t>
      </w:r>
      <w:proofErr w:type="gramStart"/>
      <w:r w:rsidRPr="00073D74">
        <w:rPr>
          <w:rFonts w:asciiTheme="majorHAnsi" w:eastAsia="Calibri" w:hAnsiTheme="majorHAnsi" w:cs="InterstateLight"/>
          <w:b/>
          <w:color w:val="365F91" w:themeColor="accent1" w:themeShade="BF"/>
          <w:sz w:val="22"/>
          <w:szCs w:val="22"/>
          <w:lang w:val="tr-TR" w:eastAsia="en-US"/>
        </w:rPr>
        <w:t>Katip</w:t>
      </w:r>
      <w:proofErr w:type="gramEnd"/>
      <w:r w:rsidRPr="00073D74">
        <w:rPr>
          <w:rFonts w:asciiTheme="majorHAnsi" w:eastAsia="Calibri" w:hAnsiTheme="majorHAnsi" w:cs="InterstateLight"/>
          <w:b/>
          <w:color w:val="365F91" w:themeColor="accent1" w:themeShade="BF"/>
          <w:sz w:val="22"/>
          <w:szCs w:val="22"/>
          <w:lang w:val="tr-TR" w:eastAsia="en-US"/>
        </w:rPr>
        <w:t xml:space="preserve"> Celebi Fonu “Institutional Links” ve “Mobility </w:t>
      </w:r>
    </w:p>
    <w:p w:rsidR="00CB09BF" w:rsidRPr="00CB09BF" w:rsidRDefault="00073D74" w:rsidP="00CB09BF">
      <w:pPr>
        <w:pStyle w:val="Default"/>
        <w:spacing w:line="300" w:lineRule="exact"/>
        <w:ind w:left="2832" w:hanging="2832"/>
        <w:rPr>
          <w:rFonts w:asciiTheme="majorHAnsi" w:eastAsia="Calibri" w:hAnsiTheme="majorHAnsi" w:cs="InterstateLight"/>
          <w:color w:val="auto"/>
          <w:sz w:val="22"/>
          <w:szCs w:val="22"/>
          <w:lang w:val="tr-TR" w:eastAsia="en-US"/>
        </w:rPr>
      </w:pPr>
      <w:r>
        <w:rPr>
          <w:rFonts w:asciiTheme="majorHAnsi" w:eastAsia="Calibri" w:hAnsiTheme="majorHAnsi" w:cs="InterstateLight"/>
          <w:b/>
          <w:color w:val="365F91" w:themeColor="accent1" w:themeShade="BF"/>
          <w:sz w:val="22"/>
          <w:szCs w:val="22"/>
          <w:lang w:val="tr-TR" w:eastAsia="en-US"/>
        </w:rPr>
        <w:t xml:space="preserve">                                                             </w:t>
      </w:r>
      <w:proofErr w:type="spellStart"/>
      <w:r w:rsidR="00CB09BF" w:rsidRPr="00073D74">
        <w:rPr>
          <w:rFonts w:asciiTheme="majorHAnsi" w:eastAsia="Calibri" w:hAnsiTheme="majorHAnsi" w:cs="InterstateLight"/>
          <w:b/>
          <w:color w:val="365F91" w:themeColor="accent1" w:themeShade="BF"/>
          <w:sz w:val="22"/>
          <w:szCs w:val="22"/>
          <w:lang w:val="tr-TR" w:eastAsia="en-US"/>
        </w:rPr>
        <w:t>Grants</w:t>
      </w:r>
      <w:proofErr w:type="spellEnd"/>
      <w:r w:rsidR="00CB09BF" w:rsidRPr="00073D74">
        <w:rPr>
          <w:rFonts w:asciiTheme="majorHAnsi" w:eastAsia="Calibri" w:hAnsiTheme="majorHAnsi" w:cs="InterstateLight"/>
          <w:b/>
          <w:color w:val="365F91" w:themeColor="accent1" w:themeShade="BF"/>
          <w:sz w:val="22"/>
          <w:szCs w:val="22"/>
          <w:lang w:val="tr-TR" w:eastAsia="en-US"/>
        </w:rPr>
        <w:t>” Tanıtımı</w:t>
      </w:r>
    </w:p>
    <w:p w:rsidR="00CB09BF" w:rsidRDefault="00CB09BF" w:rsidP="00CB09BF">
      <w:pPr>
        <w:pStyle w:val="Default"/>
        <w:spacing w:line="300" w:lineRule="exact"/>
        <w:ind w:left="2832" w:hanging="2832"/>
        <w:rPr>
          <w:rFonts w:asciiTheme="majorHAnsi" w:eastAsia="Calibri" w:hAnsiTheme="majorHAnsi" w:cs="InterstateLight"/>
          <w:color w:val="auto"/>
          <w:sz w:val="22"/>
          <w:szCs w:val="22"/>
          <w:lang w:val="tr-TR" w:eastAsia="en-US"/>
        </w:rPr>
      </w:pPr>
      <w:r w:rsidRPr="00B748EB">
        <w:rPr>
          <w:rFonts w:asciiTheme="majorHAnsi" w:eastAsia="Calibri" w:hAnsiTheme="majorHAnsi" w:cs="InterstateLight"/>
          <w:b/>
          <w:color w:val="365F91" w:themeColor="accent1" w:themeShade="BF"/>
          <w:sz w:val="22"/>
          <w:szCs w:val="22"/>
          <w:lang w:val="tr-TR" w:eastAsia="en-US"/>
        </w:rPr>
        <w:t>Katılan Merkez Üyesi</w:t>
      </w:r>
      <w:r w:rsidRPr="00B748EB">
        <w:rPr>
          <w:rFonts w:asciiTheme="majorHAnsi" w:eastAsia="Calibri" w:hAnsiTheme="majorHAnsi" w:cs="InterstateLight"/>
          <w:b/>
          <w:color w:val="365F91" w:themeColor="accent1" w:themeShade="BF"/>
          <w:sz w:val="22"/>
          <w:szCs w:val="22"/>
          <w:lang w:val="tr-TR" w:eastAsia="en-US"/>
        </w:rPr>
        <w:tab/>
        <w:t xml:space="preserve">: </w:t>
      </w:r>
      <w:r>
        <w:rPr>
          <w:rFonts w:asciiTheme="majorHAnsi" w:eastAsia="Calibri" w:hAnsiTheme="majorHAnsi" w:cs="InterstateLight"/>
          <w:color w:val="auto"/>
          <w:sz w:val="22"/>
          <w:szCs w:val="22"/>
          <w:lang w:val="tr-TR" w:eastAsia="en-US"/>
        </w:rPr>
        <w:t>Begüm Özcan</w:t>
      </w:r>
    </w:p>
    <w:p w:rsidR="00CB09BF" w:rsidRPr="00B748EB" w:rsidRDefault="00CB09BF" w:rsidP="00CB09BF">
      <w:pPr>
        <w:pStyle w:val="Default"/>
        <w:spacing w:line="300" w:lineRule="exact"/>
        <w:ind w:left="2832" w:hanging="2832"/>
        <w:rPr>
          <w:rFonts w:asciiTheme="majorHAnsi" w:eastAsia="Calibri" w:hAnsiTheme="majorHAnsi" w:cs="InterstateLight"/>
          <w:b/>
          <w:color w:val="365F91" w:themeColor="accent1" w:themeShade="BF"/>
          <w:sz w:val="22"/>
          <w:szCs w:val="22"/>
          <w:lang w:val="tr-TR" w:eastAsia="en-US"/>
        </w:rPr>
      </w:pPr>
      <w:r w:rsidRPr="00B748EB">
        <w:rPr>
          <w:rFonts w:asciiTheme="majorHAnsi" w:eastAsia="Calibri" w:hAnsiTheme="majorHAnsi" w:cs="InterstateLight"/>
          <w:b/>
          <w:color w:val="365F91" w:themeColor="accent1" w:themeShade="BF"/>
          <w:sz w:val="22"/>
          <w:szCs w:val="22"/>
          <w:lang w:val="tr-TR" w:eastAsia="en-US"/>
        </w:rPr>
        <w:t>Tarih</w:t>
      </w:r>
      <w:r w:rsidRPr="00B748EB">
        <w:rPr>
          <w:rFonts w:asciiTheme="majorHAnsi" w:eastAsia="Calibri" w:hAnsiTheme="majorHAnsi" w:cs="InterstateLight"/>
          <w:b/>
          <w:color w:val="365F91" w:themeColor="accent1" w:themeShade="BF"/>
          <w:sz w:val="22"/>
          <w:szCs w:val="22"/>
          <w:lang w:val="tr-TR" w:eastAsia="en-US"/>
        </w:rPr>
        <w:tab/>
        <w:t xml:space="preserve">: </w:t>
      </w:r>
      <w:r>
        <w:rPr>
          <w:rFonts w:asciiTheme="majorHAnsi" w:eastAsia="Calibri" w:hAnsiTheme="majorHAnsi" w:cs="InterstateLight"/>
          <w:color w:val="auto"/>
          <w:sz w:val="22"/>
          <w:szCs w:val="22"/>
          <w:lang w:val="tr-TR" w:eastAsia="en-US"/>
        </w:rPr>
        <w:t xml:space="preserve">7 Mayıs </w:t>
      </w:r>
      <w:r w:rsidRPr="00A454E6">
        <w:rPr>
          <w:rFonts w:asciiTheme="majorHAnsi" w:eastAsia="Calibri" w:hAnsiTheme="majorHAnsi" w:cs="InterstateLight"/>
          <w:color w:val="auto"/>
          <w:sz w:val="22"/>
          <w:szCs w:val="22"/>
          <w:lang w:val="tr-TR" w:eastAsia="en-US"/>
        </w:rPr>
        <w:t>2020</w:t>
      </w:r>
    </w:p>
    <w:p w:rsidR="00CB09BF" w:rsidRDefault="00CB09BF" w:rsidP="00CB09BF">
      <w:pPr>
        <w:pStyle w:val="Default"/>
        <w:spacing w:line="300" w:lineRule="exact"/>
        <w:ind w:left="2832" w:hanging="2832"/>
        <w:rPr>
          <w:rFonts w:asciiTheme="majorHAnsi" w:eastAsia="Calibri" w:hAnsiTheme="majorHAnsi" w:cs="InterstateLight"/>
          <w:color w:val="auto"/>
          <w:sz w:val="22"/>
          <w:szCs w:val="22"/>
          <w:lang w:val="tr-TR" w:eastAsia="en-US"/>
        </w:rPr>
      </w:pPr>
      <w:r w:rsidRPr="00B748EB">
        <w:rPr>
          <w:rFonts w:asciiTheme="majorHAnsi" w:eastAsia="Calibri" w:hAnsiTheme="majorHAnsi" w:cs="InterstateLight"/>
          <w:b/>
          <w:color w:val="365F91" w:themeColor="accent1" w:themeShade="BF"/>
          <w:sz w:val="22"/>
          <w:szCs w:val="22"/>
          <w:lang w:val="tr-TR" w:eastAsia="en-US"/>
        </w:rPr>
        <w:t>Yer</w:t>
      </w:r>
      <w:r w:rsidRPr="00B748EB">
        <w:rPr>
          <w:rFonts w:asciiTheme="majorHAnsi" w:eastAsia="Calibri" w:hAnsiTheme="majorHAnsi" w:cs="InterstateLight"/>
          <w:b/>
          <w:color w:val="365F91" w:themeColor="accent1" w:themeShade="BF"/>
          <w:sz w:val="22"/>
          <w:szCs w:val="22"/>
          <w:lang w:val="tr-TR" w:eastAsia="en-US"/>
        </w:rPr>
        <w:tab/>
        <w:t>:</w:t>
      </w:r>
      <w:r w:rsidRPr="00B748EB">
        <w:rPr>
          <w:rFonts w:asciiTheme="majorHAnsi" w:eastAsia="Calibri" w:hAnsiTheme="majorHAnsi" w:cs="InterstateLight"/>
          <w:color w:val="auto"/>
          <w:sz w:val="22"/>
          <w:szCs w:val="22"/>
          <w:lang w:val="tr-TR" w:eastAsia="en-US"/>
        </w:rPr>
        <w:t xml:space="preserve"> </w:t>
      </w:r>
      <w:r>
        <w:rPr>
          <w:rFonts w:asciiTheme="majorHAnsi" w:eastAsia="Calibri" w:hAnsiTheme="majorHAnsi" w:cs="InterstateLight"/>
          <w:color w:val="auto"/>
          <w:sz w:val="22"/>
          <w:szCs w:val="22"/>
          <w:lang w:val="tr-TR" w:eastAsia="en-US"/>
        </w:rPr>
        <w:t>Çevirimiçi</w:t>
      </w:r>
    </w:p>
    <w:p w:rsidR="00B77049" w:rsidRPr="00B748EB" w:rsidRDefault="00B77049" w:rsidP="00005C2B">
      <w:pPr>
        <w:pStyle w:val="Default"/>
        <w:spacing w:line="300" w:lineRule="exact"/>
        <w:ind w:left="2832" w:hanging="2832"/>
        <w:rPr>
          <w:rFonts w:asciiTheme="majorHAnsi" w:eastAsia="Calibri" w:hAnsiTheme="majorHAnsi" w:cs="InterstateLight"/>
          <w:b/>
          <w:color w:val="365F91" w:themeColor="accent1" w:themeShade="BF"/>
          <w:sz w:val="22"/>
          <w:szCs w:val="22"/>
          <w:lang w:val="tr-TR" w:eastAsia="en-US"/>
        </w:rPr>
      </w:pPr>
      <w:r>
        <w:rPr>
          <w:rFonts w:asciiTheme="majorHAnsi" w:eastAsia="Calibri" w:hAnsiTheme="majorHAnsi" w:cs="InterstateLight"/>
          <w:b/>
          <w:color w:val="365F91" w:themeColor="accent1" w:themeShade="BF"/>
          <w:sz w:val="22"/>
          <w:szCs w:val="22"/>
          <w:lang w:val="tr-TR" w:eastAsia="en-US"/>
        </w:rPr>
        <w:t>Düzenleyen</w:t>
      </w:r>
      <w:r>
        <w:rPr>
          <w:rFonts w:asciiTheme="majorHAnsi" w:eastAsia="Calibri" w:hAnsiTheme="majorHAnsi" w:cs="InterstateLight"/>
          <w:b/>
          <w:color w:val="365F91" w:themeColor="accent1" w:themeShade="BF"/>
          <w:sz w:val="22"/>
          <w:szCs w:val="22"/>
          <w:lang w:val="tr-TR" w:eastAsia="en-US"/>
        </w:rPr>
        <w:tab/>
        <w:t>:</w:t>
      </w:r>
      <w:r w:rsidR="00005C2B" w:rsidRPr="00005C2B">
        <w:rPr>
          <w:rFonts w:asciiTheme="majorHAnsi" w:eastAsia="Calibri" w:hAnsiTheme="majorHAnsi" w:cs="InterstateLight"/>
          <w:color w:val="auto"/>
          <w:sz w:val="22"/>
          <w:szCs w:val="22"/>
          <w:lang w:val="tr-TR" w:eastAsia="en-US"/>
        </w:rPr>
        <w:t xml:space="preserve"> </w:t>
      </w:r>
      <w:r w:rsidR="00005C2B" w:rsidRPr="00CB09BF">
        <w:rPr>
          <w:rFonts w:asciiTheme="majorHAnsi" w:eastAsia="Calibri" w:hAnsiTheme="majorHAnsi" w:cs="InterstateLight"/>
          <w:color w:val="auto"/>
          <w:sz w:val="22"/>
          <w:szCs w:val="22"/>
          <w:lang w:val="tr-TR" w:eastAsia="en-US"/>
        </w:rPr>
        <w:t>Newton – Katip Celebi Fonu</w:t>
      </w:r>
    </w:p>
    <w:p w:rsidR="00CB09BF" w:rsidRPr="00B748EB" w:rsidRDefault="00CB09BF" w:rsidP="004B7AB7">
      <w:pPr>
        <w:pStyle w:val="Default"/>
        <w:spacing w:line="300" w:lineRule="exact"/>
        <w:rPr>
          <w:rFonts w:asciiTheme="majorHAnsi" w:eastAsia="Calibri" w:hAnsiTheme="majorHAnsi" w:cs="InterstateLight"/>
          <w:b/>
          <w:color w:val="365F91" w:themeColor="accent1" w:themeShade="BF"/>
          <w:sz w:val="22"/>
          <w:szCs w:val="22"/>
          <w:lang w:val="tr-TR" w:eastAsia="en-US"/>
        </w:rPr>
      </w:pPr>
    </w:p>
    <w:p w:rsidR="00755345" w:rsidRPr="00CB09BF" w:rsidRDefault="00755345" w:rsidP="00755345">
      <w:pPr>
        <w:pStyle w:val="Default"/>
        <w:spacing w:line="300" w:lineRule="exact"/>
        <w:ind w:left="2832" w:hanging="2832"/>
        <w:rPr>
          <w:rFonts w:asciiTheme="majorHAnsi" w:eastAsia="Calibri" w:hAnsiTheme="majorHAnsi" w:cs="InterstateLight"/>
          <w:color w:val="auto"/>
          <w:sz w:val="22"/>
          <w:szCs w:val="22"/>
          <w:lang w:val="tr-TR" w:eastAsia="en-US"/>
        </w:rPr>
      </w:pPr>
      <w:r w:rsidRPr="00B748EB">
        <w:rPr>
          <w:rFonts w:asciiTheme="majorHAnsi" w:eastAsia="Calibri" w:hAnsiTheme="majorHAnsi" w:cs="InterstateLight"/>
          <w:b/>
          <w:color w:val="365F91" w:themeColor="accent1" w:themeShade="BF"/>
          <w:sz w:val="22"/>
          <w:szCs w:val="22"/>
          <w:lang w:val="tr-TR" w:eastAsia="en-US"/>
        </w:rPr>
        <w:t xml:space="preserve">Toplantının Adı </w:t>
      </w:r>
      <w:r w:rsidRPr="00B748EB">
        <w:rPr>
          <w:rFonts w:asciiTheme="majorHAnsi" w:eastAsia="Calibri" w:hAnsiTheme="majorHAnsi" w:cs="InterstateLight"/>
          <w:b/>
          <w:color w:val="365F91" w:themeColor="accent1" w:themeShade="BF"/>
          <w:sz w:val="22"/>
          <w:szCs w:val="22"/>
          <w:lang w:val="tr-TR" w:eastAsia="en-US"/>
        </w:rPr>
        <w:tab/>
        <w:t xml:space="preserve">: </w:t>
      </w:r>
      <w:r w:rsidRPr="00073D74">
        <w:rPr>
          <w:rFonts w:asciiTheme="majorHAnsi" w:eastAsia="Calibri" w:hAnsiTheme="majorHAnsi" w:cs="InterstateLight"/>
          <w:b/>
          <w:color w:val="365F91" w:themeColor="accent1" w:themeShade="BF"/>
          <w:sz w:val="22"/>
          <w:szCs w:val="22"/>
          <w:lang w:val="tr-TR" w:eastAsia="en-US"/>
        </w:rPr>
        <w:t>Akademide Çocuk Hakları Ağı Toplantıları</w:t>
      </w:r>
    </w:p>
    <w:p w:rsidR="00755345" w:rsidRDefault="00755345" w:rsidP="00755345">
      <w:pPr>
        <w:pStyle w:val="Default"/>
        <w:spacing w:line="300" w:lineRule="exact"/>
        <w:ind w:left="2832" w:hanging="2832"/>
        <w:rPr>
          <w:rFonts w:asciiTheme="majorHAnsi" w:eastAsia="Calibri" w:hAnsiTheme="majorHAnsi" w:cs="InterstateLight"/>
          <w:color w:val="auto"/>
          <w:sz w:val="22"/>
          <w:szCs w:val="22"/>
          <w:lang w:val="tr-TR" w:eastAsia="en-US"/>
        </w:rPr>
      </w:pPr>
      <w:r w:rsidRPr="00B748EB">
        <w:rPr>
          <w:rFonts w:asciiTheme="majorHAnsi" w:eastAsia="Calibri" w:hAnsiTheme="majorHAnsi" w:cs="InterstateLight"/>
          <w:b/>
          <w:color w:val="365F91" w:themeColor="accent1" w:themeShade="BF"/>
          <w:sz w:val="22"/>
          <w:szCs w:val="22"/>
          <w:lang w:val="tr-TR" w:eastAsia="en-US"/>
        </w:rPr>
        <w:t>Katılan Merkez Üyesi</w:t>
      </w:r>
      <w:r w:rsidRPr="00B748EB">
        <w:rPr>
          <w:rFonts w:asciiTheme="majorHAnsi" w:eastAsia="Calibri" w:hAnsiTheme="majorHAnsi" w:cs="InterstateLight"/>
          <w:b/>
          <w:color w:val="365F91" w:themeColor="accent1" w:themeShade="BF"/>
          <w:sz w:val="22"/>
          <w:szCs w:val="22"/>
          <w:lang w:val="tr-TR" w:eastAsia="en-US"/>
        </w:rPr>
        <w:tab/>
        <w:t xml:space="preserve">: </w:t>
      </w:r>
      <w:r>
        <w:rPr>
          <w:rFonts w:asciiTheme="majorHAnsi" w:eastAsia="Calibri" w:hAnsiTheme="majorHAnsi" w:cs="InterstateLight"/>
          <w:color w:val="auto"/>
          <w:sz w:val="22"/>
          <w:szCs w:val="22"/>
          <w:lang w:val="tr-TR" w:eastAsia="en-US"/>
        </w:rPr>
        <w:t>Simla Serim</w:t>
      </w:r>
    </w:p>
    <w:p w:rsidR="00755345" w:rsidRPr="00B748EB" w:rsidRDefault="00755345" w:rsidP="00755345">
      <w:pPr>
        <w:pStyle w:val="Default"/>
        <w:spacing w:line="300" w:lineRule="exact"/>
        <w:ind w:left="2832" w:hanging="2832"/>
        <w:rPr>
          <w:rFonts w:asciiTheme="majorHAnsi" w:eastAsia="Calibri" w:hAnsiTheme="majorHAnsi" w:cs="InterstateLight"/>
          <w:b/>
          <w:color w:val="365F91" w:themeColor="accent1" w:themeShade="BF"/>
          <w:sz w:val="22"/>
          <w:szCs w:val="22"/>
          <w:lang w:val="tr-TR" w:eastAsia="en-US"/>
        </w:rPr>
      </w:pPr>
      <w:r w:rsidRPr="00B748EB">
        <w:rPr>
          <w:rFonts w:asciiTheme="majorHAnsi" w:eastAsia="Calibri" w:hAnsiTheme="majorHAnsi" w:cs="InterstateLight"/>
          <w:b/>
          <w:color w:val="365F91" w:themeColor="accent1" w:themeShade="BF"/>
          <w:sz w:val="22"/>
          <w:szCs w:val="22"/>
          <w:lang w:val="tr-TR" w:eastAsia="en-US"/>
        </w:rPr>
        <w:t>Tarih</w:t>
      </w:r>
      <w:r w:rsidRPr="00B748EB">
        <w:rPr>
          <w:rFonts w:asciiTheme="majorHAnsi" w:eastAsia="Calibri" w:hAnsiTheme="majorHAnsi" w:cs="InterstateLight"/>
          <w:b/>
          <w:color w:val="365F91" w:themeColor="accent1" w:themeShade="BF"/>
          <w:sz w:val="22"/>
          <w:szCs w:val="22"/>
          <w:lang w:val="tr-TR" w:eastAsia="en-US"/>
        </w:rPr>
        <w:tab/>
        <w:t xml:space="preserve">: </w:t>
      </w:r>
      <w:r>
        <w:rPr>
          <w:rFonts w:asciiTheme="majorHAnsi" w:eastAsia="Calibri" w:hAnsiTheme="majorHAnsi" w:cs="InterstateLight"/>
          <w:color w:val="auto"/>
          <w:sz w:val="22"/>
          <w:szCs w:val="22"/>
          <w:lang w:val="tr-TR" w:eastAsia="en-US"/>
        </w:rPr>
        <w:t xml:space="preserve">30 Nisan </w:t>
      </w:r>
      <w:r w:rsidRPr="00A454E6">
        <w:rPr>
          <w:rFonts w:asciiTheme="majorHAnsi" w:eastAsia="Calibri" w:hAnsiTheme="majorHAnsi" w:cs="InterstateLight"/>
          <w:color w:val="auto"/>
          <w:sz w:val="22"/>
          <w:szCs w:val="22"/>
          <w:lang w:val="tr-TR" w:eastAsia="en-US"/>
        </w:rPr>
        <w:t>2020</w:t>
      </w:r>
    </w:p>
    <w:p w:rsidR="00755345" w:rsidRDefault="00755345" w:rsidP="00755345">
      <w:pPr>
        <w:pStyle w:val="Default"/>
        <w:spacing w:line="300" w:lineRule="exact"/>
        <w:ind w:left="2832" w:hanging="2832"/>
        <w:rPr>
          <w:rFonts w:asciiTheme="majorHAnsi" w:eastAsia="Calibri" w:hAnsiTheme="majorHAnsi" w:cs="InterstateLight"/>
          <w:color w:val="auto"/>
          <w:sz w:val="22"/>
          <w:szCs w:val="22"/>
          <w:lang w:val="tr-TR" w:eastAsia="en-US"/>
        </w:rPr>
      </w:pPr>
      <w:r w:rsidRPr="00B748EB">
        <w:rPr>
          <w:rFonts w:asciiTheme="majorHAnsi" w:eastAsia="Calibri" w:hAnsiTheme="majorHAnsi" w:cs="InterstateLight"/>
          <w:b/>
          <w:color w:val="365F91" w:themeColor="accent1" w:themeShade="BF"/>
          <w:sz w:val="22"/>
          <w:szCs w:val="22"/>
          <w:lang w:val="tr-TR" w:eastAsia="en-US"/>
        </w:rPr>
        <w:t>Yer</w:t>
      </w:r>
      <w:r w:rsidRPr="00B748EB">
        <w:rPr>
          <w:rFonts w:asciiTheme="majorHAnsi" w:eastAsia="Calibri" w:hAnsiTheme="majorHAnsi" w:cs="InterstateLight"/>
          <w:b/>
          <w:color w:val="365F91" w:themeColor="accent1" w:themeShade="BF"/>
          <w:sz w:val="22"/>
          <w:szCs w:val="22"/>
          <w:lang w:val="tr-TR" w:eastAsia="en-US"/>
        </w:rPr>
        <w:tab/>
        <w:t>:</w:t>
      </w:r>
      <w:r w:rsidRPr="00B748EB">
        <w:rPr>
          <w:rFonts w:asciiTheme="majorHAnsi" w:eastAsia="Calibri" w:hAnsiTheme="majorHAnsi" w:cs="InterstateLight"/>
          <w:color w:val="auto"/>
          <w:sz w:val="22"/>
          <w:szCs w:val="22"/>
          <w:lang w:val="tr-TR" w:eastAsia="en-US"/>
        </w:rPr>
        <w:t xml:space="preserve"> </w:t>
      </w:r>
      <w:r>
        <w:rPr>
          <w:rFonts w:asciiTheme="majorHAnsi" w:eastAsia="Calibri" w:hAnsiTheme="majorHAnsi" w:cs="InterstateLight"/>
          <w:color w:val="auto"/>
          <w:sz w:val="22"/>
          <w:szCs w:val="22"/>
          <w:lang w:val="tr-TR" w:eastAsia="en-US"/>
        </w:rPr>
        <w:t>Çevirimiçi</w:t>
      </w:r>
    </w:p>
    <w:p w:rsidR="00755345" w:rsidRDefault="00755345" w:rsidP="00755345">
      <w:pPr>
        <w:pStyle w:val="Default"/>
        <w:spacing w:line="300" w:lineRule="exact"/>
        <w:ind w:left="2832" w:hanging="2832"/>
        <w:rPr>
          <w:rFonts w:asciiTheme="majorHAnsi" w:eastAsia="Calibri" w:hAnsiTheme="majorHAnsi" w:cs="InterstateLight"/>
          <w:color w:val="auto"/>
          <w:sz w:val="22"/>
          <w:szCs w:val="22"/>
          <w:lang w:val="tr-TR" w:eastAsia="en-US"/>
        </w:rPr>
      </w:pPr>
      <w:r>
        <w:rPr>
          <w:rFonts w:asciiTheme="majorHAnsi" w:eastAsia="Calibri" w:hAnsiTheme="majorHAnsi" w:cs="InterstateLight"/>
          <w:b/>
          <w:color w:val="365F91" w:themeColor="accent1" w:themeShade="BF"/>
          <w:sz w:val="22"/>
          <w:szCs w:val="22"/>
          <w:lang w:val="tr-TR" w:eastAsia="en-US"/>
        </w:rPr>
        <w:t>Düzenleyen</w:t>
      </w:r>
      <w:r>
        <w:rPr>
          <w:rFonts w:asciiTheme="majorHAnsi" w:eastAsia="Calibri" w:hAnsiTheme="majorHAnsi" w:cs="InterstateLight"/>
          <w:b/>
          <w:color w:val="365F91" w:themeColor="accent1" w:themeShade="BF"/>
          <w:sz w:val="22"/>
          <w:szCs w:val="22"/>
          <w:lang w:val="tr-TR" w:eastAsia="en-US"/>
        </w:rPr>
        <w:tab/>
        <w:t xml:space="preserve">: </w:t>
      </w:r>
      <w:r w:rsidRPr="00755345">
        <w:rPr>
          <w:rFonts w:asciiTheme="majorHAnsi" w:eastAsia="Calibri" w:hAnsiTheme="majorHAnsi" w:cs="InterstateLight"/>
          <w:color w:val="auto"/>
          <w:sz w:val="22"/>
          <w:szCs w:val="22"/>
          <w:lang w:val="tr-TR" w:eastAsia="en-US"/>
        </w:rPr>
        <w:t>Akademide Çocuk Hakları Ağı</w:t>
      </w:r>
    </w:p>
    <w:p w:rsidR="00755345" w:rsidRPr="00B748EB" w:rsidRDefault="00755345" w:rsidP="00755345">
      <w:pPr>
        <w:pStyle w:val="Default"/>
        <w:spacing w:line="300" w:lineRule="exact"/>
        <w:ind w:left="2832" w:hanging="2832"/>
        <w:rPr>
          <w:rFonts w:asciiTheme="majorHAnsi" w:eastAsia="Calibri" w:hAnsiTheme="majorHAnsi" w:cs="InterstateLight"/>
          <w:b/>
          <w:color w:val="365F91" w:themeColor="accent1" w:themeShade="BF"/>
          <w:sz w:val="22"/>
          <w:szCs w:val="22"/>
          <w:lang w:val="tr-TR" w:eastAsia="en-US"/>
        </w:rPr>
      </w:pPr>
    </w:p>
    <w:p w:rsidR="00755345" w:rsidRPr="00CB09BF" w:rsidRDefault="00755345" w:rsidP="00755345">
      <w:pPr>
        <w:pStyle w:val="Default"/>
        <w:spacing w:line="300" w:lineRule="exact"/>
        <w:ind w:left="2832" w:hanging="2832"/>
        <w:rPr>
          <w:rFonts w:asciiTheme="majorHAnsi" w:eastAsia="Calibri" w:hAnsiTheme="majorHAnsi" w:cs="InterstateLight"/>
          <w:color w:val="auto"/>
          <w:sz w:val="22"/>
          <w:szCs w:val="22"/>
          <w:lang w:val="tr-TR" w:eastAsia="en-US"/>
        </w:rPr>
      </w:pPr>
      <w:r w:rsidRPr="00B748EB">
        <w:rPr>
          <w:rFonts w:asciiTheme="majorHAnsi" w:eastAsia="Calibri" w:hAnsiTheme="majorHAnsi" w:cs="InterstateLight"/>
          <w:b/>
          <w:color w:val="365F91" w:themeColor="accent1" w:themeShade="BF"/>
          <w:sz w:val="22"/>
          <w:szCs w:val="22"/>
          <w:lang w:val="tr-TR" w:eastAsia="en-US"/>
        </w:rPr>
        <w:t xml:space="preserve">Toplantının Adı </w:t>
      </w:r>
      <w:r w:rsidRPr="00B748EB">
        <w:rPr>
          <w:rFonts w:asciiTheme="majorHAnsi" w:eastAsia="Calibri" w:hAnsiTheme="majorHAnsi" w:cs="InterstateLight"/>
          <w:b/>
          <w:color w:val="365F91" w:themeColor="accent1" w:themeShade="BF"/>
          <w:sz w:val="22"/>
          <w:szCs w:val="22"/>
          <w:lang w:val="tr-TR" w:eastAsia="en-US"/>
        </w:rPr>
        <w:tab/>
        <w:t xml:space="preserve">: </w:t>
      </w:r>
      <w:r w:rsidRPr="00073D74">
        <w:rPr>
          <w:rFonts w:asciiTheme="majorHAnsi" w:eastAsia="Calibri" w:hAnsiTheme="majorHAnsi" w:cs="InterstateLight"/>
          <w:b/>
          <w:color w:val="365F91" w:themeColor="accent1" w:themeShade="BF"/>
          <w:sz w:val="22"/>
          <w:szCs w:val="22"/>
          <w:lang w:val="tr-TR" w:eastAsia="en-US"/>
        </w:rPr>
        <w:t>Akademide Çocuk Hakları Ağı Toplantıları</w:t>
      </w:r>
    </w:p>
    <w:p w:rsidR="00755345" w:rsidRDefault="00755345" w:rsidP="00755345">
      <w:pPr>
        <w:pStyle w:val="Default"/>
        <w:spacing w:line="300" w:lineRule="exact"/>
        <w:ind w:left="2832" w:hanging="2832"/>
        <w:rPr>
          <w:rFonts w:asciiTheme="majorHAnsi" w:eastAsia="Calibri" w:hAnsiTheme="majorHAnsi" w:cs="InterstateLight"/>
          <w:color w:val="auto"/>
          <w:sz w:val="22"/>
          <w:szCs w:val="22"/>
          <w:lang w:val="tr-TR" w:eastAsia="en-US"/>
        </w:rPr>
      </w:pPr>
      <w:r w:rsidRPr="00B748EB">
        <w:rPr>
          <w:rFonts w:asciiTheme="majorHAnsi" w:eastAsia="Calibri" w:hAnsiTheme="majorHAnsi" w:cs="InterstateLight"/>
          <w:b/>
          <w:color w:val="365F91" w:themeColor="accent1" w:themeShade="BF"/>
          <w:sz w:val="22"/>
          <w:szCs w:val="22"/>
          <w:lang w:val="tr-TR" w:eastAsia="en-US"/>
        </w:rPr>
        <w:t>Katılan Merkez Üyesi</w:t>
      </w:r>
      <w:r w:rsidRPr="00B748EB">
        <w:rPr>
          <w:rFonts w:asciiTheme="majorHAnsi" w:eastAsia="Calibri" w:hAnsiTheme="majorHAnsi" w:cs="InterstateLight"/>
          <w:b/>
          <w:color w:val="365F91" w:themeColor="accent1" w:themeShade="BF"/>
          <w:sz w:val="22"/>
          <w:szCs w:val="22"/>
          <w:lang w:val="tr-TR" w:eastAsia="en-US"/>
        </w:rPr>
        <w:tab/>
        <w:t xml:space="preserve">: </w:t>
      </w:r>
      <w:r>
        <w:rPr>
          <w:rFonts w:asciiTheme="majorHAnsi" w:eastAsia="Calibri" w:hAnsiTheme="majorHAnsi" w:cs="InterstateLight"/>
          <w:color w:val="auto"/>
          <w:sz w:val="22"/>
          <w:szCs w:val="22"/>
          <w:lang w:val="tr-TR" w:eastAsia="en-US"/>
        </w:rPr>
        <w:t>Simla Serim</w:t>
      </w:r>
    </w:p>
    <w:p w:rsidR="00755345" w:rsidRPr="00B748EB" w:rsidRDefault="00755345" w:rsidP="00755345">
      <w:pPr>
        <w:pStyle w:val="Default"/>
        <w:spacing w:line="300" w:lineRule="exact"/>
        <w:ind w:left="2832" w:hanging="2832"/>
        <w:rPr>
          <w:rFonts w:asciiTheme="majorHAnsi" w:eastAsia="Calibri" w:hAnsiTheme="majorHAnsi" w:cs="InterstateLight"/>
          <w:b/>
          <w:color w:val="365F91" w:themeColor="accent1" w:themeShade="BF"/>
          <w:sz w:val="22"/>
          <w:szCs w:val="22"/>
          <w:lang w:val="tr-TR" w:eastAsia="en-US"/>
        </w:rPr>
      </w:pPr>
      <w:r w:rsidRPr="00B748EB">
        <w:rPr>
          <w:rFonts w:asciiTheme="majorHAnsi" w:eastAsia="Calibri" w:hAnsiTheme="majorHAnsi" w:cs="InterstateLight"/>
          <w:b/>
          <w:color w:val="365F91" w:themeColor="accent1" w:themeShade="BF"/>
          <w:sz w:val="22"/>
          <w:szCs w:val="22"/>
          <w:lang w:val="tr-TR" w:eastAsia="en-US"/>
        </w:rPr>
        <w:t>Tarih</w:t>
      </w:r>
      <w:r w:rsidRPr="00B748EB">
        <w:rPr>
          <w:rFonts w:asciiTheme="majorHAnsi" w:eastAsia="Calibri" w:hAnsiTheme="majorHAnsi" w:cs="InterstateLight"/>
          <w:b/>
          <w:color w:val="365F91" w:themeColor="accent1" w:themeShade="BF"/>
          <w:sz w:val="22"/>
          <w:szCs w:val="22"/>
          <w:lang w:val="tr-TR" w:eastAsia="en-US"/>
        </w:rPr>
        <w:tab/>
        <w:t xml:space="preserve">: </w:t>
      </w:r>
      <w:r>
        <w:rPr>
          <w:rFonts w:asciiTheme="majorHAnsi" w:eastAsia="Calibri" w:hAnsiTheme="majorHAnsi" w:cs="InterstateLight"/>
          <w:color w:val="auto"/>
          <w:sz w:val="22"/>
          <w:szCs w:val="22"/>
          <w:lang w:val="tr-TR" w:eastAsia="en-US"/>
        </w:rPr>
        <w:t xml:space="preserve">23 Nisan </w:t>
      </w:r>
      <w:r w:rsidRPr="00A454E6">
        <w:rPr>
          <w:rFonts w:asciiTheme="majorHAnsi" w:eastAsia="Calibri" w:hAnsiTheme="majorHAnsi" w:cs="InterstateLight"/>
          <w:color w:val="auto"/>
          <w:sz w:val="22"/>
          <w:szCs w:val="22"/>
          <w:lang w:val="tr-TR" w:eastAsia="en-US"/>
        </w:rPr>
        <w:t>2020</w:t>
      </w:r>
    </w:p>
    <w:p w:rsidR="00755345" w:rsidRDefault="00755345" w:rsidP="00755345">
      <w:pPr>
        <w:pStyle w:val="Default"/>
        <w:spacing w:line="300" w:lineRule="exact"/>
        <w:ind w:left="2832" w:hanging="2832"/>
        <w:rPr>
          <w:rFonts w:asciiTheme="majorHAnsi" w:eastAsia="Calibri" w:hAnsiTheme="majorHAnsi" w:cs="InterstateLight"/>
          <w:color w:val="auto"/>
          <w:sz w:val="22"/>
          <w:szCs w:val="22"/>
          <w:lang w:val="tr-TR" w:eastAsia="en-US"/>
        </w:rPr>
      </w:pPr>
      <w:r w:rsidRPr="00B748EB">
        <w:rPr>
          <w:rFonts w:asciiTheme="majorHAnsi" w:eastAsia="Calibri" w:hAnsiTheme="majorHAnsi" w:cs="InterstateLight"/>
          <w:b/>
          <w:color w:val="365F91" w:themeColor="accent1" w:themeShade="BF"/>
          <w:sz w:val="22"/>
          <w:szCs w:val="22"/>
          <w:lang w:val="tr-TR" w:eastAsia="en-US"/>
        </w:rPr>
        <w:t>Yer</w:t>
      </w:r>
      <w:r w:rsidRPr="00B748EB">
        <w:rPr>
          <w:rFonts w:asciiTheme="majorHAnsi" w:eastAsia="Calibri" w:hAnsiTheme="majorHAnsi" w:cs="InterstateLight"/>
          <w:b/>
          <w:color w:val="365F91" w:themeColor="accent1" w:themeShade="BF"/>
          <w:sz w:val="22"/>
          <w:szCs w:val="22"/>
          <w:lang w:val="tr-TR" w:eastAsia="en-US"/>
        </w:rPr>
        <w:tab/>
        <w:t>:</w:t>
      </w:r>
      <w:r w:rsidRPr="00B748EB">
        <w:rPr>
          <w:rFonts w:asciiTheme="majorHAnsi" w:eastAsia="Calibri" w:hAnsiTheme="majorHAnsi" w:cs="InterstateLight"/>
          <w:color w:val="auto"/>
          <w:sz w:val="22"/>
          <w:szCs w:val="22"/>
          <w:lang w:val="tr-TR" w:eastAsia="en-US"/>
        </w:rPr>
        <w:t xml:space="preserve"> </w:t>
      </w:r>
      <w:r>
        <w:rPr>
          <w:rFonts w:asciiTheme="majorHAnsi" w:eastAsia="Calibri" w:hAnsiTheme="majorHAnsi" w:cs="InterstateLight"/>
          <w:color w:val="auto"/>
          <w:sz w:val="22"/>
          <w:szCs w:val="22"/>
          <w:lang w:val="tr-TR" w:eastAsia="en-US"/>
        </w:rPr>
        <w:t>Çevirimiçi</w:t>
      </w:r>
    </w:p>
    <w:p w:rsidR="00755345" w:rsidRPr="00B748EB" w:rsidRDefault="00755345" w:rsidP="00755345">
      <w:pPr>
        <w:pStyle w:val="Default"/>
        <w:spacing w:line="300" w:lineRule="exact"/>
        <w:ind w:left="2832" w:hanging="2832"/>
        <w:rPr>
          <w:rFonts w:asciiTheme="majorHAnsi" w:eastAsia="Calibri" w:hAnsiTheme="majorHAnsi" w:cs="InterstateLight"/>
          <w:b/>
          <w:color w:val="365F91" w:themeColor="accent1" w:themeShade="BF"/>
          <w:sz w:val="22"/>
          <w:szCs w:val="22"/>
          <w:lang w:val="tr-TR" w:eastAsia="en-US"/>
        </w:rPr>
      </w:pPr>
      <w:r>
        <w:rPr>
          <w:rFonts w:asciiTheme="majorHAnsi" w:eastAsia="Calibri" w:hAnsiTheme="majorHAnsi" w:cs="InterstateLight"/>
          <w:b/>
          <w:color w:val="365F91" w:themeColor="accent1" w:themeShade="BF"/>
          <w:sz w:val="22"/>
          <w:szCs w:val="22"/>
          <w:lang w:val="tr-TR" w:eastAsia="en-US"/>
        </w:rPr>
        <w:t>Düzenleyen</w:t>
      </w:r>
      <w:r>
        <w:rPr>
          <w:rFonts w:asciiTheme="majorHAnsi" w:eastAsia="Calibri" w:hAnsiTheme="majorHAnsi" w:cs="InterstateLight"/>
          <w:b/>
          <w:color w:val="365F91" w:themeColor="accent1" w:themeShade="BF"/>
          <w:sz w:val="22"/>
          <w:szCs w:val="22"/>
          <w:lang w:val="tr-TR" w:eastAsia="en-US"/>
        </w:rPr>
        <w:tab/>
        <w:t xml:space="preserve">: </w:t>
      </w:r>
      <w:r w:rsidRPr="00755345">
        <w:rPr>
          <w:rFonts w:asciiTheme="majorHAnsi" w:eastAsia="Calibri" w:hAnsiTheme="majorHAnsi" w:cs="InterstateLight"/>
          <w:color w:val="auto"/>
          <w:sz w:val="22"/>
          <w:szCs w:val="22"/>
          <w:lang w:val="tr-TR" w:eastAsia="en-US"/>
        </w:rPr>
        <w:t>Akademide Çocuk Hakları Ağı</w:t>
      </w:r>
    </w:p>
    <w:p w:rsidR="003A67FA" w:rsidRPr="00B748EB" w:rsidRDefault="003A67FA" w:rsidP="00073D74">
      <w:pPr>
        <w:autoSpaceDE w:val="0"/>
        <w:autoSpaceDN w:val="0"/>
        <w:adjustRightInd w:val="0"/>
        <w:spacing w:after="0" w:line="300" w:lineRule="exact"/>
        <w:rPr>
          <w:rFonts w:asciiTheme="majorHAnsi" w:eastAsia="Calibri" w:hAnsiTheme="majorHAnsi" w:cs="InterstateLight"/>
        </w:rPr>
      </w:pPr>
    </w:p>
    <w:p w:rsidR="00113530" w:rsidRPr="00B748EB" w:rsidRDefault="007E4D04" w:rsidP="008D5BA1">
      <w:pPr>
        <w:tabs>
          <w:tab w:val="left" w:pos="2835"/>
        </w:tabs>
        <w:spacing w:after="0" w:line="300" w:lineRule="exact"/>
        <w:contextualSpacing/>
        <w:rPr>
          <w:rFonts w:ascii="Cambria" w:eastAsia="Calibri" w:hAnsi="Cambria" w:cs="Times New Roman"/>
          <w:b/>
          <w:color w:val="365F91" w:themeColor="accent1" w:themeShade="BF"/>
          <w:sz w:val="28"/>
          <w:szCs w:val="28"/>
          <w:lang w:eastAsia="tr-TR"/>
        </w:rPr>
      </w:pPr>
      <w:r w:rsidRPr="00B748EB">
        <w:rPr>
          <w:rFonts w:ascii="Cambria" w:eastAsia="Calibri" w:hAnsi="Cambria" w:cs="Times New Roman"/>
          <w:b/>
          <w:color w:val="365F91" w:themeColor="accent1" w:themeShade="BF"/>
          <w:sz w:val="28"/>
          <w:szCs w:val="28"/>
          <w:lang w:eastAsia="tr-TR"/>
        </w:rPr>
        <w:t>IV</w:t>
      </w:r>
      <w:r w:rsidR="00EC6734" w:rsidRPr="00B748EB">
        <w:rPr>
          <w:rFonts w:ascii="Cambria" w:eastAsia="Calibri" w:hAnsi="Cambria" w:cs="Times New Roman"/>
          <w:b/>
          <w:color w:val="365F91" w:themeColor="accent1" w:themeShade="BF"/>
          <w:sz w:val="28"/>
          <w:szCs w:val="28"/>
          <w:lang w:eastAsia="tr-TR"/>
        </w:rPr>
        <w:t>-MERKEZDE SÜRDÜRÜLEN PROJELER VE RAPOR DÖNEMİNDE TAMAMLANAN PROJELER</w:t>
      </w:r>
    </w:p>
    <w:p w:rsidR="007E7A1C" w:rsidRPr="00073D74" w:rsidRDefault="007E7A1C" w:rsidP="00C97045">
      <w:pPr>
        <w:pStyle w:val="Balk1"/>
        <w:rPr>
          <w:rFonts w:eastAsia="Calibri" w:cs="InterstateLight"/>
          <w:b/>
          <w:sz w:val="22"/>
          <w:szCs w:val="22"/>
        </w:rPr>
      </w:pPr>
      <w:r w:rsidRPr="00073D74">
        <w:rPr>
          <w:rFonts w:eastAsia="Calibri" w:cs="InterstateLight"/>
          <w:b/>
          <w:sz w:val="22"/>
          <w:szCs w:val="22"/>
        </w:rPr>
        <w:t>DPT 2010K120670 kodlu “Sosyal Alanlarda Araştırmacı İnsan Gücü Geliştirilmesi” Projesi</w:t>
      </w:r>
    </w:p>
    <w:p w:rsidR="007E7A1C" w:rsidRPr="00B748EB" w:rsidRDefault="007E7A1C" w:rsidP="008D5BA1">
      <w:pPr>
        <w:tabs>
          <w:tab w:val="left" w:pos="2835"/>
        </w:tabs>
        <w:spacing w:after="0" w:line="300" w:lineRule="exact"/>
        <w:contextualSpacing/>
        <w:rPr>
          <w:rFonts w:asciiTheme="majorHAnsi" w:eastAsia="Calibri" w:hAnsiTheme="majorHAnsi" w:cs="InterstateLight"/>
        </w:rPr>
      </w:pPr>
    </w:p>
    <w:p w:rsidR="00B92E4E" w:rsidRPr="006703D0" w:rsidRDefault="006703D0" w:rsidP="006703D0">
      <w:pPr>
        <w:pStyle w:val="NormalWeb"/>
        <w:spacing w:before="0" w:beforeAutospacing="0" w:after="0" w:afterAutospacing="0" w:line="300" w:lineRule="exact"/>
        <w:jc w:val="both"/>
        <w:rPr>
          <w:rFonts w:asciiTheme="majorHAnsi" w:eastAsia="Calibri" w:hAnsiTheme="majorHAnsi" w:cs="InterstateLight"/>
          <w:sz w:val="22"/>
          <w:szCs w:val="22"/>
          <w:lang w:eastAsia="en-US"/>
        </w:rPr>
      </w:pPr>
      <w:r w:rsidRPr="006703D0">
        <w:rPr>
          <w:rFonts w:asciiTheme="majorHAnsi" w:eastAsia="Calibri" w:hAnsiTheme="majorHAnsi" w:cs="InterstateLight"/>
          <w:sz w:val="22"/>
          <w:szCs w:val="22"/>
          <w:lang w:eastAsia="en-US"/>
        </w:rPr>
        <w:t xml:space="preserve">Boğaziçi Üniversitesi Sosyal Politika Forumu Uygulama ve Araştırma Merkezi çatısı altında yürümekte olan ve 2010 yılından bu yana </w:t>
      </w:r>
      <w:r w:rsidR="003C0BB9" w:rsidRPr="006703D0">
        <w:rPr>
          <w:rFonts w:asciiTheme="majorHAnsi" w:eastAsia="Calibri" w:hAnsiTheme="majorHAnsi" w:cs="InterstateLight"/>
          <w:sz w:val="22"/>
          <w:szCs w:val="22"/>
          <w:lang w:eastAsia="en-US"/>
        </w:rPr>
        <w:t>Türkiye Cumhuriyeti Kalkınma Bakanlığı tarafından</w:t>
      </w:r>
      <w:r w:rsidR="003C0BB9">
        <w:rPr>
          <w:rFonts w:asciiTheme="majorHAnsi" w:eastAsia="Calibri" w:hAnsiTheme="majorHAnsi" w:cs="InterstateLight"/>
          <w:sz w:val="22"/>
          <w:szCs w:val="22"/>
          <w:lang w:eastAsia="en-US"/>
        </w:rPr>
        <w:t xml:space="preserve"> desteklenen</w:t>
      </w:r>
      <w:r w:rsidRPr="006703D0">
        <w:rPr>
          <w:rFonts w:asciiTheme="majorHAnsi" w:eastAsia="Calibri" w:hAnsiTheme="majorHAnsi" w:cs="InterstateLight"/>
          <w:sz w:val="22"/>
          <w:szCs w:val="22"/>
          <w:lang w:eastAsia="en-US"/>
        </w:rPr>
        <w:t xml:space="preserve"> (artık Cumhurbaşkanlığı Strateji ve Bütçe Başkanlığı, CB SBB) DPT 2010K120670 kodlu “Sosyal Alanlarda Araştırmacı İnsan Gücü Geliştirilmesi” başlıklı proje kapsamında </w:t>
      </w:r>
      <w:r w:rsidR="000D42F4">
        <w:rPr>
          <w:rFonts w:asciiTheme="majorHAnsi" w:eastAsia="Calibri" w:hAnsiTheme="majorHAnsi" w:cs="InterstateLight"/>
          <w:sz w:val="22"/>
          <w:szCs w:val="22"/>
          <w:lang w:eastAsia="en-US"/>
        </w:rPr>
        <w:t xml:space="preserve">2020 yılı içerisinde </w:t>
      </w:r>
      <w:r w:rsidRPr="006703D0">
        <w:rPr>
          <w:rFonts w:asciiTheme="majorHAnsi" w:eastAsia="Calibri" w:hAnsiTheme="majorHAnsi" w:cs="InterstateLight"/>
          <w:sz w:val="22"/>
          <w:szCs w:val="22"/>
          <w:lang w:eastAsia="en-US"/>
        </w:rPr>
        <w:t xml:space="preserve">1 profesör ve 1 doktor öğretim üyesine bağlı olarak 1 doktora sonrası, 1 doktora öğrencisi, 7 yüksek lisans öğrencisi ve 1 idari koordinatör </w:t>
      </w:r>
      <w:r w:rsidR="003C0BB9">
        <w:rPr>
          <w:rFonts w:asciiTheme="majorHAnsi" w:eastAsia="Calibri" w:hAnsiTheme="majorHAnsi" w:cs="InterstateLight"/>
          <w:sz w:val="22"/>
          <w:szCs w:val="22"/>
          <w:lang w:eastAsia="en-US"/>
        </w:rPr>
        <w:t>istihdam edilmiştir</w:t>
      </w:r>
      <w:r w:rsidRPr="006703D0">
        <w:rPr>
          <w:rFonts w:asciiTheme="majorHAnsi" w:eastAsia="Calibri" w:hAnsiTheme="majorHAnsi" w:cs="InterstateLight"/>
          <w:sz w:val="22"/>
          <w:szCs w:val="22"/>
          <w:lang w:eastAsia="en-US"/>
        </w:rPr>
        <w:t>.</w:t>
      </w:r>
      <w:r w:rsidR="000D42F4">
        <w:rPr>
          <w:rFonts w:asciiTheme="majorHAnsi" w:eastAsia="Calibri" w:hAnsiTheme="majorHAnsi" w:cs="InterstateLight"/>
          <w:sz w:val="22"/>
          <w:szCs w:val="22"/>
          <w:lang w:eastAsia="en-US"/>
        </w:rPr>
        <w:t xml:space="preserve"> </w:t>
      </w:r>
    </w:p>
    <w:p w:rsidR="00134521" w:rsidRDefault="00134521" w:rsidP="00134521">
      <w:pPr>
        <w:autoSpaceDE w:val="0"/>
        <w:autoSpaceDN w:val="0"/>
        <w:adjustRightInd w:val="0"/>
        <w:spacing w:after="0" w:line="240" w:lineRule="auto"/>
        <w:rPr>
          <w:rFonts w:ascii="Times New Roman" w:hAnsi="Times New Roman" w:cs="Times New Roman"/>
          <w:b/>
          <w:color w:val="1A1A1A"/>
          <w:u w:val="single"/>
        </w:rPr>
      </w:pPr>
    </w:p>
    <w:p w:rsidR="00073D74" w:rsidRDefault="00073D74" w:rsidP="00134521">
      <w:pPr>
        <w:autoSpaceDE w:val="0"/>
        <w:autoSpaceDN w:val="0"/>
        <w:adjustRightInd w:val="0"/>
        <w:spacing w:after="0"/>
        <w:rPr>
          <w:rFonts w:asciiTheme="majorHAnsi" w:eastAsiaTheme="majorEastAsia" w:hAnsiTheme="majorHAnsi" w:cstheme="majorBidi"/>
          <w:b/>
          <w:color w:val="365F91" w:themeColor="accent1" w:themeShade="BF"/>
        </w:rPr>
      </w:pPr>
    </w:p>
    <w:p w:rsidR="00134521" w:rsidRDefault="00134521" w:rsidP="00134521">
      <w:pPr>
        <w:autoSpaceDE w:val="0"/>
        <w:autoSpaceDN w:val="0"/>
        <w:adjustRightInd w:val="0"/>
        <w:spacing w:after="0"/>
        <w:rPr>
          <w:rFonts w:asciiTheme="majorHAnsi" w:eastAsiaTheme="majorEastAsia" w:hAnsiTheme="majorHAnsi" w:cstheme="majorBidi"/>
          <w:b/>
          <w:color w:val="365F91" w:themeColor="accent1" w:themeShade="BF"/>
        </w:rPr>
      </w:pPr>
      <w:r w:rsidRPr="00134521">
        <w:rPr>
          <w:rFonts w:asciiTheme="majorHAnsi" w:eastAsiaTheme="majorEastAsia" w:hAnsiTheme="majorHAnsi" w:cstheme="majorBidi"/>
          <w:b/>
          <w:color w:val="365F91" w:themeColor="accent1" w:themeShade="BF"/>
        </w:rPr>
        <w:lastRenderedPageBreak/>
        <w:t>MODÜL 1: Sosyal Politikalar ve Sosyal Refah</w:t>
      </w:r>
    </w:p>
    <w:p w:rsidR="00C23453" w:rsidRPr="00134521" w:rsidRDefault="00C23453" w:rsidP="00134521">
      <w:pPr>
        <w:autoSpaceDE w:val="0"/>
        <w:autoSpaceDN w:val="0"/>
        <w:adjustRightInd w:val="0"/>
        <w:spacing w:after="0"/>
        <w:rPr>
          <w:rFonts w:asciiTheme="majorHAnsi" w:eastAsiaTheme="majorEastAsia" w:hAnsiTheme="majorHAnsi" w:cstheme="majorBidi"/>
          <w:b/>
          <w:color w:val="365F91" w:themeColor="accent1" w:themeShade="BF"/>
        </w:rPr>
      </w:pPr>
    </w:p>
    <w:p w:rsidR="00134521" w:rsidRPr="00134521" w:rsidRDefault="00134521" w:rsidP="00134521">
      <w:pPr>
        <w:pStyle w:val="ListeParagraf"/>
        <w:numPr>
          <w:ilvl w:val="0"/>
          <w:numId w:val="39"/>
        </w:numPr>
        <w:autoSpaceDE w:val="0"/>
        <w:autoSpaceDN w:val="0"/>
        <w:adjustRightInd w:val="0"/>
        <w:spacing w:after="0"/>
        <w:rPr>
          <w:rFonts w:asciiTheme="majorHAnsi" w:eastAsia="Calibri" w:hAnsiTheme="majorHAnsi" w:cs="InterstateLight"/>
          <w:b/>
        </w:rPr>
      </w:pPr>
      <w:r w:rsidRPr="00134521">
        <w:rPr>
          <w:rFonts w:asciiTheme="majorHAnsi" w:eastAsia="Calibri" w:hAnsiTheme="majorHAnsi" w:cs="InterstateLight"/>
          <w:b/>
        </w:rPr>
        <w:t>Sosyal politikalarda kamu özel ortaklığı (KÖO) modellerinin incelenmesi</w:t>
      </w:r>
    </w:p>
    <w:p w:rsidR="00134521" w:rsidRDefault="00134521" w:rsidP="00134521">
      <w:pPr>
        <w:autoSpaceDE w:val="0"/>
        <w:autoSpaceDN w:val="0"/>
        <w:adjustRightInd w:val="0"/>
        <w:spacing w:after="0"/>
        <w:rPr>
          <w:rFonts w:asciiTheme="majorHAnsi" w:eastAsia="Calibri" w:hAnsiTheme="majorHAnsi" w:cs="InterstateLight"/>
          <w:b/>
        </w:rPr>
      </w:pPr>
    </w:p>
    <w:p w:rsidR="00134521" w:rsidRPr="00134521" w:rsidRDefault="00134521" w:rsidP="00134521">
      <w:pPr>
        <w:autoSpaceDE w:val="0"/>
        <w:autoSpaceDN w:val="0"/>
        <w:adjustRightInd w:val="0"/>
        <w:spacing w:after="0"/>
        <w:rPr>
          <w:rFonts w:asciiTheme="majorHAnsi" w:eastAsia="Calibri" w:hAnsiTheme="majorHAnsi" w:cs="InterstateLight"/>
          <w:b/>
        </w:rPr>
      </w:pPr>
      <w:r w:rsidRPr="00134521">
        <w:rPr>
          <w:rFonts w:asciiTheme="majorHAnsi" w:eastAsia="Calibri" w:hAnsiTheme="majorHAnsi" w:cs="InterstateLight"/>
          <w:b/>
        </w:rPr>
        <w:t>Emeklilik sistemi</w:t>
      </w:r>
    </w:p>
    <w:p w:rsidR="00134521" w:rsidRPr="00134521" w:rsidRDefault="00134521" w:rsidP="00134521">
      <w:pPr>
        <w:autoSpaceDE w:val="0"/>
        <w:autoSpaceDN w:val="0"/>
        <w:adjustRightInd w:val="0"/>
        <w:jc w:val="both"/>
        <w:rPr>
          <w:rFonts w:asciiTheme="majorHAnsi" w:eastAsia="Calibri" w:hAnsiTheme="majorHAnsi" w:cs="InterstateLight"/>
        </w:rPr>
      </w:pPr>
      <w:r w:rsidRPr="00134521">
        <w:rPr>
          <w:rFonts w:asciiTheme="majorHAnsi" w:eastAsia="Calibri" w:hAnsiTheme="majorHAnsi" w:cs="InterstateLight"/>
        </w:rPr>
        <w:t>Yaşlanan nüfus ve değişen işgücü piyasası dinamikleri sonucunda dünyada ve Türkiye’de emeklilik sistemlerinde önemli değişimler gerçekleşmektedir. Bu değişimler kapsamında, emeklilik sistemlerinin çok ayaklı bir yapı arz etmeye başladığı görülmektedir. Ülkemizde 2000li yılların başında yürürlüğe giren ve yakın dönemde otomatik katılıma dayalı bir yapıya bürünen bireysel emeklilik sistemi (BES) ile emeklilik sistemimiz de bu yönde bir değişim seyretmektedir. Bu değişim kapsamında, BES ile kamusal emeklilik sistemi arasındaki tamamlayıcılık ilişkisi ve BES’in emeklilikte ek gelir güvencesi sağlama işlevi önemli araştırma alanları olarak ortaya çıkmaktadır. Bu çerçevede, BES’in işleyişinde kamunun düzenleyici rolü üzerine araşt</w:t>
      </w:r>
      <w:r w:rsidR="0060104D">
        <w:rPr>
          <w:rFonts w:asciiTheme="majorHAnsi" w:eastAsia="Calibri" w:hAnsiTheme="majorHAnsi" w:cs="InterstateLight"/>
        </w:rPr>
        <w:t>ırma faaliyetlerinde bulunulmuş</w:t>
      </w:r>
      <w:r w:rsidRPr="00134521">
        <w:rPr>
          <w:rFonts w:asciiTheme="majorHAnsi" w:eastAsia="Calibri" w:hAnsiTheme="majorHAnsi" w:cs="InterstateLight"/>
        </w:rPr>
        <w:t xml:space="preserve"> ve bu alanda uzmanlaşmış araştırmacı insan gücü yetiştiril</w:t>
      </w:r>
      <w:r w:rsidR="0060104D">
        <w:rPr>
          <w:rFonts w:asciiTheme="majorHAnsi" w:eastAsia="Calibri" w:hAnsiTheme="majorHAnsi" w:cs="InterstateLight"/>
        </w:rPr>
        <w:t>miştir.</w:t>
      </w:r>
    </w:p>
    <w:p w:rsidR="00134521" w:rsidRPr="00134521" w:rsidRDefault="00134521" w:rsidP="00134521">
      <w:pPr>
        <w:autoSpaceDE w:val="0"/>
        <w:autoSpaceDN w:val="0"/>
        <w:adjustRightInd w:val="0"/>
        <w:spacing w:after="0"/>
        <w:rPr>
          <w:rFonts w:asciiTheme="majorHAnsi" w:eastAsia="Calibri" w:hAnsiTheme="majorHAnsi" w:cs="InterstateLight"/>
          <w:b/>
        </w:rPr>
      </w:pPr>
      <w:r w:rsidRPr="00134521">
        <w:rPr>
          <w:rFonts w:asciiTheme="majorHAnsi" w:eastAsia="Calibri" w:hAnsiTheme="majorHAnsi" w:cs="InterstateLight"/>
          <w:b/>
        </w:rPr>
        <w:t>Sağlık</w:t>
      </w:r>
      <w:r w:rsidR="00F3051D">
        <w:rPr>
          <w:rFonts w:asciiTheme="majorHAnsi" w:eastAsia="Calibri" w:hAnsiTheme="majorHAnsi" w:cs="InterstateLight"/>
          <w:b/>
        </w:rPr>
        <w:t xml:space="preserve"> bakım</w:t>
      </w:r>
      <w:r w:rsidRPr="00134521">
        <w:rPr>
          <w:rFonts w:asciiTheme="majorHAnsi" w:eastAsia="Calibri" w:hAnsiTheme="majorHAnsi" w:cs="InterstateLight"/>
          <w:b/>
        </w:rPr>
        <w:t xml:space="preserve"> sistemi</w:t>
      </w:r>
    </w:p>
    <w:p w:rsidR="00134521" w:rsidRPr="00134521" w:rsidRDefault="00134521" w:rsidP="00134521">
      <w:pPr>
        <w:autoSpaceDE w:val="0"/>
        <w:autoSpaceDN w:val="0"/>
        <w:adjustRightInd w:val="0"/>
        <w:jc w:val="both"/>
        <w:rPr>
          <w:rFonts w:asciiTheme="majorHAnsi" w:eastAsia="Calibri" w:hAnsiTheme="majorHAnsi" w:cs="InterstateLight"/>
        </w:rPr>
      </w:pPr>
      <w:r w:rsidRPr="00134521">
        <w:rPr>
          <w:rFonts w:asciiTheme="majorHAnsi" w:eastAsia="Calibri" w:hAnsiTheme="majorHAnsi" w:cs="InterstateLight"/>
        </w:rPr>
        <w:t>Dünyada ve Türkiye’de kamu sağlık harcamaları yaşlanan nüfusa, artan teknolojik girdilere ve sağlık hizmetleri talebindeki artışa bağlı olarak yükseliş eğilimindedir. Bu yükselişi kontrol altına alma gereksiniminden hareketle, ulusal sağlık sistemlerinin finansal sürdürülebilirliğini sağlamak birçok ülkenin temel politika hedeflerinden biri haline gelmiştir. Bu kapsamda kamu finansmanına dayalı ulusal sağlık sistemlerinde çok ayaklı sağlık sigortası yapıları, hizmet sunumunda rekabetçi bir piyasa oluşturulması ve hizmet ödeme yöntemlerinde tanıya dayalı ödeme modellerine geçiş gibi bir dizi değişiklik gerçekleşmiştir. Ülkemizde de 2000li yılların başından itibaren sağlık sisteminde başta hizmet sunumu ve finansmanının birbirinden ayrılması olmak üzere önemli değişiklikler gerçekleşmiştir. Bu çerçevede, kamu sektörü ve özel sektör arasında finansman, hizmet sunumu ve düzenleme alanlarında oluşan yeni iş bölümünün niteliği ve kamunun düzenleyici rolü inc</w:t>
      </w:r>
      <w:r w:rsidR="00203FD7">
        <w:rPr>
          <w:rFonts w:asciiTheme="majorHAnsi" w:eastAsia="Calibri" w:hAnsiTheme="majorHAnsi" w:cs="InterstateLight"/>
        </w:rPr>
        <w:t>elenmiş</w:t>
      </w:r>
      <w:r w:rsidRPr="00134521">
        <w:rPr>
          <w:rFonts w:asciiTheme="majorHAnsi" w:eastAsia="Calibri" w:hAnsiTheme="majorHAnsi" w:cs="InterstateLight"/>
        </w:rPr>
        <w:t xml:space="preserve"> ve sağlık politikaları alanında uzmanlaşmış araştırmacı insan gücü yetiştirilm</w:t>
      </w:r>
      <w:r w:rsidR="00203FD7">
        <w:rPr>
          <w:rFonts w:asciiTheme="majorHAnsi" w:eastAsia="Calibri" w:hAnsiTheme="majorHAnsi" w:cs="InterstateLight"/>
        </w:rPr>
        <w:t>iştir.</w:t>
      </w:r>
    </w:p>
    <w:p w:rsidR="00134521" w:rsidRPr="00134521" w:rsidRDefault="00134521" w:rsidP="00134521">
      <w:pPr>
        <w:autoSpaceDE w:val="0"/>
        <w:autoSpaceDN w:val="0"/>
        <w:adjustRightInd w:val="0"/>
        <w:spacing w:after="0"/>
        <w:rPr>
          <w:rFonts w:asciiTheme="majorHAnsi" w:eastAsia="Calibri" w:hAnsiTheme="majorHAnsi" w:cs="InterstateLight"/>
          <w:b/>
        </w:rPr>
      </w:pPr>
      <w:r w:rsidRPr="00134521">
        <w:rPr>
          <w:rFonts w:asciiTheme="majorHAnsi" w:eastAsia="Calibri" w:hAnsiTheme="majorHAnsi" w:cs="InterstateLight"/>
          <w:b/>
        </w:rPr>
        <w:t>Sosyal bakım sistemi</w:t>
      </w:r>
    </w:p>
    <w:p w:rsidR="00134521" w:rsidRPr="00134521" w:rsidRDefault="00134521" w:rsidP="00134521">
      <w:pPr>
        <w:autoSpaceDE w:val="0"/>
        <w:autoSpaceDN w:val="0"/>
        <w:adjustRightInd w:val="0"/>
        <w:jc w:val="both"/>
        <w:rPr>
          <w:rFonts w:asciiTheme="majorHAnsi" w:eastAsia="Calibri" w:hAnsiTheme="majorHAnsi" w:cs="InterstateLight"/>
        </w:rPr>
      </w:pPr>
      <w:r w:rsidRPr="00134521">
        <w:rPr>
          <w:rFonts w:asciiTheme="majorHAnsi" w:eastAsia="Calibri" w:hAnsiTheme="majorHAnsi" w:cs="InterstateLight"/>
        </w:rPr>
        <w:t>Bakım ihtiyacı bulunan yaşlı, engelli, hasta ve çocukların sosyal bakım ihtiyacının giderilmesinde kamu sektörünün rolünün ne olacağı dünyada ve Türkiye’de sosyal politikaların önemli tartışma başlıklarından birini oluşturmaktadır. Uzun dönemli sosyal bakım hizmetlerinin sürdürülebilir, ihtiyaca yönelik ve yurttaşların erişimini garanti altına alan bir biçimde sunulabilmesinde üç husus önem arz etmektedir: 1) kamu, özel sektör ve sivil toplum kuruluşlarının katkısıyla oluşacak refah karmasının yapısı, 2) kamusal finansman modelleri ve 3) sosyal bakım ihtiyacındaki çeşitliliğin ne tür farklı sosyal bakım modelleri (tam zamanlı, gündüzlü bakım ile kurum bakımı, evde bakım gibi) ile karşılanabileceği. Bu çerçevede, araştırma kapsamında Türkiye’deki mevcut sosyal bakım hizmet sunucuları arasındaki işbölümü ile kamu sektörünün hizmet sunumundaki rolü incelen</w:t>
      </w:r>
      <w:r w:rsidR="00B53F34">
        <w:rPr>
          <w:rFonts w:asciiTheme="majorHAnsi" w:eastAsia="Calibri" w:hAnsiTheme="majorHAnsi" w:cs="InterstateLight"/>
        </w:rPr>
        <w:t>miş</w:t>
      </w:r>
      <w:r w:rsidRPr="00134521">
        <w:rPr>
          <w:rFonts w:asciiTheme="majorHAnsi" w:eastAsia="Calibri" w:hAnsiTheme="majorHAnsi" w:cs="InterstateLight"/>
        </w:rPr>
        <w:t xml:space="preserve"> ve sosyal bakım politikaları alanında uzmanlaşmış araştırmacı insan gücü yetiştirilmesi </w:t>
      </w:r>
      <w:r w:rsidR="00B53F34">
        <w:rPr>
          <w:rFonts w:asciiTheme="majorHAnsi" w:eastAsia="Calibri" w:hAnsiTheme="majorHAnsi" w:cs="InterstateLight"/>
        </w:rPr>
        <w:t>sağlanmıştır.</w:t>
      </w:r>
    </w:p>
    <w:p w:rsidR="00134521" w:rsidRDefault="00134521" w:rsidP="00134521">
      <w:pPr>
        <w:pStyle w:val="ListeParagraf"/>
        <w:numPr>
          <w:ilvl w:val="0"/>
          <w:numId w:val="39"/>
        </w:numPr>
        <w:autoSpaceDE w:val="0"/>
        <w:autoSpaceDN w:val="0"/>
        <w:adjustRightInd w:val="0"/>
        <w:spacing w:after="0"/>
        <w:rPr>
          <w:rFonts w:asciiTheme="majorHAnsi" w:eastAsia="Calibri" w:hAnsiTheme="majorHAnsi" w:cs="InterstateLight"/>
          <w:b/>
        </w:rPr>
      </w:pPr>
      <w:r w:rsidRPr="00134521">
        <w:rPr>
          <w:rFonts w:asciiTheme="majorHAnsi" w:eastAsia="Calibri" w:hAnsiTheme="majorHAnsi" w:cs="InterstateLight"/>
          <w:b/>
        </w:rPr>
        <w:t>İş ve aile yaşamının uyumlandırılması politikalarının değerlendirilmesi</w:t>
      </w:r>
    </w:p>
    <w:p w:rsidR="00134521" w:rsidRPr="00134521" w:rsidRDefault="00134521" w:rsidP="00134521">
      <w:pPr>
        <w:pStyle w:val="ListeParagraf"/>
        <w:autoSpaceDE w:val="0"/>
        <w:autoSpaceDN w:val="0"/>
        <w:adjustRightInd w:val="0"/>
        <w:spacing w:after="0"/>
        <w:ind w:left="360"/>
        <w:rPr>
          <w:rFonts w:asciiTheme="majorHAnsi" w:eastAsia="Calibri" w:hAnsiTheme="majorHAnsi" w:cs="InterstateLight"/>
          <w:b/>
        </w:rPr>
      </w:pPr>
    </w:p>
    <w:p w:rsidR="00134521" w:rsidRPr="00134521" w:rsidRDefault="00134521" w:rsidP="00134521">
      <w:pPr>
        <w:autoSpaceDE w:val="0"/>
        <w:autoSpaceDN w:val="0"/>
        <w:adjustRightInd w:val="0"/>
        <w:jc w:val="both"/>
        <w:rPr>
          <w:rFonts w:asciiTheme="majorHAnsi" w:eastAsia="Calibri" w:hAnsiTheme="majorHAnsi" w:cs="InterstateLight"/>
        </w:rPr>
      </w:pPr>
      <w:r w:rsidRPr="00134521">
        <w:rPr>
          <w:rFonts w:asciiTheme="majorHAnsi" w:eastAsia="Calibri" w:hAnsiTheme="majorHAnsi" w:cs="InterstateLight"/>
        </w:rPr>
        <w:t xml:space="preserve">1970li yıllardan günümüzde dünyada kadınların işgücüne katılım oranlarında hatırı sayılır bir gelişme göze çarpmaktadır. Fakat kadın istihdamı araştırmaları halen birçok ülkede kadınların özellikle ev içi sorumluluklar ve sosyal bakım sorumluluğu nedeniyle işgücü piyasasından </w:t>
      </w:r>
      <w:r w:rsidRPr="00134521">
        <w:rPr>
          <w:rFonts w:asciiTheme="majorHAnsi" w:eastAsia="Calibri" w:hAnsiTheme="majorHAnsi" w:cs="InterstateLight"/>
        </w:rPr>
        <w:lastRenderedPageBreak/>
        <w:t>dönemsel ya da sürekli olarak çekilme riski ile karşı karşıya kalmakta olduğunu göstermektedir. İş ve aile yaşamının uyumlandırılması politikalarının kadınların işgücü piyasasına katılımlarında ve katılımları sonrasında işgücü piyasasında kalıcı olmalarında önemli bir etmen olduğu uluslararası sosyal politika alan yazınında kabul görmektedir. Bu çerçevede, araştırma kapsamında Türkiye’deki mevcut çalışma yaşamı düzenlemeleri ile sosyal bakım (özellikle çocuk bakımı ve erken çocukluk eğitimi) destekleri bir arada ve karşılaştırmalı bir yaklaşımla incelen</w:t>
      </w:r>
      <w:r w:rsidR="00D9404C">
        <w:rPr>
          <w:rFonts w:asciiTheme="majorHAnsi" w:eastAsia="Calibri" w:hAnsiTheme="majorHAnsi" w:cs="InterstateLight"/>
        </w:rPr>
        <w:t>miş</w:t>
      </w:r>
      <w:r w:rsidRPr="00134521">
        <w:rPr>
          <w:rFonts w:asciiTheme="majorHAnsi" w:eastAsia="Calibri" w:hAnsiTheme="majorHAnsi" w:cs="InterstateLight"/>
        </w:rPr>
        <w:t xml:space="preserve"> ve iş ve aile yaşamının uyumlandırılması politikaları alanında uzmanlaşmış araştırmacı insan gücü yetiştiril</w:t>
      </w:r>
      <w:r w:rsidR="00D9404C">
        <w:rPr>
          <w:rFonts w:asciiTheme="majorHAnsi" w:eastAsia="Calibri" w:hAnsiTheme="majorHAnsi" w:cs="InterstateLight"/>
        </w:rPr>
        <w:t>miştir.</w:t>
      </w:r>
    </w:p>
    <w:p w:rsidR="00134521" w:rsidRPr="00134521" w:rsidRDefault="00134521" w:rsidP="00134521">
      <w:pPr>
        <w:pStyle w:val="ListeParagraf"/>
        <w:numPr>
          <w:ilvl w:val="0"/>
          <w:numId w:val="39"/>
        </w:numPr>
        <w:autoSpaceDE w:val="0"/>
        <w:autoSpaceDN w:val="0"/>
        <w:adjustRightInd w:val="0"/>
        <w:spacing w:after="0"/>
        <w:rPr>
          <w:rFonts w:asciiTheme="majorHAnsi" w:eastAsia="Calibri" w:hAnsiTheme="majorHAnsi" w:cs="InterstateLight"/>
          <w:b/>
        </w:rPr>
      </w:pPr>
      <w:r w:rsidRPr="00134521">
        <w:rPr>
          <w:rFonts w:asciiTheme="majorHAnsi" w:eastAsia="Calibri" w:hAnsiTheme="majorHAnsi" w:cs="InterstateLight"/>
          <w:b/>
        </w:rPr>
        <w:t>Kamuoyunun sosyal politika alanındaki beklentilerindeki süreklilik ve değişim eğilimlerinin incelenmesi</w:t>
      </w:r>
    </w:p>
    <w:p w:rsidR="00134521" w:rsidRPr="00134521" w:rsidRDefault="00134521" w:rsidP="00134521">
      <w:pPr>
        <w:autoSpaceDE w:val="0"/>
        <w:autoSpaceDN w:val="0"/>
        <w:adjustRightInd w:val="0"/>
        <w:jc w:val="both"/>
        <w:rPr>
          <w:rFonts w:asciiTheme="majorHAnsi" w:eastAsia="Calibri" w:hAnsiTheme="majorHAnsi" w:cs="InterstateLight"/>
        </w:rPr>
      </w:pPr>
      <w:r w:rsidRPr="00134521">
        <w:rPr>
          <w:rFonts w:asciiTheme="majorHAnsi" w:eastAsia="Calibri" w:hAnsiTheme="majorHAnsi" w:cs="InterstateLight"/>
        </w:rPr>
        <w:t>Kamuoyunun sosyal politikalara bakışı, yaklaşımı ve sosyal politikalara ilişkin beklentileri konusu uluslararası karşılaştırmalı sosyal politika alan yazınının önemli araştırma alanlarından birini oluşturmaktadır. Özellikle Avrupa Sosyal Taraması Araştırması (European Social Survey) çerçevesinde üretilen veriler temelinde oluşturulmuş bu araştırma alanı ve bilgi birikimi, henüz Türkiye’nin özgün bağlamını yansıtacak ve Türkiye kamuoyunun sosyal politikalara bakışı, yaklaşımı ve sosyal politikalara ilişkin beklentilerini kapsamlı bir incelemeye tabi tutacak biçimde kullanılmamıştır. Her ne kadar temel kamu hizmetlerine ilişkin kamuoyunun memnuniyet düzeyleri Türkiye İstatistik Kurumu’nun araştırmaları kapsamında incelenmiş olsa da, bu araştırmalarda yer alan sorular sosyal politika uygulamalarının çeşitliliğini yansıtmakta ve kamuoyunun sosyal politika alanına ilişkin beklentilerini ortaya çıkarmakta eksik kalmıştır. Bu çerçevede, kamuoyunun sosyal politikalar çerçevesindeki beklentilerinin bilimsel yöntemlerle ortaya konulması amacıyla 2019 yılında “Sosyal Alanlarda Araştırmacı İnsan Gücü Geliştirilmesi” projesi kapsamında ülke genelinde temsil gücü olan bir anket çalışması gerçekleştirilmiştir. 2020 yılında hâlihazırda başlamış olan bu anket çalışmasının sonuçlarının analizi</w:t>
      </w:r>
      <w:r w:rsidR="001649A9">
        <w:rPr>
          <w:rFonts w:asciiTheme="majorHAnsi" w:eastAsia="Calibri" w:hAnsiTheme="majorHAnsi" w:cs="InterstateLight"/>
        </w:rPr>
        <w:t xml:space="preserve"> tamamlanmış </w:t>
      </w:r>
      <w:r w:rsidRPr="00134521">
        <w:rPr>
          <w:rFonts w:asciiTheme="majorHAnsi" w:eastAsia="Calibri" w:hAnsiTheme="majorHAnsi" w:cs="InterstateLight"/>
        </w:rPr>
        <w:t>ve bu analizlerin bilimsel yayınlara</w:t>
      </w:r>
      <w:r w:rsidR="001649A9">
        <w:rPr>
          <w:rFonts w:asciiTheme="majorHAnsi" w:eastAsia="Calibri" w:hAnsiTheme="majorHAnsi" w:cs="InterstateLight"/>
        </w:rPr>
        <w:t xml:space="preserve"> dönüştürülmesine yönelik çalışmalara başlanmıştır.</w:t>
      </w:r>
      <w:r w:rsidRPr="00134521">
        <w:rPr>
          <w:rFonts w:asciiTheme="majorHAnsi" w:eastAsia="Calibri" w:hAnsiTheme="majorHAnsi" w:cs="InterstateLight"/>
        </w:rPr>
        <w:t xml:space="preserve"> </w:t>
      </w:r>
    </w:p>
    <w:p w:rsidR="00134521" w:rsidRPr="00134521" w:rsidRDefault="00134521" w:rsidP="00134521">
      <w:pPr>
        <w:autoSpaceDE w:val="0"/>
        <w:autoSpaceDN w:val="0"/>
        <w:adjustRightInd w:val="0"/>
        <w:spacing w:after="0"/>
        <w:rPr>
          <w:rFonts w:asciiTheme="majorHAnsi" w:eastAsiaTheme="majorEastAsia" w:hAnsiTheme="majorHAnsi" w:cstheme="majorBidi"/>
          <w:b/>
          <w:color w:val="365F91" w:themeColor="accent1" w:themeShade="BF"/>
        </w:rPr>
      </w:pPr>
      <w:r w:rsidRPr="00134521">
        <w:rPr>
          <w:rFonts w:asciiTheme="majorHAnsi" w:eastAsiaTheme="majorEastAsia" w:hAnsiTheme="majorHAnsi" w:cstheme="majorBidi"/>
          <w:b/>
          <w:color w:val="365F91" w:themeColor="accent1" w:themeShade="BF"/>
        </w:rPr>
        <w:t xml:space="preserve">MODÜL 2: </w:t>
      </w:r>
      <w:r>
        <w:rPr>
          <w:rFonts w:asciiTheme="majorHAnsi" w:eastAsiaTheme="majorEastAsia" w:hAnsiTheme="majorHAnsi" w:cstheme="majorBidi"/>
          <w:b/>
          <w:color w:val="365F91" w:themeColor="accent1" w:themeShade="BF"/>
        </w:rPr>
        <w:t>Sosyal Yatırım v</w:t>
      </w:r>
      <w:r w:rsidRPr="00134521">
        <w:rPr>
          <w:rFonts w:asciiTheme="majorHAnsi" w:eastAsiaTheme="majorEastAsia" w:hAnsiTheme="majorHAnsi" w:cstheme="majorBidi"/>
          <w:b/>
          <w:color w:val="365F91" w:themeColor="accent1" w:themeShade="BF"/>
        </w:rPr>
        <w:t>e Çocuk Refahı</w:t>
      </w:r>
    </w:p>
    <w:p w:rsidR="00C23453" w:rsidRDefault="00C23453" w:rsidP="00134521">
      <w:pPr>
        <w:autoSpaceDE w:val="0"/>
        <w:autoSpaceDN w:val="0"/>
        <w:adjustRightInd w:val="0"/>
        <w:spacing w:after="0"/>
        <w:rPr>
          <w:rFonts w:asciiTheme="majorHAnsi" w:eastAsia="Calibri" w:hAnsiTheme="majorHAnsi" w:cs="InterstateLight"/>
          <w:b/>
        </w:rPr>
      </w:pPr>
    </w:p>
    <w:p w:rsidR="00134521" w:rsidRPr="00134521" w:rsidRDefault="00134521" w:rsidP="00134521">
      <w:pPr>
        <w:autoSpaceDE w:val="0"/>
        <w:autoSpaceDN w:val="0"/>
        <w:adjustRightInd w:val="0"/>
        <w:spacing w:after="0"/>
        <w:rPr>
          <w:rFonts w:asciiTheme="majorHAnsi" w:eastAsia="Calibri" w:hAnsiTheme="majorHAnsi" w:cs="InterstateLight"/>
          <w:b/>
        </w:rPr>
      </w:pPr>
      <w:r w:rsidRPr="00134521">
        <w:rPr>
          <w:rFonts w:asciiTheme="majorHAnsi" w:eastAsia="Calibri" w:hAnsiTheme="majorHAnsi" w:cs="InterstateLight"/>
          <w:b/>
        </w:rPr>
        <w:t>Çocuğun iyi olma hali göstergelerinin Türkiye’ye uyarlanması ve uygulanması</w:t>
      </w:r>
    </w:p>
    <w:p w:rsidR="00134521" w:rsidRPr="00134521" w:rsidRDefault="00134521" w:rsidP="00134521">
      <w:pPr>
        <w:autoSpaceDE w:val="0"/>
        <w:autoSpaceDN w:val="0"/>
        <w:adjustRightInd w:val="0"/>
        <w:jc w:val="both"/>
        <w:rPr>
          <w:rFonts w:asciiTheme="majorHAnsi" w:eastAsia="Calibri" w:hAnsiTheme="majorHAnsi" w:cs="InterstateLight"/>
        </w:rPr>
      </w:pPr>
      <w:r w:rsidRPr="00134521">
        <w:rPr>
          <w:rFonts w:asciiTheme="majorHAnsi" w:eastAsia="Calibri" w:hAnsiTheme="majorHAnsi" w:cs="InterstateLight"/>
        </w:rPr>
        <w:t>Çocuğun iyi olma hali (child wellbeing) yaklaşımı günümüzde gerek uluslararası sosyal politika alan yazınında, gerekse başta UNICEF olmak üzere farklı uluslararası kuruluşlar nezdinde farklı ülkelerde çocukların içinde yaşadıkları nesnel koşulları ve bu koşullar çerçevesinde şekillenen öznel deneyimlerine ışık tutmak amacıyla kullanılan temel yaklaşımlardan biri haline gelmiştir. Bu yaklaşımın Türkiye’deki sosyal bilimler araştırma alanında yaygın olarak kullanılması, bu yaklaşım çerçevesinde kullanılan göstergelerin Türkiye bağlamına uyarlanması ve özellikle nicel göstergelere ek olarak çocukların öznel deneyimlerini de yansıtacak nitel göstergeler üretilmesi önem taşımaktadır. Bu çerçevede proje kapsamında, çocuğun iyi olma hali yaklaşımının nitel araştırma yöntemlerine uygun göstergelerinin oluşturulması</w:t>
      </w:r>
      <w:r w:rsidR="001649A9">
        <w:rPr>
          <w:rFonts w:asciiTheme="majorHAnsi" w:eastAsia="Calibri" w:hAnsiTheme="majorHAnsi" w:cs="InterstateLight"/>
        </w:rPr>
        <w:t xml:space="preserve"> tamamlanmış</w:t>
      </w:r>
      <w:r w:rsidRPr="00134521">
        <w:rPr>
          <w:rFonts w:asciiTheme="majorHAnsi" w:eastAsia="Calibri" w:hAnsiTheme="majorHAnsi" w:cs="InterstateLight"/>
        </w:rPr>
        <w:t>, bu göstergelerin bir alan araştırması ile denenmesi</w:t>
      </w:r>
      <w:r w:rsidR="001649A9">
        <w:rPr>
          <w:rFonts w:asciiTheme="majorHAnsi" w:eastAsia="Calibri" w:hAnsiTheme="majorHAnsi" w:cs="InterstateLight"/>
        </w:rPr>
        <w:t>ne başlanmıştır.</w:t>
      </w:r>
      <w:r w:rsidRPr="00134521">
        <w:rPr>
          <w:rFonts w:asciiTheme="majorHAnsi" w:eastAsia="Calibri" w:hAnsiTheme="majorHAnsi" w:cs="InterstateLight"/>
        </w:rPr>
        <w:t xml:space="preserve"> </w:t>
      </w:r>
    </w:p>
    <w:p w:rsidR="00134521" w:rsidRDefault="00134521" w:rsidP="00134521">
      <w:pPr>
        <w:autoSpaceDE w:val="0"/>
        <w:autoSpaceDN w:val="0"/>
        <w:adjustRightInd w:val="0"/>
        <w:spacing w:after="0"/>
        <w:rPr>
          <w:rFonts w:asciiTheme="majorHAnsi" w:eastAsiaTheme="majorEastAsia" w:hAnsiTheme="majorHAnsi" w:cstheme="majorBidi"/>
          <w:b/>
          <w:color w:val="365F91" w:themeColor="accent1" w:themeShade="BF"/>
        </w:rPr>
      </w:pPr>
      <w:r w:rsidRPr="00134521">
        <w:rPr>
          <w:rFonts w:asciiTheme="majorHAnsi" w:eastAsiaTheme="majorEastAsia" w:hAnsiTheme="majorHAnsi" w:cstheme="majorBidi"/>
          <w:b/>
          <w:color w:val="365F91" w:themeColor="accent1" w:themeShade="BF"/>
        </w:rPr>
        <w:t xml:space="preserve">MODÜL 3: </w:t>
      </w:r>
      <w:r>
        <w:rPr>
          <w:rFonts w:asciiTheme="majorHAnsi" w:eastAsiaTheme="majorEastAsia" w:hAnsiTheme="majorHAnsi" w:cstheme="majorBidi"/>
          <w:b/>
          <w:color w:val="365F91" w:themeColor="accent1" w:themeShade="BF"/>
        </w:rPr>
        <w:t>Sektörel Politikalar v</w:t>
      </w:r>
      <w:r w:rsidRPr="00134521">
        <w:rPr>
          <w:rFonts w:asciiTheme="majorHAnsi" w:eastAsiaTheme="majorEastAsia" w:hAnsiTheme="majorHAnsi" w:cstheme="majorBidi"/>
          <w:b/>
          <w:color w:val="365F91" w:themeColor="accent1" w:themeShade="BF"/>
        </w:rPr>
        <w:t>e İktisadî Refah</w:t>
      </w:r>
    </w:p>
    <w:p w:rsidR="00C23453" w:rsidRPr="00134521" w:rsidRDefault="00C23453" w:rsidP="00134521">
      <w:pPr>
        <w:autoSpaceDE w:val="0"/>
        <w:autoSpaceDN w:val="0"/>
        <w:adjustRightInd w:val="0"/>
        <w:spacing w:after="0"/>
        <w:rPr>
          <w:rFonts w:asciiTheme="majorHAnsi" w:eastAsiaTheme="majorEastAsia" w:hAnsiTheme="majorHAnsi" w:cstheme="majorBidi"/>
          <w:b/>
          <w:color w:val="365F91" w:themeColor="accent1" w:themeShade="BF"/>
        </w:rPr>
      </w:pPr>
    </w:p>
    <w:p w:rsidR="00134521" w:rsidRPr="00134521" w:rsidRDefault="00134521" w:rsidP="00134521">
      <w:pPr>
        <w:pStyle w:val="ListeParagraf"/>
        <w:numPr>
          <w:ilvl w:val="0"/>
          <w:numId w:val="38"/>
        </w:numPr>
        <w:autoSpaceDE w:val="0"/>
        <w:autoSpaceDN w:val="0"/>
        <w:adjustRightInd w:val="0"/>
        <w:spacing w:after="0"/>
        <w:rPr>
          <w:rFonts w:asciiTheme="majorHAnsi" w:eastAsia="Calibri" w:hAnsiTheme="majorHAnsi" w:cs="InterstateLight"/>
          <w:b/>
        </w:rPr>
      </w:pPr>
      <w:r w:rsidRPr="00134521">
        <w:rPr>
          <w:rFonts w:asciiTheme="majorHAnsi" w:eastAsia="Calibri" w:hAnsiTheme="majorHAnsi" w:cs="InterstateLight"/>
          <w:b/>
        </w:rPr>
        <w:t>Emek piyasalarında rekabet durumu ve işgücünün teknoloji yoğun sektörlere yönlendirilmesi</w:t>
      </w:r>
    </w:p>
    <w:p w:rsidR="001649A9" w:rsidRPr="00134521" w:rsidRDefault="00134521" w:rsidP="00073D74">
      <w:pPr>
        <w:autoSpaceDE w:val="0"/>
        <w:autoSpaceDN w:val="0"/>
        <w:adjustRightInd w:val="0"/>
        <w:jc w:val="both"/>
        <w:rPr>
          <w:rFonts w:asciiTheme="majorHAnsi" w:eastAsia="Calibri" w:hAnsiTheme="majorHAnsi" w:cs="InterstateLight"/>
        </w:rPr>
      </w:pPr>
      <w:r w:rsidRPr="00134521">
        <w:rPr>
          <w:rFonts w:asciiTheme="majorHAnsi" w:eastAsia="Calibri" w:hAnsiTheme="majorHAnsi" w:cs="InterstateLight"/>
        </w:rPr>
        <w:t xml:space="preserve">İşgücünün sektörel dağılımını etkileyen önemli faktörlerden bir tanesi sektörler arası görece ücret düzeyleridir. İktisadi büyüme için günümüzde önde gelen sektörler bilişim teknolojileri ile </w:t>
      </w:r>
      <w:r w:rsidRPr="00134521">
        <w:rPr>
          <w:rFonts w:asciiTheme="majorHAnsi" w:eastAsia="Calibri" w:hAnsiTheme="majorHAnsi" w:cs="InterstateLight"/>
        </w:rPr>
        <w:lastRenderedPageBreak/>
        <w:t>ilgili olanlardır. Bu sektörlerde ücret düzeyinin belirlenmesini etkileyen unsurlar, diğer sektörlere göre ortaya çıkan görece ücret düzeyi aracılığıyla işgücünün bu sektörlere yönelme eğilimini ve bununla bağlı olarak orta ve uzun vadede eğitime yapılacak yatırımları ve meslek seçimlerini etkileyecektir. Geleneksel ve teknoloji yoğun olmak üzere iki sektörlü bir model çerçevesinde; sektörlerde rekabet düzeyi, ücret belirleme mekanizmaları ve sektörler arası geçişi belirleyen diğer unsurların ışığında işgücü dağılımının ve bunun sonucu iktisadi büyümenin nasıl etkileneceği incelen</w:t>
      </w:r>
      <w:r w:rsidR="001649A9">
        <w:rPr>
          <w:rFonts w:asciiTheme="majorHAnsi" w:eastAsia="Calibri" w:hAnsiTheme="majorHAnsi" w:cs="InterstateLight"/>
        </w:rPr>
        <w:t>mektedir</w:t>
      </w:r>
      <w:r w:rsidRPr="00134521">
        <w:rPr>
          <w:rFonts w:asciiTheme="majorHAnsi" w:eastAsia="Calibri" w:hAnsiTheme="majorHAnsi" w:cs="InterstateLight"/>
        </w:rPr>
        <w:t xml:space="preserve">. Model sonuçları kullanılarak, Türkiye için uygun parametre değerleri kullanılarak </w:t>
      </w:r>
      <w:proofErr w:type="gramStart"/>
      <w:r w:rsidRPr="00134521">
        <w:rPr>
          <w:rFonts w:asciiTheme="majorHAnsi" w:eastAsia="Calibri" w:hAnsiTheme="majorHAnsi" w:cs="InterstateLight"/>
        </w:rPr>
        <w:t>simülasyon</w:t>
      </w:r>
      <w:proofErr w:type="gramEnd"/>
      <w:r w:rsidRPr="00134521">
        <w:rPr>
          <w:rFonts w:asciiTheme="majorHAnsi" w:eastAsia="Calibri" w:hAnsiTheme="majorHAnsi" w:cs="InterstateLight"/>
        </w:rPr>
        <w:t xml:space="preserve"> uygulamaları yapıl</w:t>
      </w:r>
      <w:r w:rsidR="001649A9">
        <w:rPr>
          <w:rFonts w:asciiTheme="majorHAnsi" w:eastAsia="Calibri" w:hAnsiTheme="majorHAnsi" w:cs="InterstateLight"/>
        </w:rPr>
        <w:t>ması planlanmaktadı</w:t>
      </w:r>
      <w:r w:rsidRPr="00134521">
        <w:rPr>
          <w:rFonts w:asciiTheme="majorHAnsi" w:eastAsia="Calibri" w:hAnsiTheme="majorHAnsi" w:cs="InterstateLight"/>
        </w:rPr>
        <w:t>r.</w:t>
      </w:r>
    </w:p>
    <w:p w:rsidR="00134521" w:rsidRPr="00134521" w:rsidRDefault="00134521" w:rsidP="00134521">
      <w:pPr>
        <w:pStyle w:val="ListeParagraf"/>
        <w:numPr>
          <w:ilvl w:val="0"/>
          <w:numId w:val="38"/>
        </w:numPr>
        <w:autoSpaceDE w:val="0"/>
        <w:autoSpaceDN w:val="0"/>
        <w:adjustRightInd w:val="0"/>
        <w:spacing w:after="0"/>
        <w:rPr>
          <w:rFonts w:asciiTheme="majorHAnsi" w:eastAsia="Calibri" w:hAnsiTheme="majorHAnsi" w:cs="InterstateLight"/>
          <w:b/>
        </w:rPr>
      </w:pPr>
      <w:r w:rsidRPr="00134521">
        <w:rPr>
          <w:rFonts w:asciiTheme="majorHAnsi" w:eastAsia="Calibri" w:hAnsiTheme="majorHAnsi" w:cs="InterstateLight"/>
          <w:b/>
        </w:rPr>
        <w:t>Kamu ve özel işletmelerin bir arada bulunduğu piyasalarda rekabet ve iktisadi refah</w:t>
      </w:r>
    </w:p>
    <w:p w:rsidR="00134521" w:rsidRPr="00134521" w:rsidRDefault="00134521" w:rsidP="00A05BFC">
      <w:pPr>
        <w:autoSpaceDE w:val="0"/>
        <w:autoSpaceDN w:val="0"/>
        <w:adjustRightInd w:val="0"/>
        <w:jc w:val="both"/>
        <w:rPr>
          <w:rFonts w:asciiTheme="majorHAnsi" w:eastAsia="Calibri" w:hAnsiTheme="majorHAnsi" w:cs="InterstateLight"/>
        </w:rPr>
      </w:pPr>
      <w:r w:rsidRPr="00134521">
        <w:rPr>
          <w:rFonts w:asciiTheme="majorHAnsi" w:eastAsia="Calibri" w:hAnsiTheme="majorHAnsi" w:cs="InterstateLight"/>
        </w:rPr>
        <w:t>Son yıllarda kamu işletmeleri bazı sektörlerde tekrar ağırlıklı olarak gündeme gelmeye başlamış, özel işletmelerle kamu işletmelerinin birlikte yer aldıkları karma sektör yapıları ortaya çıkmıştır. Global düzeyde de Çin ve diğer Güney Doğu Asya ülkeleri çok büyük kamu şirketleri uluslararası pazarlarda geleneksel (doğrudan kar motifi güden) şirketlerle rekabet etmektedir. Bu tür karma sektör yapılarında fiyat ve iktisadi refahı etkileyen diğer unsurların ne şe</w:t>
      </w:r>
      <w:r w:rsidR="00A05BFC">
        <w:rPr>
          <w:rFonts w:asciiTheme="majorHAnsi" w:eastAsia="Calibri" w:hAnsiTheme="majorHAnsi" w:cs="InterstateLight"/>
        </w:rPr>
        <w:t>kilde ortaya çıktığı incelenmekte</w:t>
      </w:r>
      <w:r w:rsidRPr="00134521">
        <w:rPr>
          <w:rFonts w:asciiTheme="majorHAnsi" w:eastAsia="Calibri" w:hAnsiTheme="majorHAnsi" w:cs="InterstateLight"/>
        </w:rPr>
        <w:t>, rekabeti ve iktisadi refahı arttırıcı mekanizmalar üzerinde çalışıl</w:t>
      </w:r>
      <w:r w:rsidR="00A05BFC">
        <w:rPr>
          <w:rFonts w:asciiTheme="majorHAnsi" w:eastAsia="Calibri" w:hAnsiTheme="majorHAnsi" w:cs="InterstateLight"/>
        </w:rPr>
        <w:t>maktadır</w:t>
      </w:r>
      <w:r w:rsidRPr="00134521">
        <w:rPr>
          <w:rFonts w:asciiTheme="majorHAnsi" w:eastAsia="Calibri" w:hAnsiTheme="majorHAnsi" w:cs="InterstateLight"/>
        </w:rPr>
        <w:t xml:space="preserve">. </w:t>
      </w:r>
    </w:p>
    <w:p w:rsidR="00134521" w:rsidRPr="00134521" w:rsidRDefault="00134521" w:rsidP="00134521">
      <w:pPr>
        <w:pStyle w:val="ListeParagraf"/>
        <w:numPr>
          <w:ilvl w:val="0"/>
          <w:numId w:val="38"/>
        </w:numPr>
        <w:autoSpaceDE w:val="0"/>
        <w:autoSpaceDN w:val="0"/>
        <w:adjustRightInd w:val="0"/>
        <w:spacing w:after="0"/>
        <w:rPr>
          <w:rFonts w:asciiTheme="majorHAnsi" w:eastAsia="Calibri" w:hAnsiTheme="majorHAnsi" w:cs="InterstateLight"/>
          <w:b/>
        </w:rPr>
      </w:pPr>
      <w:r w:rsidRPr="00134521">
        <w:rPr>
          <w:rFonts w:asciiTheme="majorHAnsi" w:eastAsia="Calibri" w:hAnsiTheme="majorHAnsi" w:cs="InterstateLight"/>
          <w:b/>
        </w:rPr>
        <w:t>Dağıtılmış elektrik üretimi piyasaları ve yenilenebilir enerjinin teşviki</w:t>
      </w:r>
    </w:p>
    <w:p w:rsidR="00134521" w:rsidRPr="00134521" w:rsidRDefault="00134521" w:rsidP="00A05BFC">
      <w:pPr>
        <w:autoSpaceDE w:val="0"/>
        <w:autoSpaceDN w:val="0"/>
        <w:adjustRightInd w:val="0"/>
        <w:jc w:val="both"/>
        <w:rPr>
          <w:rFonts w:asciiTheme="majorHAnsi" w:eastAsia="Calibri" w:hAnsiTheme="majorHAnsi" w:cs="InterstateLight"/>
        </w:rPr>
      </w:pPr>
      <w:r w:rsidRPr="00134521">
        <w:rPr>
          <w:rFonts w:asciiTheme="majorHAnsi" w:eastAsia="Calibri" w:hAnsiTheme="majorHAnsi" w:cs="InterstateLight"/>
        </w:rPr>
        <w:t>Geleneksek yakıt kaynakları kullanan büyük elektrik üreticilerle rüzgâr ve güneş gibi yenilenebilir enerji kaynaklarını kullanan küçük üreticilerin aynı dağıtım ağına bağlı olduğu yapılar son zamanlarda yoğun olarak gündeme gelmektedir. Karbon salımlarını sınırlamanın küresel düzeyde olduğu kadar ülke bazında halk sağlığına yaptığı olumsuz etkiler göz önüne alınarak kamu tarafından çeşitli şekillerde desteklenmektedir. Geleneksel yakıt kaynağı kullanan büyük üreticiler ile yenilenebilir kaynak kullanan küçük üreticilerin bir arada bulunduğu piyasalarda fiyat oluşumu incelenerek yenilenebilir enerji üreticiliğini iktisadi refahı ençoklayacak şekilde teşvik edecek kamu destek mekanizmaları araştırıl</w:t>
      </w:r>
      <w:r w:rsidR="00A05BFC">
        <w:rPr>
          <w:rFonts w:asciiTheme="majorHAnsi" w:eastAsia="Calibri" w:hAnsiTheme="majorHAnsi" w:cs="InterstateLight"/>
        </w:rPr>
        <w:t>maktadır</w:t>
      </w:r>
      <w:r w:rsidRPr="00134521">
        <w:rPr>
          <w:rFonts w:asciiTheme="majorHAnsi" w:eastAsia="Calibri" w:hAnsiTheme="majorHAnsi" w:cs="InterstateLight"/>
        </w:rPr>
        <w:t>.</w:t>
      </w:r>
    </w:p>
    <w:p w:rsidR="009D4E4E" w:rsidRPr="00073D74" w:rsidRDefault="00C352DB" w:rsidP="009D4E4E">
      <w:pPr>
        <w:pStyle w:val="NormalWeb"/>
        <w:spacing w:before="0" w:beforeAutospacing="0" w:after="0" w:afterAutospacing="0" w:line="276" w:lineRule="auto"/>
        <w:jc w:val="both"/>
        <w:rPr>
          <w:rFonts w:asciiTheme="majorHAnsi" w:eastAsiaTheme="majorEastAsia" w:hAnsiTheme="majorHAnsi" w:cstheme="majorBidi"/>
          <w:b/>
          <w:color w:val="365F91" w:themeColor="accent1" w:themeShade="BF"/>
          <w:sz w:val="22"/>
          <w:szCs w:val="22"/>
          <w:lang w:eastAsia="en-US"/>
        </w:rPr>
      </w:pPr>
      <w:r w:rsidRPr="00073D74">
        <w:rPr>
          <w:rFonts w:asciiTheme="majorHAnsi" w:eastAsiaTheme="majorEastAsia" w:hAnsiTheme="majorHAnsi" w:cstheme="majorBidi"/>
          <w:b/>
          <w:color w:val="365F91" w:themeColor="accent1" w:themeShade="BF"/>
          <w:sz w:val="22"/>
          <w:szCs w:val="22"/>
          <w:lang w:eastAsia="en-US"/>
        </w:rPr>
        <w:t xml:space="preserve">Lund Üniversitesi </w:t>
      </w:r>
      <w:r w:rsidR="009D4E4E" w:rsidRPr="00073D74">
        <w:rPr>
          <w:rFonts w:asciiTheme="majorHAnsi" w:eastAsiaTheme="majorEastAsia" w:hAnsiTheme="majorHAnsi" w:cstheme="majorBidi"/>
          <w:b/>
          <w:color w:val="365F91" w:themeColor="accent1" w:themeShade="BF"/>
          <w:sz w:val="22"/>
          <w:szCs w:val="22"/>
          <w:lang w:eastAsia="en-US"/>
        </w:rPr>
        <w:t>Raoul Wallenberg Enstitüsü İşbirliği ile Yürütülen</w:t>
      </w:r>
      <w:r w:rsidRPr="00073D74">
        <w:rPr>
          <w:rFonts w:asciiTheme="majorHAnsi" w:eastAsiaTheme="majorEastAsia" w:hAnsiTheme="majorHAnsi" w:cstheme="majorBidi"/>
          <w:b/>
          <w:color w:val="365F91" w:themeColor="accent1" w:themeShade="BF"/>
          <w:sz w:val="22"/>
          <w:szCs w:val="22"/>
          <w:lang w:eastAsia="en-US"/>
        </w:rPr>
        <w:t xml:space="preserve"> Çalışmalar</w:t>
      </w:r>
    </w:p>
    <w:p w:rsidR="00C352DB" w:rsidRPr="00C352DB" w:rsidRDefault="00C352DB" w:rsidP="00C352DB">
      <w:pPr>
        <w:pStyle w:val="Balk1"/>
        <w:jc w:val="both"/>
        <w:rPr>
          <w:rFonts w:eastAsia="Calibri" w:cs="InterstateLight"/>
          <w:color w:val="auto"/>
          <w:sz w:val="22"/>
          <w:szCs w:val="22"/>
          <w:lang w:eastAsia="tr-TR"/>
        </w:rPr>
      </w:pPr>
      <w:r w:rsidRPr="00C352DB">
        <w:rPr>
          <w:rFonts w:eastAsia="Calibri" w:cs="InterstateLight"/>
          <w:color w:val="auto"/>
          <w:sz w:val="22"/>
          <w:szCs w:val="22"/>
          <w:lang w:eastAsia="tr-TR"/>
        </w:rPr>
        <w:t>Lund Üniversitesi Raoul Wallenberg Enstitüsü</w:t>
      </w:r>
      <w:r>
        <w:rPr>
          <w:rFonts w:eastAsia="Calibri" w:cs="InterstateLight"/>
          <w:color w:val="auto"/>
          <w:sz w:val="22"/>
          <w:szCs w:val="22"/>
          <w:lang w:eastAsia="tr-TR"/>
        </w:rPr>
        <w:t xml:space="preserve"> ile üniversitemizin Sosyal Bilimler Enstitüsü arasında 2017-2020 yılları arasında engellilik çalışmaları alanının geliştirilmesine yönelik işbirliği protokolü bu yıl itibarıyla tamamlanmıştır. Bu kapsamda 2020 yılında gerçekleştirilen faaliyetler aşağıdadır.</w:t>
      </w:r>
    </w:p>
    <w:p w:rsidR="004F13E4" w:rsidRPr="00073D74" w:rsidRDefault="009D4E4E" w:rsidP="004F13E4">
      <w:pPr>
        <w:pStyle w:val="Balk1"/>
        <w:rPr>
          <w:b/>
          <w:sz w:val="22"/>
          <w:szCs w:val="22"/>
        </w:rPr>
      </w:pPr>
      <w:r w:rsidRPr="00073D74">
        <w:rPr>
          <w:b/>
          <w:sz w:val="22"/>
          <w:szCs w:val="22"/>
        </w:rPr>
        <w:t xml:space="preserve">1) </w:t>
      </w:r>
      <w:r w:rsidR="007B7869" w:rsidRPr="00073D74">
        <w:rPr>
          <w:b/>
          <w:sz w:val="22"/>
          <w:szCs w:val="22"/>
        </w:rPr>
        <w:t>Engellilik Çalışmaları Güz Okulu</w:t>
      </w:r>
    </w:p>
    <w:p w:rsidR="004F13E4" w:rsidRPr="00B748EB" w:rsidRDefault="004F13E4" w:rsidP="004F13E4">
      <w:pPr>
        <w:pStyle w:val="NormalWeb"/>
        <w:spacing w:before="0" w:beforeAutospacing="0" w:after="0" w:afterAutospacing="0" w:line="276" w:lineRule="auto"/>
        <w:ind w:left="708"/>
        <w:jc w:val="both"/>
      </w:pPr>
    </w:p>
    <w:p w:rsidR="006703D0" w:rsidRPr="00AB65B9" w:rsidRDefault="006703D0" w:rsidP="006703D0">
      <w:pPr>
        <w:jc w:val="both"/>
        <w:rPr>
          <w:rFonts w:asciiTheme="majorHAnsi" w:eastAsia="Calibri" w:hAnsiTheme="majorHAnsi" w:cs="InterstateLight"/>
          <w:lang w:eastAsia="tr-TR"/>
        </w:rPr>
      </w:pPr>
      <w:r w:rsidRPr="00AB65B9">
        <w:rPr>
          <w:rFonts w:asciiTheme="majorHAnsi" w:eastAsia="Calibri" w:hAnsiTheme="majorHAnsi" w:cs="InterstateLight"/>
          <w:lang w:eastAsia="tr-TR"/>
        </w:rPr>
        <w:t xml:space="preserve">Boğaziçi Üniversitesi Sosyal Politika Forumu ve Lund Üniversitesi Raoul Wallenberg Enstitüsü ortaklığıyla düzenlenen Engellilik Çalışmaları Güz Okulu’nun üçüncüsü bu yıl 1-11 Eylül tarihleri arasında </w:t>
      </w:r>
      <w:r w:rsidR="0079638D">
        <w:rPr>
          <w:rFonts w:asciiTheme="majorHAnsi" w:eastAsia="Calibri" w:hAnsiTheme="majorHAnsi" w:cs="InterstateLight"/>
          <w:lang w:eastAsia="tr-TR"/>
        </w:rPr>
        <w:t>gerçekleştirildi</w:t>
      </w:r>
      <w:r w:rsidRPr="00AB65B9">
        <w:rPr>
          <w:rFonts w:asciiTheme="majorHAnsi" w:eastAsia="Calibri" w:hAnsiTheme="majorHAnsi" w:cs="InterstateLight"/>
          <w:lang w:eastAsia="tr-TR"/>
        </w:rPr>
        <w:t>. Güz Okulu, lisansüstü düzeyde engellilik çalışmaları alanında araştırma yürüten ya da yürütmeyi planlayan yüksek lisans veya doktora öğrencilerine yönelik ücretsiz bir eğitim programı</w:t>
      </w:r>
      <w:r w:rsidR="00784686">
        <w:rPr>
          <w:rFonts w:asciiTheme="majorHAnsi" w:eastAsia="Calibri" w:hAnsiTheme="majorHAnsi" w:cs="InterstateLight"/>
          <w:lang w:eastAsia="tr-TR"/>
        </w:rPr>
        <w:t>dır</w:t>
      </w:r>
      <w:r w:rsidRPr="00AB65B9">
        <w:rPr>
          <w:rFonts w:asciiTheme="majorHAnsi" w:eastAsia="Calibri" w:hAnsiTheme="majorHAnsi" w:cs="InterstateLight"/>
          <w:lang w:eastAsia="tr-TR"/>
        </w:rPr>
        <w:t xml:space="preserve">. Geçen yıllarda yüz yüze eğitim modeliyle ile yürütülen Güz Okulu bu yıl </w:t>
      </w:r>
      <w:r w:rsidR="00784686">
        <w:rPr>
          <w:rFonts w:asciiTheme="majorHAnsi" w:eastAsia="Calibri" w:hAnsiTheme="majorHAnsi" w:cs="InterstateLight"/>
          <w:lang w:eastAsia="tr-TR"/>
        </w:rPr>
        <w:t>pandemi</w:t>
      </w:r>
      <w:r w:rsidRPr="00AB65B9">
        <w:rPr>
          <w:rFonts w:asciiTheme="majorHAnsi" w:eastAsia="Calibri" w:hAnsiTheme="majorHAnsi" w:cs="InterstateLight"/>
          <w:lang w:eastAsia="tr-TR"/>
        </w:rPr>
        <w:t xml:space="preserve"> sebebiyle uzaktan eğitim yoluyla gerçekleştirildi.</w:t>
      </w:r>
    </w:p>
    <w:p w:rsidR="006703D0" w:rsidRPr="00AB65B9" w:rsidRDefault="006703D0" w:rsidP="006703D0">
      <w:pPr>
        <w:jc w:val="both"/>
        <w:rPr>
          <w:rFonts w:asciiTheme="majorHAnsi" w:eastAsia="Calibri" w:hAnsiTheme="majorHAnsi" w:cs="InterstateLight"/>
          <w:lang w:eastAsia="tr-TR"/>
        </w:rPr>
      </w:pPr>
      <w:r w:rsidRPr="00AB65B9">
        <w:rPr>
          <w:rFonts w:asciiTheme="majorHAnsi" w:eastAsia="Calibri" w:hAnsiTheme="majorHAnsi" w:cs="InterstateLight"/>
          <w:lang w:eastAsia="tr-TR"/>
        </w:rPr>
        <w:t xml:space="preserve">Engellilik Çalışmaları Güz Okulu, tezini bu alanda yazmak isteyen lisansüstü öğrencileri engelliliğe insan hakları yaklaşımı ile tanıştırmayı, engelliliğin farklı disiplinlerde nasıl ele alındığına ilişkin bilgilendirmeyi ve bilimsel çalışmalarını desteklemeyi hedefliyor. Güz Okulu’nun eğitim kadrosunda Boğaziçi Üniversitesi’nden Volkan Yılmaz (Sosyal Politika), Hande Sart (Eğitim Bilimleri) ve Engin Yılmaz’ın (GETEM ve Engelsiz Erişim Derneği) dışında şu isimler </w:t>
      </w:r>
      <w:r w:rsidRPr="00AB65B9">
        <w:rPr>
          <w:rFonts w:asciiTheme="majorHAnsi" w:eastAsia="Calibri" w:hAnsiTheme="majorHAnsi" w:cs="InterstateLight"/>
          <w:lang w:eastAsia="tr-TR"/>
        </w:rPr>
        <w:lastRenderedPageBreak/>
        <w:t>yer alıyor: Beyza Ünal (Uzman Klinik Psikolog ve Engelli Kadın Derneği), Dikmen Bezmez (Koç Üniversitesi, Sosyoloji), Göksenin İnalhan (İstanbul Teknik Üniversitesi, Mimarlık), İdil Işıl Gül (İstanbul Bilgi Üniversitesi, Hukuk), Nurseli Yeşim Sünbüloğlu (Özyeğin Üniversitesi, Toplumsal Cinsiyet Eşitliği Birimi), Resa Aydın (İstanbul Üniversitesi, Tıp). Güz Okulu’nun bu yılki açılış dersini ODTÜ Klinik Psikoloji’de tamamladığı doktora çalışmasıyla 2018 yılında Engellilik Çalışmaları Tez Ödülü’ne hak kazanan Beyza Ünal verdi. Katılımcılar Güz Okulu kapsamında dokuz saatlik video dersleri izlediler ve her bir derse ilişkin birer saatlik tartışma oturumlarına katıldılar. Güz Okulu’nun son iki gününde ise katılımcılar araştırma önerilerini sundular ve eğitim kadrosunda yer alan öğretim üyelerinden geribildirim aldılar.</w:t>
      </w:r>
    </w:p>
    <w:p w:rsidR="006703D0" w:rsidRPr="00B748EB" w:rsidRDefault="006703D0" w:rsidP="006703D0">
      <w:pPr>
        <w:jc w:val="both"/>
        <w:rPr>
          <w:rFonts w:asciiTheme="majorHAnsi" w:hAnsiTheme="majorHAnsi"/>
        </w:rPr>
      </w:pPr>
      <w:r w:rsidRPr="00AB65B9">
        <w:rPr>
          <w:rFonts w:asciiTheme="majorHAnsi" w:eastAsia="Calibri" w:hAnsiTheme="majorHAnsi" w:cs="InterstateLight"/>
          <w:lang w:eastAsia="tr-TR"/>
        </w:rPr>
        <w:t>Bu yıl Güz Okulu’na Türkiye’nin farklı illerinden ve Kuzey Kıbrıs Türk Cumhuriyeti’nden toplam 24 lisansüstü öğrenci katıldı. Katılımcıların büyük çoğunluğu (17 kişi) eğitimlerini yüksek lisans düzeyinde sürdürürken, geri kalanı (7 kişi) doktora öğrencisiydi. Katılımcılar İstanbul ve Ankara dışında, Adıyaman, Bartın, Eskişehir, Konya ve Kuzey Kıbrıs Türk Cumhuriyeti’nde yaşıyorlardı. Katılımcıların kayıtlı oldukları yüksek lisans/doktora programları arasında çalışma ekonomisi ve endüstri ilişkileri, iç mimarlık, işletme, kadın çalışmaları, kamu hukuku, kent, çevre ve yerel yönetimler, özel eğitim, sosyal hizmetler ve sosyoloji gibi farklı disiplinlerden programlar yer alıyordu.</w:t>
      </w:r>
    </w:p>
    <w:p w:rsidR="00436E7B" w:rsidRPr="00073D74" w:rsidRDefault="009D4E4E" w:rsidP="00436E7B">
      <w:pPr>
        <w:rPr>
          <w:rFonts w:asciiTheme="majorHAnsi" w:eastAsiaTheme="majorEastAsia" w:hAnsiTheme="majorHAnsi" w:cstheme="majorBidi"/>
          <w:b/>
          <w:color w:val="365F91" w:themeColor="accent1" w:themeShade="BF"/>
        </w:rPr>
      </w:pPr>
      <w:r w:rsidRPr="00073D74">
        <w:rPr>
          <w:rFonts w:asciiTheme="majorHAnsi" w:eastAsiaTheme="majorEastAsia" w:hAnsiTheme="majorHAnsi" w:cstheme="majorBidi"/>
          <w:b/>
          <w:color w:val="365F91" w:themeColor="accent1" w:themeShade="BF"/>
        </w:rPr>
        <w:t xml:space="preserve">2) </w:t>
      </w:r>
      <w:r w:rsidR="00436E7B" w:rsidRPr="00073D74">
        <w:rPr>
          <w:rFonts w:asciiTheme="majorHAnsi" w:eastAsiaTheme="majorEastAsia" w:hAnsiTheme="majorHAnsi" w:cstheme="majorBidi"/>
          <w:b/>
          <w:color w:val="365F91" w:themeColor="accent1" w:themeShade="BF"/>
        </w:rPr>
        <w:t>Raoul Wallenberg Enstitüsü ve Boğaziçi Üniversitesi Sosyal Politika Forumu Engellilik Çalışmaları Lisansüstü Tez Ödülü</w:t>
      </w:r>
    </w:p>
    <w:p w:rsidR="006703D0" w:rsidRPr="00B748EB" w:rsidRDefault="006703D0" w:rsidP="006703D0">
      <w:pPr>
        <w:jc w:val="both"/>
        <w:rPr>
          <w:rFonts w:asciiTheme="majorHAnsi" w:eastAsia="Calibri" w:hAnsiTheme="majorHAnsi" w:cs="InterstateLight"/>
        </w:rPr>
      </w:pPr>
      <w:r w:rsidRPr="00B748EB">
        <w:rPr>
          <w:rFonts w:asciiTheme="majorHAnsi" w:eastAsia="Calibri" w:hAnsiTheme="majorHAnsi" w:cs="InterstateLight"/>
        </w:rPr>
        <w:t xml:space="preserve">2018 yılı itibariyle Boğaziçi Üniversitesi Sosyal Politika Forumu ve Research Worldwide İstanbul tarafından ve Lund Üniversitesi Raoul Wallenberg Enstitüsü desteğiyle Türkiye’de engellilik alanında tamamlanan lisansüstü tez çalışmalarından bilim kurulu tarafından seçilecek tezlere “Engellilik Çalışmaları Lisansüstü Tez Ödülü” verilmektedir. Bu ödül üniversitelerde sosyal bilimlerin farklı alanlarında engellilik alanında insan hakları yaklaşımını temel alan lisansüstü düzeyinde araştırmalar yapılmasını özendirmeyi amaçlamaktadır. </w:t>
      </w:r>
    </w:p>
    <w:p w:rsidR="006703D0" w:rsidRPr="00B748EB" w:rsidRDefault="006703D0" w:rsidP="006703D0">
      <w:pPr>
        <w:jc w:val="both"/>
        <w:rPr>
          <w:rFonts w:asciiTheme="majorHAnsi" w:eastAsia="Calibri" w:hAnsiTheme="majorHAnsi" w:cs="InterstateLight"/>
        </w:rPr>
      </w:pPr>
      <w:r w:rsidRPr="0023345E">
        <w:rPr>
          <w:rFonts w:asciiTheme="majorHAnsi" w:eastAsia="Calibri" w:hAnsiTheme="majorHAnsi" w:cs="InterstateLight"/>
        </w:rPr>
        <w:t xml:space="preserve">2020 yılı için sosyal bilimler alanında yazılan 2 yüksek lisans tezine ödül verilmiştir. 10 Aralık İnsan Hakları Günü’nde düzenlenen ödül töreninde, Ahmet Nedim Gündoğar “Yükseköğretime Devam Eden Görme Engelli Öğrencilere Yönelik Öğretimsel Uyarlamalar Hakkındaki Görüşler” ve </w:t>
      </w:r>
      <w:r>
        <w:rPr>
          <w:rFonts w:asciiTheme="majorHAnsi" w:eastAsia="Calibri" w:hAnsiTheme="majorHAnsi" w:cs="InterstateLight"/>
        </w:rPr>
        <w:t>Furkan Erdoğdu</w:t>
      </w:r>
      <w:r w:rsidRPr="0023345E">
        <w:rPr>
          <w:rFonts w:asciiTheme="majorHAnsi" w:eastAsia="Calibri" w:hAnsiTheme="majorHAnsi" w:cs="InterstateLight"/>
        </w:rPr>
        <w:t xml:space="preserve"> “Sağır Yetişkinlerin Kimlik İnşaları” başlıklı tezleriyle ödül almaya hak kazanmıştır.</w:t>
      </w:r>
    </w:p>
    <w:p w:rsidR="006703D0" w:rsidRPr="00B748EB" w:rsidRDefault="006703D0" w:rsidP="006703D0">
      <w:pPr>
        <w:rPr>
          <w:rFonts w:asciiTheme="majorHAnsi" w:eastAsia="Calibri" w:hAnsiTheme="majorHAnsi" w:cs="InterstateLight"/>
        </w:rPr>
      </w:pPr>
      <w:r w:rsidRPr="00B748EB">
        <w:rPr>
          <w:rFonts w:asciiTheme="majorHAnsi" w:eastAsia="Calibri" w:hAnsiTheme="majorHAnsi" w:cs="InterstateLight"/>
        </w:rPr>
        <w:t xml:space="preserve"> Bilim Kurulu:</w:t>
      </w:r>
    </w:p>
    <w:p w:rsidR="006703D0" w:rsidRPr="00B748EB" w:rsidRDefault="006703D0" w:rsidP="006703D0">
      <w:pPr>
        <w:pStyle w:val="ListeParagraf"/>
        <w:numPr>
          <w:ilvl w:val="0"/>
          <w:numId w:val="30"/>
        </w:numPr>
        <w:rPr>
          <w:rFonts w:asciiTheme="majorHAnsi" w:eastAsia="Calibri" w:hAnsiTheme="majorHAnsi" w:cs="InterstateLight"/>
        </w:rPr>
      </w:pPr>
      <w:r w:rsidRPr="00B748EB">
        <w:rPr>
          <w:rFonts w:asciiTheme="majorHAnsi" w:eastAsia="Calibri" w:hAnsiTheme="majorHAnsi" w:cs="InterstateLight"/>
        </w:rPr>
        <w:t>Dikmen Bezmez (Dr. Öğr. Üy., Koç Üniversitesi, Sosyoloji)</w:t>
      </w:r>
    </w:p>
    <w:p w:rsidR="006703D0" w:rsidRPr="00B748EB" w:rsidRDefault="006703D0" w:rsidP="006703D0">
      <w:pPr>
        <w:pStyle w:val="ListeParagraf"/>
        <w:numPr>
          <w:ilvl w:val="0"/>
          <w:numId w:val="30"/>
        </w:numPr>
        <w:rPr>
          <w:rFonts w:asciiTheme="majorHAnsi" w:eastAsia="Calibri" w:hAnsiTheme="majorHAnsi" w:cs="InterstateLight"/>
        </w:rPr>
      </w:pPr>
      <w:r w:rsidRPr="00B748EB">
        <w:rPr>
          <w:rFonts w:asciiTheme="majorHAnsi" w:eastAsia="Calibri" w:hAnsiTheme="majorHAnsi" w:cs="InterstateLight"/>
        </w:rPr>
        <w:t>Hande Sart (Doç. Dr., Boğaziçi Üniversitesi, Eğitim Bilimleri)</w:t>
      </w:r>
    </w:p>
    <w:p w:rsidR="006703D0" w:rsidRPr="00B748EB" w:rsidRDefault="006703D0" w:rsidP="006703D0">
      <w:pPr>
        <w:pStyle w:val="ListeParagraf"/>
        <w:numPr>
          <w:ilvl w:val="0"/>
          <w:numId w:val="30"/>
        </w:numPr>
        <w:rPr>
          <w:rFonts w:asciiTheme="majorHAnsi" w:eastAsia="Calibri" w:hAnsiTheme="majorHAnsi" w:cs="InterstateLight"/>
        </w:rPr>
      </w:pPr>
      <w:r w:rsidRPr="00B748EB">
        <w:rPr>
          <w:rFonts w:asciiTheme="majorHAnsi" w:eastAsia="Calibri" w:hAnsiTheme="majorHAnsi" w:cs="InterstateLight"/>
        </w:rPr>
        <w:t>İdil Işıl Gül (Dr. Öğr. Üy., İstanbul Bilgi Üniversitesi, Hukuk)</w:t>
      </w:r>
    </w:p>
    <w:p w:rsidR="006703D0" w:rsidRPr="00B748EB" w:rsidRDefault="006703D0" w:rsidP="006703D0">
      <w:pPr>
        <w:pStyle w:val="ListeParagraf"/>
        <w:numPr>
          <w:ilvl w:val="0"/>
          <w:numId w:val="30"/>
        </w:numPr>
        <w:rPr>
          <w:rFonts w:asciiTheme="majorHAnsi" w:eastAsia="Calibri" w:hAnsiTheme="majorHAnsi" w:cs="InterstateLight"/>
        </w:rPr>
      </w:pPr>
      <w:r w:rsidRPr="00B748EB">
        <w:rPr>
          <w:rFonts w:asciiTheme="majorHAnsi" w:eastAsia="Calibri" w:hAnsiTheme="majorHAnsi" w:cs="InterstateLight"/>
        </w:rPr>
        <w:t>Müjde Koca Atabey (Dr. Öğr. Üy., Ankara Medipol Üniversitesi, Psikoloji)</w:t>
      </w:r>
    </w:p>
    <w:p w:rsidR="006703D0" w:rsidRPr="00B748EB" w:rsidRDefault="006703D0" w:rsidP="006703D0">
      <w:pPr>
        <w:pStyle w:val="ListeParagraf"/>
        <w:numPr>
          <w:ilvl w:val="0"/>
          <w:numId w:val="30"/>
        </w:numPr>
        <w:rPr>
          <w:rFonts w:asciiTheme="majorHAnsi" w:eastAsia="Calibri" w:hAnsiTheme="majorHAnsi" w:cs="InterstateLight"/>
        </w:rPr>
      </w:pPr>
      <w:r w:rsidRPr="00B748EB">
        <w:rPr>
          <w:rFonts w:asciiTheme="majorHAnsi" w:eastAsia="Calibri" w:hAnsiTheme="majorHAnsi" w:cs="InterstateLight"/>
        </w:rPr>
        <w:t>Resa Aydın (Prof. Dr., İstanbul Üniversitesi, Tıp)</w:t>
      </w:r>
    </w:p>
    <w:p w:rsidR="006703D0" w:rsidRPr="00B748EB" w:rsidRDefault="006703D0" w:rsidP="006703D0">
      <w:pPr>
        <w:pStyle w:val="ListeParagraf"/>
        <w:numPr>
          <w:ilvl w:val="0"/>
          <w:numId w:val="30"/>
        </w:numPr>
        <w:rPr>
          <w:rFonts w:asciiTheme="majorHAnsi" w:eastAsia="Calibri" w:hAnsiTheme="majorHAnsi" w:cs="InterstateLight"/>
        </w:rPr>
      </w:pPr>
      <w:r w:rsidRPr="00B748EB">
        <w:rPr>
          <w:rFonts w:asciiTheme="majorHAnsi" w:eastAsia="Calibri" w:hAnsiTheme="majorHAnsi" w:cs="InterstateLight"/>
        </w:rPr>
        <w:t>Volkan Yılmaz (Dr. Öğr. Üy., Boğaziçi Üniversitesi, Sosyal Politika)</w:t>
      </w:r>
    </w:p>
    <w:p w:rsidR="00403229" w:rsidRPr="00073D74" w:rsidRDefault="00403229" w:rsidP="00403229">
      <w:pPr>
        <w:rPr>
          <w:rFonts w:asciiTheme="majorHAnsi" w:eastAsiaTheme="majorEastAsia" w:hAnsiTheme="majorHAnsi" w:cstheme="majorBidi"/>
          <w:b/>
          <w:color w:val="365F91" w:themeColor="accent1" w:themeShade="BF"/>
        </w:rPr>
      </w:pPr>
      <w:r w:rsidRPr="00073D74">
        <w:rPr>
          <w:rFonts w:asciiTheme="majorHAnsi" w:eastAsiaTheme="majorEastAsia" w:hAnsiTheme="majorHAnsi" w:cstheme="majorBidi"/>
          <w:b/>
          <w:color w:val="365F91" w:themeColor="accent1" w:themeShade="BF"/>
        </w:rPr>
        <w:t>3) Öğretim Üyelerine Yönelik Engellilik Bağlamında Kapsayıcı Eğitim Video Dersleri</w:t>
      </w:r>
    </w:p>
    <w:p w:rsidR="00403229" w:rsidRPr="00403229" w:rsidRDefault="00403229" w:rsidP="00403229">
      <w:pPr>
        <w:pStyle w:val="NormalWeb"/>
        <w:spacing w:after="0" w:line="300" w:lineRule="exact"/>
        <w:jc w:val="both"/>
        <w:rPr>
          <w:rFonts w:asciiTheme="majorHAnsi" w:eastAsia="Calibri" w:hAnsiTheme="majorHAnsi" w:cs="InterstateLight"/>
          <w:sz w:val="22"/>
          <w:szCs w:val="22"/>
          <w:lang w:eastAsia="en-US"/>
        </w:rPr>
      </w:pPr>
      <w:r w:rsidRPr="00403229">
        <w:rPr>
          <w:rFonts w:asciiTheme="majorHAnsi" w:eastAsia="Calibri" w:hAnsiTheme="majorHAnsi" w:cs="InterstateLight"/>
          <w:sz w:val="22"/>
          <w:szCs w:val="22"/>
          <w:lang w:eastAsia="en-US"/>
        </w:rPr>
        <w:t>Boğaziçi Üniv</w:t>
      </w:r>
      <w:r w:rsidR="00784686">
        <w:rPr>
          <w:rFonts w:asciiTheme="majorHAnsi" w:eastAsia="Calibri" w:hAnsiTheme="majorHAnsi" w:cs="InterstateLight"/>
          <w:sz w:val="22"/>
          <w:szCs w:val="22"/>
          <w:lang w:eastAsia="en-US"/>
        </w:rPr>
        <w:t>ersitesi Sosyal Politika Forumu ve</w:t>
      </w:r>
      <w:r w:rsidRPr="00403229">
        <w:rPr>
          <w:rFonts w:asciiTheme="majorHAnsi" w:eastAsia="Calibri" w:hAnsiTheme="majorHAnsi" w:cs="InterstateLight"/>
          <w:sz w:val="22"/>
          <w:szCs w:val="22"/>
          <w:lang w:eastAsia="en-US"/>
        </w:rPr>
        <w:t xml:space="preserve"> Raoul Wallenberg Enstitüsü ortaklığı ile öğretim üyelerine yönelik engellilik bağlamında kapsayıcı eğitim video dersleri (Yüksek öğretimde engellilik: yeti yitiminden yeti farklığına geçiş) </w:t>
      </w:r>
      <w:r>
        <w:rPr>
          <w:rFonts w:asciiTheme="majorHAnsi" w:eastAsia="Calibri" w:hAnsiTheme="majorHAnsi" w:cs="InterstateLight"/>
          <w:sz w:val="22"/>
          <w:szCs w:val="22"/>
          <w:lang w:eastAsia="en-US"/>
        </w:rPr>
        <w:t>hazırladı</w:t>
      </w:r>
      <w:r w:rsidRPr="00403229">
        <w:rPr>
          <w:rFonts w:asciiTheme="majorHAnsi" w:eastAsia="Calibri" w:hAnsiTheme="majorHAnsi" w:cs="InterstateLight"/>
          <w:sz w:val="22"/>
          <w:szCs w:val="22"/>
          <w:lang w:eastAsia="en-US"/>
        </w:rPr>
        <w:t xml:space="preserve">. </w:t>
      </w:r>
    </w:p>
    <w:p w:rsidR="00403229" w:rsidRPr="00403229" w:rsidRDefault="00403229" w:rsidP="00403229">
      <w:pPr>
        <w:pStyle w:val="NormalWeb"/>
        <w:spacing w:after="0" w:line="300" w:lineRule="exact"/>
        <w:jc w:val="both"/>
        <w:rPr>
          <w:rFonts w:asciiTheme="majorHAnsi" w:eastAsia="Calibri" w:hAnsiTheme="majorHAnsi" w:cs="InterstateLight"/>
          <w:sz w:val="22"/>
          <w:szCs w:val="22"/>
          <w:lang w:eastAsia="en-US"/>
        </w:rPr>
      </w:pPr>
      <w:r w:rsidRPr="00403229">
        <w:rPr>
          <w:rFonts w:asciiTheme="majorHAnsi" w:eastAsia="Calibri" w:hAnsiTheme="majorHAnsi" w:cs="InterstateLight"/>
          <w:sz w:val="22"/>
          <w:szCs w:val="22"/>
          <w:lang w:eastAsia="en-US"/>
        </w:rPr>
        <w:lastRenderedPageBreak/>
        <w:t>Bu iki videodan ilki Doç. Dr. Hande Sart’ın (Eğitim Bilimleri, Boğaziçi Üniversitesi) “Üniversitelerde Kapsayıcı Eğitim 1: Neden Önemlidir ve Nasıl Başarılır?” başlıklı videosu, ikincisi ise Dr. Engin Yılmaz’ın (Görme Engelliler Teknoloji ve Eğitim Laboratuvarı, Boğaziçi Üniversitesi) “Üniversitelerde Kapsayıcı Eğitim 2: Uygulama Örnekleri</w:t>
      </w:r>
      <w:r>
        <w:rPr>
          <w:rFonts w:asciiTheme="majorHAnsi" w:eastAsia="Calibri" w:hAnsiTheme="majorHAnsi" w:cs="InterstateLight"/>
          <w:sz w:val="22"/>
          <w:szCs w:val="22"/>
          <w:lang w:eastAsia="en-US"/>
        </w:rPr>
        <w:t>” başlıklı videosudur. Videolar</w:t>
      </w:r>
      <w:r w:rsidRPr="00403229">
        <w:rPr>
          <w:rFonts w:asciiTheme="majorHAnsi" w:eastAsia="Calibri" w:hAnsiTheme="majorHAnsi" w:cs="InterstateLight"/>
          <w:sz w:val="22"/>
          <w:szCs w:val="22"/>
          <w:lang w:eastAsia="en-US"/>
        </w:rPr>
        <w:t xml:space="preserve"> Sosyal Politika Forumu Youtube kanalından </w:t>
      </w:r>
      <w:r>
        <w:rPr>
          <w:rFonts w:asciiTheme="majorHAnsi" w:eastAsia="Calibri" w:hAnsiTheme="majorHAnsi" w:cs="InterstateLight"/>
          <w:sz w:val="22"/>
          <w:szCs w:val="22"/>
          <w:lang w:eastAsia="en-US"/>
        </w:rPr>
        <w:t>yayınlanmıştır</w:t>
      </w:r>
      <w:r w:rsidRPr="00403229">
        <w:rPr>
          <w:rFonts w:asciiTheme="majorHAnsi" w:eastAsia="Calibri" w:hAnsiTheme="majorHAnsi" w:cs="InterstateLight"/>
          <w:sz w:val="22"/>
          <w:szCs w:val="22"/>
          <w:lang w:eastAsia="en-US"/>
        </w:rPr>
        <w:t xml:space="preserve">. </w:t>
      </w:r>
    </w:p>
    <w:p w:rsidR="00403229" w:rsidRPr="00403229" w:rsidRDefault="00403229" w:rsidP="00C94248">
      <w:pPr>
        <w:pStyle w:val="NormalWeb"/>
        <w:spacing w:after="0" w:line="300" w:lineRule="exact"/>
        <w:rPr>
          <w:rFonts w:asciiTheme="majorHAnsi" w:eastAsia="Calibri" w:hAnsiTheme="majorHAnsi" w:cs="InterstateLight"/>
          <w:sz w:val="22"/>
          <w:szCs w:val="22"/>
          <w:lang w:eastAsia="en-US"/>
        </w:rPr>
      </w:pPr>
      <w:r w:rsidRPr="00403229">
        <w:rPr>
          <w:rFonts w:asciiTheme="majorHAnsi" w:eastAsia="Calibri" w:hAnsiTheme="majorHAnsi" w:cs="InterstateLight"/>
          <w:sz w:val="22"/>
          <w:szCs w:val="22"/>
          <w:lang w:eastAsia="en-US"/>
        </w:rPr>
        <w:t xml:space="preserve">“Üniversitelerde Kapsayıcı Eğitim 1: Neden Önemlidir ve Nasıl Başarılır?” başlıklı video: </w:t>
      </w:r>
      <w:hyperlink r:id="rId12" w:history="1">
        <w:r w:rsidRPr="009D316B">
          <w:rPr>
            <w:rStyle w:val="Kpr"/>
            <w:rFonts w:asciiTheme="majorHAnsi" w:eastAsia="Calibri" w:hAnsiTheme="majorHAnsi" w:cs="InterstateLight"/>
            <w:sz w:val="22"/>
            <w:szCs w:val="22"/>
            <w:lang w:eastAsia="en-US"/>
          </w:rPr>
          <w:t>https://www.youtube.com/watch?v=sIG6j-Vj-zg&amp;t=1s</w:t>
        </w:r>
      </w:hyperlink>
      <w:r w:rsidRPr="00403229">
        <w:rPr>
          <w:rFonts w:asciiTheme="majorHAnsi" w:eastAsia="Calibri" w:hAnsiTheme="majorHAnsi" w:cs="InterstateLight"/>
          <w:sz w:val="22"/>
          <w:szCs w:val="22"/>
          <w:lang w:eastAsia="en-US"/>
        </w:rPr>
        <w:t xml:space="preserve"> </w:t>
      </w:r>
    </w:p>
    <w:p w:rsidR="004113DF" w:rsidRDefault="00403229" w:rsidP="00403229">
      <w:pPr>
        <w:pStyle w:val="NormalWeb"/>
        <w:spacing w:after="0" w:line="300" w:lineRule="exact"/>
        <w:rPr>
          <w:rFonts w:asciiTheme="majorHAnsi" w:eastAsia="Calibri" w:hAnsiTheme="majorHAnsi" w:cs="InterstateLight"/>
          <w:sz w:val="22"/>
          <w:szCs w:val="22"/>
          <w:lang w:eastAsia="en-US"/>
        </w:rPr>
      </w:pPr>
      <w:r w:rsidRPr="00403229">
        <w:rPr>
          <w:rFonts w:asciiTheme="majorHAnsi" w:eastAsia="Calibri" w:hAnsiTheme="majorHAnsi" w:cs="InterstateLight"/>
          <w:sz w:val="22"/>
          <w:szCs w:val="22"/>
          <w:lang w:eastAsia="en-US"/>
        </w:rPr>
        <w:t xml:space="preserve"> “Üniversitelerde Kapsayıcı Eğitim 2: Uygulama Örnekleri” başlıklı video: </w:t>
      </w:r>
      <w:hyperlink r:id="rId13" w:history="1">
        <w:r w:rsidRPr="009D316B">
          <w:rPr>
            <w:rStyle w:val="Kpr"/>
            <w:rFonts w:asciiTheme="majorHAnsi" w:eastAsia="Calibri" w:hAnsiTheme="majorHAnsi" w:cs="InterstateLight"/>
            <w:sz w:val="22"/>
            <w:szCs w:val="22"/>
            <w:lang w:eastAsia="en-US"/>
          </w:rPr>
          <w:t>https://www.youtube.com/watch?v=dHqbm3uVyC4&amp;t=2332s</w:t>
        </w:r>
      </w:hyperlink>
      <w:r w:rsidRPr="00403229">
        <w:rPr>
          <w:rFonts w:asciiTheme="majorHAnsi" w:eastAsia="Calibri" w:hAnsiTheme="majorHAnsi" w:cs="InterstateLight"/>
          <w:sz w:val="22"/>
          <w:szCs w:val="22"/>
          <w:lang w:eastAsia="en-US"/>
        </w:rPr>
        <w:t xml:space="preserve"> </w:t>
      </w:r>
    </w:p>
    <w:p w:rsidR="00117151" w:rsidRPr="00073D74" w:rsidRDefault="00117151" w:rsidP="00117151">
      <w:pPr>
        <w:rPr>
          <w:rFonts w:asciiTheme="majorHAnsi" w:eastAsiaTheme="majorEastAsia" w:hAnsiTheme="majorHAnsi" w:cstheme="majorBidi"/>
          <w:b/>
          <w:color w:val="365F91" w:themeColor="accent1" w:themeShade="BF"/>
        </w:rPr>
      </w:pPr>
      <w:r w:rsidRPr="00073D74">
        <w:rPr>
          <w:rFonts w:asciiTheme="majorHAnsi" w:eastAsiaTheme="majorEastAsia" w:hAnsiTheme="majorHAnsi" w:cstheme="majorBidi"/>
          <w:b/>
          <w:color w:val="365F91" w:themeColor="accent1" w:themeShade="BF"/>
        </w:rPr>
        <w:t>4) Boğaziçi Üniversitesi Sosyal Politika Yüksek Lisans Programı</w:t>
      </w:r>
      <w:r w:rsidR="00784686" w:rsidRPr="00073D74">
        <w:rPr>
          <w:rFonts w:asciiTheme="majorHAnsi" w:eastAsiaTheme="majorEastAsia" w:hAnsiTheme="majorHAnsi" w:cstheme="majorBidi"/>
          <w:b/>
          <w:color w:val="365F91" w:themeColor="accent1" w:themeShade="BF"/>
        </w:rPr>
        <w:t>nı Destekleyici</w:t>
      </w:r>
      <w:r w:rsidRPr="00073D74">
        <w:rPr>
          <w:rFonts w:asciiTheme="majorHAnsi" w:eastAsiaTheme="majorEastAsia" w:hAnsiTheme="majorHAnsi" w:cstheme="majorBidi"/>
          <w:b/>
          <w:color w:val="365F91" w:themeColor="accent1" w:themeShade="BF"/>
        </w:rPr>
        <w:t xml:space="preserve"> </w:t>
      </w:r>
      <w:r w:rsidR="00784686" w:rsidRPr="00073D74">
        <w:rPr>
          <w:rFonts w:asciiTheme="majorHAnsi" w:eastAsiaTheme="majorEastAsia" w:hAnsiTheme="majorHAnsi" w:cstheme="majorBidi"/>
          <w:b/>
          <w:color w:val="365F91" w:themeColor="accent1" w:themeShade="BF"/>
        </w:rPr>
        <w:t>Sosyal Politikanın Komşu Disiplinlerinde</w:t>
      </w:r>
      <w:r w:rsidRPr="00073D74">
        <w:rPr>
          <w:rFonts w:asciiTheme="majorHAnsi" w:eastAsiaTheme="majorEastAsia" w:hAnsiTheme="majorHAnsi" w:cstheme="majorBidi"/>
          <w:b/>
          <w:color w:val="365F91" w:themeColor="accent1" w:themeShade="BF"/>
        </w:rPr>
        <w:t xml:space="preserve"> Ders Videoları</w:t>
      </w:r>
    </w:p>
    <w:p w:rsidR="00117151" w:rsidRDefault="00117151" w:rsidP="00117151">
      <w:pPr>
        <w:pStyle w:val="NormalWeb"/>
        <w:spacing w:after="0" w:line="300" w:lineRule="exact"/>
        <w:jc w:val="both"/>
        <w:rPr>
          <w:rFonts w:asciiTheme="majorHAnsi" w:eastAsia="Calibri" w:hAnsiTheme="majorHAnsi" w:cs="InterstateLight"/>
          <w:sz w:val="22"/>
          <w:szCs w:val="22"/>
          <w:lang w:eastAsia="en-US"/>
        </w:rPr>
      </w:pPr>
      <w:r w:rsidRPr="00117151">
        <w:rPr>
          <w:rFonts w:asciiTheme="majorHAnsi" w:eastAsia="Calibri" w:hAnsiTheme="majorHAnsi" w:cs="InterstateLight"/>
          <w:sz w:val="22"/>
          <w:szCs w:val="22"/>
          <w:lang w:eastAsia="en-US"/>
        </w:rPr>
        <w:t xml:space="preserve">Boğaziçi Üniversitesi Sosyal </w:t>
      </w:r>
      <w:r w:rsidR="00784686">
        <w:rPr>
          <w:rFonts w:asciiTheme="majorHAnsi" w:eastAsia="Calibri" w:hAnsiTheme="majorHAnsi" w:cs="InterstateLight"/>
          <w:sz w:val="22"/>
          <w:szCs w:val="22"/>
          <w:lang w:eastAsia="en-US"/>
        </w:rPr>
        <w:t>Politika Forumu ve</w:t>
      </w:r>
      <w:r w:rsidRPr="00117151">
        <w:rPr>
          <w:rFonts w:asciiTheme="majorHAnsi" w:eastAsia="Calibri" w:hAnsiTheme="majorHAnsi" w:cs="InterstateLight"/>
          <w:sz w:val="22"/>
          <w:szCs w:val="22"/>
          <w:lang w:eastAsia="en-US"/>
        </w:rPr>
        <w:t xml:space="preserve"> Raoul Wallenberg Enstitüsü ortaklığı ile Boğaziçi Üniversitesi Sosyal Politika Yüksek Lisans Programı kapsamında, sosyal politika öğrencilerinin alanı besleyen farklı disiplinlerin yaklaşımlarına, yöntemlerine ve uğraştığı konulara ilişkin farkındalıklarını artırmak amacıyla bir ders içeriği üretme çalışması</w:t>
      </w:r>
      <w:r>
        <w:rPr>
          <w:rFonts w:asciiTheme="majorHAnsi" w:eastAsia="Calibri" w:hAnsiTheme="majorHAnsi" w:cs="InterstateLight"/>
          <w:sz w:val="22"/>
          <w:szCs w:val="22"/>
          <w:lang w:eastAsia="en-US"/>
        </w:rPr>
        <w:t xml:space="preserve"> yapmıştır</w:t>
      </w:r>
      <w:r w:rsidRPr="00117151">
        <w:rPr>
          <w:rFonts w:asciiTheme="majorHAnsi" w:eastAsia="Calibri" w:hAnsiTheme="majorHAnsi" w:cs="InterstateLight"/>
          <w:sz w:val="22"/>
          <w:szCs w:val="22"/>
          <w:lang w:eastAsia="en-US"/>
        </w:rPr>
        <w:t xml:space="preserve">. Bu çalışma kapsamında üniversitemizde uzmanlığı bulunmayan alanlarda uzmanlığı bulunan </w:t>
      </w:r>
      <w:r>
        <w:rPr>
          <w:rFonts w:asciiTheme="majorHAnsi" w:eastAsia="Calibri" w:hAnsiTheme="majorHAnsi" w:cs="InterstateLight"/>
          <w:sz w:val="22"/>
          <w:szCs w:val="22"/>
          <w:lang w:eastAsia="en-US"/>
        </w:rPr>
        <w:t>diğer üniversitelerden öğretim üyeleri</w:t>
      </w:r>
      <w:r w:rsidRPr="00117151">
        <w:rPr>
          <w:rFonts w:asciiTheme="majorHAnsi" w:eastAsia="Calibri" w:hAnsiTheme="majorHAnsi" w:cs="InterstateLight"/>
          <w:sz w:val="22"/>
          <w:szCs w:val="22"/>
          <w:lang w:eastAsia="en-US"/>
        </w:rPr>
        <w:t xml:space="preserve"> yüksek lisans programı kapsamında öğrencilere gösterilmek üzere bir saat süreli, giriş niteliğinde bir ders kaydı </w:t>
      </w:r>
      <w:r>
        <w:rPr>
          <w:rFonts w:asciiTheme="majorHAnsi" w:eastAsia="Calibri" w:hAnsiTheme="majorHAnsi" w:cs="InterstateLight"/>
          <w:sz w:val="22"/>
          <w:szCs w:val="22"/>
          <w:lang w:eastAsia="en-US"/>
        </w:rPr>
        <w:t>çekmişlerdir.</w:t>
      </w:r>
      <w:r w:rsidRPr="00117151">
        <w:rPr>
          <w:rFonts w:asciiTheme="majorHAnsi" w:eastAsia="Calibri" w:hAnsiTheme="majorHAnsi" w:cs="InterstateLight"/>
          <w:sz w:val="22"/>
          <w:szCs w:val="22"/>
          <w:lang w:eastAsia="en-US"/>
        </w:rPr>
        <w:t xml:space="preserve"> </w:t>
      </w:r>
      <w:r>
        <w:rPr>
          <w:rFonts w:asciiTheme="majorHAnsi" w:eastAsia="Calibri" w:hAnsiTheme="majorHAnsi" w:cs="InterstateLight"/>
          <w:sz w:val="22"/>
          <w:szCs w:val="22"/>
          <w:lang w:eastAsia="en-US"/>
        </w:rPr>
        <w:t xml:space="preserve">Dersler İngilizce dilinde kaydedilmiştir. </w:t>
      </w:r>
    </w:p>
    <w:p w:rsidR="00117151" w:rsidRDefault="00117151" w:rsidP="00117151">
      <w:pPr>
        <w:pStyle w:val="NormalWeb"/>
        <w:spacing w:after="0" w:line="300" w:lineRule="exact"/>
        <w:jc w:val="both"/>
        <w:rPr>
          <w:rFonts w:asciiTheme="majorHAnsi" w:eastAsia="Calibri" w:hAnsiTheme="majorHAnsi" w:cs="InterstateLight"/>
          <w:sz w:val="22"/>
          <w:szCs w:val="22"/>
          <w:lang w:eastAsia="en-US"/>
        </w:rPr>
      </w:pPr>
      <w:r>
        <w:rPr>
          <w:rFonts w:asciiTheme="majorHAnsi" w:eastAsia="Calibri" w:hAnsiTheme="majorHAnsi" w:cs="InterstateLight"/>
          <w:sz w:val="22"/>
          <w:szCs w:val="22"/>
          <w:lang w:eastAsia="en-US"/>
        </w:rPr>
        <w:t>Bu çalışmada yer alan öğretim üyeleri aşağıdaki gibidir:</w:t>
      </w:r>
    </w:p>
    <w:p w:rsidR="00117151" w:rsidRDefault="00117151" w:rsidP="00C71C36">
      <w:pPr>
        <w:pStyle w:val="NormalWeb"/>
        <w:numPr>
          <w:ilvl w:val="0"/>
          <w:numId w:val="36"/>
        </w:numPr>
        <w:spacing w:after="0" w:line="300" w:lineRule="exact"/>
        <w:rPr>
          <w:rFonts w:asciiTheme="majorHAnsi" w:eastAsia="Calibri" w:hAnsiTheme="majorHAnsi" w:cs="InterstateLight"/>
          <w:sz w:val="22"/>
          <w:szCs w:val="22"/>
          <w:lang w:eastAsia="en-US"/>
        </w:rPr>
      </w:pPr>
      <w:r w:rsidRPr="00117151">
        <w:rPr>
          <w:rFonts w:asciiTheme="majorHAnsi" w:eastAsia="Calibri" w:hAnsiTheme="majorHAnsi" w:cs="InterstateLight"/>
          <w:sz w:val="22"/>
          <w:szCs w:val="22"/>
          <w:lang w:eastAsia="en-US"/>
        </w:rPr>
        <w:t>Alanur Çavlin</w:t>
      </w:r>
      <w:r>
        <w:rPr>
          <w:rFonts w:asciiTheme="majorHAnsi" w:eastAsia="Calibri" w:hAnsiTheme="majorHAnsi" w:cs="InterstateLight"/>
          <w:sz w:val="22"/>
          <w:szCs w:val="22"/>
          <w:lang w:eastAsia="en-US"/>
        </w:rPr>
        <w:t>,</w:t>
      </w:r>
      <w:r w:rsidRPr="00117151">
        <w:rPr>
          <w:rFonts w:asciiTheme="majorHAnsi" w:eastAsia="Calibri" w:hAnsiTheme="majorHAnsi" w:cs="InterstateLight"/>
          <w:sz w:val="22"/>
          <w:szCs w:val="22"/>
          <w:lang w:eastAsia="en-US"/>
        </w:rPr>
        <w:tab/>
        <w:t xml:space="preserve">Hacettepe </w:t>
      </w:r>
      <w:r>
        <w:rPr>
          <w:rFonts w:asciiTheme="majorHAnsi" w:eastAsia="Calibri" w:hAnsiTheme="majorHAnsi" w:cs="InterstateLight"/>
          <w:sz w:val="22"/>
          <w:szCs w:val="22"/>
          <w:lang w:eastAsia="en-US"/>
        </w:rPr>
        <w:t xml:space="preserve">Üniversitesi, </w:t>
      </w:r>
      <w:r w:rsidRPr="00117151">
        <w:rPr>
          <w:rFonts w:asciiTheme="majorHAnsi" w:eastAsia="Calibri" w:hAnsiTheme="majorHAnsi" w:cs="InterstateLight"/>
          <w:sz w:val="22"/>
          <w:szCs w:val="22"/>
          <w:lang w:eastAsia="en-US"/>
        </w:rPr>
        <w:t>Nüfus Bilimi A.B.D.</w:t>
      </w:r>
      <w:r>
        <w:rPr>
          <w:rFonts w:asciiTheme="majorHAnsi" w:eastAsia="Calibri" w:hAnsiTheme="majorHAnsi" w:cs="InterstateLight"/>
          <w:sz w:val="22"/>
          <w:szCs w:val="22"/>
          <w:lang w:eastAsia="en-US"/>
        </w:rPr>
        <w:t xml:space="preserve"> (</w:t>
      </w:r>
      <w:r w:rsidR="00784686">
        <w:rPr>
          <w:rFonts w:asciiTheme="majorHAnsi" w:eastAsia="Calibri" w:hAnsiTheme="majorHAnsi" w:cs="InterstateLight"/>
          <w:sz w:val="22"/>
          <w:szCs w:val="22"/>
          <w:lang w:eastAsia="en-US"/>
        </w:rPr>
        <w:t>Ders</w:t>
      </w:r>
      <w:r w:rsidRPr="00C71C36">
        <w:rPr>
          <w:rFonts w:asciiTheme="majorHAnsi" w:eastAsia="Calibri" w:hAnsiTheme="majorHAnsi" w:cs="InterstateLight"/>
          <w:sz w:val="22"/>
          <w:szCs w:val="22"/>
          <w:lang w:eastAsia="en-US"/>
        </w:rPr>
        <w:t xml:space="preserve"> başlığı</w:t>
      </w:r>
      <w:r>
        <w:rPr>
          <w:rFonts w:asciiTheme="majorHAnsi" w:eastAsia="Calibri" w:hAnsiTheme="majorHAnsi" w:cs="InterstateLight"/>
          <w:sz w:val="22"/>
          <w:szCs w:val="22"/>
          <w:lang w:eastAsia="en-US"/>
        </w:rPr>
        <w:t xml:space="preserve">: </w:t>
      </w:r>
      <w:r w:rsidR="00C71C36" w:rsidRPr="00C71C36">
        <w:rPr>
          <w:rFonts w:asciiTheme="majorHAnsi" w:eastAsia="Calibri" w:hAnsiTheme="majorHAnsi" w:cs="InterstateLight"/>
          <w:sz w:val="22"/>
          <w:szCs w:val="22"/>
          <w:lang w:eastAsia="en-US"/>
        </w:rPr>
        <w:t>Demography Matters</w:t>
      </w:r>
      <w:r>
        <w:rPr>
          <w:rFonts w:asciiTheme="majorHAnsi" w:eastAsia="Calibri" w:hAnsiTheme="majorHAnsi" w:cs="InterstateLight"/>
          <w:sz w:val="22"/>
          <w:szCs w:val="22"/>
          <w:lang w:eastAsia="en-US"/>
        </w:rPr>
        <w:t>)</w:t>
      </w:r>
    </w:p>
    <w:p w:rsidR="00117151" w:rsidRPr="00117151" w:rsidRDefault="00117151" w:rsidP="00A254D6">
      <w:pPr>
        <w:pStyle w:val="NormalWeb"/>
        <w:numPr>
          <w:ilvl w:val="0"/>
          <w:numId w:val="36"/>
        </w:numPr>
        <w:spacing w:after="0" w:line="300" w:lineRule="exact"/>
        <w:rPr>
          <w:rFonts w:asciiTheme="majorHAnsi" w:eastAsia="Calibri" w:hAnsiTheme="majorHAnsi" w:cs="InterstateLight"/>
          <w:sz w:val="22"/>
          <w:szCs w:val="22"/>
          <w:lang w:eastAsia="en-US"/>
        </w:rPr>
      </w:pPr>
      <w:r w:rsidRPr="00117151">
        <w:rPr>
          <w:rFonts w:asciiTheme="majorHAnsi" w:eastAsia="Calibri" w:hAnsiTheme="majorHAnsi" w:cs="InterstateLight"/>
          <w:sz w:val="22"/>
          <w:szCs w:val="22"/>
          <w:lang w:eastAsia="en-US"/>
        </w:rPr>
        <w:t>As</w:t>
      </w:r>
      <w:r>
        <w:rPr>
          <w:rFonts w:asciiTheme="majorHAnsi" w:eastAsia="Calibri" w:hAnsiTheme="majorHAnsi" w:cs="InterstateLight"/>
          <w:sz w:val="22"/>
          <w:szCs w:val="22"/>
          <w:lang w:eastAsia="en-US"/>
        </w:rPr>
        <w:t xml:space="preserve">lıhan Aykara, </w:t>
      </w:r>
      <w:r w:rsidRPr="00117151">
        <w:rPr>
          <w:rFonts w:asciiTheme="majorHAnsi" w:eastAsia="Calibri" w:hAnsiTheme="majorHAnsi" w:cs="InterstateLight"/>
          <w:sz w:val="22"/>
          <w:szCs w:val="22"/>
          <w:lang w:eastAsia="en-US"/>
        </w:rPr>
        <w:t xml:space="preserve">Hacettepe </w:t>
      </w:r>
      <w:r>
        <w:rPr>
          <w:rFonts w:asciiTheme="majorHAnsi" w:eastAsia="Calibri" w:hAnsiTheme="majorHAnsi" w:cs="InterstateLight"/>
          <w:sz w:val="22"/>
          <w:szCs w:val="22"/>
          <w:lang w:eastAsia="en-US"/>
        </w:rPr>
        <w:t xml:space="preserve">Üniversitesi, </w:t>
      </w:r>
      <w:r w:rsidRPr="00117151">
        <w:rPr>
          <w:rFonts w:asciiTheme="majorHAnsi" w:eastAsia="Calibri" w:hAnsiTheme="majorHAnsi" w:cs="InterstateLight"/>
          <w:sz w:val="22"/>
          <w:szCs w:val="22"/>
          <w:lang w:eastAsia="en-US"/>
        </w:rPr>
        <w:t>Sosyal Hizmet Bölümü</w:t>
      </w:r>
      <w:r>
        <w:rPr>
          <w:rFonts w:asciiTheme="majorHAnsi" w:eastAsia="Calibri" w:hAnsiTheme="majorHAnsi" w:cs="InterstateLight"/>
          <w:sz w:val="22"/>
          <w:szCs w:val="22"/>
          <w:lang w:eastAsia="en-US"/>
        </w:rPr>
        <w:t xml:space="preserve"> </w:t>
      </w:r>
      <w:r w:rsidR="00784686">
        <w:rPr>
          <w:rFonts w:asciiTheme="majorHAnsi" w:eastAsia="Calibri" w:hAnsiTheme="majorHAnsi" w:cs="InterstateLight"/>
          <w:sz w:val="22"/>
          <w:szCs w:val="22"/>
          <w:lang w:eastAsia="en-US"/>
        </w:rPr>
        <w:t>(Ders</w:t>
      </w:r>
      <w:r w:rsidR="00784686" w:rsidRPr="00C71C36">
        <w:rPr>
          <w:rFonts w:asciiTheme="majorHAnsi" w:eastAsia="Calibri" w:hAnsiTheme="majorHAnsi" w:cs="InterstateLight"/>
          <w:sz w:val="22"/>
          <w:szCs w:val="22"/>
          <w:lang w:eastAsia="en-US"/>
        </w:rPr>
        <w:t xml:space="preserve"> </w:t>
      </w:r>
      <w:r>
        <w:rPr>
          <w:rFonts w:asciiTheme="majorHAnsi" w:eastAsia="Calibri" w:hAnsiTheme="majorHAnsi" w:cs="InterstateLight"/>
          <w:sz w:val="22"/>
          <w:szCs w:val="22"/>
          <w:lang w:eastAsia="en-US"/>
        </w:rPr>
        <w:t xml:space="preserve">başlığı: </w:t>
      </w:r>
      <w:r w:rsidRPr="00117151">
        <w:rPr>
          <w:rFonts w:asciiTheme="majorHAnsi" w:eastAsia="Calibri" w:hAnsiTheme="majorHAnsi" w:cs="InterstateLight"/>
          <w:sz w:val="22"/>
          <w:szCs w:val="22"/>
          <w:lang w:eastAsia="en-US"/>
        </w:rPr>
        <w:t>The Relationship betwee</w:t>
      </w:r>
      <w:r w:rsidR="00837E99">
        <w:rPr>
          <w:rFonts w:asciiTheme="majorHAnsi" w:eastAsia="Calibri" w:hAnsiTheme="majorHAnsi" w:cs="InterstateLight"/>
          <w:sz w:val="22"/>
          <w:szCs w:val="22"/>
          <w:lang w:eastAsia="en-US"/>
        </w:rPr>
        <w:t>n Social Work and Social Policy)</w:t>
      </w:r>
    </w:p>
    <w:p w:rsidR="00117151" w:rsidRPr="00117151" w:rsidRDefault="00117151" w:rsidP="00A254D6">
      <w:pPr>
        <w:pStyle w:val="NormalWeb"/>
        <w:numPr>
          <w:ilvl w:val="0"/>
          <w:numId w:val="36"/>
        </w:numPr>
        <w:spacing w:after="0" w:line="300" w:lineRule="exact"/>
        <w:rPr>
          <w:rFonts w:asciiTheme="majorHAnsi" w:eastAsia="Calibri" w:hAnsiTheme="majorHAnsi" w:cs="InterstateLight"/>
          <w:sz w:val="22"/>
          <w:szCs w:val="22"/>
          <w:lang w:eastAsia="en-US"/>
        </w:rPr>
      </w:pPr>
      <w:r w:rsidRPr="00117151">
        <w:rPr>
          <w:rFonts w:asciiTheme="majorHAnsi" w:eastAsia="Calibri" w:hAnsiTheme="majorHAnsi" w:cs="InterstateLight"/>
          <w:sz w:val="22"/>
          <w:szCs w:val="22"/>
          <w:lang w:eastAsia="en-US"/>
        </w:rPr>
        <w:t>İdil Işıl Gül</w:t>
      </w:r>
      <w:r w:rsidR="00837E99">
        <w:rPr>
          <w:rFonts w:asciiTheme="majorHAnsi" w:eastAsia="Calibri" w:hAnsiTheme="majorHAnsi" w:cs="InterstateLight"/>
          <w:sz w:val="22"/>
          <w:szCs w:val="22"/>
          <w:lang w:eastAsia="en-US"/>
        </w:rPr>
        <w:t xml:space="preserve">, </w:t>
      </w:r>
      <w:r w:rsidRPr="00117151">
        <w:rPr>
          <w:rFonts w:asciiTheme="majorHAnsi" w:eastAsia="Calibri" w:hAnsiTheme="majorHAnsi" w:cs="InterstateLight"/>
          <w:sz w:val="22"/>
          <w:szCs w:val="22"/>
          <w:lang w:eastAsia="en-US"/>
        </w:rPr>
        <w:t>İstanbul Bilgi</w:t>
      </w:r>
      <w:r w:rsidR="00837E99" w:rsidRPr="00837E99">
        <w:rPr>
          <w:rFonts w:asciiTheme="majorHAnsi" w:eastAsia="Calibri" w:hAnsiTheme="majorHAnsi" w:cs="InterstateLight"/>
          <w:sz w:val="22"/>
          <w:szCs w:val="22"/>
          <w:lang w:eastAsia="en-US"/>
        </w:rPr>
        <w:t xml:space="preserve"> </w:t>
      </w:r>
      <w:r w:rsidR="00837E99">
        <w:rPr>
          <w:rFonts w:asciiTheme="majorHAnsi" w:eastAsia="Calibri" w:hAnsiTheme="majorHAnsi" w:cs="InterstateLight"/>
          <w:sz w:val="22"/>
          <w:szCs w:val="22"/>
          <w:lang w:eastAsia="en-US"/>
        </w:rPr>
        <w:t xml:space="preserve">Üniversitesi, Hukuk </w:t>
      </w:r>
      <w:r w:rsidR="00784686">
        <w:rPr>
          <w:rFonts w:asciiTheme="majorHAnsi" w:eastAsia="Calibri" w:hAnsiTheme="majorHAnsi" w:cs="InterstateLight"/>
          <w:sz w:val="22"/>
          <w:szCs w:val="22"/>
          <w:lang w:eastAsia="en-US"/>
        </w:rPr>
        <w:t>(Ders</w:t>
      </w:r>
      <w:r w:rsidR="00784686" w:rsidRPr="00C71C36">
        <w:rPr>
          <w:rFonts w:asciiTheme="majorHAnsi" w:eastAsia="Calibri" w:hAnsiTheme="majorHAnsi" w:cs="InterstateLight"/>
          <w:sz w:val="22"/>
          <w:szCs w:val="22"/>
          <w:lang w:eastAsia="en-US"/>
        </w:rPr>
        <w:t xml:space="preserve"> </w:t>
      </w:r>
      <w:r w:rsidR="00837E99">
        <w:rPr>
          <w:rFonts w:asciiTheme="majorHAnsi" w:eastAsia="Calibri" w:hAnsiTheme="majorHAnsi" w:cs="InterstateLight"/>
          <w:sz w:val="22"/>
          <w:szCs w:val="22"/>
          <w:lang w:eastAsia="en-US"/>
        </w:rPr>
        <w:t>başlığı:</w:t>
      </w:r>
      <w:r w:rsidR="00837E99" w:rsidRPr="00117151">
        <w:rPr>
          <w:rFonts w:asciiTheme="majorHAnsi" w:eastAsia="Calibri" w:hAnsiTheme="majorHAnsi" w:cs="InterstateLight"/>
          <w:sz w:val="22"/>
          <w:szCs w:val="22"/>
          <w:lang w:eastAsia="en-US"/>
        </w:rPr>
        <w:t xml:space="preserve"> </w:t>
      </w:r>
      <w:r w:rsidRPr="00117151">
        <w:rPr>
          <w:rFonts w:asciiTheme="majorHAnsi" w:eastAsia="Calibri" w:hAnsiTheme="majorHAnsi" w:cs="InterstateLight"/>
          <w:sz w:val="22"/>
          <w:szCs w:val="22"/>
          <w:lang w:eastAsia="en-US"/>
        </w:rPr>
        <w:t>Human Rights as</w:t>
      </w:r>
      <w:r w:rsidR="00837E99">
        <w:rPr>
          <w:rFonts w:asciiTheme="majorHAnsi" w:eastAsia="Calibri" w:hAnsiTheme="majorHAnsi" w:cs="InterstateLight"/>
          <w:sz w:val="22"/>
          <w:szCs w:val="22"/>
          <w:lang w:eastAsia="en-US"/>
        </w:rPr>
        <w:t xml:space="preserve"> a Foundation for Social Policy)</w:t>
      </w:r>
    </w:p>
    <w:p w:rsidR="00117151" w:rsidRPr="00117151" w:rsidRDefault="00117151" w:rsidP="00A254D6">
      <w:pPr>
        <w:pStyle w:val="NormalWeb"/>
        <w:numPr>
          <w:ilvl w:val="0"/>
          <w:numId w:val="36"/>
        </w:numPr>
        <w:spacing w:after="0" w:line="300" w:lineRule="exact"/>
        <w:rPr>
          <w:rFonts w:asciiTheme="majorHAnsi" w:eastAsia="Calibri" w:hAnsiTheme="majorHAnsi" w:cs="InterstateLight"/>
          <w:sz w:val="22"/>
          <w:szCs w:val="22"/>
          <w:lang w:eastAsia="en-US"/>
        </w:rPr>
      </w:pPr>
      <w:r w:rsidRPr="00117151">
        <w:rPr>
          <w:rFonts w:asciiTheme="majorHAnsi" w:eastAsia="Calibri" w:hAnsiTheme="majorHAnsi" w:cs="InterstateLight"/>
          <w:sz w:val="22"/>
          <w:szCs w:val="22"/>
          <w:lang w:eastAsia="en-US"/>
        </w:rPr>
        <w:t>K. Ahmet Sevimli</w:t>
      </w:r>
      <w:r w:rsidR="00837E99">
        <w:rPr>
          <w:rFonts w:asciiTheme="majorHAnsi" w:eastAsia="Calibri" w:hAnsiTheme="majorHAnsi" w:cs="InterstateLight"/>
          <w:sz w:val="22"/>
          <w:szCs w:val="22"/>
          <w:lang w:eastAsia="en-US"/>
        </w:rPr>
        <w:t xml:space="preserve">, </w:t>
      </w:r>
      <w:r w:rsidRPr="00117151">
        <w:rPr>
          <w:rFonts w:asciiTheme="majorHAnsi" w:eastAsia="Calibri" w:hAnsiTheme="majorHAnsi" w:cs="InterstateLight"/>
          <w:sz w:val="22"/>
          <w:szCs w:val="22"/>
          <w:lang w:eastAsia="en-US"/>
        </w:rPr>
        <w:t xml:space="preserve">Uludağ </w:t>
      </w:r>
      <w:r w:rsidR="00837E99" w:rsidRPr="00837E99">
        <w:rPr>
          <w:rFonts w:asciiTheme="majorHAnsi" w:eastAsia="Calibri" w:hAnsiTheme="majorHAnsi" w:cs="InterstateLight"/>
          <w:sz w:val="22"/>
          <w:szCs w:val="22"/>
          <w:lang w:eastAsia="en-US"/>
        </w:rPr>
        <w:t xml:space="preserve">Üniversitesi, Hukuk </w:t>
      </w:r>
      <w:r w:rsidR="00784686">
        <w:rPr>
          <w:rFonts w:asciiTheme="majorHAnsi" w:eastAsia="Calibri" w:hAnsiTheme="majorHAnsi" w:cs="InterstateLight"/>
          <w:sz w:val="22"/>
          <w:szCs w:val="22"/>
          <w:lang w:eastAsia="en-US"/>
        </w:rPr>
        <w:t>(Ders</w:t>
      </w:r>
      <w:r w:rsidR="00784686" w:rsidRPr="00C71C36">
        <w:rPr>
          <w:rFonts w:asciiTheme="majorHAnsi" w:eastAsia="Calibri" w:hAnsiTheme="majorHAnsi" w:cs="InterstateLight"/>
          <w:sz w:val="22"/>
          <w:szCs w:val="22"/>
          <w:lang w:eastAsia="en-US"/>
        </w:rPr>
        <w:t xml:space="preserve"> </w:t>
      </w:r>
      <w:r w:rsidR="00837E99" w:rsidRPr="00837E99">
        <w:rPr>
          <w:rFonts w:asciiTheme="majorHAnsi" w:eastAsia="Calibri" w:hAnsiTheme="majorHAnsi" w:cs="InterstateLight"/>
          <w:sz w:val="22"/>
          <w:szCs w:val="22"/>
          <w:lang w:eastAsia="en-US"/>
        </w:rPr>
        <w:t xml:space="preserve">başlığı: </w:t>
      </w:r>
      <w:r w:rsidRPr="00117151">
        <w:rPr>
          <w:rFonts w:asciiTheme="majorHAnsi" w:eastAsia="Calibri" w:hAnsiTheme="majorHAnsi" w:cs="InterstateLight"/>
          <w:sz w:val="22"/>
          <w:szCs w:val="22"/>
          <w:lang w:eastAsia="en-US"/>
        </w:rPr>
        <w:t>A Brief Overview of Labour Law</w:t>
      </w:r>
      <w:r w:rsidR="00837E99">
        <w:rPr>
          <w:rFonts w:asciiTheme="majorHAnsi" w:eastAsia="Calibri" w:hAnsiTheme="majorHAnsi" w:cs="InterstateLight"/>
          <w:sz w:val="22"/>
          <w:szCs w:val="22"/>
          <w:lang w:eastAsia="en-US"/>
        </w:rPr>
        <w:t>)</w:t>
      </w:r>
    </w:p>
    <w:p w:rsidR="00117151" w:rsidRPr="00117151" w:rsidRDefault="00837E99" w:rsidP="00A254D6">
      <w:pPr>
        <w:pStyle w:val="NormalWeb"/>
        <w:numPr>
          <w:ilvl w:val="0"/>
          <w:numId w:val="36"/>
        </w:numPr>
        <w:spacing w:after="0" w:line="300" w:lineRule="exact"/>
        <w:rPr>
          <w:rFonts w:asciiTheme="majorHAnsi" w:eastAsia="Calibri" w:hAnsiTheme="majorHAnsi" w:cs="InterstateLight"/>
          <w:sz w:val="22"/>
          <w:szCs w:val="22"/>
          <w:lang w:eastAsia="en-US"/>
        </w:rPr>
      </w:pPr>
      <w:r>
        <w:rPr>
          <w:rFonts w:asciiTheme="majorHAnsi" w:eastAsia="Calibri" w:hAnsiTheme="majorHAnsi" w:cs="InterstateLight"/>
          <w:sz w:val="22"/>
          <w:szCs w:val="22"/>
          <w:lang w:eastAsia="en-US"/>
        </w:rPr>
        <w:t xml:space="preserve">Resa Aydın, </w:t>
      </w:r>
      <w:r w:rsidR="00117151" w:rsidRPr="00117151">
        <w:rPr>
          <w:rFonts w:asciiTheme="majorHAnsi" w:eastAsia="Calibri" w:hAnsiTheme="majorHAnsi" w:cs="InterstateLight"/>
          <w:sz w:val="22"/>
          <w:szCs w:val="22"/>
          <w:lang w:eastAsia="en-US"/>
        </w:rPr>
        <w:t xml:space="preserve">İstanbul </w:t>
      </w:r>
      <w:r w:rsidRPr="00837E99">
        <w:rPr>
          <w:rFonts w:asciiTheme="majorHAnsi" w:eastAsia="Calibri" w:hAnsiTheme="majorHAnsi" w:cs="InterstateLight"/>
          <w:sz w:val="22"/>
          <w:szCs w:val="22"/>
          <w:lang w:eastAsia="en-US"/>
        </w:rPr>
        <w:t xml:space="preserve">Üniversitesi, </w:t>
      </w:r>
      <w:r>
        <w:rPr>
          <w:rFonts w:asciiTheme="majorHAnsi" w:eastAsia="Calibri" w:hAnsiTheme="majorHAnsi" w:cs="InterstateLight"/>
          <w:sz w:val="22"/>
          <w:szCs w:val="22"/>
          <w:lang w:eastAsia="en-US"/>
        </w:rPr>
        <w:t>Tıp</w:t>
      </w:r>
      <w:r w:rsidRPr="00837E99">
        <w:rPr>
          <w:rFonts w:asciiTheme="majorHAnsi" w:eastAsia="Calibri" w:hAnsiTheme="majorHAnsi" w:cs="InterstateLight"/>
          <w:sz w:val="22"/>
          <w:szCs w:val="22"/>
          <w:lang w:eastAsia="en-US"/>
        </w:rPr>
        <w:t xml:space="preserve"> </w:t>
      </w:r>
      <w:r w:rsidR="00784686">
        <w:rPr>
          <w:rFonts w:asciiTheme="majorHAnsi" w:eastAsia="Calibri" w:hAnsiTheme="majorHAnsi" w:cs="InterstateLight"/>
          <w:sz w:val="22"/>
          <w:szCs w:val="22"/>
          <w:lang w:eastAsia="en-US"/>
        </w:rPr>
        <w:t>(Ders</w:t>
      </w:r>
      <w:r w:rsidR="00784686" w:rsidRPr="00C71C36">
        <w:rPr>
          <w:rFonts w:asciiTheme="majorHAnsi" w:eastAsia="Calibri" w:hAnsiTheme="majorHAnsi" w:cs="InterstateLight"/>
          <w:sz w:val="22"/>
          <w:szCs w:val="22"/>
          <w:lang w:eastAsia="en-US"/>
        </w:rPr>
        <w:t xml:space="preserve"> </w:t>
      </w:r>
      <w:r w:rsidRPr="00837E99">
        <w:rPr>
          <w:rFonts w:asciiTheme="majorHAnsi" w:eastAsia="Calibri" w:hAnsiTheme="majorHAnsi" w:cs="InterstateLight"/>
          <w:sz w:val="22"/>
          <w:szCs w:val="22"/>
          <w:lang w:eastAsia="en-US"/>
        </w:rPr>
        <w:t>başlığı:</w:t>
      </w:r>
      <w:r w:rsidR="005A1ED5">
        <w:rPr>
          <w:rFonts w:asciiTheme="majorHAnsi" w:eastAsia="Calibri" w:hAnsiTheme="majorHAnsi" w:cs="InterstateLight"/>
          <w:sz w:val="22"/>
          <w:szCs w:val="22"/>
          <w:lang w:eastAsia="en-US"/>
        </w:rPr>
        <w:t xml:space="preserve"> </w:t>
      </w:r>
      <w:r w:rsidR="00117151" w:rsidRPr="00117151">
        <w:rPr>
          <w:rFonts w:asciiTheme="majorHAnsi" w:eastAsia="Calibri" w:hAnsiTheme="majorHAnsi" w:cs="InterstateLight"/>
          <w:sz w:val="22"/>
          <w:szCs w:val="22"/>
          <w:lang w:eastAsia="en-US"/>
        </w:rPr>
        <w:t>Community-based Rehabilitation</w:t>
      </w:r>
      <w:r>
        <w:rPr>
          <w:rFonts w:asciiTheme="majorHAnsi" w:eastAsia="Calibri" w:hAnsiTheme="majorHAnsi" w:cs="InterstateLight"/>
          <w:sz w:val="22"/>
          <w:szCs w:val="22"/>
          <w:lang w:eastAsia="en-US"/>
        </w:rPr>
        <w:t>)</w:t>
      </w:r>
    </w:p>
    <w:p w:rsidR="00AA7B93" w:rsidRPr="00AA7B93" w:rsidRDefault="00837E99" w:rsidP="00AA7B93">
      <w:pPr>
        <w:pStyle w:val="NormalWeb"/>
        <w:numPr>
          <w:ilvl w:val="0"/>
          <w:numId w:val="36"/>
        </w:numPr>
        <w:spacing w:after="0" w:line="300" w:lineRule="exact"/>
        <w:rPr>
          <w:rFonts w:asciiTheme="majorHAnsi" w:eastAsia="Calibri" w:hAnsiTheme="majorHAnsi" w:cs="InterstateLight"/>
          <w:sz w:val="22"/>
          <w:szCs w:val="22"/>
          <w:lang w:eastAsia="en-US"/>
        </w:rPr>
      </w:pPr>
      <w:r>
        <w:rPr>
          <w:rFonts w:asciiTheme="majorHAnsi" w:eastAsia="Calibri" w:hAnsiTheme="majorHAnsi" w:cs="InterstateLight"/>
          <w:sz w:val="22"/>
          <w:szCs w:val="22"/>
          <w:lang w:eastAsia="en-US"/>
        </w:rPr>
        <w:t xml:space="preserve">Sibel Sakarya, </w:t>
      </w:r>
      <w:r w:rsidR="00117151" w:rsidRPr="00117151">
        <w:rPr>
          <w:rFonts w:asciiTheme="majorHAnsi" w:eastAsia="Calibri" w:hAnsiTheme="majorHAnsi" w:cs="InterstateLight"/>
          <w:sz w:val="22"/>
          <w:szCs w:val="22"/>
          <w:lang w:eastAsia="en-US"/>
        </w:rPr>
        <w:t xml:space="preserve">Koç </w:t>
      </w:r>
      <w:r w:rsidRPr="00837E99">
        <w:rPr>
          <w:rFonts w:asciiTheme="majorHAnsi" w:eastAsia="Calibri" w:hAnsiTheme="majorHAnsi" w:cs="InterstateLight"/>
          <w:sz w:val="22"/>
          <w:szCs w:val="22"/>
          <w:lang w:eastAsia="en-US"/>
        </w:rPr>
        <w:t xml:space="preserve">Üniversitesi, </w:t>
      </w:r>
      <w:r>
        <w:rPr>
          <w:rFonts w:asciiTheme="majorHAnsi" w:eastAsia="Calibri" w:hAnsiTheme="majorHAnsi" w:cs="InterstateLight"/>
          <w:sz w:val="22"/>
          <w:szCs w:val="22"/>
          <w:lang w:eastAsia="en-US"/>
        </w:rPr>
        <w:t>Halk Sağlığı</w:t>
      </w:r>
      <w:r w:rsidRPr="00837E99">
        <w:rPr>
          <w:rFonts w:asciiTheme="majorHAnsi" w:eastAsia="Calibri" w:hAnsiTheme="majorHAnsi" w:cs="InterstateLight"/>
          <w:sz w:val="22"/>
          <w:szCs w:val="22"/>
          <w:lang w:eastAsia="en-US"/>
        </w:rPr>
        <w:t xml:space="preserve"> (</w:t>
      </w:r>
      <w:r w:rsidR="00784686">
        <w:rPr>
          <w:rFonts w:asciiTheme="majorHAnsi" w:eastAsia="Calibri" w:hAnsiTheme="majorHAnsi" w:cs="InterstateLight"/>
          <w:sz w:val="22"/>
          <w:szCs w:val="22"/>
          <w:lang w:eastAsia="en-US"/>
        </w:rPr>
        <w:t>Ders</w:t>
      </w:r>
      <w:r w:rsidRPr="00837E99">
        <w:rPr>
          <w:rFonts w:asciiTheme="majorHAnsi" w:eastAsia="Calibri" w:hAnsiTheme="majorHAnsi" w:cs="InterstateLight"/>
          <w:sz w:val="22"/>
          <w:szCs w:val="22"/>
          <w:lang w:eastAsia="en-US"/>
        </w:rPr>
        <w:t xml:space="preserve"> başlığı: </w:t>
      </w:r>
      <w:r w:rsidR="00117151" w:rsidRPr="00117151">
        <w:rPr>
          <w:rFonts w:asciiTheme="majorHAnsi" w:eastAsia="Calibri" w:hAnsiTheme="majorHAnsi" w:cs="InterstateLight"/>
          <w:sz w:val="22"/>
          <w:szCs w:val="22"/>
          <w:lang w:eastAsia="en-US"/>
        </w:rPr>
        <w:t>P</w:t>
      </w:r>
      <w:r>
        <w:rPr>
          <w:rFonts w:asciiTheme="majorHAnsi" w:eastAsia="Calibri" w:hAnsiTheme="majorHAnsi" w:cs="InterstateLight"/>
          <w:sz w:val="22"/>
          <w:szCs w:val="22"/>
          <w:lang w:eastAsia="en-US"/>
        </w:rPr>
        <w:t>ublic Health and Social Policy)</w:t>
      </w:r>
    </w:p>
    <w:p w:rsidR="00A12B08" w:rsidRPr="00B748EB" w:rsidRDefault="00D568A2" w:rsidP="00164D2C">
      <w:pPr>
        <w:tabs>
          <w:tab w:val="left" w:pos="2835"/>
        </w:tabs>
        <w:spacing w:after="0" w:line="300" w:lineRule="exact"/>
        <w:contextualSpacing/>
        <w:rPr>
          <w:rFonts w:ascii="Cambria" w:eastAsia="Calibri" w:hAnsi="Cambria" w:cs="Times New Roman"/>
          <w:b/>
          <w:color w:val="365F91" w:themeColor="accent1" w:themeShade="BF"/>
          <w:sz w:val="28"/>
          <w:szCs w:val="28"/>
          <w:lang w:eastAsia="tr-TR"/>
        </w:rPr>
      </w:pPr>
      <w:r w:rsidRPr="00B748EB">
        <w:rPr>
          <w:rFonts w:ascii="Cambria" w:eastAsia="Calibri" w:hAnsi="Cambria" w:cs="Times New Roman"/>
          <w:b/>
          <w:color w:val="365F91" w:themeColor="accent1" w:themeShade="BF"/>
          <w:sz w:val="28"/>
          <w:szCs w:val="28"/>
          <w:lang w:eastAsia="tr-TR"/>
        </w:rPr>
        <w:t>V</w:t>
      </w:r>
      <w:r w:rsidR="00A12B08" w:rsidRPr="00B748EB">
        <w:rPr>
          <w:rFonts w:ascii="Cambria" w:eastAsia="Calibri" w:hAnsi="Cambria" w:cs="Times New Roman"/>
          <w:b/>
          <w:color w:val="365F91" w:themeColor="accent1" w:themeShade="BF"/>
          <w:sz w:val="28"/>
          <w:szCs w:val="28"/>
          <w:lang w:eastAsia="tr-TR"/>
        </w:rPr>
        <w:t>-MERKEZ AĞIRLIKLI, MERKEZİN KATKISIYLA YAPILAN ÇALIŞMALARA DAYANDIRILARAK YAYINLANAN BİLİMSEL YAYINLAR</w:t>
      </w:r>
    </w:p>
    <w:p w:rsidR="001221BB" w:rsidRPr="00B748EB" w:rsidRDefault="001221BB" w:rsidP="00164D2C">
      <w:pPr>
        <w:spacing w:after="0" w:line="300" w:lineRule="exact"/>
        <w:rPr>
          <w:rFonts w:asciiTheme="majorHAnsi" w:eastAsia="Times New Roman" w:hAnsiTheme="majorHAnsi" w:cs="Times New Roman"/>
          <w:lang w:eastAsia="en-GB"/>
        </w:rPr>
      </w:pPr>
    </w:p>
    <w:p w:rsidR="005B6478" w:rsidRPr="00B748EB" w:rsidRDefault="00073D74" w:rsidP="00073D74">
      <w:pPr>
        <w:spacing w:after="0" w:line="300" w:lineRule="exact"/>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Araştırma Raporu</w:t>
      </w:r>
    </w:p>
    <w:p w:rsidR="00073D74" w:rsidRDefault="00843775" w:rsidP="00073D74">
      <w:pPr>
        <w:tabs>
          <w:tab w:val="left" w:pos="2160"/>
          <w:tab w:val="left" w:pos="4320"/>
          <w:tab w:val="left" w:pos="8640"/>
        </w:tabs>
        <w:spacing w:after="0" w:line="300" w:lineRule="exact"/>
        <w:outlineLvl w:val="0"/>
        <w:rPr>
          <w:rFonts w:asciiTheme="majorHAnsi" w:hAnsiTheme="majorHAnsi" w:cs="Tahoma"/>
          <w:color w:val="000000"/>
        </w:rPr>
      </w:pPr>
      <w:r w:rsidRPr="00843775">
        <w:rPr>
          <w:rFonts w:asciiTheme="majorHAnsi" w:hAnsiTheme="majorHAnsi" w:cs="Tahoma"/>
          <w:color w:val="000000"/>
        </w:rPr>
        <w:t>Akkan B</w:t>
      </w:r>
      <w:proofErr w:type="gramStart"/>
      <w:r w:rsidRPr="00843775">
        <w:rPr>
          <w:rFonts w:asciiTheme="majorHAnsi" w:hAnsiTheme="majorHAnsi" w:cs="Tahoma"/>
          <w:color w:val="000000"/>
        </w:rPr>
        <w:t>.,</w:t>
      </w:r>
      <w:proofErr w:type="gramEnd"/>
      <w:r w:rsidRPr="00843775">
        <w:rPr>
          <w:rFonts w:asciiTheme="majorHAnsi" w:hAnsiTheme="majorHAnsi" w:cs="Tahoma"/>
          <w:color w:val="000000"/>
        </w:rPr>
        <w:t xml:space="preserve"> Canbazer C. (2020) </w:t>
      </w:r>
      <w:r w:rsidRPr="00843775">
        <w:rPr>
          <w:rFonts w:asciiTheme="majorHAnsi" w:hAnsiTheme="majorHAnsi" w:cs="Tahoma"/>
          <w:i/>
          <w:color w:val="000000"/>
        </w:rPr>
        <w:t>The COVID-19 Long-Term Care situation in Turkey,</w:t>
      </w:r>
      <w:r w:rsidRPr="00843775">
        <w:rPr>
          <w:rFonts w:asciiTheme="majorHAnsi" w:hAnsiTheme="majorHAnsi" w:cs="Tahoma"/>
          <w:color w:val="000000"/>
        </w:rPr>
        <w:t xml:space="preserve"> International </w:t>
      </w:r>
    </w:p>
    <w:p w:rsidR="00843775" w:rsidRPr="00227E4E" w:rsidRDefault="00073D74" w:rsidP="00073D74">
      <w:pPr>
        <w:tabs>
          <w:tab w:val="left" w:pos="2160"/>
          <w:tab w:val="left" w:pos="4320"/>
          <w:tab w:val="left" w:pos="8640"/>
        </w:tabs>
        <w:spacing w:after="0" w:line="300" w:lineRule="exact"/>
        <w:outlineLvl w:val="0"/>
        <w:rPr>
          <w:rStyle w:val="Kpr"/>
          <w:rFonts w:asciiTheme="majorHAnsi" w:hAnsiTheme="majorHAnsi" w:cs="Tahoma"/>
          <w:color w:val="000000"/>
          <w:u w:val="none"/>
        </w:rPr>
      </w:pPr>
      <w:r>
        <w:rPr>
          <w:rFonts w:asciiTheme="majorHAnsi" w:hAnsiTheme="majorHAnsi" w:cs="Tahoma"/>
          <w:color w:val="000000"/>
        </w:rPr>
        <w:t xml:space="preserve">          </w:t>
      </w:r>
      <w:proofErr w:type="spellStart"/>
      <w:r w:rsidR="00843775" w:rsidRPr="00843775">
        <w:rPr>
          <w:rFonts w:asciiTheme="majorHAnsi" w:hAnsiTheme="majorHAnsi" w:cs="Tahoma"/>
          <w:color w:val="000000"/>
        </w:rPr>
        <w:t>Long-Term</w:t>
      </w:r>
      <w:proofErr w:type="spellEnd"/>
      <w:r w:rsidR="00843775" w:rsidRPr="00843775">
        <w:rPr>
          <w:rFonts w:asciiTheme="majorHAnsi" w:hAnsiTheme="majorHAnsi" w:cs="Tahoma"/>
          <w:color w:val="000000"/>
        </w:rPr>
        <w:t xml:space="preserve"> </w:t>
      </w:r>
      <w:proofErr w:type="spellStart"/>
      <w:r w:rsidR="00843775" w:rsidRPr="00843775">
        <w:rPr>
          <w:rFonts w:asciiTheme="majorHAnsi" w:hAnsiTheme="majorHAnsi" w:cs="Tahoma"/>
          <w:color w:val="000000"/>
        </w:rPr>
        <w:t>Care</w:t>
      </w:r>
      <w:proofErr w:type="spellEnd"/>
      <w:r w:rsidR="00843775" w:rsidRPr="00843775">
        <w:rPr>
          <w:rFonts w:asciiTheme="majorHAnsi" w:hAnsiTheme="majorHAnsi" w:cs="Tahoma"/>
          <w:color w:val="000000"/>
        </w:rPr>
        <w:t xml:space="preserve"> </w:t>
      </w:r>
      <w:proofErr w:type="spellStart"/>
      <w:r w:rsidR="00843775" w:rsidRPr="00843775">
        <w:rPr>
          <w:rFonts w:asciiTheme="majorHAnsi" w:hAnsiTheme="majorHAnsi" w:cs="Tahoma"/>
          <w:color w:val="000000"/>
        </w:rPr>
        <w:t>Policy</w:t>
      </w:r>
      <w:proofErr w:type="spellEnd"/>
      <w:r w:rsidR="00843775" w:rsidRPr="00843775">
        <w:rPr>
          <w:rFonts w:asciiTheme="majorHAnsi" w:hAnsiTheme="majorHAnsi" w:cs="Tahoma"/>
          <w:color w:val="000000"/>
        </w:rPr>
        <w:t xml:space="preserve"> Network  </w:t>
      </w:r>
      <w:r w:rsidR="00227E4E">
        <w:rPr>
          <w:rFonts w:asciiTheme="majorHAnsi" w:hAnsiTheme="majorHAnsi" w:cs="Tahoma"/>
          <w:color w:val="000000"/>
        </w:rPr>
        <w:br/>
      </w:r>
      <w:hyperlink r:id="rId14" w:history="1">
        <w:r w:rsidR="00843775" w:rsidRPr="00843775">
          <w:rPr>
            <w:rStyle w:val="Kpr"/>
            <w:rFonts w:asciiTheme="majorHAnsi" w:hAnsiTheme="majorHAnsi" w:cs="Tahoma"/>
          </w:rPr>
          <w:t>https://ltccovid.org/2020/06/19/new-report-the-covid-19-long-term-care-situation-in-turkey/</w:t>
        </w:r>
      </w:hyperlink>
    </w:p>
    <w:p w:rsidR="00073D74" w:rsidRDefault="00073D74" w:rsidP="00073D74">
      <w:pPr>
        <w:tabs>
          <w:tab w:val="left" w:pos="2160"/>
          <w:tab w:val="left" w:pos="4320"/>
          <w:tab w:val="left" w:pos="8640"/>
        </w:tabs>
        <w:spacing w:after="0" w:line="300" w:lineRule="exact"/>
        <w:outlineLvl w:val="0"/>
        <w:rPr>
          <w:rFonts w:asciiTheme="majorHAnsi" w:hAnsiTheme="majorHAnsi" w:cs="Tahoma"/>
          <w:color w:val="000000"/>
        </w:rPr>
      </w:pPr>
    </w:p>
    <w:p w:rsidR="00073D74" w:rsidRDefault="00073D74" w:rsidP="00073D74">
      <w:pPr>
        <w:tabs>
          <w:tab w:val="left" w:pos="2160"/>
          <w:tab w:val="left" w:pos="4320"/>
          <w:tab w:val="left" w:pos="8640"/>
        </w:tabs>
        <w:spacing w:after="0" w:line="300" w:lineRule="exact"/>
        <w:outlineLvl w:val="0"/>
        <w:rPr>
          <w:rFonts w:asciiTheme="majorHAnsi" w:hAnsiTheme="majorHAnsi" w:cs="Tahoma"/>
          <w:color w:val="000000"/>
        </w:rPr>
      </w:pPr>
    </w:p>
    <w:p w:rsidR="00073D74" w:rsidRDefault="00843775" w:rsidP="00073D74">
      <w:pPr>
        <w:tabs>
          <w:tab w:val="left" w:pos="2160"/>
          <w:tab w:val="left" w:pos="4320"/>
          <w:tab w:val="left" w:pos="8640"/>
        </w:tabs>
        <w:spacing w:after="0" w:line="300" w:lineRule="exact"/>
        <w:outlineLvl w:val="0"/>
        <w:rPr>
          <w:rFonts w:asciiTheme="majorHAnsi" w:hAnsiTheme="majorHAnsi" w:cs="Tahoma"/>
          <w:color w:val="000000"/>
        </w:rPr>
      </w:pPr>
      <w:r w:rsidRPr="00843775">
        <w:rPr>
          <w:rFonts w:asciiTheme="majorHAnsi" w:hAnsiTheme="majorHAnsi" w:cs="Tahoma"/>
          <w:color w:val="000000"/>
        </w:rPr>
        <w:lastRenderedPageBreak/>
        <w:t>Yılmaz, V</w:t>
      </w:r>
      <w:proofErr w:type="gramStart"/>
      <w:r w:rsidRPr="00843775">
        <w:rPr>
          <w:rFonts w:asciiTheme="majorHAnsi" w:hAnsiTheme="majorHAnsi" w:cs="Tahoma"/>
          <w:color w:val="000000"/>
        </w:rPr>
        <w:t>.,</w:t>
      </w:r>
      <w:proofErr w:type="gramEnd"/>
      <w:r w:rsidRPr="00843775">
        <w:rPr>
          <w:rFonts w:asciiTheme="majorHAnsi" w:hAnsiTheme="majorHAnsi" w:cs="Tahoma"/>
          <w:color w:val="000000"/>
        </w:rPr>
        <w:t xml:space="preserve"> Gürbüztürk, A., Canbazer, C.,Ekici, E.,Hışıl, O., Aktaş, P.,Aslan, R.G., Serim, S., Şen, T.Z. ve </w:t>
      </w:r>
    </w:p>
    <w:p w:rsidR="00073D74" w:rsidRDefault="00073D74" w:rsidP="00073D74">
      <w:pPr>
        <w:tabs>
          <w:tab w:val="left" w:pos="2160"/>
          <w:tab w:val="left" w:pos="4320"/>
          <w:tab w:val="left" w:pos="8640"/>
        </w:tabs>
        <w:spacing w:after="0" w:line="300" w:lineRule="exact"/>
        <w:outlineLvl w:val="0"/>
        <w:rPr>
          <w:rFonts w:asciiTheme="majorHAnsi" w:hAnsiTheme="majorHAnsi" w:cs="Tahoma"/>
          <w:i/>
          <w:color w:val="000000"/>
        </w:rPr>
      </w:pPr>
      <w:r>
        <w:rPr>
          <w:rFonts w:asciiTheme="majorHAnsi" w:hAnsiTheme="majorHAnsi" w:cs="Tahoma"/>
          <w:color w:val="000000"/>
        </w:rPr>
        <w:t xml:space="preserve">          </w:t>
      </w:r>
      <w:r w:rsidR="00843775" w:rsidRPr="00843775">
        <w:rPr>
          <w:rFonts w:asciiTheme="majorHAnsi" w:hAnsiTheme="majorHAnsi" w:cs="Tahoma"/>
          <w:color w:val="000000"/>
        </w:rPr>
        <w:t xml:space="preserve">Kesici Z. (2020) </w:t>
      </w:r>
      <w:r w:rsidR="00843775" w:rsidRPr="00843775">
        <w:rPr>
          <w:rFonts w:asciiTheme="majorHAnsi" w:hAnsiTheme="majorHAnsi" w:cs="Tahoma"/>
          <w:i/>
          <w:color w:val="000000"/>
        </w:rPr>
        <w:t xml:space="preserve">COVID-19 Salgınında İstanbul’da Çalışanların Deneyimleri: Niteliksel Bir </w:t>
      </w:r>
    </w:p>
    <w:p w:rsidR="00843775" w:rsidRDefault="00073D74" w:rsidP="00073D74">
      <w:pPr>
        <w:tabs>
          <w:tab w:val="left" w:pos="2160"/>
          <w:tab w:val="left" w:pos="4320"/>
          <w:tab w:val="left" w:pos="8640"/>
        </w:tabs>
        <w:spacing w:after="0" w:line="300" w:lineRule="exact"/>
        <w:outlineLvl w:val="0"/>
        <w:rPr>
          <w:rFonts w:asciiTheme="majorHAnsi" w:hAnsiTheme="majorHAnsi" w:cs="Tahoma"/>
          <w:color w:val="000000"/>
        </w:rPr>
      </w:pPr>
      <w:r>
        <w:rPr>
          <w:rFonts w:asciiTheme="majorHAnsi" w:hAnsiTheme="majorHAnsi" w:cs="Tahoma"/>
          <w:i/>
          <w:color w:val="000000"/>
        </w:rPr>
        <w:t xml:space="preserve">          </w:t>
      </w:r>
      <w:r w:rsidR="00843775" w:rsidRPr="00843775">
        <w:rPr>
          <w:rFonts w:asciiTheme="majorHAnsi" w:hAnsiTheme="majorHAnsi" w:cs="Tahoma"/>
          <w:i/>
          <w:color w:val="000000"/>
        </w:rPr>
        <w:t>İnceleme,</w:t>
      </w:r>
      <w:r w:rsidR="00843775" w:rsidRPr="00843775">
        <w:rPr>
          <w:rFonts w:asciiTheme="majorHAnsi" w:hAnsiTheme="majorHAnsi" w:cs="Tahoma"/>
          <w:color w:val="000000"/>
        </w:rPr>
        <w:t xml:space="preserve"> Sosyal Politika Forumu.  </w:t>
      </w:r>
      <w:hyperlink r:id="rId15" w:history="1">
        <w:r w:rsidR="00843775" w:rsidRPr="009949F6">
          <w:rPr>
            <w:rStyle w:val="Kpr"/>
            <w:rFonts w:asciiTheme="majorHAnsi" w:hAnsiTheme="majorHAnsi" w:cs="Tahoma"/>
          </w:rPr>
          <w:t>https://spf.boun.edu.tr/sites/spf.boun.edu.tr/files/SPF_COVID19_Rapor.pdf</w:t>
        </w:r>
      </w:hyperlink>
      <w:r w:rsidR="00843775">
        <w:rPr>
          <w:rFonts w:asciiTheme="majorHAnsi" w:hAnsiTheme="majorHAnsi" w:cs="Tahoma"/>
          <w:color w:val="000000"/>
        </w:rPr>
        <w:t xml:space="preserve"> </w:t>
      </w:r>
    </w:p>
    <w:p w:rsidR="00073D74" w:rsidRDefault="00073D74" w:rsidP="00073D74">
      <w:pPr>
        <w:tabs>
          <w:tab w:val="left" w:pos="2160"/>
          <w:tab w:val="left" w:pos="4320"/>
          <w:tab w:val="left" w:pos="8640"/>
        </w:tabs>
        <w:spacing w:after="0" w:line="300" w:lineRule="exact"/>
        <w:outlineLvl w:val="0"/>
        <w:rPr>
          <w:rFonts w:asciiTheme="majorHAnsi" w:hAnsiTheme="majorHAnsi" w:cs="Tahoma"/>
          <w:color w:val="000000"/>
        </w:rPr>
      </w:pPr>
    </w:p>
    <w:p w:rsidR="00073D74" w:rsidRDefault="006703D0" w:rsidP="00073D74">
      <w:pPr>
        <w:tabs>
          <w:tab w:val="left" w:pos="2160"/>
          <w:tab w:val="left" w:pos="4320"/>
          <w:tab w:val="left" w:pos="8640"/>
        </w:tabs>
        <w:spacing w:after="0" w:line="300" w:lineRule="exact"/>
        <w:outlineLvl w:val="0"/>
        <w:rPr>
          <w:rFonts w:asciiTheme="majorHAnsi" w:hAnsiTheme="majorHAnsi" w:cs="Tahoma"/>
          <w:color w:val="000000"/>
        </w:rPr>
      </w:pPr>
      <w:r w:rsidRPr="00F960E1">
        <w:rPr>
          <w:rFonts w:asciiTheme="majorHAnsi" w:hAnsiTheme="majorHAnsi" w:cs="Tahoma"/>
          <w:color w:val="000000"/>
        </w:rPr>
        <w:t xml:space="preserve">Yılmaz, V. (2020) Pandemi Öncesi ve Sırasında Türkiye’de Cinsel Sağlık ve Üreme Sağlığı </w:t>
      </w:r>
    </w:p>
    <w:p w:rsidR="006703D0" w:rsidRPr="00843775" w:rsidRDefault="00073D74" w:rsidP="00073D74">
      <w:pPr>
        <w:tabs>
          <w:tab w:val="left" w:pos="2160"/>
          <w:tab w:val="left" w:pos="4320"/>
          <w:tab w:val="left" w:pos="8640"/>
        </w:tabs>
        <w:spacing w:after="0" w:line="300" w:lineRule="exact"/>
        <w:outlineLvl w:val="0"/>
        <w:rPr>
          <w:rFonts w:asciiTheme="majorHAnsi" w:hAnsiTheme="majorHAnsi" w:cs="Tahoma"/>
          <w:color w:val="000000"/>
        </w:rPr>
      </w:pPr>
      <w:r>
        <w:rPr>
          <w:rFonts w:asciiTheme="majorHAnsi" w:hAnsiTheme="majorHAnsi" w:cs="Tahoma"/>
          <w:color w:val="000000"/>
        </w:rPr>
        <w:t xml:space="preserve">          </w:t>
      </w:r>
      <w:r w:rsidR="006703D0" w:rsidRPr="00F960E1">
        <w:rPr>
          <w:rFonts w:asciiTheme="majorHAnsi" w:hAnsiTheme="majorHAnsi" w:cs="Tahoma"/>
          <w:color w:val="000000"/>
        </w:rPr>
        <w:t xml:space="preserve">Hizmetleri İzleme Raporu, Türkiye Aile Sağlığı ve Planlaması Vakfı. </w:t>
      </w:r>
      <w:hyperlink r:id="rId16" w:history="1">
        <w:r w:rsidR="006703D0" w:rsidRPr="001D3E3C">
          <w:rPr>
            <w:rStyle w:val="Kpr"/>
            <w:rFonts w:asciiTheme="majorHAnsi" w:hAnsiTheme="majorHAnsi" w:cs="Tahoma"/>
          </w:rPr>
          <w:t>https://cisuplatform.org.tr/wp-content/uploads/2020/10/Pandemi-Oncesi-ve-Sirasinda-Turkiyede-CSUS-Hizmetleri-Izleme-Raporu-web.pdf</w:t>
        </w:r>
      </w:hyperlink>
    </w:p>
    <w:p w:rsidR="00073D74" w:rsidRDefault="00073D74" w:rsidP="00073D74">
      <w:pPr>
        <w:spacing w:after="0" w:line="300" w:lineRule="exact"/>
        <w:rPr>
          <w:rFonts w:ascii="Cambria" w:eastAsia="Calibri" w:hAnsi="Cambria" w:cs="Times New Roman"/>
          <w:b/>
          <w:color w:val="365F91" w:themeColor="accent1" w:themeShade="BF"/>
          <w:lang w:eastAsia="tr-TR"/>
        </w:rPr>
      </w:pPr>
    </w:p>
    <w:p w:rsidR="00164D2C" w:rsidRPr="00B748EB" w:rsidRDefault="00535CFB" w:rsidP="00073D74">
      <w:pPr>
        <w:spacing w:after="0" w:line="300" w:lineRule="exact"/>
        <w:rPr>
          <w:rFonts w:ascii="Cambria" w:eastAsia="Calibri" w:hAnsi="Cambria" w:cs="Times New Roman"/>
          <w:b/>
          <w:color w:val="365F91" w:themeColor="accent1" w:themeShade="BF"/>
          <w:lang w:eastAsia="tr-TR"/>
        </w:rPr>
      </w:pPr>
      <w:r w:rsidRPr="00B748EB">
        <w:rPr>
          <w:rFonts w:ascii="Cambria" w:eastAsia="Calibri" w:hAnsi="Cambria" w:cs="Times New Roman"/>
          <w:b/>
          <w:color w:val="365F91" w:themeColor="accent1" w:themeShade="BF"/>
          <w:lang w:eastAsia="tr-TR"/>
        </w:rPr>
        <w:t>Makale</w:t>
      </w:r>
    </w:p>
    <w:p w:rsidR="00C62AF2" w:rsidRPr="00B748EB" w:rsidRDefault="00C62AF2" w:rsidP="00073D74">
      <w:pPr>
        <w:spacing w:after="0" w:line="300" w:lineRule="exact"/>
        <w:rPr>
          <w:rFonts w:ascii="Cambria" w:eastAsia="Calibri" w:hAnsi="Cambria" w:cs="Times New Roman"/>
          <w:b/>
          <w:color w:val="365F91" w:themeColor="accent1" w:themeShade="BF"/>
          <w:lang w:eastAsia="tr-TR"/>
        </w:rPr>
      </w:pPr>
    </w:p>
    <w:p w:rsidR="00073D74" w:rsidRDefault="00843775" w:rsidP="00073D74">
      <w:pPr>
        <w:spacing w:after="0" w:line="300" w:lineRule="exact"/>
        <w:rPr>
          <w:rFonts w:asciiTheme="majorHAnsi" w:hAnsiTheme="majorHAnsi" w:cs="Tahoma"/>
        </w:rPr>
      </w:pPr>
      <w:r w:rsidRPr="00843775">
        <w:rPr>
          <w:rFonts w:asciiTheme="majorHAnsi" w:hAnsiTheme="majorHAnsi" w:cs="Tahoma"/>
        </w:rPr>
        <w:t xml:space="preserve">Akkan B. &amp; Lepianka D. (2020), “Representative Justice in the European Normative Framework </w:t>
      </w:r>
    </w:p>
    <w:p w:rsidR="00843775" w:rsidRPr="00227E4E" w:rsidRDefault="00073D74" w:rsidP="00073D74">
      <w:pPr>
        <w:spacing w:after="0" w:line="300" w:lineRule="exact"/>
        <w:rPr>
          <w:rFonts w:asciiTheme="majorHAnsi" w:hAnsiTheme="majorHAnsi" w:cs="Tahoma"/>
          <w:i/>
        </w:rPr>
      </w:pPr>
      <w:r>
        <w:rPr>
          <w:rFonts w:asciiTheme="majorHAnsi" w:hAnsiTheme="majorHAnsi" w:cs="Tahoma"/>
        </w:rPr>
        <w:t xml:space="preserve">          </w:t>
      </w:r>
      <w:proofErr w:type="spellStart"/>
      <w:r w:rsidR="00843775" w:rsidRPr="00843775">
        <w:rPr>
          <w:rFonts w:asciiTheme="majorHAnsi" w:hAnsiTheme="majorHAnsi" w:cs="Tahoma"/>
        </w:rPr>
        <w:t>and</w:t>
      </w:r>
      <w:proofErr w:type="spellEnd"/>
      <w:r w:rsidR="00843775" w:rsidRPr="00843775">
        <w:rPr>
          <w:rFonts w:asciiTheme="majorHAnsi" w:hAnsiTheme="majorHAnsi" w:cs="Tahoma"/>
        </w:rPr>
        <w:t xml:space="preserve"> </w:t>
      </w:r>
      <w:proofErr w:type="spellStart"/>
      <w:r w:rsidR="00843775" w:rsidRPr="00843775">
        <w:rPr>
          <w:rFonts w:asciiTheme="majorHAnsi" w:hAnsiTheme="majorHAnsi" w:cs="Tahoma"/>
        </w:rPr>
        <w:t>Tensions</w:t>
      </w:r>
      <w:proofErr w:type="spellEnd"/>
      <w:r w:rsidR="00843775" w:rsidRPr="00843775">
        <w:rPr>
          <w:rFonts w:asciiTheme="majorHAnsi" w:hAnsiTheme="majorHAnsi" w:cs="Tahoma"/>
        </w:rPr>
        <w:t xml:space="preserve"> </w:t>
      </w:r>
      <w:proofErr w:type="spellStart"/>
      <w:r w:rsidR="00843775" w:rsidRPr="00843775">
        <w:rPr>
          <w:rFonts w:asciiTheme="majorHAnsi" w:hAnsiTheme="majorHAnsi" w:cs="Tahoma"/>
        </w:rPr>
        <w:t>with</w:t>
      </w:r>
      <w:proofErr w:type="spellEnd"/>
      <w:r w:rsidR="00843775" w:rsidRPr="00843775">
        <w:rPr>
          <w:rFonts w:asciiTheme="majorHAnsi" w:hAnsiTheme="majorHAnsi" w:cs="Tahoma"/>
        </w:rPr>
        <w:t xml:space="preserve"> </w:t>
      </w:r>
      <w:proofErr w:type="spellStart"/>
      <w:r w:rsidR="00843775" w:rsidRPr="00843775">
        <w:rPr>
          <w:rFonts w:asciiTheme="majorHAnsi" w:hAnsiTheme="majorHAnsi" w:cs="Tahoma"/>
        </w:rPr>
        <w:t>the</w:t>
      </w:r>
      <w:proofErr w:type="spellEnd"/>
      <w:r w:rsidR="00843775" w:rsidRPr="00843775">
        <w:rPr>
          <w:rFonts w:asciiTheme="majorHAnsi" w:hAnsiTheme="majorHAnsi" w:cs="Tahoma"/>
        </w:rPr>
        <w:t xml:space="preserve"> National Political Discourses”, </w:t>
      </w:r>
      <w:r w:rsidR="00843775" w:rsidRPr="00843775">
        <w:rPr>
          <w:rFonts w:asciiTheme="majorHAnsi" w:hAnsiTheme="majorHAnsi" w:cs="Tahoma"/>
          <w:i/>
        </w:rPr>
        <w:t>European Politics and Society</w:t>
      </w:r>
      <w:r w:rsidR="00227E4E">
        <w:rPr>
          <w:rFonts w:asciiTheme="majorHAnsi" w:hAnsiTheme="majorHAnsi" w:cs="Tahoma"/>
          <w:i/>
        </w:rPr>
        <w:t xml:space="preserve">  </w:t>
      </w:r>
      <w:hyperlink r:id="rId17" w:history="1">
        <w:r w:rsidR="00843775" w:rsidRPr="00843775">
          <w:rPr>
            <w:rStyle w:val="Kpr"/>
            <w:rFonts w:asciiTheme="majorHAnsi" w:hAnsiTheme="majorHAnsi" w:cs="Tahoma"/>
          </w:rPr>
          <w:t>https://doi.org/10.1080/23745118.2020.1797990</w:t>
        </w:r>
      </w:hyperlink>
      <w:r w:rsidR="00843775" w:rsidRPr="00843775">
        <w:rPr>
          <w:rFonts w:asciiTheme="majorHAnsi" w:hAnsiTheme="majorHAnsi" w:cs="Tahoma"/>
        </w:rPr>
        <w:t xml:space="preserve"> </w:t>
      </w:r>
    </w:p>
    <w:p w:rsidR="00073D74" w:rsidRDefault="00073D74" w:rsidP="00073D74">
      <w:pPr>
        <w:spacing w:after="0" w:line="300" w:lineRule="exact"/>
        <w:rPr>
          <w:rFonts w:asciiTheme="majorHAnsi" w:hAnsiTheme="majorHAnsi" w:cs="Tahoma"/>
        </w:rPr>
      </w:pPr>
    </w:p>
    <w:p w:rsidR="00073D74" w:rsidRDefault="00843775" w:rsidP="00073D74">
      <w:pPr>
        <w:spacing w:after="0" w:line="300" w:lineRule="exact"/>
        <w:rPr>
          <w:rFonts w:asciiTheme="majorHAnsi" w:hAnsiTheme="majorHAnsi" w:cs="Tahoma"/>
          <w:i/>
        </w:rPr>
      </w:pPr>
      <w:r w:rsidRPr="00843775">
        <w:rPr>
          <w:rFonts w:asciiTheme="majorHAnsi" w:hAnsiTheme="majorHAnsi" w:cs="Tahoma"/>
        </w:rPr>
        <w:t xml:space="preserve">Akkan B. (2020), “Home-land: Romanian Roma, Domestics Spaces and </w:t>
      </w:r>
      <w:proofErr w:type="spellStart"/>
      <w:r w:rsidRPr="00843775">
        <w:rPr>
          <w:rFonts w:asciiTheme="majorHAnsi" w:hAnsiTheme="majorHAnsi" w:cs="Tahoma"/>
        </w:rPr>
        <w:t>the</w:t>
      </w:r>
      <w:proofErr w:type="spellEnd"/>
      <w:r w:rsidRPr="00843775">
        <w:rPr>
          <w:rFonts w:asciiTheme="majorHAnsi" w:hAnsiTheme="majorHAnsi" w:cs="Tahoma"/>
        </w:rPr>
        <w:t xml:space="preserve"> </w:t>
      </w:r>
      <w:proofErr w:type="spellStart"/>
      <w:r w:rsidRPr="00843775">
        <w:rPr>
          <w:rFonts w:asciiTheme="majorHAnsi" w:hAnsiTheme="majorHAnsi" w:cs="Tahoma"/>
        </w:rPr>
        <w:t>State</w:t>
      </w:r>
      <w:proofErr w:type="spellEnd"/>
      <w:r w:rsidRPr="00843775">
        <w:rPr>
          <w:rFonts w:asciiTheme="majorHAnsi" w:hAnsiTheme="majorHAnsi" w:cs="Tahoma"/>
        </w:rPr>
        <w:t xml:space="preserve">”, </w:t>
      </w:r>
      <w:proofErr w:type="spellStart"/>
      <w:r w:rsidRPr="00843775">
        <w:rPr>
          <w:rFonts w:asciiTheme="majorHAnsi" w:hAnsiTheme="majorHAnsi" w:cs="Tahoma"/>
          <w:i/>
        </w:rPr>
        <w:t>Ethnic</w:t>
      </w:r>
      <w:proofErr w:type="spellEnd"/>
      <w:r w:rsidRPr="00843775">
        <w:rPr>
          <w:rFonts w:asciiTheme="majorHAnsi" w:hAnsiTheme="majorHAnsi" w:cs="Tahoma"/>
          <w:i/>
        </w:rPr>
        <w:t xml:space="preserve"> </w:t>
      </w:r>
      <w:proofErr w:type="spellStart"/>
      <w:r w:rsidRPr="00843775">
        <w:rPr>
          <w:rFonts w:asciiTheme="majorHAnsi" w:hAnsiTheme="majorHAnsi" w:cs="Tahoma"/>
          <w:i/>
        </w:rPr>
        <w:t>and</w:t>
      </w:r>
      <w:proofErr w:type="spellEnd"/>
      <w:r w:rsidRPr="00843775">
        <w:rPr>
          <w:rFonts w:asciiTheme="majorHAnsi" w:hAnsiTheme="majorHAnsi" w:cs="Tahoma"/>
          <w:i/>
        </w:rPr>
        <w:t xml:space="preserve"> </w:t>
      </w:r>
    </w:p>
    <w:p w:rsidR="00843775" w:rsidRDefault="00073D74" w:rsidP="00073D74">
      <w:pPr>
        <w:spacing w:after="0" w:line="300" w:lineRule="exact"/>
        <w:rPr>
          <w:rStyle w:val="Kpr"/>
          <w:rFonts w:asciiTheme="majorHAnsi" w:hAnsiTheme="majorHAnsi" w:cs="Tahoma"/>
        </w:rPr>
      </w:pPr>
      <w:r>
        <w:rPr>
          <w:rFonts w:asciiTheme="majorHAnsi" w:hAnsiTheme="majorHAnsi" w:cs="Tahoma"/>
          <w:i/>
        </w:rPr>
        <w:t xml:space="preserve">          </w:t>
      </w:r>
      <w:proofErr w:type="spellStart"/>
      <w:r w:rsidR="00843775" w:rsidRPr="00843775">
        <w:rPr>
          <w:rFonts w:asciiTheme="majorHAnsi" w:hAnsiTheme="majorHAnsi" w:cs="Tahoma"/>
          <w:i/>
        </w:rPr>
        <w:t>Racial</w:t>
      </w:r>
      <w:proofErr w:type="spellEnd"/>
      <w:r w:rsidR="00843775" w:rsidRPr="00843775">
        <w:rPr>
          <w:rFonts w:asciiTheme="majorHAnsi" w:hAnsiTheme="majorHAnsi" w:cs="Tahoma"/>
          <w:i/>
        </w:rPr>
        <w:t xml:space="preserve"> Studies </w:t>
      </w:r>
      <w:hyperlink r:id="rId18" w:history="1">
        <w:r w:rsidR="00843775" w:rsidRPr="009949F6">
          <w:rPr>
            <w:rStyle w:val="Kpr"/>
            <w:rFonts w:asciiTheme="majorHAnsi" w:hAnsiTheme="majorHAnsi" w:cs="Tahoma"/>
          </w:rPr>
          <w:t>https://doi.org/10.1080/01419870.2020.1715460</w:t>
        </w:r>
      </w:hyperlink>
    </w:p>
    <w:p w:rsidR="00073D74" w:rsidRPr="00843775" w:rsidRDefault="00073D74" w:rsidP="00073D74">
      <w:pPr>
        <w:spacing w:after="0" w:line="300" w:lineRule="exact"/>
        <w:rPr>
          <w:rFonts w:asciiTheme="majorHAnsi" w:hAnsiTheme="majorHAnsi" w:cs="Tahoma"/>
        </w:rPr>
      </w:pPr>
    </w:p>
    <w:p w:rsidR="00073D74" w:rsidRDefault="002E0BCD" w:rsidP="00073D74">
      <w:pPr>
        <w:spacing w:after="0" w:line="300" w:lineRule="exact"/>
        <w:rPr>
          <w:rStyle w:val="Kpr"/>
          <w:rFonts w:asciiTheme="majorHAnsi" w:hAnsiTheme="majorHAnsi" w:cs="Tahoma"/>
          <w:color w:val="auto"/>
          <w:u w:val="none"/>
        </w:rPr>
      </w:pPr>
      <w:r w:rsidRPr="00843775">
        <w:rPr>
          <w:rStyle w:val="Kpr"/>
          <w:rFonts w:asciiTheme="majorHAnsi" w:hAnsiTheme="majorHAnsi" w:cs="Tahoma"/>
          <w:color w:val="auto"/>
          <w:u w:val="none"/>
        </w:rPr>
        <w:t xml:space="preserve">Buğra A. (2020), “Politics of Social Policy in a Late Industrializing Country: The Case of Turkey”, </w:t>
      </w:r>
    </w:p>
    <w:p w:rsidR="002E0BCD" w:rsidRDefault="00073D74" w:rsidP="00073D74">
      <w:pPr>
        <w:spacing w:after="0" w:line="300" w:lineRule="exact"/>
        <w:rPr>
          <w:rStyle w:val="Kpr"/>
          <w:rFonts w:asciiTheme="majorHAnsi" w:hAnsiTheme="majorHAnsi" w:cs="Tahoma"/>
        </w:rPr>
      </w:pPr>
      <w:r>
        <w:rPr>
          <w:rStyle w:val="Kpr"/>
          <w:rFonts w:asciiTheme="majorHAnsi" w:hAnsiTheme="majorHAnsi" w:cs="Tahoma"/>
          <w:color w:val="auto"/>
          <w:u w:val="none"/>
        </w:rPr>
        <w:t xml:space="preserve">          </w:t>
      </w:r>
      <w:proofErr w:type="spellStart"/>
      <w:r w:rsidR="002E0BCD" w:rsidRPr="00843775">
        <w:rPr>
          <w:rStyle w:val="Kpr"/>
          <w:rFonts w:asciiTheme="majorHAnsi" w:hAnsiTheme="majorHAnsi" w:cs="Tahoma"/>
          <w:i/>
          <w:color w:val="auto"/>
          <w:u w:val="none"/>
        </w:rPr>
        <w:t>Journal</w:t>
      </w:r>
      <w:proofErr w:type="spellEnd"/>
      <w:r w:rsidR="002E0BCD" w:rsidRPr="00843775">
        <w:rPr>
          <w:rStyle w:val="Kpr"/>
          <w:rFonts w:asciiTheme="majorHAnsi" w:hAnsiTheme="majorHAnsi" w:cs="Tahoma"/>
          <w:i/>
          <w:color w:val="auto"/>
          <w:u w:val="none"/>
        </w:rPr>
        <w:t xml:space="preserve"> of Development </w:t>
      </w:r>
      <w:proofErr w:type="spellStart"/>
      <w:r w:rsidR="002E0BCD" w:rsidRPr="00843775">
        <w:rPr>
          <w:rStyle w:val="Kpr"/>
          <w:rFonts w:asciiTheme="majorHAnsi" w:hAnsiTheme="majorHAnsi" w:cs="Tahoma"/>
          <w:i/>
          <w:color w:val="auto"/>
          <w:u w:val="none"/>
        </w:rPr>
        <w:t>and</w:t>
      </w:r>
      <w:proofErr w:type="spellEnd"/>
      <w:r w:rsidR="002E0BCD" w:rsidRPr="00843775">
        <w:rPr>
          <w:rStyle w:val="Kpr"/>
          <w:rFonts w:asciiTheme="majorHAnsi" w:hAnsiTheme="majorHAnsi" w:cs="Tahoma"/>
          <w:i/>
          <w:color w:val="auto"/>
          <w:u w:val="none"/>
        </w:rPr>
        <w:t xml:space="preserve"> Change</w:t>
      </w:r>
      <w:r w:rsidR="002E0BCD" w:rsidRPr="00843775">
        <w:rPr>
          <w:rStyle w:val="Kpr"/>
          <w:rFonts w:asciiTheme="majorHAnsi" w:hAnsiTheme="majorHAnsi" w:cs="Tahoma"/>
          <w:color w:val="auto"/>
          <w:u w:val="none"/>
        </w:rPr>
        <w:t>.</w:t>
      </w:r>
      <w:r w:rsidR="00227E4E">
        <w:rPr>
          <w:rStyle w:val="Kpr"/>
          <w:rFonts w:asciiTheme="majorHAnsi" w:hAnsiTheme="majorHAnsi" w:cs="Tahoma"/>
          <w:color w:val="auto"/>
          <w:u w:val="none"/>
        </w:rPr>
        <w:t xml:space="preserve"> </w:t>
      </w:r>
      <w:hyperlink r:id="rId19" w:history="1">
        <w:r w:rsidR="002E0BCD" w:rsidRPr="00843775">
          <w:rPr>
            <w:rStyle w:val="Kpr"/>
            <w:rFonts w:asciiTheme="majorHAnsi" w:hAnsiTheme="majorHAnsi" w:cs="Tahoma"/>
          </w:rPr>
          <w:t>https://doi.org/10.1111/dech.12566</w:t>
        </w:r>
      </w:hyperlink>
      <w:r w:rsidR="002E0BCD" w:rsidRPr="00843775">
        <w:rPr>
          <w:rStyle w:val="Kpr"/>
          <w:rFonts w:asciiTheme="majorHAnsi" w:hAnsiTheme="majorHAnsi" w:cs="Tahoma"/>
        </w:rPr>
        <w:t xml:space="preserve"> </w:t>
      </w:r>
    </w:p>
    <w:p w:rsidR="00073D74" w:rsidRPr="00227E4E" w:rsidRDefault="00073D74" w:rsidP="00073D74">
      <w:pPr>
        <w:spacing w:after="0" w:line="300" w:lineRule="exact"/>
        <w:rPr>
          <w:rStyle w:val="Kpr"/>
          <w:rFonts w:asciiTheme="majorHAnsi" w:hAnsiTheme="majorHAnsi" w:cs="Tahoma"/>
          <w:color w:val="auto"/>
          <w:u w:val="none"/>
        </w:rPr>
      </w:pPr>
    </w:p>
    <w:p w:rsidR="00073D74" w:rsidRDefault="003936E7" w:rsidP="00073D74">
      <w:pPr>
        <w:spacing w:after="0" w:line="300" w:lineRule="exact"/>
        <w:rPr>
          <w:rFonts w:asciiTheme="majorHAnsi" w:hAnsiTheme="majorHAnsi" w:cs="Tahoma"/>
        </w:rPr>
      </w:pPr>
      <w:r w:rsidRPr="00591EA2">
        <w:rPr>
          <w:rFonts w:asciiTheme="majorHAnsi" w:hAnsiTheme="majorHAnsi" w:cs="Tahoma"/>
        </w:rPr>
        <w:t>Yılmaz V. &amp; Bilir Uslu M.K. (2020), “</w:t>
      </w:r>
      <w:r w:rsidR="00835EFC" w:rsidRPr="00591EA2">
        <w:rPr>
          <w:rFonts w:asciiTheme="majorHAnsi" w:hAnsiTheme="majorHAnsi" w:cs="Tahoma"/>
        </w:rPr>
        <w:t xml:space="preserve">A rights-based Critique of the Turkish Mental Healthcare </w:t>
      </w:r>
    </w:p>
    <w:p w:rsidR="003936E7" w:rsidRDefault="00073D74" w:rsidP="00073D74">
      <w:pPr>
        <w:spacing w:after="0" w:line="300" w:lineRule="exact"/>
        <w:rPr>
          <w:rFonts w:asciiTheme="majorHAnsi" w:hAnsiTheme="majorHAnsi" w:cs="Tahoma"/>
        </w:rPr>
      </w:pPr>
      <w:r>
        <w:rPr>
          <w:rFonts w:asciiTheme="majorHAnsi" w:hAnsiTheme="majorHAnsi" w:cs="Tahoma"/>
        </w:rPr>
        <w:t xml:space="preserve">          </w:t>
      </w:r>
      <w:r w:rsidR="00835EFC" w:rsidRPr="00591EA2">
        <w:rPr>
          <w:rFonts w:asciiTheme="majorHAnsi" w:hAnsiTheme="majorHAnsi" w:cs="Tahoma"/>
        </w:rPr>
        <w:t xml:space="preserve">Reform: </w:t>
      </w:r>
      <w:proofErr w:type="spellStart"/>
      <w:r w:rsidR="00835EFC" w:rsidRPr="00591EA2">
        <w:rPr>
          <w:rFonts w:asciiTheme="majorHAnsi" w:hAnsiTheme="majorHAnsi" w:cs="Tahoma"/>
        </w:rPr>
        <w:t>D</w:t>
      </w:r>
      <w:r w:rsidR="003936E7" w:rsidRPr="00591EA2">
        <w:rPr>
          <w:rFonts w:asciiTheme="majorHAnsi" w:hAnsiTheme="majorHAnsi" w:cs="Tahoma"/>
        </w:rPr>
        <w:t>einstitutionalisation</w:t>
      </w:r>
      <w:proofErr w:type="spellEnd"/>
      <w:r w:rsidR="003936E7" w:rsidRPr="00591EA2">
        <w:rPr>
          <w:rFonts w:asciiTheme="majorHAnsi" w:hAnsiTheme="majorHAnsi" w:cs="Tahoma"/>
        </w:rPr>
        <w:t xml:space="preserve"> </w:t>
      </w:r>
      <w:proofErr w:type="spellStart"/>
      <w:r w:rsidR="003936E7" w:rsidRPr="00591EA2">
        <w:rPr>
          <w:rFonts w:asciiTheme="majorHAnsi" w:hAnsiTheme="majorHAnsi" w:cs="Tahoma"/>
        </w:rPr>
        <w:t>without</w:t>
      </w:r>
      <w:proofErr w:type="spellEnd"/>
      <w:r w:rsidR="003936E7" w:rsidRPr="00591EA2">
        <w:rPr>
          <w:rFonts w:asciiTheme="majorHAnsi" w:hAnsiTheme="majorHAnsi" w:cs="Tahoma"/>
        </w:rPr>
        <w:t xml:space="preserve"> </w:t>
      </w:r>
      <w:proofErr w:type="spellStart"/>
      <w:r w:rsidR="00835EFC" w:rsidRPr="00591EA2">
        <w:rPr>
          <w:rFonts w:asciiTheme="majorHAnsi" w:hAnsiTheme="majorHAnsi" w:cs="Tahoma"/>
        </w:rPr>
        <w:t>Independent</w:t>
      </w:r>
      <w:proofErr w:type="spellEnd"/>
      <w:r w:rsidR="00835EFC" w:rsidRPr="00591EA2">
        <w:rPr>
          <w:rFonts w:asciiTheme="majorHAnsi" w:hAnsiTheme="majorHAnsi" w:cs="Tahoma"/>
        </w:rPr>
        <w:t xml:space="preserve"> L</w:t>
      </w:r>
      <w:r w:rsidR="003936E7" w:rsidRPr="00591EA2">
        <w:rPr>
          <w:rFonts w:asciiTheme="majorHAnsi" w:hAnsiTheme="majorHAnsi" w:cs="Tahoma"/>
        </w:rPr>
        <w:t xml:space="preserve">iving?”, </w:t>
      </w:r>
      <w:r w:rsidR="003936E7" w:rsidRPr="00591EA2">
        <w:rPr>
          <w:rFonts w:asciiTheme="majorHAnsi" w:hAnsiTheme="majorHAnsi" w:cs="Tahoma"/>
          <w:i/>
        </w:rPr>
        <w:t>Disability &amp; Society.</w:t>
      </w:r>
      <w:r w:rsidR="00227E4E">
        <w:rPr>
          <w:rFonts w:asciiTheme="majorHAnsi" w:hAnsiTheme="majorHAnsi" w:cs="Tahoma"/>
          <w:i/>
        </w:rPr>
        <w:t xml:space="preserve"> </w:t>
      </w:r>
      <w:hyperlink r:id="rId20" w:history="1">
        <w:r w:rsidR="003936E7" w:rsidRPr="00591EA2">
          <w:rPr>
            <w:rStyle w:val="Kpr"/>
            <w:rFonts w:asciiTheme="majorHAnsi" w:hAnsiTheme="majorHAnsi" w:cs="Tahoma"/>
          </w:rPr>
          <w:t>https://doi.org/10.1080/09687599.2020.1867072</w:t>
        </w:r>
      </w:hyperlink>
      <w:r w:rsidR="003936E7">
        <w:rPr>
          <w:rFonts w:asciiTheme="majorHAnsi" w:hAnsiTheme="majorHAnsi" w:cs="Tahoma"/>
        </w:rPr>
        <w:t xml:space="preserve"> </w:t>
      </w:r>
    </w:p>
    <w:p w:rsidR="00073D74" w:rsidRPr="00227E4E" w:rsidRDefault="00073D74" w:rsidP="00073D74">
      <w:pPr>
        <w:spacing w:after="0" w:line="300" w:lineRule="exact"/>
        <w:rPr>
          <w:rFonts w:asciiTheme="majorHAnsi" w:hAnsiTheme="majorHAnsi" w:cs="Tahoma"/>
          <w:i/>
        </w:rPr>
      </w:pPr>
    </w:p>
    <w:p w:rsidR="00073D74" w:rsidRDefault="00CC2AA0" w:rsidP="00073D74">
      <w:pPr>
        <w:spacing w:after="0" w:line="300" w:lineRule="exact"/>
        <w:rPr>
          <w:rFonts w:asciiTheme="majorHAnsi" w:hAnsiTheme="majorHAnsi" w:cs="Tahoma"/>
        </w:rPr>
      </w:pPr>
      <w:r w:rsidRPr="00795253">
        <w:rPr>
          <w:rFonts w:asciiTheme="majorHAnsi" w:hAnsiTheme="majorHAnsi" w:cs="Tahoma"/>
        </w:rPr>
        <w:t xml:space="preserve">Yılmaz V. &amp; Aktas P. (2020), “The Making of a Global Medical </w:t>
      </w:r>
      <w:proofErr w:type="spellStart"/>
      <w:r w:rsidRPr="00795253">
        <w:rPr>
          <w:rFonts w:asciiTheme="majorHAnsi" w:hAnsiTheme="majorHAnsi" w:cs="Tahoma"/>
        </w:rPr>
        <w:t>Tourism</w:t>
      </w:r>
      <w:proofErr w:type="spellEnd"/>
      <w:r w:rsidRPr="00795253">
        <w:rPr>
          <w:rFonts w:asciiTheme="majorHAnsi" w:hAnsiTheme="majorHAnsi" w:cs="Tahoma"/>
        </w:rPr>
        <w:t xml:space="preserve"> </w:t>
      </w:r>
      <w:proofErr w:type="spellStart"/>
      <w:r w:rsidRPr="00795253">
        <w:rPr>
          <w:rFonts w:asciiTheme="majorHAnsi" w:hAnsiTheme="majorHAnsi" w:cs="Tahoma"/>
        </w:rPr>
        <w:t>Destination</w:t>
      </w:r>
      <w:proofErr w:type="spellEnd"/>
      <w:r w:rsidRPr="00795253">
        <w:rPr>
          <w:rFonts w:asciiTheme="majorHAnsi" w:hAnsiTheme="majorHAnsi" w:cs="Tahoma"/>
        </w:rPr>
        <w:t xml:space="preserve">: </w:t>
      </w:r>
      <w:proofErr w:type="spellStart"/>
      <w:r w:rsidRPr="00795253">
        <w:rPr>
          <w:rFonts w:asciiTheme="majorHAnsi" w:hAnsiTheme="majorHAnsi" w:cs="Tahoma"/>
        </w:rPr>
        <w:t>From</w:t>
      </w:r>
      <w:proofErr w:type="spellEnd"/>
      <w:r w:rsidRPr="00795253">
        <w:rPr>
          <w:rFonts w:asciiTheme="majorHAnsi" w:hAnsiTheme="majorHAnsi" w:cs="Tahoma"/>
        </w:rPr>
        <w:t xml:space="preserve"> </w:t>
      </w:r>
      <w:proofErr w:type="spellStart"/>
      <w:r w:rsidRPr="00795253">
        <w:rPr>
          <w:rFonts w:asciiTheme="majorHAnsi" w:hAnsiTheme="majorHAnsi" w:cs="Tahoma"/>
        </w:rPr>
        <w:t>State</w:t>
      </w:r>
      <w:proofErr w:type="spellEnd"/>
      <w:r w:rsidRPr="00795253">
        <w:rPr>
          <w:rFonts w:asciiTheme="majorHAnsi" w:hAnsiTheme="majorHAnsi" w:cs="Tahoma"/>
        </w:rPr>
        <w:t>-</w:t>
      </w:r>
    </w:p>
    <w:p w:rsidR="00CC2AA0" w:rsidRDefault="00073D74" w:rsidP="00073D74">
      <w:pPr>
        <w:spacing w:after="0" w:line="300" w:lineRule="exact"/>
        <w:rPr>
          <w:rFonts w:asciiTheme="majorHAnsi" w:hAnsiTheme="majorHAnsi" w:cs="Tahoma"/>
        </w:rPr>
      </w:pPr>
      <w:r>
        <w:rPr>
          <w:rFonts w:asciiTheme="majorHAnsi" w:hAnsiTheme="majorHAnsi" w:cs="Tahoma"/>
        </w:rPr>
        <w:t xml:space="preserve">          </w:t>
      </w:r>
      <w:proofErr w:type="spellStart"/>
      <w:r w:rsidR="00CC2AA0" w:rsidRPr="00795253">
        <w:rPr>
          <w:rFonts w:asciiTheme="majorHAnsi" w:hAnsiTheme="majorHAnsi" w:cs="Tahoma"/>
        </w:rPr>
        <w:t>Supported</w:t>
      </w:r>
      <w:proofErr w:type="spellEnd"/>
      <w:r w:rsidR="00CC2AA0" w:rsidRPr="00795253">
        <w:rPr>
          <w:rFonts w:asciiTheme="majorHAnsi" w:hAnsiTheme="majorHAnsi" w:cs="Tahoma"/>
        </w:rPr>
        <w:t xml:space="preserve"> </w:t>
      </w:r>
      <w:proofErr w:type="spellStart"/>
      <w:r w:rsidR="00CC2AA0" w:rsidRPr="00795253">
        <w:rPr>
          <w:rFonts w:asciiTheme="majorHAnsi" w:hAnsiTheme="majorHAnsi" w:cs="Tahoma"/>
        </w:rPr>
        <w:t>Privatisation</w:t>
      </w:r>
      <w:proofErr w:type="spellEnd"/>
      <w:r w:rsidR="00CC2AA0" w:rsidRPr="00795253">
        <w:rPr>
          <w:rFonts w:asciiTheme="majorHAnsi" w:hAnsiTheme="majorHAnsi" w:cs="Tahoma"/>
        </w:rPr>
        <w:t xml:space="preserve"> </w:t>
      </w:r>
      <w:proofErr w:type="spellStart"/>
      <w:r w:rsidR="00CC2AA0" w:rsidRPr="00795253">
        <w:rPr>
          <w:rFonts w:asciiTheme="majorHAnsi" w:hAnsiTheme="majorHAnsi" w:cs="Tahoma"/>
        </w:rPr>
        <w:t>to</w:t>
      </w:r>
      <w:proofErr w:type="spellEnd"/>
      <w:r w:rsidR="00CC2AA0" w:rsidRPr="00795253">
        <w:rPr>
          <w:rFonts w:asciiTheme="majorHAnsi" w:hAnsiTheme="majorHAnsi" w:cs="Tahoma"/>
        </w:rPr>
        <w:t xml:space="preserve"> </w:t>
      </w:r>
      <w:proofErr w:type="spellStart"/>
      <w:r w:rsidR="00CC2AA0" w:rsidRPr="00795253">
        <w:rPr>
          <w:rFonts w:asciiTheme="majorHAnsi" w:hAnsiTheme="majorHAnsi" w:cs="Tahoma"/>
        </w:rPr>
        <w:t>State</w:t>
      </w:r>
      <w:proofErr w:type="spellEnd"/>
      <w:r w:rsidR="00CC2AA0" w:rsidRPr="00795253">
        <w:rPr>
          <w:rFonts w:asciiTheme="majorHAnsi" w:hAnsiTheme="majorHAnsi" w:cs="Tahoma"/>
        </w:rPr>
        <w:t xml:space="preserve"> Entrepreneurialism in Healthcare in Turkey”, </w:t>
      </w:r>
      <w:r w:rsidR="00CC2AA0" w:rsidRPr="00795253">
        <w:rPr>
          <w:rFonts w:asciiTheme="majorHAnsi" w:hAnsiTheme="majorHAnsi" w:cs="Tahoma"/>
          <w:i/>
        </w:rPr>
        <w:t>Global Social Policy.</w:t>
      </w:r>
      <w:r w:rsidR="00227E4E">
        <w:rPr>
          <w:rFonts w:asciiTheme="majorHAnsi" w:hAnsiTheme="majorHAnsi" w:cs="Tahoma"/>
          <w:i/>
        </w:rPr>
        <w:t xml:space="preserve"> </w:t>
      </w:r>
      <w:hyperlink r:id="rId21" w:history="1">
        <w:r w:rsidR="00CC2AA0" w:rsidRPr="00795253">
          <w:rPr>
            <w:rStyle w:val="Kpr"/>
            <w:rFonts w:asciiTheme="majorHAnsi" w:hAnsiTheme="majorHAnsi" w:cs="Tahoma"/>
          </w:rPr>
          <w:t>https://doi.org/10.1177/1468018120981423</w:t>
        </w:r>
      </w:hyperlink>
      <w:r w:rsidR="00CC2AA0">
        <w:rPr>
          <w:rFonts w:asciiTheme="majorHAnsi" w:hAnsiTheme="majorHAnsi" w:cs="Tahoma"/>
        </w:rPr>
        <w:t xml:space="preserve"> </w:t>
      </w:r>
    </w:p>
    <w:p w:rsidR="00073D74" w:rsidRPr="00227E4E" w:rsidRDefault="00073D74" w:rsidP="00073D74">
      <w:pPr>
        <w:spacing w:after="0" w:line="300" w:lineRule="exact"/>
        <w:rPr>
          <w:rFonts w:asciiTheme="majorHAnsi" w:hAnsiTheme="majorHAnsi" w:cs="Tahoma"/>
          <w:i/>
        </w:rPr>
      </w:pPr>
    </w:p>
    <w:p w:rsidR="00073D74" w:rsidRDefault="005330AB" w:rsidP="00073D74">
      <w:pPr>
        <w:spacing w:after="0" w:line="300" w:lineRule="exact"/>
        <w:rPr>
          <w:rFonts w:asciiTheme="majorHAnsi" w:hAnsiTheme="majorHAnsi" w:cs="Tahoma"/>
        </w:rPr>
      </w:pPr>
      <w:r w:rsidRPr="005330AB">
        <w:rPr>
          <w:rFonts w:asciiTheme="majorHAnsi" w:hAnsiTheme="majorHAnsi" w:cs="Tahoma"/>
        </w:rPr>
        <w:t xml:space="preserve">Yılmaz V. &amp; Canbazer C. (2020), "Kamu Politikalarına Davranışsal Yaklaşım ve Türkiye'ye </w:t>
      </w:r>
    </w:p>
    <w:p w:rsidR="005330AB" w:rsidRDefault="00073D74" w:rsidP="00073D74">
      <w:pPr>
        <w:spacing w:after="0" w:line="300" w:lineRule="exact"/>
        <w:rPr>
          <w:rFonts w:asciiTheme="majorHAnsi" w:hAnsiTheme="majorHAnsi" w:cs="Tahoma"/>
        </w:rPr>
      </w:pPr>
      <w:r>
        <w:rPr>
          <w:rFonts w:asciiTheme="majorHAnsi" w:hAnsiTheme="majorHAnsi" w:cs="Tahoma"/>
        </w:rPr>
        <w:t xml:space="preserve">          </w:t>
      </w:r>
      <w:proofErr w:type="gramStart"/>
      <w:r w:rsidR="005330AB" w:rsidRPr="005330AB">
        <w:rPr>
          <w:rFonts w:asciiTheme="majorHAnsi" w:hAnsiTheme="majorHAnsi" w:cs="Tahoma"/>
        </w:rPr>
        <w:t>Yansıma</w:t>
      </w:r>
      <w:r w:rsidR="005330AB">
        <w:rPr>
          <w:rFonts w:asciiTheme="majorHAnsi" w:hAnsiTheme="majorHAnsi" w:cs="Tahoma"/>
        </w:rPr>
        <w:t xml:space="preserve">ları", </w:t>
      </w:r>
      <w:r w:rsidR="005330AB" w:rsidRPr="005330AB">
        <w:rPr>
          <w:rFonts w:asciiTheme="majorHAnsi" w:hAnsiTheme="majorHAnsi" w:cs="Tahoma"/>
          <w:i/>
        </w:rPr>
        <w:t>Toplum ve Sosyal Hizmet</w:t>
      </w:r>
      <w:r w:rsidR="005330AB">
        <w:rPr>
          <w:rFonts w:asciiTheme="majorHAnsi" w:hAnsiTheme="majorHAnsi" w:cs="Tahoma"/>
        </w:rPr>
        <w:t>.</w:t>
      </w:r>
      <w:r w:rsidR="00227E4E">
        <w:rPr>
          <w:rFonts w:asciiTheme="majorHAnsi" w:hAnsiTheme="majorHAnsi" w:cs="Tahoma"/>
        </w:rPr>
        <w:t xml:space="preserve"> </w:t>
      </w:r>
      <w:proofErr w:type="gramEnd"/>
      <w:r w:rsidR="008D2228">
        <w:fldChar w:fldCharType="begin"/>
      </w:r>
      <w:r w:rsidR="008D2228">
        <w:instrText xml:space="preserve"> HYPERLINK "https://doi.org/10.33417/tsh.779756" </w:instrText>
      </w:r>
      <w:r w:rsidR="008D2228">
        <w:fldChar w:fldCharType="separate"/>
      </w:r>
      <w:r w:rsidR="005330AB" w:rsidRPr="00240187">
        <w:rPr>
          <w:rStyle w:val="Kpr"/>
          <w:rFonts w:asciiTheme="majorHAnsi" w:hAnsiTheme="majorHAnsi" w:cs="Tahoma"/>
        </w:rPr>
        <w:t>https://doi.org/10.33417/tsh.779756</w:t>
      </w:r>
      <w:r w:rsidR="008D2228">
        <w:rPr>
          <w:rStyle w:val="Kpr"/>
          <w:rFonts w:asciiTheme="majorHAnsi" w:hAnsiTheme="majorHAnsi" w:cs="Tahoma"/>
        </w:rPr>
        <w:fldChar w:fldCharType="end"/>
      </w:r>
      <w:r w:rsidR="005330AB">
        <w:rPr>
          <w:rFonts w:asciiTheme="majorHAnsi" w:hAnsiTheme="majorHAnsi" w:cs="Tahoma"/>
        </w:rPr>
        <w:t xml:space="preserve"> </w:t>
      </w:r>
    </w:p>
    <w:p w:rsidR="00073D74" w:rsidRDefault="00073D74" w:rsidP="00073D74">
      <w:pPr>
        <w:spacing w:after="0" w:line="300" w:lineRule="exact"/>
        <w:rPr>
          <w:rFonts w:asciiTheme="majorHAnsi" w:hAnsiTheme="majorHAnsi" w:cs="Tahoma"/>
        </w:rPr>
      </w:pPr>
    </w:p>
    <w:p w:rsidR="00073D74" w:rsidRDefault="00F5070E" w:rsidP="00073D74">
      <w:pPr>
        <w:spacing w:after="0" w:line="300" w:lineRule="exact"/>
        <w:rPr>
          <w:rFonts w:asciiTheme="majorHAnsi" w:hAnsiTheme="majorHAnsi" w:cs="Tahoma"/>
        </w:rPr>
      </w:pPr>
      <w:r>
        <w:rPr>
          <w:rFonts w:asciiTheme="majorHAnsi" w:hAnsiTheme="majorHAnsi" w:cs="Tahoma"/>
        </w:rPr>
        <w:t xml:space="preserve">Yılmaz V. (2020), “An Examination of Disability and Employment Policy in Turkey through the </w:t>
      </w:r>
    </w:p>
    <w:p w:rsidR="00073D74" w:rsidRDefault="00073D74" w:rsidP="00073D74">
      <w:pPr>
        <w:spacing w:after="0" w:line="300" w:lineRule="exact"/>
        <w:rPr>
          <w:rFonts w:asciiTheme="majorHAnsi" w:hAnsiTheme="majorHAnsi" w:cs="Tahoma"/>
          <w:i/>
        </w:rPr>
      </w:pPr>
      <w:r>
        <w:rPr>
          <w:rFonts w:asciiTheme="majorHAnsi" w:hAnsiTheme="majorHAnsi" w:cs="Tahoma"/>
        </w:rPr>
        <w:t xml:space="preserve">          </w:t>
      </w:r>
      <w:proofErr w:type="spellStart"/>
      <w:r w:rsidR="00F5070E">
        <w:rPr>
          <w:rFonts w:asciiTheme="majorHAnsi" w:hAnsiTheme="majorHAnsi" w:cs="Tahoma"/>
        </w:rPr>
        <w:t>Perspectives</w:t>
      </w:r>
      <w:proofErr w:type="spellEnd"/>
      <w:r w:rsidR="00F5070E">
        <w:rPr>
          <w:rFonts w:asciiTheme="majorHAnsi" w:hAnsiTheme="majorHAnsi" w:cs="Tahoma"/>
        </w:rPr>
        <w:t xml:space="preserve"> of </w:t>
      </w:r>
      <w:proofErr w:type="spellStart"/>
      <w:r w:rsidR="00F5070E">
        <w:rPr>
          <w:rFonts w:asciiTheme="majorHAnsi" w:hAnsiTheme="majorHAnsi" w:cs="Tahoma"/>
        </w:rPr>
        <w:t>Disability</w:t>
      </w:r>
      <w:proofErr w:type="spellEnd"/>
      <w:r w:rsidR="00F5070E">
        <w:rPr>
          <w:rFonts w:asciiTheme="majorHAnsi" w:hAnsiTheme="majorHAnsi" w:cs="Tahoma"/>
        </w:rPr>
        <w:t xml:space="preserve"> </w:t>
      </w:r>
      <w:proofErr w:type="spellStart"/>
      <w:r w:rsidR="00F5070E">
        <w:rPr>
          <w:rFonts w:asciiTheme="majorHAnsi" w:hAnsiTheme="majorHAnsi" w:cs="Tahoma"/>
        </w:rPr>
        <w:t>Non-Governmental</w:t>
      </w:r>
      <w:proofErr w:type="spellEnd"/>
      <w:r w:rsidR="00F5070E">
        <w:rPr>
          <w:rFonts w:asciiTheme="majorHAnsi" w:hAnsiTheme="majorHAnsi" w:cs="Tahoma"/>
        </w:rPr>
        <w:t xml:space="preserve"> Organisations and Policy-Makers”, </w:t>
      </w:r>
      <w:r w:rsidR="00F5070E">
        <w:rPr>
          <w:rFonts w:asciiTheme="majorHAnsi" w:hAnsiTheme="majorHAnsi" w:cs="Tahoma"/>
          <w:i/>
        </w:rPr>
        <w:t xml:space="preserve">Disability </w:t>
      </w:r>
    </w:p>
    <w:p w:rsidR="00F5070E" w:rsidRDefault="00073D74" w:rsidP="00073D74">
      <w:pPr>
        <w:spacing w:after="0" w:line="300" w:lineRule="exact"/>
        <w:rPr>
          <w:rStyle w:val="Kpr"/>
          <w:rFonts w:asciiTheme="majorHAnsi" w:hAnsiTheme="majorHAnsi" w:cs="Tahoma"/>
        </w:rPr>
      </w:pPr>
      <w:r>
        <w:rPr>
          <w:rFonts w:asciiTheme="majorHAnsi" w:hAnsiTheme="majorHAnsi" w:cs="Tahoma"/>
          <w:i/>
        </w:rPr>
        <w:t xml:space="preserve">          </w:t>
      </w:r>
      <w:r w:rsidR="00F5070E">
        <w:rPr>
          <w:rFonts w:asciiTheme="majorHAnsi" w:hAnsiTheme="majorHAnsi" w:cs="Tahoma"/>
          <w:i/>
        </w:rPr>
        <w:t xml:space="preserve">&amp; </w:t>
      </w:r>
      <w:proofErr w:type="spellStart"/>
      <w:r w:rsidR="00F5070E">
        <w:rPr>
          <w:rFonts w:asciiTheme="majorHAnsi" w:hAnsiTheme="majorHAnsi" w:cs="Tahoma"/>
          <w:i/>
        </w:rPr>
        <w:t>Society</w:t>
      </w:r>
      <w:proofErr w:type="spellEnd"/>
      <w:r w:rsidR="00F5070E">
        <w:rPr>
          <w:rFonts w:asciiTheme="majorHAnsi" w:hAnsiTheme="majorHAnsi" w:cs="Tahoma"/>
          <w:i/>
        </w:rPr>
        <w:t>.</w:t>
      </w:r>
      <w:r w:rsidR="00227E4E">
        <w:rPr>
          <w:rStyle w:val="Kpr"/>
        </w:rPr>
        <w:t xml:space="preserve"> </w:t>
      </w:r>
      <w:hyperlink r:id="rId22" w:history="1">
        <w:r w:rsidR="00F5070E" w:rsidRPr="00504D3C">
          <w:rPr>
            <w:rStyle w:val="Kpr"/>
            <w:rFonts w:asciiTheme="majorHAnsi" w:hAnsiTheme="majorHAnsi" w:cs="Tahoma"/>
          </w:rPr>
          <w:t>https://doi.org/10.1080/09687599.2019.1649124</w:t>
        </w:r>
      </w:hyperlink>
    </w:p>
    <w:p w:rsidR="00073D74" w:rsidRPr="00227E4E" w:rsidRDefault="00073D74" w:rsidP="00073D74">
      <w:pPr>
        <w:spacing w:after="0" w:line="300" w:lineRule="exact"/>
        <w:rPr>
          <w:color w:val="0000FF"/>
          <w:u w:val="single"/>
        </w:rPr>
      </w:pPr>
    </w:p>
    <w:p w:rsidR="00073D74" w:rsidRDefault="00843775" w:rsidP="00073D74">
      <w:pPr>
        <w:spacing w:after="0" w:line="300" w:lineRule="exact"/>
        <w:rPr>
          <w:rFonts w:asciiTheme="majorHAnsi" w:hAnsiTheme="majorHAnsi" w:cs="Tahoma"/>
        </w:rPr>
      </w:pPr>
      <w:r w:rsidRPr="00843775">
        <w:rPr>
          <w:rFonts w:asciiTheme="majorHAnsi" w:hAnsiTheme="majorHAnsi" w:cs="Tahoma"/>
        </w:rPr>
        <w:t xml:space="preserve">Yılmaz V. (2020), “Challenges to a Rights-Based Approach in Sexual Health Policy: A </w:t>
      </w:r>
    </w:p>
    <w:p w:rsidR="00073D74" w:rsidRDefault="00073D74" w:rsidP="00073D74">
      <w:pPr>
        <w:spacing w:after="0" w:line="300" w:lineRule="exact"/>
        <w:rPr>
          <w:rFonts w:asciiTheme="majorHAnsi" w:hAnsiTheme="majorHAnsi" w:cs="Tahoma"/>
        </w:rPr>
      </w:pPr>
      <w:r>
        <w:rPr>
          <w:rFonts w:asciiTheme="majorHAnsi" w:hAnsiTheme="majorHAnsi" w:cs="Tahoma"/>
        </w:rPr>
        <w:t xml:space="preserve">          </w:t>
      </w:r>
      <w:proofErr w:type="spellStart"/>
      <w:r w:rsidR="00843775" w:rsidRPr="00843775">
        <w:rPr>
          <w:rFonts w:asciiTheme="majorHAnsi" w:hAnsiTheme="majorHAnsi" w:cs="Tahoma"/>
        </w:rPr>
        <w:t>Comparative</w:t>
      </w:r>
      <w:proofErr w:type="spellEnd"/>
      <w:r w:rsidR="00843775" w:rsidRPr="00843775">
        <w:rPr>
          <w:rFonts w:asciiTheme="majorHAnsi" w:hAnsiTheme="majorHAnsi" w:cs="Tahoma"/>
        </w:rPr>
        <w:t xml:space="preserve"> </w:t>
      </w:r>
      <w:proofErr w:type="spellStart"/>
      <w:r w:rsidR="00843775" w:rsidRPr="00843775">
        <w:rPr>
          <w:rFonts w:asciiTheme="majorHAnsi" w:hAnsiTheme="majorHAnsi" w:cs="Tahoma"/>
        </w:rPr>
        <w:t>Study</w:t>
      </w:r>
      <w:proofErr w:type="spellEnd"/>
      <w:r w:rsidR="00843775" w:rsidRPr="00843775">
        <w:rPr>
          <w:rFonts w:asciiTheme="majorHAnsi" w:hAnsiTheme="majorHAnsi" w:cs="Tahoma"/>
        </w:rPr>
        <w:t xml:space="preserve"> of </w:t>
      </w:r>
      <w:proofErr w:type="spellStart"/>
      <w:r w:rsidR="00843775" w:rsidRPr="00843775">
        <w:rPr>
          <w:rFonts w:asciiTheme="majorHAnsi" w:hAnsiTheme="majorHAnsi" w:cs="Tahoma"/>
        </w:rPr>
        <w:t>Turkey</w:t>
      </w:r>
      <w:proofErr w:type="spellEnd"/>
      <w:r w:rsidR="00843775" w:rsidRPr="00843775">
        <w:rPr>
          <w:rFonts w:asciiTheme="majorHAnsi" w:hAnsiTheme="majorHAnsi" w:cs="Tahoma"/>
        </w:rPr>
        <w:t xml:space="preserve"> and England”, </w:t>
      </w:r>
      <w:r w:rsidR="00843775" w:rsidRPr="00843775">
        <w:rPr>
          <w:rFonts w:asciiTheme="majorHAnsi" w:hAnsiTheme="majorHAnsi" w:cs="Tahoma"/>
          <w:i/>
        </w:rPr>
        <w:t xml:space="preserve">Societies </w:t>
      </w:r>
      <w:proofErr w:type="gramStart"/>
      <w:r w:rsidR="00843775" w:rsidRPr="00843775">
        <w:rPr>
          <w:rFonts w:asciiTheme="majorHAnsi" w:hAnsiTheme="majorHAnsi" w:cs="Tahoma"/>
        </w:rPr>
        <w:t>(</w:t>
      </w:r>
      <w:proofErr w:type="gramEnd"/>
      <w:r w:rsidR="00843775" w:rsidRPr="00843775">
        <w:rPr>
          <w:rFonts w:asciiTheme="majorHAnsi" w:hAnsiTheme="majorHAnsi" w:cs="Tahoma"/>
        </w:rPr>
        <w:t xml:space="preserve">Bristol Üniversitesi’nden Paul Willis </w:t>
      </w:r>
    </w:p>
    <w:p w:rsidR="00843775" w:rsidRDefault="00073D74" w:rsidP="00073D74">
      <w:pPr>
        <w:spacing w:after="0" w:line="300" w:lineRule="exact"/>
        <w:rPr>
          <w:rFonts w:asciiTheme="majorHAnsi" w:hAnsiTheme="majorHAnsi" w:cs="Tahoma"/>
        </w:rPr>
      </w:pPr>
      <w:r>
        <w:rPr>
          <w:rFonts w:asciiTheme="majorHAnsi" w:hAnsiTheme="majorHAnsi" w:cs="Tahoma"/>
        </w:rPr>
        <w:t xml:space="preserve">          </w:t>
      </w:r>
      <w:proofErr w:type="gramStart"/>
      <w:r w:rsidR="00843775" w:rsidRPr="00843775">
        <w:rPr>
          <w:rFonts w:asciiTheme="majorHAnsi" w:hAnsiTheme="majorHAnsi" w:cs="Tahoma"/>
        </w:rPr>
        <w:t>ile</w:t>
      </w:r>
      <w:proofErr w:type="gramEnd"/>
      <w:r w:rsidR="00843775" w:rsidRPr="00843775">
        <w:rPr>
          <w:rFonts w:asciiTheme="majorHAnsi" w:hAnsiTheme="majorHAnsi" w:cs="Tahoma"/>
        </w:rPr>
        <w:t xml:space="preserve"> ortak yazarlı)</w:t>
      </w:r>
      <w:r w:rsidR="00843775" w:rsidRPr="00843775">
        <w:rPr>
          <w:rStyle w:val="Kpr"/>
          <w:rFonts w:asciiTheme="majorHAnsi" w:hAnsiTheme="majorHAnsi" w:cs="Tahoma"/>
        </w:rPr>
        <w:t xml:space="preserve"> </w:t>
      </w:r>
      <w:r w:rsidR="00227E4E">
        <w:rPr>
          <w:rStyle w:val="Kpr"/>
          <w:rFonts w:asciiTheme="majorHAnsi" w:hAnsiTheme="majorHAnsi" w:cs="Tahoma"/>
        </w:rPr>
        <w:t xml:space="preserve"> </w:t>
      </w:r>
      <w:hyperlink r:id="rId23" w:history="1">
        <w:r w:rsidR="00843775" w:rsidRPr="00843775">
          <w:rPr>
            <w:rStyle w:val="Kpr"/>
            <w:rFonts w:asciiTheme="majorHAnsi" w:hAnsiTheme="majorHAnsi" w:cs="Tahoma"/>
          </w:rPr>
          <w:t>https://doi.org/10.3390/soc10020033</w:t>
        </w:r>
      </w:hyperlink>
      <w:r w:rsidR="00843775" w:rsidRPr="00843775">
        <w:rPr>
          <w:rFonts w:asciiTheme="majorHAnsi" w:hAnsiTheme="majorHAnsi" w:cs="Tahoma"/>
        </w:rPr>
        <w:t xml:space="preserve"> </w:t>
      </w:r>
    </w:p>
    <w:p w:rsidR="00073D74" w:rsidRPr="00843775" w:rsidRDefault="00073D74" w:rsidP="00073D74">
      <w:pPr>
        <w:spacing w:after="0" w:line="300" w:lineRule="exact"/>
        <w:rPr>
          <w:rStyle w:val="Kpr"/>
          <w:rFonts w:asciiTheme="majorHAnsi" w:hAnsiTheme="majorHAnsi" w:cs="Tahoma"/>
        </w:rPr>
      </w:pPr>
    </w:p>
    <w:p w:rsidR="00073D74" w:rsidRDefault="00843775" w:rsidP="00073D74">
      <w:pPr>
        <w:spacing w:after="0" w:line="300" w:lineRule="exact"/>
        <w:rPr>
          <w:rFonts w:asciiTheme="majorHAnsi" w:hAnsiTheme="majorHAnsi" w:cs="Tahoma"/>
        </w:rPr>
      </w:pPr>
      <w:r w:rsidRPr="00843775">
        <w:rPr>
          <w:rFonts w:asciiTheme="majorHAnsi" w:hAnsiTheme="majorHAnsi" w:cs="Tahoma"/>
        </w:rPr>
        <w:t xml:space="preserve">Yılmaz V. (2020), “A Contextual Policy Analysis of the Cash Programme in a Humanitarian </w:t>
      </w:r>
    </w:p>
    <w:p w:rsidR="00073D74" w:rsidRDefault="00073D74" w:rsidP="00073D74">
      <w:pPr>
        <w:spacing w:after="0" w:line="300" w:lineRule="exact"/>
        <w:rPr>
          <w:rFonts w:asciiTheme="majorHAnsi" w:hAnsiTheme="majorHAnsi" w:cs="Tahoma"/>
        </w:rPr>
      </w:pPr>
      <w:r>
        <w:rPr>
          <w:rFonts w:asciiTheme="majorHAnsi" w:hAnsiTheme="majorHAnsi" w:cs="Tahoma"/>
        </w:rPr>
        <w:t xml:space="preserve">          </w:t>
      </w:r>
      <w:proofErr w:type="spellStart"/>
      <w:r w:rsidR="00843775" w:rsidRPr="00843775">
        <w:rPr>
          <w:rFonts w:asciiTheme="majorHAnsi" w:hAnsiTheme="majorHAnsi" w:cs="Tahoma"/>
        </w:rPr>
        <w:t>Setting</w:t>
      </w:r>
      <w:proofErr w:type="spellEnd"/>
      <w:r w:rsidR="00843775" w:rsidRPr="00843775">
        <w:rPr>
          <w:rFonts w:asciiTheme="majorHAnsi" w:hAnsiTheme="majorHAnsi" w:cs="Tahoma"/>
        </w:rPr>
        <w:t xml:space="preserve">: </w:t>
      </w:r>
      <w:proofErr w:type="spellStart"/>
      <w:r w:rsidR="00843775" w:rsidRPr="00843775">
        <w:rPr>
          <w:rFonts w:asciiTheme="majorHAnsi" w:hAnsiTheme="majorHAnsi" w:cs="Tahoma"/>
        </w:rPr>
        <w:t>The</w:t>
      </w:r>
      <w:proofErr w:type="spellEnd"/>
      <w:r w:rsidR="00843775" w:rsidRPr="00843775">
        <w:rPr>
          <w:rFonts w:asciiTheme="majorHAnsi" w:hAnsiTheme="majorHAnsi" w:cs="Tahoma"/>
        </w:rPr>
        <w:t xml:space="preserve"> Case of the Emergency Social Safety Net”, </w:t>
      </w:r>
      <w:r w:rsidR="00843775" w:rsidRPr="00843775">
        <w:rPr>
          <w:rFonts w:asciiTheme="majorHAnsi" w:hAnsiTheme="majorHAnsi" w:cs="Tahoma"/>
          <w:i/>
        </w:rPr>
        <w:t xml:space="preserve">Disasters </w:t>
      </w:r>
      <w:proofErr w:type="gramStart"/>
      <w:r w:rsidR="00843775" w:rsidRPr="00843775">
        <w:rPr>
          <w:rFonts w:asciiTheme="majorHAnsi" w:hAnsiTheme="majorHAnsi" w:cs="Tahoma"/>
        </w:rPr>
        <w:t>(</w:t>
      </w:r>
      <w:proofErr w:type="gramEnd"/>
      <w:r w:rsidR="00843775" w:rsidRPr="00843775">
        <w:rPr>
          <w:rFonts w:asciiTheme="majorHAnsi" w:hAnsiTheme="majorHAnsi" w:cs="Tahoma"/>
        </w:rPr>
        <w:t xml:space="preserve">Groningen </w:t>
      </w:r>
    </w:p>
    <w:p w:rsidR="00843775" w:rsidRPr="00227E4E" w:rsidRDefault="00073D74" w:rsidP="00073D74">
      <w:pPr>
        <w:spacing w:after="0" w:line="300" w:lineRule="exact"/>
        <w:rPr>
          <w:rStyle w:val="Kpr"/>
          <w:rFonts w:asciiTheme="majorHAnsi" w:hAnsiTheme="majorHAnsi" w:cs="Tahoma"/>
          <w:color w:val="auto"/>
          <w:u w:val="none"/>
        </w:rPr>
      </w:pPr>
      <w:r>
        <w:rPr>
          <w:rFonts w:asciiTheme="majorHAnsi" w:hAnsiTheme="majorHAnsi" w:cs="Tahoma"/>
        </w:rPr>
        <w:t xml:space="preserve">          </w:t>
      </w:r>
      <w:r w:rsidR="00843775" w:rsidRPr="00843775">
        <w:rPr>
          <w:rFonts w:asciiTheme="majorHAnsi" w:hAnsiTheme="majorHAnsi" w:cs="Tahoma"/>
        </w:rPr>
        <w:t xml:space="preserve">Üniversitesi’nden </w:t>
      </w:r>
      <w:proofErr w:type="spellStart"/>
      <w:r w:rsidR="00843775" w:rsidRPr="00843775">
        <w:rPr>
          <w:rFonts w:asciiTheme="majorHAnsi" w:hAnsiTheme="majorHAnsi" w:cs="Tahoma"/>
        </w:rPr>
        <w:t>Talita</w:t>
      </w:r>
      <w:proofErr w:type="spellEnd"/>
      <w:r w:rsidR="00843775" w:rsidRPr="00843775">
        <w:rPr>
          <w:rFonts w:asciiTheme="majorHAnsi" w:hAnsiTheme="majorHAnsi" w:cs="Tahoma"/>
        </w:rPr>
        <w:t xml:space="preserve"> Çetinoğlu ile ortak yazarlı)</w:t>
      </w:r>
      <w:r w:rsidR="00227E4E">
        <w:rPr>
          <w:rFonts w:asciiTheme="majorHAnsi" w:hAnsiTheme="majorHAnsi" w:cs="Tahoma"/>
        </w:rPr>
        <w:t xml:space="preserve"> </w:t>
      </w:r>
      <w:r w:rsidR="00843775" w:rsidRPr="00843775">
        <w:rPr>
          <w:rStyle w:val="Kpr"/>
          <w:rFonts w:asciiTheme="majorHAnsi" w:hAnsiTheme="majorHAnsi" w:cs="Tahoma"/>
        </w:rPr>
        <w:t>https://doi.org/</w:t>
      </w:r>
      <w:proofErr w:type="gramStart"/>
      <w:r w:rsidR="00843775" w:rsidRPr="00843775">
        <w:rPr>
          <w:rStyle w:val="Kpr"/>
          <w:rFonts w:asciiTheme="majorHAnsi" w:hAnsiTheme="majorHAnsi" w:cs="Tahoma"/>
        </w:rPr>
        <w:t>10.1111</w:t>
      </w:r>
      <w:proofErr w:type="gramEnd"/>
      <w:r w:rsidR="00843775" w:rsidRPr="00843775">
        <w:rPr>
          <w:rStyle w:val="Kpr"/>
          <w:rFonts w:asciiTheme="majorHAnsi" w:hAnsiTheme="majorHAnsi" w:cs="Tahoma"/>
        </w:rPr>
        <w:t>/disa.12438</w:t>
      </w:r>
    </w:p>
    <w:p w:rsidR="005A1ADB" w:rsidRDefault="005A1ADB" w:rsidP="00227E4E">
      <w:pPr>
        <w:spacing w:after="120"/>
        <w:rPr>
          <w:rFonts w:asciiTheme="majorHAnsi" w:hAnsiTheme="majorHAnsi" w:cs="Tahoma"/>
        </w:rPr>
      </w:pPr>
    </w:p>
    <w:p w:rsidR="005A1ADB" w:rsidRDefault="005A1ADB" w:rsidP="00227E4E">
      <w:pPr>
        <w:spacing w:after="120"/>
        <w:rPr>
          <w:rFonts w:asciiTheme="majorHAnsi" w:hAnsiTheme="majorHAnsi" w:cs="Tahoma"/>
        </w:rPr>
      </w:pPr>
    </w:p>
    <w:p w:rsidR="00073D74" w:rsidRDefault="00843775" w:rsidP="005A1ADB">
      <w:pPr>
        <w:spacing w:after="0" w:line="300" w:lineRule="exact"/>
        <w:rPr>
          <w:rFonts w:asciiTheme="majorHAnsi" w:hAnsiTheme="majorHAnsi" w:cs="Tahoma"/>
        </w:rPr>
      </w:pPr>
      <w:r w:rsidRPr="00843775">
        <w:rPr>
          <w:rFonts w:asciiTheme="majorHAnsi" w:hAnsiTheme="majorHAnsi" w:cs="Tahoma"/>
        </w:rPr>
        <w:lastRenderedPageBreak/>
        <w:t xml:space="preserve">Yılmaz V. (2020). “Exploring Patient Experiences of the Internal Market for Healthcare Provision </w:t>
      </w:r>
    </w:p>
    <w:p w:rsidR="00843775" w:rsidRDefault="00073D74" w:rsidP="005A1ADB">
      <w:pPr>
        <w:spacing w:after="0" w:line="300" w:lineRule="exact"/>
        <w:rPr>
          <w:rStyle w:val="Kpr"/>
          <w:rFonts w:asciiTheme="majorHAnsi" w:hAnsiTheme="majorHAnsi" w:cs="Tahoma"/>
        </w:rPr>
      </w:pPr>
      <w:r>
        <w:rPr>
          <w:rFonts w:asciiTheme="majorHAnsi" w:hAnsiTheme="majorHAnsi" w:cs="Tahoma"/>
        </w:rPr>
        <w:t xml:space="preserve">          </w:t>
      </w:r>
      <w:proofErr w:type="gramStart"/>
      <w:r w:rsidR="00843775" w:rsidRPr="00843775">
        <w:rPr>
          <w:rFonts w:asciiTheme="majorHAnsi" w:hAnsiTheme="majorHAnsi" w:cs="Tahoma"/>
        </w:rPr>
        <w:t>in</w:t>
      </w:r>
      <w:proofErr w:type="gramEnd"/>
      <w:r w:rsidR="00843775" w:rsidRPr="00843775">
        <w:rPr>
          <w:rFonts w:asciiTheme="majorHAnsi" w:hAnsiTheme="majorHAnsi" w:cs="Tahoma"/>
        </w:rPr>
        <w:t xml:space="preserve"> </w:t>
      </w:r>
      <w:proofErr w:type="spellStart"/>
      <w:r w:rsidR="00843775" w:rsidRPr="00843775">
        <w:rPr>
          <w:rFonts w:asciiTheme="majorHAnsi" w:hAnsiTheme="majorHAnsi" w:cs="Tahoma"/>
        </w:rPr>
        <w:t>Turkey</w:t>
      </w:r>
      <w:proofErr w:type="spellEnd"/>
      <w:r w:rsidR="00843775" w:rsidRPr="00843775">
        <w:rPr>
          <w:rFonts w:asciiTheme="majorHAnsi" w:hAnsiTheme="majorHAnsi" w:cs="Tahoma"/>
        </w:rPr>
        <w:t xml:space="preserve">: </w:t>
      </w:r>
      <w:proofErr w:type="spellStart"/>
      <w:r w:rsidR="00843775" w:rsidRPr="00843775">
        <w:rPr>
          <w:rFonts w:asciiTheme="majorHAnsi" w:hAnsiTheme="majorHAnsi" w:cs="Tahoma"/>
        </w:rPr>
        <w:t>Publicness</w:t>
      </w:r>
      <w:proofErr w:type="spellEnd"/>
      <w:r w:rsidR="00843775" w:rsidRPr="00843775">
        <w:rPr>
          <w:rFonts w:asciiTheme="majorHAnsi" w:hAnsiTheme="majorHAnsi" w:cs="Tahoma"/>
        </w:rPr>
        <w:t xml:space="preserve"> </w:t>
      </w:r>
      <w:proofErr w:type="spellStart"/>
      <w:r w:rsidR="00843775" w:rsidRPr="00843775">
        <w:rPr>
          <w:rFonts w:asciiTheme="majorHAnsi" w:hAnsiTheme="majorHAnsi" w:cs="Tahoma"/>
        </w:rPr>
        <w:t>under</w:t>
      </w:r>
      <w:proofErr w:type="spellEnd"/>
      <w:r w:rsidR="00843775" w:rsidRPr="00843775">
        <w:rPr>
          <w:rFonts w:asciiTheme="majorHAnsi" w:hAnsiTheme="majorHAnsi" w:cs="Tahoma"/>
        </w:rPr>
        <w:t xml:space="preserve"> Pressure”, </w:t>
      </w:r>
      <w:r w:rsidR="00843775" w:rsidRPr="00843775">
        <w:rPr>
          <w:rFonts w:asciiTheme="majorHAnsi" w:hAnsiTheme="majorHAnsi" w:cs="Tahoma"/>
          <w:i/>
        </w:rPr>
        <w:t>Journal of Social Policy</w:t>
      </w:r>
      <w:r w:rsidR="00843775" w:rsidRPr="00843775">
        <w:rPr>
          <w:rFonts w:asciiTheme="majorHAnsi" w:hAnsiTheme="majorHAnsi" w:cs="Tahoma"/>
        </w:rPr>
        <w:t>.</w:t>
      </w:r>
      <w:r w:rsidR="00227E4E">
        <w:rPr>
          <w:rFonts w:asciiTheme="majorHAnsi" w:hAnsiTheme="majorHAnsi" w:cs="Tahoma"/>
        </w:rPr>
        <w:t xml:space="preserve"> </w:t>
      </w:r>
      <w:hyperlink r:id="rId24" w:history="1">
        <w:r w:rsidR="00843775" w:rsidRPr="00843775">
          <w:rPr>
            <w:rStyle w:val="Kpr"/>
            <w:rFonts w:asciiTheme="majorHAnsi" w:hAnsiTheme="majorHAnsi" w:cs="Tahoma"/>
          </w:rPr>
          <w:t>https://doi.org/10.1017/S0047279420000343</w:t>
        </w:r>
      </w:hyperlink>
      <w:r w:rsidR="00843775" w:rsidRPr="00843775">
        <w:rPr>
          <w:rStyle w:val="Kpr"/>
          <w:rFonts w:asciiTheme="majorHAnsi" w:hAnsiTheme="majorHAnsi" w:cs="Tahoma"/>
        </w:rPr>
        <w:t xml:space="preserve"> </w:t>
      </w:r>
    </w:p>
    <w:p w:rsidR="005A1ADB" w:rsidRPr="00227E4E" w:rsidRDefault="005A1ADB" w:rsidP="005A1ADB">
      <w:pPr>
        <w:spacing w:after="0" w:line="300" w:lineRule="exact"/>
        <w:rPr>
          <w:rStyle w:val="Kpr"/>
          <w:rFonts w:asciiTheme="majorHAnsi" w:hAnsiTheme="majorHAnsi" w:cs="Tahoma"/>
          <w:color w:val="auto"/>
          <w:u w:val="none"/>
        </w:rPr>
      </w:pPr>
    </w:p>
    <w:p w:rsidR="00227E4E" w:rsidRPr="00227E4E" w:rsidRDefault="00227E4E" w:rsidP="00227E4E">
      <w:pPr>
        <w:rPr>
          <w:rFonts w:asciiTheme="majorHAnsi" w:hAnsiTheme="majorHAnsi" w:cs="Times New Roman"/>
        </w:rPr>
      </w:pPr>
      <w:proofErr w:type="spellStart"/>
      <w:r w:rsidRPr="00227E4E">
        <w:rPr>
          <w:rFonts w:asciiTheme="majorHAnsi" w:hAnsiTheme="majorHAnsi" w:cs="Times New Roman"/>
        </w:rPr>
        <w:t>Hışıl</w:t>
      </w:r>
      <w:proofErr w:type="spellEnd"/>
      <w:r w:rsidRPr="00227E4E">
        <w:rPr>
          <w:rFonts w:asciiTheme="majorHAnsi" w:hAnsiTheme="majorHAnsi" w:cs="Times New Roman"/>
        </w:rPr>
        <w:t xml:space="preserve"> O. (değerlendirme aşamasında), “Kamu Tarafından Finanse Edilen Bir Sistemde Özel Sağlık Sigortasının Satımı”.</w:t>
      </w:r>
    </w:p>
    <w:p w:rsidR="00227E4E" w:rsidRPr="00227E4E" w:rsidRDefault="00227E4E" w:rsidP="00227E4E">
      <w:pPr>
        <w:rPr>
          <w:rFonts w:asciiTheme="majorHAnsi" w:hAnsiTheme="majorHAnsi" w:cs="Times New Roman"/>
        </w:rPr>
      </w:pPr>
      <w:r w:rsidRPr="00227E4E">
        <w:rPr>
          <w:rFonts w:asciiTheme="majorHAnsi" w:hAnsiTheme="majorHAnsi" w:cs="Times New Roman"/>
        </w:rPr>
        <w:t>Serim, S. (değerlendirme aşamasında). Devlet Okulunda Okuyan Suriyeli Mülteci Çocukların Okuldaki İişkiler Yönünden Eğitimde İyi Olma Hali: İstanbul’da Nitel Bir Araştırma</w:t>
      </w:r>
      <w:r>
        <w:rPr>
          <w:rFonts w:asciiTheme="majorHAnsi" w:hAnsiTheme="majorHAnsi" w:cs="Times New Roman"/>
        </w:rPr>
        <w:t>.</w:t>
      </w:r>
    </w:p>
    <w:p w:rsidR="00C178CE" w:rsidRPr="0094145B" w:rsidRDefault="00227E4E" w:rsidP="006E0CF6">
      <w:pPr>
        <w:spacing w:after="120"/>
        <w:rPr>
          <w:rStyle w:val="Kpr"/>
          <w:rFonts w:asciiTheme="majorHAnsi" w:hAnsiTheme="majorHAnsi" w:cs="Tahoma"/>
          <w:color w:val="auto"/>
          <w:u w:val="none"/>
        </w:rPr>
      </w:pPr>
      <w:r>
        <w:rPr>
          <w:rFonts w:asciiTheme="majorHAnsi" w:hAnsiTheme="majorHAnsi" w:cs="Tahoma"/>
        </w:rPr>
        <w:t xml:space="preserve">Şen T.Z. </w:t>
      </w:r>
      <w:r w:rsidRPr="00227E4E">
        <w:rPr>
          <w:rFonts w:asciiTheme="majorHAnsi" w:hAnsiTheme="majorHAnsi" w:cs="Times New Roman"/>
        </w:rPr>
        <w:t xml:space="preserve">(değerlendirme aşamasında). </w:t>
      </w:r>
      <w:r>
        <w:rPr>
          <w:rFonts w:asciiTheme="majorHAnsi" w:hAnsiTheme="majorHAnsi" w:cs="Tahoma"/>
        </w:rPr>
        <w:t>“</w:t>
      </w:r>
      <w:r w:rsidRPr="002A0E20">
        <w:rPr>
          <w:rFonts w:asciiTheme="majorHAnsi" w:hAnsiTheme="majorHAnsi" w:cs="Tahoma"/>
        </w:rPr>
        <w:t>İklim değişikliğinin ruh sağlığına etkileri: alanyazın taraması ve politika seçenekleri</w:t>
      </w:r>
      <w:r w:rsidR="0094145B">
        <w:rPr>
          <w:rFonts w:asciiTheme="majorHAnsi" w:hAnsiTheme="majorHAnsi" w:cs="Tahoma"/>
        </w:rPr>
        <w:t>”.</w:t>
      </w:r>
    </w:p>
    <w:p w:rsidR="006C5DC4" w:rsidRPr="00B748EB" w:rsidRDefault="006C5DC4" w:rsidP="006C5DC4">
      <w:pPr>
        <w:spacing w:after="0" w:line="300" w:lineRule="exact"/>
        <w:rPr>
          <w:rFonts w:ascii="Cambria" w:eastAsia="Calibri" w:hAnsi="Cambria" w:cs="Times New Roman"/>
          <w:b/>
          <w:color w:val="365F91" w:themeColor="accent1" w:themeShade="BF"/>
          <w:lang w:eastAsia="tr-TR"/>
        </w:rPr>
      </w:pPr>
      <w:r w:rsidRPr="00B748EB">
        <w:rPr>
          <w:rFonts w:ascii="Cambria" w:eastAsia="Calibri" w:hAnsi="Cambria" w:cs="Times New Roman"/>
          <w:b/>
          <w:color w:val="365F91" w:themeColor="accent1" w:themeShade="BF"/>
          <w:lang w:eastAsia="tr-TR"/>
        </w:rPr>
        <w:t>Kitap Bölümü</w:t>
      </w:r>
    </w:p>
    <w:p w:rsidR="004C4E3A" w:rsidRDefault="004C4E3A" w:rsidP="004C4E3A">
      <w:pPr>
        <w:pStyle w:val="p1"/>
        <w:jc w:val="both"/>
        <w:rPr>
          <w:rFonts w:ascii="Tahoma" w:hAnsi="Tahoma" w:cs="Tahoma"/>
          <w:color w:val="000000"/>
          <w:sz w:val="22"/>
          <w:szCs w:val="22"/>
          <w:lang w:val="tr-TR"/>
        </w:rPr>
      </w:pPr>
    </w:p>
    <w:p w:rsidR="004C4E3A" w:rsidRPr="004C4E3A" w:rsidRDefault="004C4E3A" w:rsidP="004C4E3A">
      <w:pPr>
        <w:pStyle w:val="p1"/>
        <w:jc w:val="both"/>
        <w:rPr>
          <w:rFonts w:asciiTheme="majorHAnsi" w:hAnsiTheme="majorHAnsi" w:cs="Tahoma"/>
          <w:sz w:val="22"/>
          <w:szCs w:val="22"/>
        </w:rPr>
      </w:pPr>
      <w:proofErr w:type="spellStart"/>
      <w:r w:rsidRPr="004C4E3A">
        <w:rPr>
          <w:rFonts w:asciiTheme="majorHAnsi" w:hAnsiTheme="majorHAnsi" w:cs="Tahoma"/>
          <w:color w:val="000000"/>
          <w:sz w:val="22"/>
          <w:szCs w:val="22"/>
        </w:rPr>
        <w:t>Akkan</w:t>
      </w:r>
      <w:proofErr w:type="spellEnd"/>
      <w:r w:rsidRPr="004C4E3A">
        <w:rPr>
          <w:rFonts w:asciiTheme="majorHAnsi" w:hAnsiTheme="majorHAnsi" w:cs="Tahoma"/>
          <w:color w:val="000000"/>
          <w:sz w:val="22"/>
          <w:szCs w:val="22"/>
        </w:rPr>
        <w:t xml:space="preserve"> B, </w:t>
      </w:r>
      <w:proofErr w:type="spellStart"/>
      <w:r w:rsidRPr="004C4E3A">
        <w:rPr>
          <w:rFonts w:asciiTheme="majorHAnsi" w:hAnsiTheme="majorHAnsi" w:cs="Tahoma"/>
          <w:color w:val="000000"/>
          <w:sz w:val="22"/>
          <w:szCs w:val="22"/>
        </w:rPr>
        <w:t>Müderrisoglu</w:t>
      </w:r>
      <w:proofErr w:type="spellEnd"/>
      <w:r w:rsidRPr="004C4E3A">
        <w:rPr>
          <w:rFonts w:asciiTheme="majorHAnsi" w:hAnsiTheme="majorHAnsi" w:cs="Tahoma"/>
          <w:color w:val="000000"/>
          <w:sz w:val="22"/>
          <w:szCs w:val="22"/>
        </w:rPr>
        <w:t xml:space="preserve"> S, </w:t>
      </w:r>
      <w:proofErr w:type="spellStart"/>
      <w:r w:rsidRPr="004C4E3A">
        <w:rPr>
          <w:rFonts w:asciiTheme="majorHAnsi" w:hAnsiTheme="majorHAnsi" w:cs="Tahoma"/>
          <w:color w:val="000000"/>
          <w:sz w:val="22"/>
          <w:szCs w:val="22"/>
        </w:rPr>
        <w:t>Uyan</w:t>
      </w:r>
      <w:proofErr w:type="spellEnd"/>
      <w:r w:rsidRPr="004C4E3A">
        <w:rPr>
          <w:rFonts w:asciiTheme="majorHAnsi" w:hAnsiTheme="majorHAnsi" w:cs="Tahoma"/>
          <w:color w:val="000000"/>
          <w:sz w:val="22"/>
          <w:szCs w:val="22"/>
        </w:rPr>
        <w:t xml:space="preserve"> P, and Erdogan E </w:t>
      </w:r>
      <w:r w:rsidRPr="004C4E3A">
        <w:rPr>
          <w:rFonts w:asciiTheme="majorHAnsi" w:hAnsiTheme="majorHAnsi" w:cs="Tahoma"/>
          <w:sz w:val="22"/>
          <w:szCs w:val="22"/>
        </w:rPr>
        <w:t>(</w:t>
      </w:r>
      <w:proofErr w:type="spellStart"/>
      <w:r w:rsidRPr="004C4E3A">
        <w:rPr>
          <w:rFonts w:asciiTheme="majorHAnsi" w:hAnsiTheme="majorHAnsi" w:cs="Tahoma"/>
          <w:sz w:val="22"/>
          <w:szCs w:val="22"/>
        </w:rPr>
        <w:t>yayın</w:t>
      </w:r>
      <w:proofErr w:type="spellEnd"/>
      <w:r w:rsidRPr="004C4E3A">
        <w:rPr>
          <w:rFonts w:asciiTheme="majorHAnsi" w:hAnsiTheme="majorHAnsi" w:cs="Tahoma"/>
          <w:sz w:val="22"/>
          <w:szCs w:val="22"/>
        </w:rPr>
        <w:t xml:space="preserve"> </w:t>
      </w:r>
      <w:proofErr w:type="spellStart"/>
      <w:r w:rsidRPr="004C4E3A">
        <w:rPr>
          <w:rFonts w:asciiTheme="majorHAnsi" w:hAnsiTheme="majorHAnsi" w:cs="Tahoma"/>
          <w:sz w:val="22"/>
          <w:szCs w:val="22"/>
        </w:rPr>
        <w:t>aşamasında</w:t>
      </w:r>
      <w:proofErr w:type="spellEnd"/>
      <w:r w:rsidRPr="004C4E3A">
        <w:rPr>
          <w:rFonts w:asciiTheme="majorHAnsi" w:hAnsiTheme="majorHAnsi" w:cs="Tahoma"/>
          <w:sz w:val="22"/>
          <w:szCs w:val="22"/>
        </w:rPr>
        <w:t xml:space="preserve">) </w:t>
      </w:r>
      <w:r w:rsidRPr="004C4E3A">
        <w:rPr>
          <w:rFonts w:asciiTheme="majorHAnsi" w:hAnsiTheme="majorHAnsi" w:cs="Tahoma"/>
          <w:color w:val="000000"/>
          <w:sz w:val="22"/>
          <w:szCs w:val="22"/>
        </w:rPr>
        <w:t xml:space="preserve">Does socio-economic status matter? Exploring commonalities and differences in the construction of subjective well-being of children in a relational space of home and school in Istanbul.  In </w:t>
      </w:r>
      <w:proofErr w:type="spellStart"/>
      <w:r w:rsidRPr="004C4E3A">
        <w:rPr>
          <w:rFonts w:asciiTheme="majorHAnsi" w:hAnsiTheme="majorHAnsi" w:cs="Tahoma"/>
          <w:color w:val="auto"/>
          <w:sz w:val="22"/>
          <w:szCs w:val="22"/>
        </w:rPr>
        <w:t>Fattore</w:t>
      </w:r>
      <w:proofErr w:type="spellEnd"/>
      <w:r w:rsidRPr="004C4E3A">
        <w:rPr>
          <w:rFonts w:asciiTheme="majorHAnsi" w:hAnsiTheme="majorHAnsi" w:cs="Tahoma"/>
          <w:color w:val="auto"/>
          <w:sz w:val="22"/>
          <w:szCs w:val="22"/>
        </w:rPr>
        <w:t xml:space="preserve"> T, </w:t>
      </w:r>
      <w:proofErr w:type="spellStart"/>
      <w:r w:rsidRPr="004C4E3A">
        <w:rPr>
          <w:rFonts w:asciiTheme="majorHAnsi" w:hAnsiTheme="majorHAnsi" w:cs="Tahoma"/>
          <w:color w:val="auto"/>
          <w:sz w:val="22"/>
          <w:szCs w:val="22"/>
        </w:rPr>
        <w:t>Fegter</w:t>
      </w:r>
      <w:proofErr w:type="spellEnd"/>
      <w:r w:rsidRPr="004C4E3A">
        <w:rPr>
          <w:rFonts w:asciiTheme="majorHAnsi" w:hAnsiTheme="majorHAnsi" w:cs="Tahoma"/>
          <w:color w:val="auto"/>
          <w:sz w:val="22"/>
          <w:szCs w:val="22"/>
        </w:rPr>
        <w:t xml:space="preserve"> S and </w:t>
      </w:r>
      <w:proofErr w:type="spellStart"/>
      <w:r w:rsidRPr="004C4E3A">
        <w:rPr>
          <w:rFonts w:asciiTheme="majorHAnsi" w:hAnsiTheme="majorHAnsi" w:cs="Tahoma"/>
          <w:sz w:val="22"/>
          <w:szCs w:val="22"/>
        </w:rPr>
        <w:t>Hunner-Kreisel</w:t>
      </w:r>
      <w:proofErr w:type="spellEnd"/>
      <w:r w:rsidRPr="004C4E3A">
        <w:rPr>
          <w:rFonts w:asciiTheme="majorHAnsi" w:hAnsiTheme="majorHAnsi" w:cs="Tahoma"/>
          <w:sz w:val="22"/>
          <w:szCs w:val="22"/>
        </w:rPr>
        <w:t xml:space="preserve"> C (eds.) </w:t>
      </w:r>
      <w:r w:rsidRPr="004C4E3A">
        <w:rPr>
          <w:rFonts w:asciiTheme="majorHAnsi" w:hAnsiTheme="majorHAnsi" w:cs="Tahoma"/>
          <w:i/>
          <w:sz w:val="22"/>
          <w:szCs w:val="22"/>
        </w:rPr>
        <w:t xml:space="preserve">Children’s concepts of well-being: Challenges in international comparative perspective. </w:t>
      </w:r>
      <w:r w:rsidRPr="004C4E3A">
        <w:rPr>
          <w:rFonts w:asciiTheme="majorHAnsi" w:hAnsiTheme="majorHAnsi" w:cs="Tahoma"/>
          <w:sz w:val="22"/>
          <w:szCs w:val="22"/>
        </w:rPr>
        <w:t xml:space="preserve">Springer. </w:t>
      </w:r>
    </w:p>
    <w:p w:rsidR="004C4E3A" w:rsidRPr="004C4E3A" w:rsidRDefault="004C4E3A" w:rsidP="004C4E3A">
      <w:pPr>
        <w:pStyle w:val="p1"/>
        <w:jc w:val="both"/>
        <w:rPr>
          <w:rFonts w:asciiTheme="majorHAnsi" w:hAnsiTheme="majorHAnsi" w:cs="Tahoma"/>
          <w:sz w:val="22"/>
          <w:szCs w:val="22"/>
        </w:rPr>
      </w:pPr>
    </w:p>
    <w:p w:rsidR="004C4E3A" w:rsidRPr="004C4E3A" w:rsidRDefault="004C4E3A" w:rsidP="004C4E3A">
      <w:pPr>
        <w:tabs>
          <w:tab w:val="left" w:pos="2160"/>
          <w:tab w:val="left" w:pos="4320"/>
          <w:tab w:val="left" w:pos="8640"/>
        </w:tabs>
        <w:outlineLvl w:val="0"/>
        <w:rPr>
          <w:rFonts w:asciiTheme="majorHAnsi" w:hAnsiTheme="majorHAnsi" w:cs="Tahoma"/>
          <w:color w:val="000000"/>
        </w:rPr>
      </w:pPr>
      <w:r w:rsidRPr="004C4E3A">
        <w:rPr>
          <w:rFonts w:asciiTheme="majorHAnsi" w:hAnsiTheme="majorHAnsi" w:cs="Tahoma"/>
          <w:color w:val="000000"/>
        </w:rPr>
        <w:t xml:space="preserve">Akkan B </w:t>
      </w:r>
      <w:r w:rsidR="00A80414">
        <w:rPr>
          <w:rFonts w:asciiTheme="majorHAnsi" w:hAnsiTheme="majorHAnsi" w:cs="Tahoma"/>
          <w:color w:val="000000"/>
        </w:rPr>
        <w:t xml:space="preserve">ve </w:t>
      </w:r>
      <w:r w:rsidR="00A80414" w:rsidRPr="004C4E3A">
        <w:rPr>
          <w:rFonts w:asciiTheme="majorHAnsi" w:hAnsiTheme="majorHAnsi" w:cs="Tahoma"/>
          <w:color w:val="000000"/>
        </w:rPr>
        <w:t xml:space="preserve">Knijn T </w:t>
      </w:r>
      <w:r w:rsidRPr="004C4E3A">
        <w:rPr>
          <w:rFonts w:asciiTheme="majorHAnsi" w:hAnsiTheme="majorHAnsi" w:cs="Tahoma"/>
          <w:color w:val="000000"/>
        </w:rPr>
        <w:t>(</w:t>
      </w:r>
      <w:r>
        <w:rPr>
          <w:rFonts w:asciiTheme="majorHAnsi" w:hAnsiTheme="majorHAnsi" w:cs="Tahoma"/>
          <w:color w:val="000000"/>
        </w:rPr>
        <w:t>2020</w:t>
      </w:r>
      <w:r w:rsidRPr="004C4E3A">
        <w:rPr>
          <w:rFonts w:asciiTheme="majorHAnsi" w:hAnsiTheme="majorHAnsi" w:cs="Tahoma"/>
          <w:color w:val="000000"/>
        </w:rPr>
        <w:t>) Mechanisms that impede justice. In Knijn T and Lepianka D (</w:t>
      </w:r>
      <w:r w:rsidR="00F5070E">
        <w:rPr>
          <w:rFonts w:asciiTheme="majorHAnsi" w:hAnsiTheme="majorHAnsi" w:cs="Times New Roman"/>
        </w:rPr>
        <w:t>der.</w:t>
      </w:r>
      <w:r w:rsidRPr="004C4E3A">
        <w:rPr>
          <w:rFonts w:asciiTheme="majorHAnsi" w:hAnsiTheme="majorHAnsi" w:cs="Tahoma"/>
          <w:color w:val="000000"/>
        </w:rPr>
        <w:t xml:space="preserve">) </w:t>
      </w:r>
      <w:r w:rsidRPr="004C4E3A">
        <w:rPr>
          <w:rFonts w:asciiTheme="majorHAnsi" w:hAnsiTheme="majorHAnsi" w:cs="Tahoma"/>
          <w:i/>
          <w:color w:val="000000"/>
        </w:rPr>
        <w:t>Justice and Vulnerability in Europe: An Interdisciplinary Approach</w:t>
      </w:r>
      <w:r w:rsidRPr="004C4E3A">
        <w:rPr>
          <w:rFonts w:asciiTheme="majorHAnsi" w:hAnsiTheme="majorHAnsi" w:cs="Tahoma"/>
          <w:color w:val="000000"/>
        </w:rPr>
        <w:t xml:space="preserve">, Edward Elgar Publishing. </w:t>
      </w:r>
      <w:hyperlink r:id="rId25" w:history="1">
        <w:r w:rsidRPr="009949F6">
          <w:rPr>
            <w:rStyle w:val="Kpr"/>
            <w:rFonts w:asciiTheme="majorHAnsi" w:hAnsiTheme="majorHAnsi" w:cs="Tahoma"/>
          </w:rPr>
          <w:t>https://www.elgaronline.com/view/edcoll/9781839108471/9781839108471.xml</w:t>
        </w:r>
      </w:hyperlink>
      <w:r>
        <w:rPr>
          <w:rFonts w:asciiTheme="majorHAnsi" w:hAnsiTheme="majorHAnsi" w:cs="Tahoma"/>
          <w:color w:val="000000"/>
        </w:rPr>
        <w:t xml:space="preserve"> </w:t>
      </w:r>
    </w:p>
    <w:p w:rsidR="004C4E3A" w:rsidRPr="004C4E3A" w:rsidRDefault="004C4E3A" w:rsidP="004C4E3A">
      <w:pPr>
        <w:tabs>
          <w:tab w:val="left" w:pos="2160"/>
          <w:tab w:val="left" w:pos="4320"/>
          <w:tab w:val="left" w:pos="8640"/>
        </w:tabs>
        <w:outlineLvl w:val="0"/>
        <w:rPr>
          <w:rFonts w:asciiTheme="majorHAnsi" w:hAnsiTheme="majorHAnsi" w:cs="Tahoma"/>
          <w:color w:val="000000"/>
        </w:rPr>
      </w:pPr>
      <w:r w:rsidRPr="004C4E3A">
        <w:rPr>
          <w:rFonts w:asciiTheme="majorHAnsi" w:hAnsiTheme="majorHAnsi" w:cs="Tahoma"/>
          <w:color w:val="000000"/>
        </w:rPr>
        <w:t xml:space="preserve">Akkan B </w:t>
      </w:r>
      <w:r w:rsidR="00F5070E">
        <w:rPr>
          <w:rFonts w:asciiTheme="majorHAnsi" w:hAnsiTheme="majorHAnsi" w:cs="Tahoma"/>
          <w:color w:val="000000"/>
        </w:rPr>
        <w:t>ve</w:t>
      </w:r>
      <w:r w:rsidRPr="004C4E3A">
        <w:rPr>
          <w:rFonts w:asciiTheme="majorHAnsi" w:hAnsiTheme="majorHAnsi" w:cs="Tahoma"/>
          <w:color w:val="000000"/>
        </w:rPr>
        <w:t xml:space="preserve"> Bugra A (</w:t>
      </w:r>
      <w:r>
        <w:rPr>
          <w:rFonts w:asciiTheme="majorHAnsi" w:hAnsiTheme="majorHAnsi" w:cs="Tahoma"/>
          <w:color w:val="000000"/>
        </w:rPr>
        <w:t>2020</w:t>
      </w:r>
      <w:r w:rsidRPr="004C4E3A">
        <w:rPr>
          <w:rFonts w:asciiTheme="majorHAnsi" w:hAnsiTheme="majorHAnsi" w:cs="Tahoma"/>
          <w:color w:val="000000"/>
        </w:rPr>
        <w:t>) Education as a matter of justi</w:t>
      </w:r>
      <w:r w:rsidR="00F5070E">
        <w:rPr>
          <w:rFonts w:asciiTheme="majorHAnsi" w:hAnsiTheme="majorHAnsi" w:cs="Tahoma"/>
          <w:color w:val="000000"/>
        </w:rPr>
        <w:t>ce. In Knijn T and Lepianka D (</w:t>
      </w:r>
      <w:r w:rsidR="00F5070E">
        <w:rPr>
          <w:rFonts w:asciiTheme="majorHAnsi" w:hAnsiTheme="majorHAnsi" w:cs="Times New Roman"/>
        </w:rPr>
        <w:t>der.</w:t>
      </w:r>
      <w:r w:rsidRPr="004C4E3A">
        <w:rPr>
          <w:rFonts w:asciiTheme="majorHAnsi" w:hAnsiTheme="majorHAnsi" w:cs="Tahoma"/>
          <w:color w:val="000000"/>
        </w:rPr>
        <w:t xml:space="preserve">. </w:t>
      </w:r>
      <w:r w:rsidRPr="004C4E3A">
        <w:rPr>
          <w:rFonts w:asciiTheme="majorHAnsi" w:hAnsiTheme="majorHAnsi" w:cs="Tahoma"/>
          <w:i/>
          <w:color w:val="000000"/>
        </w:rPr>
        <w:t>Justice and Vulnerability in Europe: An Interdisciplinary Approach</w:t>
      </w:r>
      <w:r w:rsidRPr="004C4E3A">
        <w:rPr>
          <w:rFonts w:asciiTheme="majorHAnsi" w:hAnsiTheme="majorHAnsi" w:cs="Tahoma"/>
          <w:color w:val="000000"/>
        </w:rPr>
        <w:t xml:space="preserve">, Edward Elgar Publishing. </w:t>
      </w:r>
      <w:r>
        <w:rPr>
          <w:rFonts w:asciiTheme="majorHAnsi" w:hAnsiTheme="majorHAnsi" w:cs="Tahoma"/>
          <w:color w:val="000000"/>
        </w:rPr>
        <w:t xml:space="preserve"> </w:t>
      </w:r>
      <w:hyperlink r:id="rId26" w:history="1">
        <w:r w:rsidRPr="009949F6">
          <w:rPr>
            <w:rStyle w:val="Kpr"/>
            <w:rFonts w:asciiTheme="majorHAnsi" w:hAnsiTheme="majorHAnsi" w:cs="Tahoma"/>
          </w:rPr>
          <w:t>https://www.elgaronline.com/view/edcoll/9781839108471/9781839108471.xml</w:t>
        </w:r>
      </w:hyperlink>
      <w:r>
        <w:rPr>
          <w:rFonts w:asciiTheme="majorHAnsi" w:hAnsiTheme="majorHAnsi" w:cs="Tahoma"/>
          <w:color w:val="000000"/>
        </w:rPr>
        <w:t xml:space="preserve"> </w:t>
      </w:r>
    </w:p>
    <w:p w:rsidR="00F5070E" w:rsidRDefault="00F5070E" w:rsidP="0070028F">
      <w:pPr>
        <w:spacing w:after="0" w:line="300" w:lineRule="exact"/>
        <w:rPr>
          <w:rFonts w:asciiTheme="majorHAnsi" w:hAnsiTheme="majorHAnsi" w:cs="Times New Roman"/>
        </w:rPr>
      </w:pPr>
      <w:r>
        <w:rPr>
          <w:rFonts w:asciiTheme="majorHAnsi" w:hAnsiTheme="majorHAnsi" w:cs="Times New Roman"/>
        </w:rPr>
        <w:t xml:space="preserve">Yılmaz V ve Yentürk N. (2020) </w:t>
      </w:r>
      <w:r w:rsidRPr="00F5070E">
        <w:rPr>
          <w:rFonts w:asciiTheme="majorHAnsi" w:hAnsiTheme="majorHAnsi" w:cs="Times New Roman"/>
        </w:rPr>
        <w:t>Türkiye’de Sosyal Politika Alanının Dönüşümü ve Devletin Yeniden Dağıtımda Değişen Rolü</w:t>
      </w:r>
      <w:r>
        <w:rPr>
          <w:rFonts w:asciiTheme="majorHAnsi" w:hAnsiTheme="majorHAnsi" w:cs="Times New Roman"/>
        </w:rPr>
        <w:t xml:space="preserve">. </w:t>
      </w:r>
      <w:r w:rsidRPr="00F5070E">
        <w:rPr>
          <w:rFonts w:asciiTheme="majorHAnsi" w:hAnsiTheme="majorHAnsi" w:cs="Times New Roman"/>
        </w:rPr>
        <w:t>Tiryakoğlu</w:t>
      </w:r>
      <w:r>
        <w:rPr>
          <w:rFonts w:asciiTheme="majorHAnsi" w:hAnsiTheme="majorHAnsi" w:cs="Times New Roman"/>
        </w:rPr>
        <w:t xml:space="preserve"> M.</w:t>
      </w:r>
      <w:r w:rsidRPr="00F5070E">
        <w:rPr>
          <w:rFonts w:asciiTheme="majorHAnsi" w:hAnsiTheme="majorHAnsi" w:cs="Times New Roman"/>
        </w:rPr>
        <w:t xml:space="preserve"> </w:t>
      </w:r>
      <w:r>
        <w:rPr>
          <w:rFonts w:asciiTheme="majorHAnsi" w:hAnsiTheme="majorHAnsi" w:cs="Times New Roman"/>
        </w:rPr>
        <w:t xml:space="preserve">(der. ) </w:t>
      </w:r>
      <w:r w:rsidRPr="00F5070E">
        <w:rPr>
          <w:rFonts w:asciiTheme="majorHAnsi" w:hAnsiTheme="majorHAnsi" w:cs="Times New Roman"/>
          <w:i/>
        </w:rPr>
        <w:t>Devletle Kalkınma, İletişim Yayınları</w:t>
      </w:r>
      <w:r>
        <w:rPr>
          <w:rFonts w:asciiTheme="majorHAnsi" w:hAnsiTheme="majorHAnsi" w:cs="Times New Roman"/>
        </w:rPr>
        <w:t>.</w:t>
      </w:r>
    </w:p>
    <w:p w:rsidR="00F5070E" w:rsidRDefault="008D2228" w:rsidP="0070028F">
      <w:pPr>
        <w:spacing w:after="0" w:line="300" w:lineRule="exact"/>
        <w:rPr>
          <w:rFonts w:asciiTheme="majorHAnsi" w:hAnsiTheme="majorHAnsi" w:cs="Times New Roman"/>
        </w:rPr>
      </w:pPr>
      <w:hyperlink r:id="rId27" w:history="1">
        <w:r w:rsidR="00F5070E" w:rsidRPr="00240187">
          <w:rPr>
            <w:rStyle w:val="Kpr"/>
            <w:rFonts w:asciiTheme="majorHAnsi" w:hAnsiTheme="majorHAnsi" w:cs="Times New Roman"/>
          </w:rPr>
          <w:t>https://iletisim.com.tr/kitap/devletle-kalkinma/9944</w:t>
        </w:r>
      </w:hyperlink>
    </w:p>
    <w:p w:rsidR="00F5070E" w:rsidRPr="00B748EB" w:rsidRDefault="00F5070E" w:rsidP="0070028F">
      <w:pPr>
        <w:spacing w:after="0" w:line="300" w:lineRule="exact"/>
        <w:rPr>
          <w:rFonts w:asciiTheme="majorHAnsi" w:hAnsiTheme="majorHAnsi" w:cs="Times New Roman"/>
        </w:rPr>
      </w:pPr>
    </w:p>
    <w:p w:rsidR="006B6660" w:rsidRPr="00B748EB" w:rsidRDefault="005623C6" w:rsidP="006B6660">
      <w:pPr>
        <w:spacing w:after="0" w:line="300" w:lineRule="exact"/>
        <w:rPr>
          <w:rFonts w:ascii="Cambria" w:eastAsia="Calibri" w:hAnsi="Cambria" w:cs="Times New Roman"/>
          <w:b/>
          <w:color w:val="365F91" w:themeColor="accent1" w:themeShade="BF"/>
          <w:lang w:eastAsia="tr-TR"/>
        </w:rPr>
      </w:pPr>
      <w:r w:rsidRPr="00B748EB">
        <w:rPr>
          <w:rFonts w:ascii="Cambria" w:eastAsia="Calibri" w:hAnsi="Cambria" w:cs="Times New Roman"/>
          <w:b/>
          <w:color w:val="365F91" w:themeColor="accent1" w:themeShade="BF"/>
          <w:lang w:eastAsia="tr-TR"/>
        </w:rPr>
        <w:t>Değerlendirme Yazısı</w:t>
      </w:r>
    </w:p>
    <w:p w:rsidR="006B6660" w:rsidRPr="00B748EB" w:rsidRDefault="006B6660" w:rsidP="00566CC6">
      <w:pPr>
        <w:spacing w:after="0" w:line="300" w:lineRule="exact"/>
        <w:rPr>
          <w:rFonts w:asciiTheme="majorHAnsi" w:hAnsiTheme="majorHAnsi"/>
          <w:lang w:eastAsia="ko-KR"/>
        </w:rPr>
      </w:pPr>
    </w:p>
    <w:p w:rsidR="00843775" w:rsidRPr="00227E4E" w:rsidRDefault="00843775" w:rsidP="00227E4E">
      <w:pPr>
        <w:pStyle w:val="Balk2"/>
        <w:rPr>
          <w:rStyle w:val="Kpr"/>
          <w:rFonts w:cs="Tahoma"/>
          <w:b/>
          <w:i/>
          <w:color w:val="auto"/>
          <w:sz w:val="22"/>
          <w:szCs w:val="22"/>
          <w:u w:val="none"/>
        </w:rPr>
      </w:pPr>
      <w:r w:rsidRPr="00227E4E">
        <w:rPr>
          <w:rFonts w:cs="Tahoma"/>
          <w:color w:val="auto"/>
          <w:sz w:val="22"/>
          <w:szCs w:val="22"/>
        </w:rPr>
        <w:t xml:space="preserve">Akkan B. (2020), </w:t>
      </w:r>
      <w:r w:rsidRPr="00227E4E">
        <w:rPr>
          <w:rFonts w:cs="Tahoma"/>
          <w:i/>
          <w:color w:val="auto"/>
          <w:sz w:val="22"/>
          <w:szCs w:val="22"/>
        </w:rPr>
        <w:t xml:space="preserve">Kovid-19'un Çocuklar Üzerinde Etkisi ve Çocuk Odaklı Sosyal Politikalar, </w:t>
      </w:r>
      <w:r w:rsidRPr="00227E4E">
        <w:rPr>
          <w:rFonts w:cs="Tahoma"/>
          <w:color w:val="auto"/>
          <w:sz w:val="22"/>
          <w:szCs w:val="22"/>
        </w:rPr>
        <w:t>TESEV Değerlendirme Notları</w:t>
      </w:r>
      <w:r w:rsidR="00227E4E" w:rsidRPr="00227E4E">
        <w:rPr>
          <w:rFonts w:cs="Tahoma"/>
          <w:i/>
          <w:color w:val="auto"/>
          <w:sz w:val="22"/>
          <w:szCs w:val="22"/>
        </w:rPr>
        <w:t xml:space="preserve"> </w:t>
      </w:r>
      <w:hyperlink r:id="rId28" w:history="1">
        <w:r w:rsidRPr="00227E4E">
          <w:rPr>
            <w:rStyle w:val="Kpr"/>
            <w:rFonts w:cs="Tahoma"/>
            <w:sz w:val="22"/>
            <w:szCs w:val="22"/>
          </w:rPr>
          <w:t>https://www.tesev.org.tr/wp-content/uploads/TESEV_Kovid19_Cocuklar_Uzerinde_Etkisi_Basak_Akkan.pdf</w:t>
        </w:r>
      </w:hyperlink>
    </w:p>
    <w:p w:rsidR="00227E4E" w:rsidRDefault="00227E4E" w:rsidP="00D41208">
      <w:pPr>
        <w:spacing w:after="0" w:line="300" w:lineRule="exact"/>
        <w:rPr>
          <w:rFonts w:ascii="Cambria" w:eastAsia="Calibri" w:hAnsi="Cambria" w:cs="Times New Roman"/>
          <w:b/>
          <w:color w:val="365F91" w:themeColor="accent1" w:themeShade="BF"/>
          <w:lang w:eastAsia="tr-TR"/>
        </w:rPr>
      </w:pPr>
    </w:p>
    <w:p w:rsidR="005A1ADB" w:rsidRDefault="00D41208" w:rsidP="005A1ADB">
      <w:pPr>
        <w:spacing w:after="0" w:line="300" w:lineRule="exact"/>
        <w:rPr>
          <w:rFonts w:ascii="Cambria" w:eastAsia="Calibri" w:hAnsi="Cambria" w:cs="Times New Roman"/>
          <w:b/>
          <w:color w:val="365F91" w:themeColor="accent1" w:themeShade="BF"/>
          <w:lang w:eastAsia="tr-TR"/>
        </w:rPr>
      </w:pPr>
      <w:r w:rsidRPr="00B748EB">
        <w:rPr>
          <w:rFonts w:ascii="Cambria" w:eastAsia="Calibri" w:hAnsi="Cambria" w:cs="Times New Roman"/>
          <w:b/>
          <w:color w:val="365F91" w:themeColor="accent1" w:themeShade="BF"/>
          <w:lang w:eastAsia="tr-TR"/>
        </w:rPr>
        <w:t>20</w:t>
      </w:r>
      <w:r>
        <w:rPr>
          <w:rFonts w:ascii="Cambria" w:eastAsia="Calibri" w:hAnsi="Cambria" w:cs="Times New Roman"/>
          <w:b/>
          <w:color w:val="365F91" w:themeColor="accent1" w:themeShade="BF"/>
          <w:lang w:eastAsia="tr-TR"/>
        </w:rPr>
        <w:t>20</w:t>
      </w:r>
      <w:r w:rsidRPr="00B748EB">
        <w:rPr>
          <w:rFonts w:ascii="Cambria" w:eastAsia="Calibri" w:hAnsi="Cambria" w:cs="Times New Roman"/>
          <w:b/>
          <w:color w:val="365F91" w:themeColor="accent1" w:themeShade="BF"/>
          <w:lang w:eastAsia="tr-TR"/>
        </w:rPr>
        <w:t xml:space="preserve"> Yılı İçinde </w:t>
      </w:r>
      <w:r>
        <w:rPr>
          <w:rFonts w:ascii="Cambria" w:eastAsia="Calibri" w:hAnsi="Cambria" w:cs="Times New Roman"/>
          <w:b/>
          <w:color w:val="365F91" w:themeColor="accent1" w:themeShade="BF"/>
          <w:lang w:eastAsia="tr-TR"/>
        </w:rPr>
        <w:t>Üniversitemiz</w:t>
      </w:r>
      <w:r w:rsidR="00227E4E">
        <w:rPr>
          <w:rFonts w:ascii="Cambria" w:eastAsia="Calibri" w:hAnsi="Cambria" w:cs="Times New Roman"/>
          <w:b/>
          <w:color w:val="365F91" w:themeColor="accent1" w:themeShade="BF"/>
          <w:lang w:eastAsia="tr-TR"/>
        </w:rPr>
        <w:t>in</w:t>
      </w:r>
      <w:r>
        <w:rPr>
          <w:rFonts w:ascii="Cambria" w:eastAsia="Calibri" w:hAnsi="Cambria" w:cs="Times New Roman"/>
          <w:b/>
          <w:color w:val="365F91" w:themeColor="accent1" w:themeShade="BF"/>
          <w:lang w:eastAsia="tr-TR"/>
        </w:rPr>
        <w:t xml:space="preserve"> Sitesinde Yayınlanan Haberlerde SPF</w:t>
      </w:r>
    </w:p>
    <w:p w:rsidR="005A1ADB" w:rsidRPr="005A1ADB" w:rsidRDefault="005A1ADB" w:rsidP="005A1ADB">
      <w:pPr>
        <w:spacing w:after="0" w:line="300" w:lineRule="exact"/>
        <w:rPr>
          <w:rFonts w:asciiTheme="majorHAnsi" w:eastAsiaTheme="majorEastAsia" w:hAnsiTheme="majorHAnsi" w:cs="Tahoma"/>
        </w:rPr>
      </w:pPr>
    </w:p>
    <w:p w:rsidR="005A1ADB" w:rsidRDefault="00D23583" w:rsidP="005A1ADB">
      <w:pPr>
        <w:spacing w:after="0" w:line="300" w:lineRule="exact"/>
        <w:rPr>
          <w:rFonts w:asciiTheme="majorHAnsi" w:eastAsiaTheme="majorEastAsia" w:hAnsiTheme="majorHAnsi" w:cs="Tahoma"/>
        </w:rPr>
      </w:pPr>
      <w:r w:rsidRPr="005A1ADB">
        <w:rPr>
          <w:rFonts w:asciiTheme="majorHAnsi" w:eastAsiaTheme="majorEastAsia" w:hAnsiTheme="majorHAnsi" w:cs="Tahoma"/>
        </w:rPr>
        <w:t>“Orta ve düşük gelirli ülkelerin aşıya adil erişimlerini sağlamak için ilk hedef aşının fiyatının düşürülmesi olmalı’’ (29 Aralık 2020)</w:t>
      </w:r>
      <w:r w:rsidR="00227E4E" w:rsidRPr="005A1ADB">
        <w:rPr>
          <w:rFonts w:asciiTheme="majorHAnsi" w:eastAsiaTheme="majorEastAsia" w:hAnsiTheme="majorHAnsi" w:cs="Tahoma"/>
        </w:rPr>
        <w:t xml:space="preserve"> </w:t>
      </w:r>
      <w:hyperlink r:id="rId29" w:history="1">
        <w:r w:rsidRPr="005A1ADB">
          <w:rPr>
            <w:rFonts w:asciiTheme="majorHAnsi" w:eastAsiaTheme="majorEastAsia" w:hAnsiTheme="majorHAnsi" w:cs="Tahoma"/>
          </w:rPr>
          <w:t>https://haberler.boun.edu.tr/tr/haber/orta-ve-dusuk-gelirli-ulkelerin-asiya-adil-erisimlerini-saglamak-icin-ilk-hedef-asinin</w:t>
        </w:r>
      </w:hyperlink>
      <w:r w:rsidRPr="005A1ADB">
        <w:rPr>
          <w:rFonts w:asciiTheme="majorHAnsi" w:eastAsiaTheme="majorEastAsia" w:hAnsiTheme="majorHAnsi" w:cs="Tahoma"/>
        </w:rPr>
        <w:t xml:space="preserve"> </w:t>
      </w:r>
    </w:p>
    <w:p w:rsidR="005A1ADB" w:rsidRDefault="005A1ADB" w:rsidP="005A1ADB">
      <w:pPr>
        <w:spacing w:after="0" w:line="300" w:lineRule="exact"/>
        <w:rPr>
          <w:rFonts w:asciiTheme="majorHAnsi" w:eastAsiaTheme="majorEastAsia" w:hAnsiTheme="majorHAnsi" w:cs="Tahoma"/>
        </w:rPr>
      </w:pPr>
    </w:p>
    <w:p w:rsidR="00227E4E" w:rsidRPr="005A1ADB" w:rsidRDefault="00D41208" w:rsidP="005A1ADB">
      <w:pPr>
        <w:spacing w:after="0" w:line="300" w:lineRule="exact"/>
        <w:rPr>
          <w:rFonts w:asciiTheme="majorHAnsi" w:eastAsiaTheme="majorEastAsia" w:hAnsiTheme="majorHAnsi" w:cs="Tahoma"/>
        </w:rPr>
      </w:pPr>
      <w:r w:rsidRPr="005A1ADB">
        <w:rPr>
          <w:rFonts w:asciiTheme="majorHAnsi" w:eastAsiaTheme="majorEastAsia" w:hAnsiTheme="majorHAnsi" w:cs="Tahoma"/>
        </w:rPr>
        <w:t>Boğaziçi Üniversitesi Engellilik Çalışmalarını ödüllendirdi (14 Aralık</w:t>
      </w:r>
      <w:r w:rsidRPr="00227E4E">
        <w:rPr>
          <w:rFonts w:cs="Tahoma"/>
        </w:rPr>
        <w:t xml:space="preserve"> 2020)</w:t>
      </w:r>
      <w:r w:rsidR="00227E4E" w:rsidRPr="00227E4E">
        <w:rPr>
          <w:rFonts w:cs="Tahoma"/>
        </w:rPr>
        <w:t xml:space="preserve"> </w:t>
      </w:r>
      <w:hyperlink r:id="rId30" w:history="1">
        <w:r w:rsidRPr="00227E4E">
          <w:rPr>
            <w:rStyle w:val="Kpr"/>
            <w:rFonts w:eastAsiaTheme="minorEastAsia" w:cstheme="minorHAnsi"/>
            <w:lang w:eastAsia="tr-TR"/>
          </w:rPr>
          <w:t>https://haberler.boun.edu.tr/tr/haber/bogazici-universitesi-engellilik-calismalarini-odullendirdi</w:t>
        </w:r>
      </w:hyperlink>
      <w:r w:rsidRPr="00227E4E">
        <w:rPr>
          <w:rStyle w:val="Kpr"/>
          <w:rFonts w:eastAsiaTheme="minorEastAsia" w:cstheme="minorHAnsi"/>
          <w:lang w:eastAsia="tr-TR"/>
        </w:rPr>
        <w:t xml:space="preserve">   </w:t>
      </w:r>
    </w:p>
    <w:p w:rsidR="00D41208" w:rsidRPr="00227E4E" w:rsidRDefault="00D41208" w:rsidP="00D41208">
      <w:pPr>
        <w:shd w:val="clear" w:color="auto" w:fill="FFFFFF"/>
        <w:textAlignment w:val="baseline"/>
        <w:rPr>
          <w:rStyle w:val="Kpr"/>
          <w:rFonts w:asciiTheme="majorHAnsi" w:eastAsiaTheme="majorEastAsia" w:hAnsiTheme="majorHAnsi" w:cs="Tahoma"/>
          <w:color w:val="auto"/>
          <w:u w:val="none"/>
        </w:rPr>
      </w:pPr>
      <w:r w:rsidRPr="00227E4E">
        <w:rPr>
          <w:rFonts w:asciiTheme="majorHAnsi" w:eastAsiaTheme="majorEastAsia" w:hAnsiTheme="majorHAnsi" w:cs="Tahoma"/>
        </w:rPr>
        <w:lastRenderedPageBreak/>
        <w:t>Boğaziçi Üniversitesi engellilik çalışmalarını ödüllendiriyor (27 Ağustos 2020)</w:t>
      </w:r>
      <w:r w:rsidR="00227E4E" w:rsidRPr="00227E4E">
        <w:rPr>
          <w:rFonts w:asciiTheme="majorHAnsi" w:eastAsiaTheme="majorEastAsia" w:hAnsiTheme="majorHAnsi" w:cs="Tahoma"/>
        </w:rPr>
        <w:t xml:space="preserve"> </w:t>
      </w:r>
      <w:hyperlink r:id="rId31" w:history="1">
        <w:r w:rsidRPr="00227E4E">
          <w:rPr>
            <w:rStyle w:val="Kpr"/>
            <w:rFonts w:asciiTheme="majorHAnsi" w:eastAsiaTheme="minorEastAsia" w:hAnsiTheme="majorHAnsi" w:cstheme="minorHAnsi"/>
            <w:lang w:eastAsia="tr-TR"/>
          </w:rPr>
          <w:t>https://haberler.boun.edu.tr/tr/haber/bogazici-universitesi-engellilik-calismalarini-odullendiriyor</w:t>
        </w:r>
      </w:hyperlink>
      <w:r w:rsidRPr="00227E4E">
        <w:rPr>
          <w:rStyle w:val="Kpr"/>
          <w:rFonts w:asciiTheme="majorHAnsi" w:eastAsiaTheme="minorEastAsia" w:hAnsiTheme="majorHAnsi" w:cstheme="minorHAnsi"/>
          <w:lang w:eastAsia="tr-TR"/>
        </w:rPr>
        <w:t xml:space="preserve"> </w:t>
      </w:r>
    </w:p>
    <w:p w:rsidR="00D41208" w:rsidRPr="00227E4E" w:rsidRDefault="00D41208" w:rsidP="00D41208">
      <w:pPr>
        <w:shd w:val="clear" w:color="auto" w:fill="FFFFFF"/>
        <w:textAlignment w:val="baseline"/>
        <w:rPr>
          <w:rStyle w:val="Kpr"/>
          <w:rFonts w:asciiTheme="majorHAnsi" w:eastAsiaTheme="majorEastAsia" w:hAnsiTheme="majorHAnsi" w:cs="Tahoma"/>
          <w:color w:val="auto"/>
          <w:u w:val="none"/>
        </w:rPr>
      </w:pPr>
      <w:r w:rsidRPr="00227E4E">
        <w:rPr>
          <w:rFonts w:asciiTheme="majorHAnsi" w:eastAsiaTheme="majorEastAsia" w:hAnsiTheme="majorHAnsi" w:cs="Tahoma"/>
        </w:rPr>
        <w:t>Sosyal Politika Forumu araştırmacıları salgında çalışanlarla görüştü (22 Ağustos 2020)</w:t>
      </w:r>
      <w:r w:rsidR="00227E4E" w:rsidRPr="00227E4E">
        <w:rPr>
          <w:rFonts w:asciiTheme="majorHAnsi" w:eastAsiaTheme="majorEastAsia" w:hAnsiTheme="majorHAnsi" w:cs="Tahoma"/>
        </w:rPr>
        <w:t xml:space="preserve"> </w:t>
      </w:r>
      <w:hyperlink r:id="rId32" w:history="1">
        <w:r w:rsidRPr="00227E4E">
          <w:rPr>
            <w:rStyle w:val="Kpr"/>
            <w:rFonts w:asciiTheme="majorHAnsi" w:eastAsiaTheme="minorEastAsia" w:hAnsiTheme="majorHAnsi" w:cstheme="minorHAnsi"/>
            <w:lang w:eastAsia="tr-TR"/>
          </w:rPr>
          <w:t>https://haberler.boun.edu.tr/tr/haber/sosyal-politika-forumu-arastirmacilari-salginda-calisanlarla-gorustu</w:t>
        </w:r>
      </w:hyperlink>
      <w:r w:rsidRPr="00227E4E">
        <w:rPr>
          <w:rStyle w:val="Kpr"/>
          <w:rFonts w:asciiTheme="majorHAnsi" w:eastAsiaTheme="minorEastAsia" w:hAnsiTheme="majorHAnsi" w:cstheme="minorHAnsi"/>
          <w:lang w:eastAsia="tr-TR"/>
        </w:rPr>
        <w:t xml:space="preserve"> </w:t>
      </w:r>
    </w:p>
    <w:p w:rsidR="00D41208" w:rsidRPr="00227E4E" w:rsidRDefault="00D41208" w:rsidP="00D41208">
      <w:pPr>
        <w:shd w:val="clear" w:color="auto" w:fill="FFFFFF"/>
        <w:textAlignment w:val="baseline"/>
        <w:rPr>
          <w:rStyle w:val="Kpr"/>
          <w:rFonts w:asciiTheme="majorHAnsi" w:eastAsiaTheme="majorEastAsia" w:hAnsiTheme="majorHAnsi" w:cs="Tahoma"/>
          <w:color w:val="auto"/>
          <w:u w:val="none"/>
        </w:rPr>
      </w:pPr>
      <w:r w:rsidRPr="00227E4E">
        <w:rPr>
          <w:rFonts w:asciiTheme="majorHAnsi" w:eastAsiaTheme="majorEastAsia" w:hAnsiTheme="majorHAnsi" w:cs="Tahoma"/>
        </w:rPr>
        <w:t>Engellilik Çalışmaları Güz Okulu'na başvurular başlıyor (30 Haziran 2020)</w:t>
      </w:r>
      <w:r w:rsidR="00227E4E" w:rsidRPr="00227E4E">
        <w:rPr>
          <w:rFonts w:asciiTheme="majorHAnsi" w:eastAsiaTheme="majorEastAsia" w:hAnsiTheme="majorHAnsi" w:cs="Tahoma"/>
        </w:rPr>
        <w:t xml:space="preserve"> </w:t>
      </w:r>
      <w:hyperlink r:id="rId33" w:history="1">
        <w:r w:rsidRPr="00227E4E">
          <w:rPr>
            <w:rStyle w:val="Kpr"/>
            <w:rFonts w:asciiTheme="majorHAnsi" w:eastAsiaTheme="minorEastAsia" w:hAnsiTheme="majorHAnsi" w:cstheme="minorHAnsi"/>
            <w:lang w:eastAsia="tr-TR"/>
          </w:rPr>
          <w:t>https://haberler.boun.edu.tr/tr/haber/engellilik-calismalari-guz-okuluna-basvurular-basliyor</w:t>
        </w:r>
      </w:hyperlink>
    </w:p>
    <w:p w:rsidR="00D41208" w:rsidRPr="00227E4E" w:rsidRDefault="00D41208" w:rsidP="00D41208">
      <w:pPr>
        <w:shd w:val="clear" w:color="auto" w:fill="FFFFFF"/>
        <w:textAlignment w:val="baseline"/>
        <w:rPr>
          <w:rStyle w:val="Kpr"/>
          <w:rFonts w:asciiTheme="majorHAnsi" w:eastAsiaTheme="majorEastAsia" w:hAnsiTheme="majorHAnsi" w:cs="Tahoma"/>
          <w:color w:val="auto"/>
          <w:u w:val="none"/>
        </w:rPr>
      </w:pPr>
      <w:r w:rsidRPr="00227E4E">
        <w:rPr>
          <w:rFonts w:asciiTheme="majorHAnsi" w:eastAsiaTheme="majorEastAsia" w:hAnsiTheme="majorHAnsi" w:cs="Tahoma"/>
        </w:rPr>
        <w:t>Ruh sağlığı konusuna insan hakları temelli bir yaklaşım şart! (24 Haziran 2020)</w:t>
      </w:r>
      <w:r w:rsidR="00227E4E" w:rsidRPr="00227E4E">
        <w:rPr>
          <w:rFonts w:asciiTheme="majorHAnsi" w:eastAsiaTheme="majorEastAsia" w:hAnsiTheme="majorHAnsi" w:cs="Tahoma"/>
        </w:rPr>
        <w:t xml:space="preserve"> </w:t>
      </w:r>
      <w:hyperlink r:id="rId34" w:history="1">
        <w:r w:rsidRPr="00227E4E">
          <w:rPr>
            <w:rStyle w:val="Kpr"/>
            <w:rFonts w:asciiTheme="majorHAnsi" w:eastAsiaTheme="minorEastAsia" w:hAnsiTheme="majorHAnsi" w:cstheme="minorHAnsi"/>
            <w:lang w:eastAsia="tr-TR"/>
          </w:rPr>
          <w:t>https://haberler.boun.edu.tr/tr/haber/ruh-sagligi-konusuna-insan-haklari-temelli-bir-yaklasim-sart</w:t>
        </w:r>
      </w:hyperlink>
    </w:p>
    <w:p w:rsidR="00D41208" w:rsidRPr="00227E4E" w:rsidRDefault="00D41208" w:rsidP="00227E4E">
      <w:pPr>
        <w:pStyle w:val="Balk1"/>
        <w:shd w:val="clear" w:color="auto" w:fill="FFFFFF"/>
        <w:spacing w:before="0" w:after="120"/>
        <w:textAlignment w:val="baseline"/>
        <w:rPr>
          <w:rStyle w:val="Kpr"/>
          <w:rFonts w:cs="Tahoma"/>
          <w:color w:val="auto"/>
          <w:sz w:val="22"/>
          <w:szCs w:val="22"/>
          <w:u w:val="none"/>
        </w:rPr>
      </w:pPr>
      <w:r w:rsidRPr="00227E4E">
        <w:rPr>
          <w:rFonts w:cs="Tahoma"/>
          <w:color w:val="auto"/>
          <w:sz w:val="22"/>
          <w:szCs w:val="22"/>
        </w:rPr>
        <w:t>Salgınla mücadelede ülkelerin doğru ve yanlışları (31 Mayıs 2020)</w:t>
      </w:r>
      <w:r w:rsidR="00227E4E" w:rsidRPr="00227E4E">
        <w:rPr>
          <w:rFonts w:cs="Tahoma"/>
          <w:color w:val="auto"/>
          <w:sz w:val="22"/>
          <w:szCs w:val="22"/>
        </w:rPr>
        <w:t xml:space="preserve"> </w:t>
      </w:r>
      <w:hyperlink r:id="rId35" w:history="1">
        <w:r w:rsidRPr="00227E4E">
          <w:rPr>
            <w:rStyle w:val="Kpr"/>
            <w:rFonts w:cstheme="minorHAnsi"/>
            <w:sz w:val="22"/>
            <w:szCs w:val="22"/>
          </w:rPr>
          <w:t>https://haberler.boun.edu.tr/tr/haber/salginla-mucadelede-ulkelerin-dogru-ve-yanlislari</w:t>
        </w:r>
      </w:hyperlink>
    </w:p>
    <w:p w:rsidR="00D41208" w:rsidRPr="00227E4E" w:rsidRDefault="00D41208" w:rsidP="00227E4E">
      <w:pPr>
        <w:shd w:val="clear" w:color="auto" w:fill="FFFFFF"/>
        <w:textAlignment w:val="baseline"/>
        <w:rPr>
          <w:rStyle w:val="Kpr"/>
          <w:rFonts w:asciiTheme="majorHAnsi" w:eastAsiaTheme="majorEastAsia" w:hAnsiTheme="majorHAnsi" w:cs="Tahoma"/>
          <w:color w:val="auto"/>
          <w:u w:val="none"/>
        </w:rPr>
      </w:pPr>
      <w:r w:rsidRPr="00227E4E">
        <w:rPr>
          <w:rFonts w:asciiTheme="majorHAnsi" w:eastAsiaTheme="majorEastAsia" w:hAnsiTheme="majorHAnsi" w:cs="Tahoma"/>
        </w:rPr>
        <w:t>“Salgın büyük eşitleyiciden çok eşitsizlik büyütecine benziyor” (01 Mayıs 2020)</w:t>
      </w:r>
      <w:r w:rsidR="00227E4E" w:rsidRPr="00227E4E">
        <w:rPr>
          <w:rFonts w:asciiTheme="majorHAnsi" w:eastAsiaTheme="majorEastAsia" w:hAnsiTheme="majorHAnsi" w:cs="Tahoma"/>
        </w:rPr>
        <w:t xml:space="preserve"> </w:t>
      </w:r>
      <w:hyperlink r:id="rId36" w:history="1">
        <w:r w:rsidRPr="00227E4E">
          <w:rPr>
            <w:rStyle w:val="Kpr"/>
            <w:rFonts w:asciiTheme="majorHAnsi" w:hAnsiTheme="majorHAnsi" w:cstheme="minorHAnsi"/>
          </w:rPr>
          <w:t>https://haberler.boun.edu.tr/tr/haber/salgin-buyuk-esitleyiciden-cok-esitsizlik-buyutecine-benziyor</w:t>
        </w:r>
      </w:hyperlink>
      <w:r w:rsidRPr="00227E4E">
        <w:rPr>
          <w:rStyle w:val="Kpr"/>
          <w:rFonts w:asciiTheme="majorHAnsi" w:hAnsiTheme="majorHAnsi" w:cstheme="minorHAnsi"/>
        </w:rPr>
        <w:t xml:space="preserve"> </w:t>
      </w:r>
    </w:p>
    <w:p w:rsidR="00D41208" w:rsidRPr="00227E4E" w:rsidRDefault="00D41208" w:rsidP="00227E4E">
      <w:pPr>
        <w:shd w:val="clear" w:color="auto" w:fill="FFFFFF"/>
        <w:textAlignment w:val="baseline"/>
        <w:rPr>
          <w:rStyle w:val="Kpr"/>
          <w:rFonts w:asciiTheme="majorHAnsi" w:eastAsiaTheme="majorEastAsia" w:hAnsiTheme="majorHAnsi" w:cs="Tahoma"/>
          <w:color w:val="auto"/>
          <w:u w:val="none"/>
        </w:rPr>
      </w:pPr>
      <w:r w:rsidRPr="00227E4E">
        <w:rPr>
          <w:rFonts w:asciiTheme="majorHAnsi" w:eastAsiaTheme="majorEastAsia" w:hAnsiTheme="majorHAnsi" w:cs="Tahoma"/>
        </w:rPr>
        <w:t>‘’Ekonomi, siyaset ve toplumu birlikte düşünmeden sosyal politika mümkün değil’’ (11 Şubat 2020)</w:t>
      </w:r>
      <w:r w:rsidR="00227E4E" w:rsidRPr="00227E4E">
        <w:rPr>
          <w:rFonts w:asciiTheme="majorHAnsi" w:eastAsiaTheme="majorEastAsia" w:hAnsiTheme="majorHAnsi" w:cs="Tahoma"/>
        </w:rPr>
        <w:t xml:space="preserve"> </w:t>
      </w:r>
      <w:hyperlink r:id="rId37" w:history="1">
        <w:r w:rsidRPr="00227E4E">
          <w:rPr>
            <w:rStyle w:val="Kpr"/>
            <w:rFonts w:asciiTheme="majorHAnsi" w:hAnsiTheme="majorHAnsi" w:cstheme="minorHAnsi"/>
          </w:rPr>
          <w:t>https://haberler.boun.edu.tr/tr/haber/ekonomi-siyaset-ve-toplumu-birlikte-dusunmeden-sosyal-politika-mumkun-degil</w:t>
        </w:r>
      </w:hyperlink>
      <w:r w:rsidRPr="00227E4E">
        <w:rPr>
          <w:rStyle w:val="Kpr"/>
          <w:rFonts w:asciiTheme="majorHAnsi" w:hAnsiTheme="majorHAnsi" w:cstheme="minorHAnsi"/>
        </w:rPr>
        <w:t xml:space="preserve"> </w:t>
      </w:r>
    </w:p>
    <w:p w:rsidR="00D41208" w:rsidRDefault="00D41208" w:rsidP="00D41208">
      <w:pPr>
        <w:spacing w:after="0" w:line="300" w:lineRule="exact"/>
        <w:rPr>
          <w:rFonts w:ascii="Cambria" w:eastAsia="Calibri" w:hAnsi="Cambria" w:cs="Times New Roman"/>
          <w:b/>
          <w:color w:val="365F91" w:themeColor="accent1" w:themeShade="BF"/>
          <w:lang w:eastAsia="tr-TR"/>
        </w:rPr>
      </w:pPr>
      <w:r w:rsidRPr="00B748EB">
        <w:rPr>
          <w:rFonts w:ascii="Cambria" w:eastAsia="Calibri" w:hAnsi="Cambria" w:cs="Times New Roman"/>
          <w:b/>
          <w:color w:val="365F91" w:themeColor="accent1" w:themeShade="BF"/>
          <w:lang w:eastAsia="tr-TR"/>
        </w:rPr>
        <w:t>20</w:t>
      </w:r>
      <w:r>
        <w:rPr>
          <w:rFonts w:ascii="Cambria" w:eastAsia="Calibri" w:hAnsi="Cambria" w:cs="Times New Roman"/>
          <w:b/>
          <w:color w:val="365F91" w:themeColor="accent1" w:themeShade="BF"/>
          <w:lang w:eastAsia="tr-TR"/>
        </w:rPr>
        <w:t>20</w:t>
      </w:r>
      <w:r w:rsidRPr="00B748EB">
        <w:rPr>
          <w:rFonts w:ascii="Cambria" w:eastAsia="Calibri" w:hAnsi="Cambria" w:cs="Times New Roman"/>
          <w:b/>
          <w:color w:val="365F91" w:themeColor="accent1" w:themeShade="BF"/>
          <w:lang w:eastAsia="tr-TR"/>
        </w:rPr>
        <w:t xml:space="preserve"> Yılı İçinde </w:t>
      </w:r>
      <w:r>
        <w:rPr>
          <w:rFonts w:ascii="Cambria" w:eastAsia="Calibri" w:hAnsi="Cambria" w:cs="Times New Roman"/>
          <w:b/>
          <w:color w:val="365F91" w:themeColor="accent1" w:themeShade="BF"/>
          <w:lang w:eastAsia="tr-TR"/>
        </w:rPr>
        <w:t>Basında SPF</w:t>
      </w:r>
    </w:p>
    <w:p w:rsidR="00D41208" w:rsidRDefault="00D41208" w:rsidP="00D41208">
      <w:pPr>
        <w:spacing w:after="0" w:line="300" w:lineRule="exact"/>
        <w:rPr>
          <w:rFonts w:ascii="Cambria" w:eastAsia="Calibri" w:hAnsi="Cambria" w:cs="Times New Roman"/>
          <w:b/>
          <w:color w:val="365F91" w:themeColor="accent1" w:themeShade="BF"/>
          <w:lang w:eastAsia="tr-TR"/>
        </w:rPr>
      </w:pPr>
    </w:p>
    <w:p w:rsidR="00D41208" w:rsidRDefault="00D41208" w:rsidP="00D41208">
      <w:pPr>
        <w:pStyle w:val="AralkYok"/>
        <w:rPr>
          <w:rFonts w:asciiTheme="majorHAnsi" w:hAnsiTheme="majorHAnsi" w:cstheme="minorHAnsi"/>
        </w:rPr>
      </w:pPr>
      <w:r>
        <w:rPr>
          <w:rFonts w:asciiTheme="majorHAnsi" w:hAnsiTheme="majorHAnsi" w:cstheme="minorHAnsi"/>
        </w:rPr>
        <w:t xml:space="preserve">Hürriyet (14 Aralık 2020), </w:t>
      </w:r>
      <w:r w:rsidRPr="00BB6F3C">
        <w:rPr>
          <w:rFonts w:asciiTheme="majorHAnsi" w:hAnsiTheme="majorHAnsi" w:cstheme="minorHAnsi"/>
          <w:i/>
        </w:rPr>
        <w:t>Engellilik Çalışmaları Lisansüstü Tez Ödülleri</w:t>
      </w:r>
    </w:p>
    <w:p w:rsidR="00D41208" w:rsidRDefault="008D2228" w:rsidP="00D41208">
      <w:pPr>
        <w:pStyle w:val="AralkYok"/>
        <w:rPr>
          <w:rStyle w:val="Kpr"/>
          <w:rFonts w:asciiTheme="majorHAnsi" w:hAnsiTheme="majorHAnsi" w:cstheme="minorHAnsi"/>
        </w:rPr>
      </w:pPr>
      <w:hyperlink r:id="rId38" w:history="1">
        <w:r w:rsidR="00D41208" w:rsidRPr="00240187">
          <w:rPr>
            <w:rStyle w:val="Kpr"/>
            <w:rFonts w:asciiTheme="majorHAnsi" w:hAnsiTheme="majorHAnsi" w:cstheme="minorHAnsi"/>
          </w:rPr>
          <w:t>https://www.hurriyet.com.tr/yazarlar/aysegul-domanic-yelce/engellilik-calismalari-lisansustu-tez-odulleri-41687751</w:t>
        </w:r>
      </w:hyperlink>
    </w:p>
    <w:p w:rsidR="00227E4E" w:rsidRDefault="00227E4E" w:rsidP="00D41208">
      <w:pPr>
        <w:pStyle w:val="AralkYok"/>
        <w:rPr>
          <w:rStyle w:val="Kpr"/>
          <w:rFonts w:asciiTheme="majorHAnsi" w:hAnsiTheme="majorHAnsi" w:cstheme="minorHAnsi"/>
        </w:rPr>
      </w:pPr>
    </w:p>
    <w:p w:rsidR="00227E4E" w:rsidRPr="00F960E1" w:rsidRDefault="00227E4E" w:rsidP="00227E4E">
      <w:pPr>
        <w:pStyle w:val="AralkYok"/>
        <w:rPr>
          <w:rFonts w:asciiTheme="majorHAnsi" w:hAnsiTheme="majorHAnsi" w:cstheme="minorHAnsi"/>
          <w:i/>
        </w:rPr>
      </w:pPr>
      <w:r w:rsidRPr="00F960E1">
        <w:rPr>
          <w:rFonts w:asciiTheme="majorHAnsi" w:hAnsiTheme="majorHAnsi" w:cstheme="minorHAnsi"/>
        </w:rPr>
        <w:t xml:space="preserve">Sabah (18 Kasım 2020), </w:t>
      </w:r>
      <w:r w:rsidRPr="00F960E1">
        <w:rPr>
          <w:rFonts w:asciiTheme="majorHAnsi" w:hAnsiTheme="majorHAnsi" w:cstheme="minorHAnsi"/>
          <w:i/>
        </w:rPr>
        <w:t>Pandemi var diye anne adayları kontrole gitmekten kaçmamalı!</w:t>
      </w:r>
    </w:p>
    <w:p w:rsidR="00227E4E" w:rsidRPr="00F960E1" w:rsidRDefault="00227E4E" w:rsidP="00227E4E">
      <w:pPr>
        <w:pStyle w:val="AralkYok"/>
        <w:rPr>
          <w:rStyle w:val="Kpr"/>
          <w:rFonts w:asciiTheme="majorHAnsi" w:hAnsiTheme="majorHAnsi" w:cstheme="minorHAnsi"/>
        </w:rPr>
      </w:pPr>
      <w:r w:rsidRPr="00F960E1">
        <w:rPr>
          <w:rStyle w:val="Kpr"/>
          <w:rFonts w:asciiTheme="majorHAnsi" w:hAnsiTheme="majorHAnsi" w:cstheme="minorHAnsi"/>
        </w:rPr>
        <w:t>sabah.com.tr/saglik/2020/11/18/pandemi-var-diye-anne-adaylari-kontrole-gitmekten-kacmamali</w:t>
      </w:r>
    </w:p>
    <w:p w:rsidR="00227E4E" w:rsidRPr="00F960E1" w:rsidRDefault="00227E4E" w:rsidP="00227E4E">
      <w:pPr>
        <w:pStyle w:val="AralkYok"/>
        <w:rPr>
          <w:rFonts w:asciiTheme="majorHAnsi" w:hAnsiTheme="majorHAnsi" w:cstheme="minorHAnsi"/>
        </w:rPr>
      </w:pPr>
    </w:p>
    <w:p w:rsidR="00227E4E" w:rsidRPr="00F960E1" w:rsidRDefault="00227E4E" w:rsidP="00227E4E">
      <w:pPr>
        <w:pStyle w:val="AralkYok"/>
        <w:rPr>
          <w:rFonts w:asciiTheme="majorHAnsi" w:hAnsiTheme="majorHAnsi" w:cstheme="minorHAnsi"/>
        </w:rPr>
      </w:pPr>
      <w:r w:rsidRPr="00F960E1">
        <w:rPr>
          <w:rFonts w:asciiTheme="majorHAnsi" w:hAnsiTheme="majorHAnsi" w:cstheme="minorHAnsi"/>
        </w:rPr>
        <w:t xml:space="preserve">Cumhuriyet (20 Kasım 2020), </w:t>
      </w:r>
      <w:r w:rsidRPr="00F960E1">
        <w:rPr>
          <w:rFonts w:asciiTheme="majorHAnsi" w:hAnsiTheme="majorHAnsi" w:cstheme="minorHAnsi"/>
          <w:i/>
        </w:rPr>
        <w:t>‘Pandemi’nin istenmeyen çocukları...</w:t>
      </w:r>
    </w:p>
    <w:p w:rsidR="00227E4E" w:rsidRDefault="008D2228" w:rsidP="00D41208">
      <w:pPr>
        <w:pStyle w:val="AralkYok"/>
        <w:rPr>
          <w:rFonts w:asciiTheme="majorHAnsi" w:hAnsiTheme="majorHAnsi" w:cstheme="minorHAnsi"/>
        </w:rPr>
      </w:pPr>
      <w:hyperlink r:id="rId39" w:history="1">
        <w:r w:rsidR="00227E4E" w:rsidRPr="00F960E1">
          <w:rPr>
            <w:rStyle w:val="Kpr"/>
            <w:rFonts w:asciiTheme="majorHAnsi" w:hAnsiTheme="majorHAnsi" w:cstheme="minorHAnsi"/>
          </w:rPr>
          <w:t>https://www.cumhuriyet.com.tr/yazarlar/ozlem-yuzak/pandeminin-istenmeyen-cocuklari-1792370</w:t>
        </w:r>
      </w:hyperlink>
      <w:r w:rsidR="00227E4E" w:rsidRPr="00F960E1">
        <w:rPr>
          <w:rFonts w:asciiTheme="majorHAnsi" w:hAnsiTheme="majorHAnsi" w:cstheme="minorHAnsi"/>
        </w:rPr>
        <w:t xml:space="preserve"> </w:t>
      </w:r>
    </w:p>
    <w:p w:rsidR="00D41208" w:rsidRDefault="00D41208" w:rsidP="00D41208">
      <w:pPr>
        <w:pStyle w:val="AralkYok"/>
        <w:rPr>
          <w:rFonts w:asciiTheme="majorHAnsi" w:hAnsiTheme="majorHAnsi" w:cstheme="minorHAnsi"/>
        </w:rPr>
      </w:pPr>
    </w:p>
    <w:p w:rsidR="00D41208" w:rsidRPr="00F960E1" w:rsidRDefault="00D41208" w:rsidP="00D41208">
      <w:pPr>
        <w:pStyle w:val="AralkYok"/>
        <w:rPr>
          <w:rFonts w:asciiTheme="majorHAnsi" w:hAnsiTheme="majorHAnsi" w:cstheme="minorHAnsi"/>
        </w:rPr>
      </w:pPr>
      <w:r w:rsidRPr="00F960E1">
        <w:rPr>
          <w:rFonts w:asciiTheme="majorHAnsi" w:hAnsiTheme="majorHAnsi" w:cstheme="minorHAnsi"/>
        </w:rPr>
        <w:t xml:space="preserve">Bianet (22 Eylül 2020), </w:t>
      </w:r>
      <w:r w:rsidRPr="00F960E1">
        <w:rPr>
          <w:rFonts w:asciiTheme="majorHAnsi" w:hAnsiTheme="majorHAnsi" w:cstheme="minorHAnsi"/>
          <w:i/>
        </w:rPr>
        <w:t xml:space="preserve">Ayşe Buğra: Kayıtdışı çalışma görünür olabilir </w:t>
      </w:r>
      <w:hyperlink r:id="rId40" w:history="1">
        <w:r w:rsidRPr="00F960E1">
          <w:rPr>
            <w:rStyle w:val="Kpr"/>
            <w:rFonts w:asciiTheme="majorHAnsi" w:hAnsiTheme="majorHAnsi" w:cstheme="minorHAnsi"/>
          </w:rPr>
          <w:t>https://bianet.org/bianet/saglik/231358-ayse-bugra-kayitdisi-calisma-gorunur-olabilir</w:t>
        </w:r>
      </w:hyperlink>
      <w:r w:rsidRPr="00F960E1">
        <w:rPr>
          <w:rFonts w:asciiTheme="majorHAnsi" w:hAnsiTheme="majorHAnsi" w:cstheme="minorHAnsi"/>
        </w:rPr>
        <w:t xml:space="preserve"> </w:t>
      </w:r>
    </w:p>
    <w:p w:rsidR="00D41208" w:rsidRPr="00F960E1" w:rsidRDefault="00D41208" w:rsidP="00D41208">
      <w:pPr>
        <w:pStyle w:val="AralkYok"/>
        <w:rPr>
          <w:rFonts w:asciiTheme="majorHAnsi" w:hAnsiTheme="majorHAnsi" w:cstheme="minorHAnsi"/>
        </w:rPr>
      </w:pPr>
    </w:p>
    <w:p w:rsidR="00D41208" w:rsidRPr="00F960E1" w:rsidRDefault="00D41208" w:rsidP="00D41208">
      <w:pPr>
        <w:pStyle w:val="AralkYok"/>
        <w:rPr>
          <w:rFonts w:asciiTheme="majorHAnsi" w:hAnsiTheme="majorHAnsi" w:cstheme="minorHAnsi"/>
        </w:rPr>
      </w:pPr>
      <w:r w:rsidRPr="00F960E1">
        <w:rPr>
          <w:rFonts w:asciiTheme="majorHAnsi" w:hAnsiTheme="majorHAnsi" w:cstheme="minorHAnsi"/>
        </w:rPr>
        <w:t xml:space="preserve">Bianet (22 Eylül 2020), </w:t>
      </w:r>
      <w:r w:rsidRPr="00F960E1">
        <w:rPr>
          <w:rFonts w:asciiTheme="majorHAnsi" w:hAnsiTheme="majorHAnsi" w:cstheme="minorHAnsi"/>
          <w:i/>
        </w:rPr>
        <w:t>“Ücretsiz izne çıkarıldım, gelirim yok, gelirsizim şu an”</w:t>
      </w:r>
      <w:r w:rsidRPr="00F960E1">
        <w:rPr>
          <w:rFonts w:asciiTheme="majorHAnsi" w:hAnsiTheme="majorHAnsi" w:cstheme="minorHAnsi"/>
        </w:rPr>
        <w:t xml:space="preserve"> </w:t>
      </w:r>
      <w:hyperlink r:id="rId41" w:history="1">
        <w:r w:rsidRPr="00F960E1">
          <w:rPr>
            <w:rStyle w:val="Kpr"/>
            <w:rFonts w:asciiTheme="majorHAnsi" w:hAnsiTheme="majorHAnsi" w:cstheme="minorHAnsi"/>
          </w:rPr>
          <w:t>https://bianet.org/1/1/231363-ucretsiz-izne-cikarildim-gelirim-yok-gelirsizim-su-an</w:t>
        </w:r>
      </w:hyperlink>
      <w:r w:rsidRPr="00F960E1">
        <w:rPr>
          <w:rFonts w:asciiTheme="majorHAnsi" w:hAnsiTheme="majorHAnsi" w:cstheme="minorHAnsi"/>
        </w:rPr>
        <w:t xml:space="preserve"> </w:t>
      </w:r>
    </w:p>
    <w:p w:rsidR="00D41208" w:rsidRPr="00F960E1" w:rsidRDefault="00D41208" w:rsidP="00D41208">
      <w:pPr>
        <w:pStyle w:val="AralkYok"/>
        <w:rPr>
          <w:rFonts w:asciiTheme="majorHAnsi" w:hAnsiTheme="majorHAnsi" w:cstheme="minorHAnsi"/>
        </w:rPr>
      </w:pPr>
    </w:p>
    <w:p w:rsidR="00D41208" w:rsidRPr="00F960E1" w:rsidRDefault="00D41208" w:rsidP="00D41208">
      <w:pPr>
        <w:pStyle w:val="AralkYok"/>
        <w:rPr>
          <w:rStyle w:val="AralkYokChar"/>
          <w:rFonts w:asciiTheme="majorHAnsi" w:hAnsiTheme="majorHAnsi"/>
        </w:rPr>
      </w:pPr>
      <w:r w:rsidRPr="00F960E1">
        <w:rPr>
          <w:rFonts w:asciiTheme="majorHAnsi" w:hAnsiTheme="majorHAnsi"/>
        </w:rPr>
        <w:t xml:space="preserve">Bianet (23 Eylül 2020), Private hospital nurse: I've been put on unpaid leave, I have no income </w:t>
      </w:r>
      <w:r w:rsidRPr="00F960E1">
        <w:rPr>
          <w:rStyle w:val="AralkYokChar"/>
          <w:rFonts w:asciiTheme="majorHAnsi" w:hAnsiTheme="majorHAnsi"/>
        </w:rPr>
        <w:t xml:space="preserve">right now </w:t>
      </w:r>
    </w:p>
    <w:p w:rsidR="00D41208" w:rsidRPr="00F960E1" w:rsidRDefault="008D2228" w:rsidP="00D41208">
      <w:pPr>
        <w:pStyle w:val="AralkYok"/>
        <w:rPr>
          <w:rFonts w:asciiTheme="majorHAnsi" w:hAnsiTheme="majorHAnsi"/>
        </w:rPr>
      </w:pPr>
      <w:hyperlink r:id="rId42" w:history="1">
        <w:r w:rsidR="00D41208" w:rsidRPr="00F960E1">
          <w:rPr>
            <w:rStyle w:val="Kpr"/>
            <w:rFonts w:asciiTheme="majorHAnsi" w:hAnsiTheme="majorHAnsi" w:cstheme="minorHAnsi"/>
          </w:rPr>
          <w:t>https://bianet.org/5/98/231401-private-hospital-nurse-i-ve-been-put-on-unpaid-leave-i-have-no-income-right-now</w:t>
        </w:r>
      </w:hyperlink>
      <w:r w:rsidR="00D41208" w:rsidRPr="00F960E1">
        <w:rPr>
          <w:rFonts w:asciiTheme="majorHAnsi" w:hAnsiTheme="majorHAnsi"/>
        </w:rPr>
        <w:t xml:space="preserve"> </w:t>
      </w:r>
    </w:p>
    <w:p w:rsidR="00D41208" w:rsidRPr="00F960E1" w:rsidRDefault="00D41208" w:rsidP="00D41208">
      <w:pPr>
        <w:pStyle w:val="AralkYok"/>
        <w:rPr>
          <w:rFonts w:asciiTheme="majorHAnsi" w:hAnsiTheme="majorHAnsi"/>
        </w:rPr>
      </w:pPr>
    </w:p>
    <w:p w:rsidR="00D41208" w:rsidRPr="00F960E1" w:rsidRDefault="00D41208" w:rsidP="00D41208">
      <w:pPr>
        <w:pStyle w:val="AralkYok"/>
        <w:rPr>
          <w:rFonts w:asciiTheme="majorHAnsi" w:hAnsiTheme="majorHAnsi" w:cstheme="minorHAnsi"/>
        </w:rPr>
      </w:pPr>
      <w:r w:rsidRPr="00F960E1">
        <w:rPr>
          <w:rFonts w:asciiTheme="majorHAnsi" w:hAnsiTheme="majorHAnsi" w:cstheme="minorHAnsi"/>
        </w:rPr>
        <w:lastRenderedPageBreak/>
        <w:t xml:space="preserve">Bianet (28 Eylül 2020), </w:t>
      </w:r>
      <w:r w:rsidRPr="00F960E1">
        <w:rPr>
          <w:rFonts w:asciiTheme="majorHAnsi" w:hAnsiTheme="majorHAnsi" w:cstheme="minorHAnsi"/>
          <w:i/>
        </w:rPr>
        <w:t>Ofisinizde sosyal mesafe uygulanıyor mu?</w:t>
      </w:r>
      <w:r w:rsidRPr="00F960E1">
        <w:rPr>
          <w:rFonts w:asciiTheme="majorHAnsi" w:hAnsiTheme="majorHAnsi" w:cstheme="minorHAnsi"/>
        </w:rPr>
        <w:t xml:space="preserve"> </w:t>
      </w:r>
      <w:hyperlink r:id="rId43" w:history="1">
        <w:r w:rsidRPr="00F960E1">
          <w:rPr>
            <w:rStyle w:val="Kpr"/>
            <w:rFonts w:asciiTheme="majorHAnsi" w:hAnsiTheme="majorHAnsi" w:cstheme="minorHAnsi"/>
          </w:rPr>
          <w:t>https://bianet.org/bianet/emek/231680-ofisinizde-sosyal-mesafe-uygulaniyor-mu</w:t>
        </w:r>
      </w:hyperlink>
      <w:r w:rsidRPr="00F960E1">
        <w:rPr>
          <w:rFonts w:asciiTheme="majorHAnsi" w:hAnsiTheme="majorHAnsi" w:cstheme="minorHAnsi"/>
        </w:rPr>
        <w:t xml:space="preserve"> </w:t>
      </w:r>
    </w:p>
    <w:p w:rsidR="00D41208" w:rsidRPr="00F960E1" w:rsidRDefault="00D41208" w:rsidP="00D41208">
      <w:pPr>
        <w:pStyle w:val="AralkYok"/>
        <w:rPr>
          <w:rFonts w:asciiTheme="majorHAnsi" w:hAnsiTheme="majorHAnsi" w:cstheme="minorHAnsi"/>
        </w:rPr>
      </w:pPr>
    </w:p>
    <w:p w:rsidR="00D41208" w:rsidRPr="00F960E1" w:rsidRDefault="00D41208" w:rsidP="00D41208">
      <w:pPr>
        <w:pStyle w:val="AralkYok"/>
        <w:rPr>
          <w:rFonts w:asciiTheme="majorHAnsi" w:hAnsiTheme="majorHAnsi" w:cstheme="minorHAnsi"/>
          <w:i/>
        </w:rPr>
      </w:pPr>
      <w:r w:rsidRPr="00F960E1">
        <w:rPr>
          <w:rFonts w:asciiTheme="majorHAnsi" w:hAnsiTheme="majorHAnsi" w:cstheme="minorHAnsi"/>
        </w:rPr>
        <w:t xml:space="preserve">Birgün (29 Eylül 2020), </w:t>
      </w:r>
      <w:r w:rsidRPr="00F960E1">
        <w:rPr>
          <w:rFonts w:asciiTheme="majorHAnsi" w:hAnsiTheme="majorHAnsi" w:cstheme="minorHAnsi"/>
          <w:i/>
        </w:rPr>
        <w:t xml:space="preserve">‘Hiçbir şey kazanmıyorum’ </w:t>
      </w:r>
    </w:p>
    <w:p w:rsidR="00D41208" w:rsidRPr="00F960E1" w:rsidRDefault="008D2228" w:rsidP="00D41208">
      <w:pPr>
        <w:pStyle w:val="AralkYok"/>
        <w:rPr>
          <w:rFonts w:asciiTheme="majorHAnsi" w:hAnsiTheme="majorHAnsi" w:cstheme="minorHAnsi"/>
        </w:rPr>
      </w:pPr>
      <w:hyperlink r:id="rId44" w:history="1">
        <w:r w:rsidR="00D41208" w:rsidRPr="00F960E1">
          <w:rPr>
            <w:rStyle w:val="Kpr"/>
            <w:rFonts w:asciiTheme="majorHAnsi" w:hAnsiTheme="majorHAnsi" w:cstheme="minorHAnsi"/>
          </w:rPr>
          <w:t>https://www.birgun.net/haber/hicbir-sey-kazanmiyorum-317271</w:t>
        </w:r>
      </w:hyperlink>
      <w:r w:rsidR="00D41208" w:rsidRPr="00F960E1">
        <w:rPr>
          <w:rFonts w:asciiTheme="majorHAnsi" w:hAnsiTheme="majorHAnsi" w:cstheme="minorHAnsi"/>
        </w:rPr>
        <w:t xml:space="preserve"> </w:t>
      </w:r>
    </w:p>
    <w:p w:rsidR="00D41208" w:rsidRPr="00F960E1" w:rsidRDefault="00D41208" w:rsidP="00D41208">
      <w:pPr>
        <w:pStyle w:val="AralkYok"/>
        <w:rPr>
          <w:rFonts w:asciiTheme="majorHAnsi" w:hAnsiTheme="majorHAnsi" w:cstheme="minorHAnsi"/>
        </w:rPr>
      </w:pPr>
    </w:p>
    <w:p w:rsidR="00D41208" w:rsidRPr="00B748EB" w:rsidRDefault="00D41208" w:rsidP="00D41208">
      <w:pPr>
        <w:spacing w:after="0" w:line="300" w:lineRule="exact"/>
        <w:rPr>
          <w:rFonts w:ascii="Cambria" w:eastAsia="Calibri" w:hAnsi="Cambria" w:cs="Times New Roman"/>
          <w:b/>
          <w:color w:val="365F91" w:themeColor="accent1" w:themeShade="BF"/>
          <w:lang w:eastAsia="tr-TR"/>
        </w:rPr>
      </w:pPr>
      <w:r w:rsidRPr="00B748EB">
        <w:rPr>
          <w:rFonts w:ascii="Cambria" w:eastAsia="Calibri" w:hAnsi="Cambria" w:cs="Times New Roman"/>
          <w:b/>
          <w:color w:val="365F91" w:themeColor="accent1" w:themeShade="BF"/>
          <w:lang w:eastAsia="tr-TR"/>
        </w:rPr>
        <w:t>20</w:t>
      </w:r>
      <w:r>
        <w:rPr>
          <w:rFonts w:ascii="Cambria" w:eastAsia="Calibri" w:hAnsi="Cambria" w:cs="Times New Roman"/>
          <w:b/>
          <w:color w:val="365F91" w:themeColor="accent1" w:themeShade="BF"/>
          <w:lang w:eastAsia="tr-TR"/>
        </w:rPr>
        <w:t>20</w:t>
      </w:r>
      <w:r w:rsidRPr="00B748EB">
        <w:rPr>
          <w:rFonts w:ascii="Cambria" w:eastAsia="Calibri" w:hAnsi="Cambria" w:cs="Times New Roman"/>
          <w:b/>
          <w:color w:val="365F91" w:themeColor="accent1" w:themeShade="BF"/>
          <w:lang w:eastAsia="tr-TR"/>
        </w:rPr>
        <w:t xml:space="preserve"> Yılı İçinde Tamamlanmış Tezler</w:t>
      </w:r>
    </w:p>
    <w:p w:rsidR="00D41208" w:rsidRPr="00B748EB" w:rsidRDefault="00D41208" w:rsidP="00D41208">
      <w:pPr>
        <w:spacing w:after="0" w:line="300" w:lineRule="exact"/>
        <w:rPr>
          <w:rFonts w:ascii="Cambria" w:eastAsia="Calibri" w:hAnsi="Cambria" w:cs="Times New Roman"/>
          <w:b/>
          <w:color w:val="365F91" w:themeColor="accent1" w:themeShade="BF"/>
          <w:sz w:val="28"/>
          <w:szCs w:val="28"/>
          <w:highlight w:val="lightGray"/>
          <w:lang w:eastAsia="tr-TR"/>
        </w:rPr>
      </w:pPr>
    </w:p>
    <w:p w:rsidR="00D41208" w:rsidRPr="00E92764" w:rsidRDefault="00D41208" w:rsidP="00D41208">
      <w:pPr>
        <w:jc w:val="both"/>
        <w:rPr>
          <w:rFonts w:asciiTheme="majorHAnsi" w:hAnsiTheme="majorHAnsi" w:cs="Tahoma"/>
        </w:rPr>
      </w:pPr>
      <w:r w:rsidRPr="00E92764">
        <w:rPr>
          <w:rFonts w:asciiTheme="majorHAnsi" w:hAnsiTheme="majorHAnsi" w:cs="Tahoma"/>
        </w:rPr>
        <w:t>Aktaş, Püren. The effect of diagnosis-related groups on clinical autonomy in Turkey: the physician’s perspective, Boğaziçi Üniversitesi, Sosyal Politika Yüksek Lisans Programı. (Tez danışmanı: Volkan Yılmaz)</w:t>
      </w:r>
    </w:p>
    <w:p w:rsidR="00D41208" w:rsidRPr="00E92764" w:rsidRDefault="00D41208" w:rsidP="00D41208">
      <w:pPr>
        <w:jc w:val="both"/>
        <w:rPr>
          <w:rFonts w:asciiTheme="majorHAnsi" w:hAnsiTheme="majorHAnsi" w:cs="Tahoma"/>
        </w:rPr>
      </w:pPr>
      <w:r w:rsidRPr="00E92764">
        <w:rPr>
          <w:rFonts w:asciiTheme="majorHAnsi" w:hAnsiTheme="majorHAnsi" w:cs="Tahoma"/>
        </w:rPr>
        <w:t>Aslan, Remziye Gül. Exploring the extent</w:t>
      </w:r>
      <w:r w:rsidR="00227E4E">
        <w:rPr>
          <w:rFonts w:asciiTheme="majorHAnsi" w:hAnsiTheme="majorHAnsi" w:cs="Tahoma"/>
        </w:rPr>
        <w:t xml:space="preserve"> of informational asymmetry in t</w:t>
      </w:r>
      <w:r w:rsidRPr="00E92764">
        <w:rPr>
          <w:rFonts w:asciiTheme="majorHAnsi" w:hAnsiTheme="majorHAnsi" w:cs="Tahoma"/>
        </w:rPr>
        <w:t>he T</w:t>
      </w:r>
      <w:r w:rsidR="00227E4E">
        <w:rPr>
          <w:rFonts w:asciiTheme="majorHAnsi" w:hAnsiTheme="majorHAnsi" w:cs="Tahoma"/>
        </w:rPr>
        <w:t>urkish individual pension s</w:t>
      </w:r>
      <w:r w:rsidRPr="00E92764">
        <w:rPr>
          <w:rFonts w:asciiTheme="majorHAnsi" w:hAnsiTheme="majorHAnsi" w:cs="Tahoma"/>
        </w:rPr>
        <w:t xml:space="preserve">ystem, Boğaziçi Üniversitesi, Sosyal Politika Yüksek Lisans Programı. </w:t>
      </w:r>
      <w:r>
        <w:rPr>
          <w:rFonts w:asciiTheme="majorHAnsi" w:hAnsiTheme="majorHAnsi" w:cs="Tahoma"/>
        </w:rPr>
        <w:t xml:space="preserve">(Tez danışmanı: Volkan Yılmaz) </w:t>
      </w:r>
    </w:p>
    <w:p w:rsidR="00D41208" w:rsidRPr="00504D3C" w:rsidRDefault="00D41208" w:rsidP="00D41208">
      <w:pPr>
        <w:jc w:val="both"/>
        <w:rPr>
          <w:rFonts w:asciiTheme="majorHAnsi" w:hAnsiTheme="majorHAnsi" w:cs="Tahoma"/>
        </w:rPr>
      </w:pPr>
      <w:r w:rsidRPr="00E92764">
        <w:rPr>
          <w:rFonts w:asciiTheme="majorHAnsi" w:hAnsiTheme="majorHAnsi" w:cs="Tahoma"/>
        </w:rPr>
        <w:t xml:space="preserve">Hışıl, Oğuzhan. Selling voluntary health insurance in a publicly-funded system: A study with insurance agents in Turkey, Boğaziçi Üniversitesi, Sosyal Politika Yüksek Lisans Programı. (Tez danışmanı: Volkan Yılmaz) </w:t>
      </w:r>
    </w:p>
    <w:p w:rsidR="00652140" w:rsidRDefault="00652140" w:rsidP="00652140">
      <w:pPr>
        <w:spacing w:after="0" w:line="300" w:lineRule="exact"/>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 xml:space="preserve">Stratejik Plan </w:t>
      </w:r>
    </w:p>
    <w:p w:rsidR="00652140" w:rsidRDefault="00652140" w:rsidP="00652140">
      <w:pPr>
        <w:spacing w:after="0" w:line="300" w:lineRule="exact"/>
        <w:rPr>
          <w:rFonts w:ascii="Cambria" w:eastAsia="Calibri" w:hAnsi="Cambria" w:cs="Times New Roman"/>
          <w:b/>
          <w:color w:val="365F91" w:themeColor="accent1" w:themeShade="BF"/>
          <w:lang w:eastAsia="tr-TR"/>
        </w:rPr>
      </w:pPr>
    </w:p>
    <w:p w:rsidR="005310CC" w:rsidRPr="00652140" w:rsidRDefault="005310CC" w:rsidP="005310CC">
      <w:pPr>
        <w:spacing w:after="0" w:line="300" w:lineRule="exact"/>
        <w:rPr>
          <w:rFonts w:asciiTheme="majorHAnsi" w:eastAsiaTheme="majorEastAsia" w:hAnsiTheme="majorHAnsi" w:cs="Tahoma"/>
        </w:rPr>
      </w:pPr>
      <w:r w:rsidRPr="00652140">
        <w:rPr>
          <w:rFonts w:asciiTheme="majorHAnsi" w:eastAsiaTheme="majorEastAsia" w:hAnsiTheme="majorHAnsi" w:cs="Tahoma"/>
        </w:rPr>
        <w:t>Boğaziçi Üniversitesi, Sosyal Politika Forumu Uygulama ve Araştırma Merkezi, Stratejik Plan 2020-2024.</w:t>
      </w:r>
    </w:p>
    <w:p w:rsidR="005310CC" w:rsidRPr="00CB09BF" w:rsidRDefault="005310CC" w:rsidP="005310CC">
      <w:pPr>
        <w:spacing w:after="0" w:line="300" w:lineRule="exact"/>
        <w:rPr>
          <w:rFonts w:eastAsiaTheme="majorEastAsia"/>
        </w:rPr>
      </w:pPr>
    </w:p>
    <w:p w:rsidR="005310CC" w:rsidRDefault="005310CC" w:rsidP="005310CC">
      <w:pPr>
        <w:spacing w:after="0" w:line="300" w:lineRule="exact"/>
        <w:rPr>
          <w:rFonts w:asciiTheme="majorHAnsi" w:eastAsiaTheme="majorEastAsia" w:hAnsiTheme="majorHAnsi" w:cs="Tahoma"/>
        </w:rPr>
      </w:pPr>
      <w:r w:rsidRPr="00CB09BF">
        <w:rPr>
          <w:rFonts w:asciiTheme="majorHAnsi" w:eastAsiaTheme="majorEastAsia" w:hAnsiTheme="majorHAnsi" w:cs="Tahoma"/>
        </w:rPr>
        <w:t>Stratejik pl</w:t>
      </w:r>
      <w:r>
        <w:rPr>
          <w:rFonts w:asciiTheme="majorHAnsi" w:eastAsiaTheme="majorEastAsia" w:hAnsiTheme="majorHAnsi" w:cs="Tahoma"/>
        </w:rPr>
        <w:t xml:space="preserve">an kapsamında </w:t>
      </w:r>
      <w:r w:rsidR="00267CF4">
        <w:rPr>
          <w:rFonts w:asciiTheme="majorHAnsi" w:eastAsiaTheme="majorEastAsia" w:hAnsiTheme="majorHAnsi" w:cs="Tahoma"/>
        </w:rPr>
        <w:t xml:space="preserve">belirlenen kriterlere göre </w:t>
      </w:r>
      <w:r>
        <w:rPr>
          <w:rFonts w:asciiTheme="majorHAnsi" w:eastAsiaTheme="majorEastAsia" w:hAnsiTheme="majorHAnsi" w:cs="Tahoma"/>
        </w:rPr>
        <w:t>2020 yılı içerisinde;</w:t>
      </w:r>
    </w:p>
    <w:p w:rsidR="005310CC" w:rsidRDefault="00C80B03" w:rsidP="005310CC">
      <w:pPr>
        <w:pStyle w:val="ListeParagraf"/>
        <w:numPr>
          <w:ilvl w:val="0"/>
          <w:numId w:val="35"/>
        </w:numPr>
        <w:spacing w:after="0" w:line="300" w:lineRule="exact"/>
        <w:rPr>
          <w:rFonts w:asciiTheme="majorHAnsi" w:eastAsiaTheme="majorEastAsia" w:hAnsiTheme="majorHAnsi" w:cs="Tahoma"/>
        </w:rPr>
      </w:pPr>
      <w:r>
        <w:rPr>
          <w:rFonts w:asciiTheme="majorHAnsi" w:eastAsiaTheme="majorEastAsia" w:hAnsiTheme="majorHAnsi" w:cs="Tahoma"/>
        </w:rPr>
        <w:t>3 araştırma raporu, 9</w:t>
      </w:r>
      <w:r w:rsidR="005310CC">
        <w:rPr>
          <w:rFonts w:asciiTheme="majorHAnsi" w:eastAsiaTheme="majorEastAsia" w:hAnsiTheme="majorHAnsi" w:cs="Tahoma"/>
        </w:rPr>
        <w:t xml:space="preserve"> makale, </w:t>
      </w:r>
      <w:r>
        <w:rPr>
          <w:rFonts w:asciiTheme="majorHAnsi" w:eastAsiaTheme="majorEastAsia" w:hAnsiTheme="majorHAnsi" w:cs="Tahoma"/>
        </w:rPr>
        <w:t>3</w:t>
      </w:r>
      <w:r w:rsidR="005310CC">
        <w:rPr>
          <w:rFonts w:asciiTheme="majorHAnsi" w:eastAsiaTheme="majorEastAsia" w:hAnsiTheme="majorHAnsi" w:cs="Tahoma"/>
        </w:rPr>
        <w:t xml:space="preserve"> kitap bölümü</w:t>
      </w:r>
      <w:r>
        <w:rPr>
          <w:rFonts w:asciiTheme="majorHAnsi" w:eastAsiaTheme="majorEastAsia" w:hAnsiTheme="majorHAnsi" w:cs="Tahoma"/>
        </w:rPr>
        <w:t>, 1 değerlendirme yazısı y</w:t>
      </w:r>
      <w:r w:rsidR="005310CC">
        <w:rPr>
          <w:rFonts w:asciiTheme="majorHAnsi" w:eastAsiaTheme="majorEastAsia" w:hAnsiTheme="majorHAnsi" w:cs="Tahoma"/>
        </w:rPr>
        <w:t>ayımlanmıştır.</w:t>
      </w:r>
    </w:p>
    <w:p w:rsidR="005310CC" w:rsidRDefault="005310CC" w:rsidP="005310CC">
      <w:pPr>
        <w:pStyle w:val="ListeParagraf"/>
        <w:numPr>
          <w:ilvl w:val="0"/>
          <w:numId w:val="35"/>
        </w:numPr>
        <w:spacing w:after="0" w:line="300" w:lineRule="exact"/>
        <w:rPr>
          <w:rFonts w:asciiTheme="majorHAnsi" w:eastAsiaTheme="majorEastAsia" w:hAnsiTheme="majorHAnsi" w:cs="Tahoma"/>
        </w:rPr>
      </w:pPr>
      <w:r>
        <w:rPr>
          <w:rFonts w:asciiTheme="majorHAnsi" w:eastAsiaTheme="majorEastAsia" w:hAnsiTheme="majorHAnsi" w:cs="Tahoma"/>
        </w:rPr>
        <w:t>Uluslararası fon kaynakları ile ilgili 3 toplantıya katılınmıştır.</w:t>
      </w:r>
    </w:p>
    <w:p w:rsidR="005310CC" w:rsidRDefault="005310CC" w:rsidP="005310CC">
      <w:pPr>
        <w:pStyle w:val="ListeParagraf"/>
        <w:numPr>
          <w:ilvl w:val="0"/>
          <w:numId w:val="35"/>
        </w:numPr>
        <w:spacing w:after="0" w:line="300" w:lineRule="exact"/>
        <w:rPr>
          <w:rFonts w:asciiTheme="majorHAnsi" w:eastAsiaTheme="majorEastAsia" w:hAnsiTheme="majorHAnsi" w:cs="Tahoma"/>
        </w:rPr>
      </w:pPr>
      <w:r>
        <w:rPr>
          <w:rFonts w:asciiTheme="majorHAnsi" w:eastAsiaTheme="majorEastAsia" w:hAnsiTheme="majorHAnsi" w:cs="Tahoma"/>
        </w:rPr>
        <w:t>Uluslararası 3 dış kaynaklı fona başvuru yapılmıştır.</w:t>
      </w:r>
    </w:p>
    <w:p w:rsidR="005310CC" w:rsidRDefault="005310CC" w:rsidP="005310CC">
      <w:pPr>
        <w:pStyle w:val="ListeParagraf"/>
        <w:numPr>
          <w:ilvl w:val="0"/>
          <w:numId w:val="35"/>
        </w:numPr>
        <w:spacing w:after="0" w:line="300" w:lineRule="exact"/>
        <w:rPr>
          <w:rFonts w:asciiTheme="majorHAnsi" w:eastAsiaTheme="majorEastAsia" w:hAnsiTheme="majorHAnsi" w:cs="Tahoma"/>
        </w:rPr>
      </w:pPr>
      <w:r>
        <w:rPr>
          <w:rFonts w:asciiTheme="majorHAnsi" w:eastAsiaTheme="majorEastAsia" w:hAnsiTheme="majorHAnsi" w:cs="Tahoma"/>
        </w:rPr>
        <w:t>Dış kaynaklı fonlar ile 1 araştırma raporu hazırlanmış, araştırma sahaları yürütülmüş, 1 uluslararası seminer düzenlenmiş, engellilik alanında güz okulu ve tez ödülü düzenlenmiş ve kamuoyuna açık 2 video çekilmiştir.</w:t>
      </w:r>
    </w:p>
    <w:p w:rsidR="005310CC" w:rsidRDefault="009B6D7C" w:rsidP="005310CC">
      <w:pPr>
        <w:pStyle w:val="ListeParagraf"/>
        <w:numPr>
          <w:ilvl w:val="0"/>
          <w:numId w:val="35"/>
        </w:numPr>
        <w:spacing w:after="0" w:line="300" w:lineRule="exact"/>
        <w:rPr>
          <w:rFonts w:asciiTheme="majorHAnsi" w:eastAsiaTheme="majorEastAsia" w:hAnsiTheme="majorHAnsi" w:cs="Tahoma"/>
        </w:rPr>
      </w:pPr>
      <w:r>
        <w:rPr>
          <w:rFonts w:asciiTheme="majorHAnsi" w:eastAsiaTheme="majorEastAsia" w:hAnsiTheme="majorHAnsi" w:cs="Tahoma"/>
        </w:rPr>
        <w:t>10</w:t>
      </w:r>
      <w:r w:rsidR="005310CC">
        <w:rPr>
          <w:rFonts w:asciiTheme="majorHAnsi" w:eastAsiaTheme="majorEastAsia" w:hAnsiTheme="majorHAnsi" w:cs="Tahoma"/>
        </w:rPr>
        <w:t xml:space="preserve"> ulusal, </w:t>
      </w:r>
      <w:r>
        <w:rPr>
          <w:rFonts w:asciiTheme="majorHAnsi" w:eastAsiaTheme="majorEastAsia" w:hAnsiTheme="majorHAnsi" w:cs="Tahoma"/>
        </w:rPr>
        <w:t>1</w:t>
      </w:r>
      <w:r w:rsidR="005310CC">
        <w:rPr>
          <w:rFonts w:asciiTheme="majorHAnsi" w:eastAsiaTheme="majorEastAsia" w:hAnsiTheme="majorHAnsi" w:cs="Tahoma"/>
        </w:rPr>
        <w:t xml:space="preserve"> uluslararası bilimsel toplantılarda tebliğ sunulmuştur.</w:t>
      </w:r>
    </w:p>
    <w:p w:rsidR="005310CC" w:rsidRDefault="005310CC" w:rsidP="005310CC">
      <w:pPr>
        <w:pStyle w:val="ListeParagraf"/>
        <w:numPr>
          <w:ilvl w:val="0"/>
          <w:numId w:val="35"/>
        </w:numPr>
        <w:spacing w:after="0" w:line="300" w:lineRule="exact"/>
        <w:rPr>
          <w:rFonts w:asciiTheme="majorHAnsi" w:eastAsiaTheme="majorEastAsia" w:hAnsiTheme="majorHAnsi" w:cs="Tahoma"/>
        </w:rPr>
      </w:pPr>
      <w:r>
        <w:rPr>
          <w:rFonts w:asciiTheme="majorHAnsi" w:eastAsiaTheme="majorEastAsia" w:hAnsiTheme="majorHAnsi" w:cs="Tahoma"/>
        </w:rPr>
        <w:t xml:space="preserve">10 lisansüstü düzeyde araştırmacı istihdam edilmiştir. </w:t>
      </w:r>
    </w:p>
    <w:p w:rsidR="005310CC" w:rsidRDefault="005310CC" w:rsidP="005310CC">
      <w:pPr>
        <w:pStyle w:val="ListeParagraf"/>
        <w:numPr>
          <w:ilvl w:val="0"/>
          <w:numId w:val="35"/>
        </w:numPr>
        <w:spacing w:after="0" w:line="300" w:lineRule="exact"/>
        <w:rPr>
          <w:rFonts w:asciiTheme="majorHAnsi" w:eastAsiaTheme="majorEastAsia" w:hAnsiTheme="majorHAnsi" w:cs="Tahoma"/>
        </w:rPr>
      </w:pPr>
      <w:r>
        <w:rPr>
          <w:rFonts w:asciiTheme="majorHAnsi" w:eastAsiaTheme="majorEastAsia" w:hAnsiTheme="majorHAnsi" w:cs="Tahoma"/>
        </w:rPr>
        <w:t>2 ulusal, 3 uluslararası etkinlik organize edilmiştir.</w:t>
      </w:r>
    </w:p>
    <w:p w:rsidR="005310CC" w:rsidRDefault="00C80B03" w:rsidP="005310CC">
      <w:pPr>
        <w:pStyle w:val="ListeParagraf"/>
        <w:numPr>
          <w:ilvl w:val="0"/>
          <w:numId w:val="35"/>
        </w:numPr>
        <w:spacing w:after="0" w:line="300" w:lineRule="exact"/>
        <w:rPr>
          <w:rFonts w:asciiTheme="majorHAnsi" w:eastAsiaTheme="majorEastAsia" w:hAnsiTheme="majorHAnsi" w:cs="Tahoma"/>
        </w:rPr>
      </w:pPr>
      <w:r>
        <w:rPr>
          <w:rFonts w:asciiTheme="majorHAnsi" w:eastAsiaTheme="majorEastAsia" w:hAnsiTheme="majorHAnsi" w:cs="Tahoma"/>
        </w:rPr>
        <w:t>2 lisansüstü</w:t>
      </w:r>
      <w:r w:rsidR="005310CC">
        <w:rPr>
          <w:rFonts w:asciiTheme="majorHAnsi" w:eastAsiaTheme="majorEastAsia" w:hAnsiTheme="majorHAnsi" w:cs="Tahoma"/>
        </w:rPr>
        <w:t xml:space="preserve"> tez ödülü verilmiştir. </w:t>
      </w:r>
    </w:p>
    <w:p w:rsidR="005310CC" w:rsidRDefault="005310CC" w:rsidP="005310CC">
      <w:pPr>
        <w:pStyle w:val="ListeParagraf"/>
        <w:numPr>
          <w:ilvl w:val="0"/>
          <w:numId w:val="35"/>
        </w:numPr>
        <w:spacing w:after="0" w:line="300" w:lineRule="exact"/>
        <w:rPr>
          <w:rFonts w:asciiTheme="majorHAnsi" w:eastAsiaTheme="majorEastAsia" w:hAnsiTheme="majorHAnsi" w:cs="Tahoma"/>
        </w:rPr>
      </w:pPr>
      <w:r>
        <w:rPr>
          <w:rFonts w:asciiTheme="majorHAnsi" w:eastAsiaTheme="majorEastAsia" w:hAnsiTheme="majorHAnsi" w:cs="Tahoma"/>
        </w:rPr>
        <w:t xml:space="preserve">Merkez internet sitesine </w:t>
      </w:r>
      <w:r w:rsidR="009B6D7C">
        <w:rPr>
          <w:rFonts w:asciiTheme="majorHAnsi" w:eastAsiaTheme="majorEastAsia" w:hAnsiTheme="majorHAnsi" w:cs="Tahoma"/>
        </w:rPr>
        <w:t>91</w:t>
      </w:r>
      <w:r>
        <w:rPr>
          <w:rFonts w:asciiTheme="majorHAnsi" w:eastAsiaTheme="majorEastAsia" w:hAnsiTheme="majorHAnsi" w:cs="Tahoma"/>
        </w:rPr>
        <w:t xml:space="preserve"> içerik girilmiş, sosyal medya h</w:t>
      </w:r>
      <w:r w:rsidR="009B6D7C">
        <w:rPr>
          <w:rFonts w:asciiTheme="majorHAnsi" w:eastAsiaTheme="majorEastAsia" w:hAnsiTheme="majorHAnsi" w:cs="Tahoma"/>
        </w:rPr>
        <w:t xml:space="preserve">esaplarından toplam </w:t>
      </w:r>
      <w:r w:rsidR="006E2957">
        <w:rPr>
          <w:rFonts w:asciiTheme="majorHAnsi" w:eastAsiaTheme="majorEastAsia" w:hAnsiTheme="majorHAnsi" w:cs="Tahoma"/>
        </w:rPr>
        <w:t>115</w:t>
      </w:r>
      <w:r>
        <w:rPr>
          <w:rFonts w:asciiTheme="majorHAnsi" w:eastAsiaTheme="majorEastAsia" w:hAnsiTheme="majorHAnsi" w:cs="Tahoma"/>
        </w:rPr>
        <w:t xml:space="preserve"> içerik paylaşımı yapılmıştır. </w:t>
      </w:r>
    </w:p>
    <w:p w:rsidR="005310CC" w:rsidRDefault="005310CC" w:rsidP="005310CC">
      <w:pPr>
        <w:pStyle w:val="ListeParagraf"/>
        <w:numPr>
          <w:ilvl w:val="0"/>
          <w:numId w:val="35"/>
        </w:numPr>
        <w:spacing w:after="0" w:line="300" w:lineRule="exact"/>
        <w:rPr>
          <w:rFonts w:asciiTheme="majorHAnsi" w:eastAsiaTheme="majorEastAsia" w:hAnsiTheme="majorHAnsi" w:cs="Tahoma"/>
        </w:rPr>
      </w:pPr>
      <w:r>
        <w:rPr>
          <w:rFonts w:asciiTheme="majorHAnsi" w:eastAsiaTheme="majorEastAsia" w:hAnsiTheme="majorHAnsi" w:cs="Tahoma"/>
        </w:rPr>
        <w:t xml:space="preserve">Merkez çalışmaları hakkında </w:t>
      </w:r>
      <w:r w:rsidR="00D23583">
        <w:rPr>
          <w:rFonts w:asciiTheme="majorHAnsi" w:eastAsiaTheme="majorEastAsia" w:hAnsiTheme="majorHAnsi" w:cs="Tahoma"/>
        </w:rPr>
        <w:t>9</w:t>
      </w:r>
      <w:r>
        <w:rPr>
          <w:rFonts w:asciiTheme="majorHAnsi" w:eastAsiaTheme="majorEastAsia" w:hAnsiTheme="majorHAnsi" w:cs="Tahoma"/>
        </w:rPr>
        <w:t xml:space="preserve"> </w:t>
      </w:r>
      <w:r w:rsidR="00D41208">
        <w:rPr>
          <w:rFonts w:asciiTheme="majorHAnsi" w:eastAsiaTheme="majorEastAsia" w:hAnsiTheme="majorHAnsi" w:cs="Tahoma"/>
        </w:rPr>
        <w:t>haber</w:t>
      </w:r>
      <w:r>
        <w:rPr>
          <w:rFonts w:asciiTheme="majorHAnsi" w:eastAsiaTheme="majorEastAsia" w:hAnsiTheme="majorHAnsi" w:cs="Tahoma"/>
        </w:rPr>
        <w:t xml:space="preserve"> Boğaziçi Üniversitesi internet sitesinde, </w:t>
      </w:r>
      <w:r w:rsidR="00D41208">
        <w:rPr>
          <w:rFonts w:asciiTheme="majorHAnsi" w:eastAsiaTheme="majorEastAsia" w:hAnsiTheme="majorHAnsi" w:cs="Tahoma"/>
        </w:rPr>
        <w:t>8 haber</w:t>
      </w:r>
      <w:r>
        <w:rPr>
          <w:rFonts w:asciiTheme="majorHAnsi" w:eastAsiaTheme="majorEastAsia" w:hAnsiTheme="majorHAnsi" w:cs="Tahoma"/>
        </w:rPr>
        <w:t xml:space="preserve"> gazetelerde yayımlanmıştır. </w:t>
      </w:r>
    </w:p>
    <w:p w:rsidR="005310CC" w:rsidRPr="00016EDE" w:rsidRDefault="005310CC" w:rsidP="005310CC">
      <w:pPr>
        <w:pStyle w:val="ListeParagraf"/>
        <w:numPr>
          <w:ilvl w:val="0"/>
          <w:numId w:val="35"/>
        </w:numPr>
        <w:spacing w:after="0" w:line="300" w:lineRule="exact"/>
        <w:rPr>
          <w:rFonts w:asciiTheme="majorHAnsi" w:eastAsiaTheme="majorEastAsia" w:hAnsiTheme="majorHAnsi" w:cs="Tahoma"/>
        </w:rPr>
      </w:pPr>
      <w:r w:rsidRPr="00016EDE">
        <w:rPr>
          <w:rFonts w:asciiTheme="majorHAnsi" w:eastAsiaTheme="majorEastAsia" w:hAnsiTheme="majorHAnsi" w:cs="Tahoma"/>
        </w:rPr>
        <w:t xml:space="preserve">Merkez çalışmalarının </w:t>
      </w:r>
      <w:r w:rsidR="00016EDE" w:rsidRPr="00016EDE">
        <w:rPr>
          <w:rFonts w:asciiTheme="majorHAnsi" w:eastAsiaTheme="majorEastAsia" w:hAnsiTheme="majorHAnsi" w:cs="Tahoma"/>
        </w:rPr>
        <w:t>hepsi</w:t>
      </w:r>
      <w:r w:rsidRPr="00016EDE">
        <w:rPr>
          <w:rFonts w:asciiTheme="majorHAnsi" w:eastAsiaTheme="majorEastAsia" w:hAnsiTheme="majorHAnsi" w:cs="Tahoma"/>
        </w:rPr>
        <w:t xml:space="preserve"> Birleşmiş Milletler Sürdürülebilir Kalkınma Amaçları ile ilgilidir.</w:t>
      </w:r>
    </w:p>
    <w:p w:rsidR="005310CC" w:rsidRDefault="005310CC" w:rsidP="005310CC">
      <w:pPr>
        <w:pStyle w:val="ListeParagraf"/>
        <w:numPr>
          <w:ilvl w:val="0"/>
          <w:numId w:val="35"/>
        </w:numPr>
        <w:spacing w:after="0" w:line="300" w:lineRule="exact"/>
        <w:rPr>
          <w:rFonts w:asciiTheme="majorHAnsi" w:eastAsiaTheme="majorEastAsia" w:hAnsiTheme="majorHAnsi" w:cs="Tahoma"/>
        </w:rPr>
      </w:pPr>
      <w:r w:rsidRPr="00016EDE">
        <w:rPr>
          <w:rFonts w:asciiTheme="majorHAnsi" w:eastAsiaTheme="majorEastAsia" w:hAnsiTheme="majorHAnsi" w:cs="Tahoma"/>
        </w:rPr>
        <w:t>Bu yıl içerisinde sosyal</w:t>
      </w:r>
      <w:r>
        <w:rPr>
          <w:rFonts w:asciiTheme="majorHAnsi" w:eastAsiaTheme="majorEastAsia" w:hAnsiTheme="majorHAnsi" w:cs="Tahoma"/>
        </w:rPr>
        <w:t xml:space="preserve"> medya takipçi sayılarında Facebook </w:t>
      </w:r>
      <w:r w:rsidR="009B6D7C">
        <w:rPr>
          <w:rFonts w:asciiTheme="majorHAnsi" w:eastAsiaTheme="majorEastAsia" w:hAnsiTheme="majorHAnsi" w:cs="Tahoma"/>
        </w:rPr>
        <w:t>183</w:t>
      </w:r>
      <w:r>
        <w:rPr>
          <w:rFonts w:asciiTheme="majorHAnsi" w:eastAsiaTheme="majorEastAsia" w:hAnsiTheme="majorHAnsi" w:cs="Tahoma"/>
        </w:rPr>
        <w:t xml:space="preserve">, LinkedIn </w:t>
      </w:r>
      <w:r w:rsidR="009B6D7C">
        <w:rPr>
          <w:rFonts w:asciiTheme="majorHAnsi" w:eastAsiaTheme="majorEastAsia" w:hAnsiTheme="majorHAnsi" w:cs="Tahoma"/>
        </w:rPr>
        <w:t>275</w:t>
      </w:r>
      <w:r>
        <w:rPr>
          <w:rFonts w:asciiTheme="majorHAnsi" w:eastAsiaTheme="majorEastAsia" w:hAnsiTheme="majorHAnsi" w:cs="Tahoma"/>
        </w:rPr>
        <w:t xml:space="preserve"> olmak üzere toplamda </w:t>
      </w:r>
      <w:r w:rsidR="009B6D7C">
        <w:rPr>
          <w:rFonts w:asciiTheme="majorHAnsi" w:eastAsiaTheme="majorEastAsia" w:hAnsiTheme="majorHAnsi" w:cs="Tahoma"/>
        </w:rPr>
        <w:t>458</w:t>
      </w:r>
      <w:r>
        <w:rPr>
          <w:rFonts w:asciiTheme="majorHAnsi" w:eastAsiaTheme="majorEastAsia" w:hAnsiTheme="majorHAnsi" w:cs="Tahoma"/>
        </w:rPr>
        <w:t xml:space="preserve"> sayıda yeni takipçi sağlanmıştır.</w:t>
      </w:r>
    </w:p>
    <w:p w:rsidR="005310CC" w:rsidRDefault="005310CC" w:rsidP="005310CC">
      <w:pPr>
        <w:pStyle w:val="ListeParagraf"/>
        <w:numPr>
          <w:ilvl w:val="0"/>
          <w:numId w:val="35"/>
        </w:numPr>
        <w:spacing w:after="0" w:line="300" w:lineRule="exact"/>
        <w:rPr>
          <w:rFonts w:asciiTheme="majorHAnsi" w:eastAsiaTheme="majorEastAsia" w:hAnsiTheme="majorHAnsi" w:cs="Tahoma"/>
        </w:rPr>
      </w:pPr>
      <w:r>
        <w:rPr>
          <w:rFonts w:asciiTheme="majorHAnsi" w:eastAsiaTheme="majorEastAsia" w:hAnsiTheme="majorHAnsi" w:cs="Tahoma"/>
        </w:rPr>
        <w:t xml:space="preserve">Toplam </w:t>
      </w:r>
      <w:r w:rsidR="00011ECF">
        <w:rPr>
          <w:rFonts w:asciiTheme="majorHAnsi" w:eastAsiaTheme="majorEastAsia" w:hAnsiTheme="majorHAnsi" w:cs="Tahoma"/>
        </w:rPr>
        <w:t>12</w:t>
      </w:r>
      <w:r>
        <w:rPr>
          <w:rFonts w:asciiTheme="majorHAnsi" w:eastAsiaTheme="majorEastAsia" w:hAnsiTheme="majorHAnsi" w:cs="Tahoma"/>
        </w:rPr>
        <w:t xml:space="preserve"> merkez kurul toplantısı ve </w:t>
      </w:r>
      <w:r w:rsidR="00011ECF">
        <w:rPr>
          <w:rFonts w:asciiTheme="majorHAnsi" w:eastAsiaTheme="majorEastAsia" w:hAnsiTheme="majorHAnsi" w:cs="Tahoma"/>
        </w:rPr>
        <w:t>52</w:t>
      </w:r>
      <w:r>
        <w:rPr>
          <w:rFonts w:asciiTheme="majorHAnsi" w:eastAsiaTheme="majorEastAsia" w:hAnsiTheme="majorHAnsi" w:cs="Tahoma"/>
        </w:rPr>
        <w:t xml:space="preserve"> ofis toplantısı organize edilmiştir. </w:t>
      </w:r>
    </w:p>
    <w:p w:rsidR="00B57EEC" w:rsidRPr="00CB09BF" w:rsidRDefault="00B57EEC" w:rsidP="008B059E">
      <w:pPr>
        <w:pStyle w:val="ListeParagraf"/>
        <w:spacing w:after="0" w:line="300" w:lineRule="exact"/>
        <w:rPr>
          <w:rFonts w:asciiTheme="majorHAnsi" w:eastAsiaTheme="majorEastAsia" w:hAnsiTheme="majorHAnsi" w:cs="Tahoma"/>
        </w:rPr>
      </w:pPr>
    </w:p>
    <w:p w:rsidR="005A1ADB" w:rsidRDefault="005A1ADB" w:rsidP="00F25C60">
      <w:pPr>
        <w:spacing w:after="0" w:line="300" w:lineRule="exact"/>
        <w:rPr>
          <w:rFonts w:ascii="Cambria" w:eastAsia="Calibri" w:hAnsi="Cambria" w:cs="Times New Roman"/>
          <w:b/>
          <w:color w:val="365F91" w:themeColor="accent1" w:themeShade="BF"/>
          <w:sz w:val="28"/>
          <w:szCs w:val="28"/>
          <w:lang w:eastAsia="tr-TR"/>
        </w:rPr>
      </w:pPr>
    </w:p>
    <w:p w:rsidR="005A1ADB" w:rsidRDefault="005A1ADB" w:rsidP="00F25C60">
      <w:pPr>
        <w:spacing w:after="0" w:line="300" w:lineRule="exact"/>
        <w:rPr>
          <w:rFonts w:ascii="Cambria" w:eastAsia="Calibri" w:hAnsi="Cambria" w:cs="Times New Roman"/>
          <w:b/>
          <w:color w:val="365F91" w:themeColor="accent1" w:themeShade="BF"/>
          <w:sz w:val="28"/>
          <w:szCs w:val="28"/>
          <w:lang w:eastAsia="tr-TR"/>
        </w:rPr>
      </w:pPr>
    </w:p>
    <w:p w:rsidR="00434236" w:rsidRPr="00B748EB" w:rsidRDefault="00D568A2" w:rsidP="00F25C60">
      <w:pPr>
        <w:spacing w:after="0" w:line="300" w:lineRule="exact"/>
        <w:rPr>
          <w:rFonts w:ascii="Trebuchet MS" w:hAnsi="Trebuchet MS"/>
          <w:b/>
          <w:sz w:val="20"/>
          <w:szCs w:val="20"/>
        </w:rPr>
      </w:pPr>
      <w:bookmarkStart w:id="0" w:name="_GoBack"/>
      <w:bookmarkEnd w:id="0"/>
      <w:r w:rsidRPr="00B748EB">
        <w:rPr>
          <w:rFonts w:ascii="Cambria" w:eastAsia="Calibri" w:hAnsi="Cambria" w:cs="Times New Roman"/>
          <w:b/>
          <w:color w:val="365F91" w:themeColor="accent1" w:themeShade="BF"/>
          <w:sz w:val="28"/>
          <w:szCs w:val="28"/>
          <w:lang w:eastAsia="tr-TR"/>
        </w:rPr>
        <w:lastRenderedPageBreak/>
        <w:t>VI</w:t>
      </w:r>
      <w:r w:rsidR="00434236" w:rsidRPr="00B748EB">
        <w:rPr>
          <w:rFonts w:ascii="Cambria" w:eastAsia="Calibri" w:hAnsi="Cambria" w:cs="Times New Roman"/>
          <w:b/>
          <w:color w:val="365F91" w:themeColor="accent1" w:themeShade="BF"/>
          <w:sz w:val="28"/>
          <w:szCs w:val="28"/>
          <w:lang w:eastAsia="tr-TR"/>
        </w:rPr>
        <w:t>-</w:t>
      </w:r>
      <w:r w:rsidR="001F3411" w:rsidRPr="00B748EB">
        <w:rPr>
          <w:rFonts w:ascii="Cambria" w:eastAsia="Calibri" w:hAnsi="Cambria" w:cs="Times New Roman"/>
          <w:b/>
          <w:color w:val="365F91" w:themeColor="accent1" w:themeShade="BF"/>
          <w:sz w:val="28"/>
          <w:szCs w:val="28"/>
          <w:lang w:eastAsia="tr-TR"/>
        </w:rPr>
        <w:t xml:space="preserve">MERKEZİN </w:t>
      </w:r>
      <w:r w:rsidR="001E4C35" w:rsidRPr="00B748EB">
        <w:rPr>
          <w:rFonts w:ascii="Cambria" w:eastAsia="Calibri" w:hAnsi="Cambria" w:cs="Times New Roman"/>
          <w:b/>
          <w:color w:val="365F91" w:themeColor="accent1" w:themeShade="BF"/>
          <w:sz w:val="28"/>
          <w:szCs w:val="28"/>
          <w:lang w:eastAsia="tr-TR"/>
        </w:rPr>
        <w:t>202</w:t>
      </w:r>
      <w:r w:rsidR="00E92764">
        <w:rPr>
          <w:rFonts w:ascii="Cambria" w:eastAsia="Calibri" w:hAnsi="Cambria" w:cs="Times New Roman"/>
          <w:b/>
          <w:color w:val="365F91" w:themeColor="accent1" w:themeShade="BF"/>
          <w:sz w:val="28"/>
          <w:szCs w:val="28"/>
          <w:lang w:eastAsia="tr-TR"/>
        </w:rPr>
        <w:t>1</w:t>
      </w:r>
      <w:r w:rsidR="00434236" w:rsidRPr="00B748EB">
        <w:rPr>
          <w:rFonts w:ascii="Cambria" w:eastAsia="Calibri" w:hAnsi="Cambria" w:cs="Times New Roman"/>
          <w:b/>
          <w:color w:val="365F91" w:themeColor="accent1" w:themeShade="BF"/>
          <w:sz w:val="28"/>
          <w:szCs w:val="28"/>
          <w:lang w:eastAsia="tr-TR"/>
        </w:rPr>
        <w:t xml:space="preserve"> YILI İÇİN YILLIK ÇALIŞMA PROGRAMI</w:t>
      </w:r>
    </w:p>
    <w:p w:rsidR="00F25C60" w:rsidRPr="00B748EB" w:rsidRDefault="00F25C60" w:rsidP="00F25C60">
      <w:pPr>
        <w:spacing w:after="0" w:line="300" w:lineRule="exact"/>
        <w:rPr>
          <w:rFonts w:asciiTheme="majorHAnsi" w:eastAsia="Calibri" w:hAnsiTheme="majorHAnsi" w:cs="InterstateLight"/>
          <w:b/>
        </w:rPr>
      </w:pPr>
    </w:p>
    <w:p w:rsidR="00F25C60" w:rsidRPr="00B748EB" w:rsidRDefault="00F50C5B" w:rsidP="00F25C60">
      <w:pPr>
        <w:spacing w:after="0" w:line="300" w:lineRule="exact"/>
        <w:rPr>
          <w:rFonts w:asciiTheme="majorHAnsi" w:eastAsia="Calibri" w:hAnsiTheme="majorHAnsi" w:cs="InterstateLight"/>
          <w:b/>
        </w:rPr>
      </w:pPr>
      <w:r w:rsidRPr="00B748EB">
        <w:rPr>
          <w:rFonts w:asciiTheme="majorHAnsi" w:eastAsia="Calibri" w:hAnsiTheme="majorHAnsi" w:cs="InterstateLight"/>
          <w:b/>
        </w:rPr>
        <w:t>Performans Değerlendirme Kriterleri</w:t>
      </w:r>
    </w:p>
    <w:p w:rsidR="00B04F2F" w:rsidRPr="00B748EB" w:rsidRDefault="00B04F2F" w:rsidP="00F25C60">
      <w:pPr>
        <w:spacing w:after="0" w:line="300" w:lineRule="exact"/>
        <w:rPr>
          <w:rFonts w:ascii="Trebuchet MS" w:hAnsi="Trebuchet MS"/>
          <w:b/>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00"/>
        <w:gridCol w:w="1418"/>
      </w:tblGrid>
      <w:tr w:rsidR="00F25C60" w:rsidRPr="00B748EB" w:rsidTr="002F0B61">
        <w:trPr>
          <w:trHeight w:val="141"/>
        </w:trPr>
        <w:tc>
          <w:tcPr>
            <w:tcW w:w="7400" w:type="dxa"/>
            <w:vAlign w:val="center"/>
          </w:tcPr>
          <w:p w:rsidR="00F25C60" w:rsidRPr="00B748EB" w:rsidRDefault="00F25C60" w:rsidP="00F25C60">
            <w:pPr>
              <w:tabs>
                <w:tab w:val="left" w:pos="2520"/>
                <w:tab w:val="left" w:pos="5400"/>
              </w:tabs>
              <w:spacing w:line="240" w:lineRule="exact"/>
              <w:rPr>
                <w:rFonts w:asciiTheme="majorHAnsi" w:hAnsiTheme="majorHAnsi"/>
                <w:b/>
                <w:lang w:eastAsia="ko-KR"/>
              </w:rPr>
            </w:pPr>
            <w:r w:rsidRPr="00B748EB">
              <w:rPr>
                <w:rFonts w:asciiTheme="majorHAnsi" w:hAnsiTheme="majorHAnsi"/>
                <w:b/>
                <w:lang w:eastAsia="ko-KR"/>
              </w:rPr>
              <w:t>Kriterler</w:t>
            </w:r>
          </w:p>
        </w:tc>
        <w:tc>
          <w:tcPr>
            <w:tcW w:w="1418" w:type="dxa"/>
            <w:vAlign w:val="center"/>
          </w:tcPr>
          <w:p w:rsidR="00F25C60" w:rsidRPr="00B748EB" w:rsidRDefault="00F25C60" w:rsidP="00F25C60">
            <w:pPr>
              <w:tabs>
                <w:tab w:val="left" w:pos="2520"/>
                <w:tab w:val="left" w:pos="5400"/>
              </w:tabs>
              <w:spacing w:line="240" w:lineRule="exact"/>
              <w:rPr>
                <w:rFonts w:asciiTheme="majorHAnsi" w:hAnsiTheme="majorHAnsi"/>
                <w:b/>
                <w:lang w:eastAsia="ko-KR"/>
              </w:rPr>
            </w:pPr>
            <w:r w:rsidRPr="00B748EB">
              <w:rPr>
                <w:rFonts w:asciiTheme="majorHAnsi" w:hAnsiTheme="majorHAnsi"/>
                <w:b/>
                <w:lang w:eastAsia="ko-KR"/>
              </w:rPr>
              <w:t>Sayısal Hedef</w:t>
            </w:r>
          </w:p>
        </w:tc>
      </w:tr>
      <w:tr w:rsidR="00F25C60" w:rsidRPr="00B748EB" w:rsidTr="002F0B61">
        <w:trPr>
          <w:trHeight w:val="70"/>
        </w:trPr>
        <w:tc>
          <w:tcPr>
            <w:tcW w:w="7400" w:type="dxa"/>
          </w:tcPr>
          <w:p w:rsidR="00F25C60" w:rsidRPr="00B748EB" w:rsidRDefault="002F0B61" w:rsidP="002F0B61">
            <w:pPr>
              <w:tabs>
                <w:tab w:val="left" w:pos="2520"/>
                <w:tab w:val="left" w:pos="5400"/>
              </w:tabs>
              <w:spacing w:line="240" w:lineRule="exact"/>
              <w:rPr>
                <w:rFonts w:asciiTheme="majorHAnsi" w:hAnsiTheme="majorHAnsi"/>
                <w:lang w:eastAsia="ko-KR"/>
              </w:rPr>
            </w:pPr>
            <w:r w:rsidRPr="00B748EB">
              <w:rPr>
                <w:rFonts w:asciiTheme="majorHAnsi" w:hAnsiTheme="majorHAnsi"/>
                <w:lang w:eastAsia="ko-KR"/>
              </w:rPr>
              <w:t>Yayın başvurusu teslimi (bilimsel dergilerde makale, ulusal ve uluslararası yayınevlerinden çıkan kitaplarda kitap bölümü veya kitap)</w:t>
            </w:r>
          </w:p>
        </w:tc>
        <w:tc>
          <w:tcPr>
            <w:tcW w:w="1418" w:type="dxa"/>
          </w:tcPr>
          <w:p w:rsidR="00F25C60" w:rsidRPr="00B748EB" w:rsidRDefault="002F0B61" w:rsidP="00F25C60">
            <w:pPr>
              <w:tabs>
                <w:tab w:val="left" w:pos="2520"/>
                <w:tab w:val="left" w:pos="5400"/>
              </w:tabs>
              <w:spacing w:line="240" w:lineRule="exact"/>
              <w:rPr>
                <w:rFonts w:asciiTheme="majorHAnsi" w:hAnsiTheme="majorHAnsi"/>
                <w:lang w:eastAsia="ko-KR"/>
              </w:rPr>
            </w:pPr>
            <w:r w:rsidRPr="00B748EB">
              <w:rPr>
                <w:rFonts w:asciiTheme="majorHAnsi" w:hAnsiTheme="majorHAnsi"/>
                <w:lang w:eastAsia="ko-KR"/>
              </w:rPr>
              <w:t>5 (beş)</w:t>
            </w:r>
          </w:p>
        </w:tc>
      </w:tr>
      <w:tr w:rsidR="00F25C60" w:rsidRPr="00B748EB" w:rsidTr="002F0B61">
        <w:trPr>
          <w:trHeight w:val="70"/>
        </w:trPr>
        <w:tc>
          <w:tcPr>
            <w:tcW w:w="7400" w:type="dxa"/>
          </w:tcPr>
          <w:p w:rsidR="00F25C60" w:rsidRPr="00B748EB" w:rsidRDefault="002F0B61" w:rsidP="002F0B61">
            <w:pPr>
              <w:tabs>
                <w:tab w:val="left" w:pos="2520"/>
                <w:tab w:val="left" w:pos="5400"/>
              </w:tabs>
              <w:spacing w:line="240" w:lineRule="exact"/>
              <w:rPr>
                <w:rFonts w:asciiTheme="majorHAnsi" w:hAnsiTheme="majorHAnsi"/>
                <w:lang w:eastAsia="ko-KR"/>
              </w:rPr>
            </w:pPr>
            <w:r w:rsidRPr="00B748EB">
              <w:rPr>
                <w:rFonts w:asciiTheme="majorHAnsi" w:hAnsiTheme="majorHAnsi"/>
                <w:lang w:eastAsia="ko-KR"/>
              </w:rPr>
              <w:t xml:space="preserve">Ulusal ve uluslararası bilimsel kongrede tebliğ sunumu </w:t>
            </w:r>
          </w:p>
        </w:tc>
        <w:tc>
          <w:tcPr>
            <w:tcW w:w="1418" w:type="dxa"/>
          </w:tcPr>
          <w:p w:rsidR="00F25C60" w:rsidRPr="00B748EB" w:rsidRDefault="002F0B61" w:rsidP="00F25C60">
            <w:pPr>
              <w:tabs>
                <w:tab w:val="left" w:pos="2520"/>
                <w:tab w:val="left" w:pos="5400"/>
              </w:tabs>
              <w:spacing w:line="240" w:lineRule="exact"/>
              <w:rPr>
                <w:rFonts w:asciiTheme="majorHAnsi" w:hAnsiTheme="majorHAnsi"/>
                <w:lang w:eastAsia="ko-KR"/>
              </w:rPr>
            </w:pPr>
            <w:r w:rsidRPr="00B748EB">
              <w:rPr>
                <w:rFonts w:asciiTheme="majorHAnsi" w:hAnsiTheme="majorHAnsi"/>
                <w:lang w:eastAsia="ko-KR"/>
              </w:rPr>
              <w:t>5 (beş)</w:t>
            </w:r>
          </w:p>
        </w:tc>
      </w:tr>
      <w:tr w:rsidR="00F25C60" w:rsidRPr="00B748EB" w:rsidTr="002F0B61">
        <w:trPr>
          <w:trHeight w:val="70"/>
        </w:trPr>
        <w:tc>
          <w:tcPr>
            <w:tcW w:w="7400" w:type="dxa"/>
          </w:tcPr>
          <w:p w:rsidR="00F25C60" w:rsidRPr="00B748EB" w:rsidRDefault="002F0B61" w:rsidP="002F0B61">
            <w:pPr>
              <w:tabs>
                <w:tab w:val="left" w:pos="2520"/>
                <w:tab w:val="left" w:pos="5400"/>
              </w:tabs>
              <w:spacing w:line="240" w:lineRule="exact"/>
              <w:rPr>
                <w:rFonts w:asciiTheme="majorHAnsi" w:hAnsiTheme="majorHAnsi"/>
                <w:lang w:eastAsia="ko-KR"/>
              </w:rPr>
            </w:pPr>
            <w:r w:rsidRPr="00B748EB">
              <w:rPr>
                <w:rFonts w:asciiTheme="majorHAnsi" w:hAnsiTheme="majorHAnsi"/>
                <w:lang w:eastAsia="ko-KR"/>
              </w:rPr>
              <w:t>Merkez tarafından düzenlenen bilimsel içerikli seminer, atölye, eğitim, ödül töreni veya kongre</w:t>
            </w:r>
          </w:p>
        </w:tc>
        <w:tc>
          <w:tcPr>
            <w:tcW w:w="1418" w:type="dxa"/>
          </w:tcPr>
          <w:p w:rsidR="00F25C60" w:rsidRPr="00B748EB" w:rsidRDefault="002F0B61" w:rsidP="00F25C60">
            <w:pPr>
              <w:tabs>
                <w:tab w:val="left" w:pos="2520"/>
                <w:tab w:val="left" w:pos="5400"/>
              </w:tabs>
              <w:spacing w:line="240" w:lineRule="exact"/>
              <w:rPr>
                <w:rFonts w:asciiTheme="majorHAnsi" w:hAnsiTheme="majorHAnsi"/>
                <w:lang w:eastAsia="ko-KR"/>
              </w:rPr>
            </w:pPr>
            <w:r w:rsidRPr="00B748EB">
              <w:rPr>
                <w:rFonts w:asciiTheme="majorHAnsi" w:hAnsiTheme="majorHAnsi"/>
                <w:lang w:eastAsia="ko-KR"/>
              </w:rPr>
              <w:t>8 (sekiz)</w:t>
            </w:r>
          </w:p>
        </w:tc>
      </w:tr>
      <w:tr w:rsidR="002F0B61" w:rsidRPr="00B748EB" w:rsidTr="002F0B61">
        <w:trPr>
          <w:trHeight w:val="70"/>
        </w:trPr>
        <w:tc>
          <w:tcPr>
            <w:tcW w:w="7400" w:type="dxa"/>
            <w:tcBorders>
              <w:top w:val="single" w:sz="4" w:space="0" w:color="auto"/>
              <w:left w:val="single" w:sz="4" w:space="0" w:color="auto"/>
              <w:bottom w:val="single" w:sz="4" w:space="0" w:color="auto"/>
              <w:right w:val="single" w:sz="4" w:space="0" w:color="auto"/>
            </w:tcBorders>
          </w:tcPr>
          <w:p w:rsidR="002F0B61" w:rsidRPr="00B748EB" w:rsidRDefault="002F0B61" w:rsidP="002F0B61">
            <w:pPr>
              <w:tabs>
                <w:tab w:val="left" w:pos="2520"/>
                <w:tab w:val="left" w:pos="5400"/>
              </w:tabs>
              <w:spacing w:line="240" w:lineRule="exact"/>
              <w:rPr>
                <w:rFonts w:asciiTheme="majorHAnsi" w:hAnsiTheme="majorHAnsi"/>
                <w:lang w:eastAsia="ko-KR"/>
              </w:rPr>
            </w:pPr>
            <w:r w:rsidRPr="00B748EB">
              <w:rPr>
                <w:rFonts w:asciiTheme="majorHAnsi" w:hAnsiTheme="majorHAnsi"/>
                <w:lang w:eastAsia="ko-KR"/>
              </w:rPr>
              <w:t>Hak temelli sosyal politikalar geliştirilmesine yönelik Merkez çalışanlarının kamu kurum ve kuruluşları, sivil toplum kuruluşları veya uluslararası kuruluşlarca düzenlenen etkinliklerine katılımı</w:t>
            </w:r>
          </w:p>
        </w:tc>
        <w:tc>
          <w:tcPr>
            <w:tcW w:w="1418" w:type="dxa"/>
            <w:tcBorders>
              <w:top w:val="single" w:sz="4" w:space="0" w:color="auto"/>
              <w:left w:val="single" w:sz="4" w:space="0" w:color="auto"/>
              <w:bottom w:val="single" w:sz="4" w:space="0" w:color="auto"/>
              <w:right w:val="single" w:sz="4" w:space="0" w:color="auto"/>
            </w:tcBorders>
          </w:tcPr>
          <w:p w:rsidR="002F0B61" w:rsidRPr="00B748EB" w:rsidRDefault="002F0B61" w:rsidP="0020354A">
            <w:pPr>
              <w:tabs>
                <w:tab w:val="left" w:pos="2520"/>
                <w:tab w:val="left" w:pos="5400"/>
              </w:tabs>
              <w:spacing w:line="240" w:lineRule="exact"/>
              <w:rPr>
                <w:rFonts w:asciiTheme="majorHAnsi" w:hAnsiTheme="majorHAnsi"/>
                <w:lang w:eastAsia="ko-KR"/>
              </w:rPr>
            </w:pPr>
            <w:r w:rsidRPr="00B748EB">
              <w:rPr>
                <w:rFonts w:asciiTheme="majorHAnsi" w:hAnsiTheme="majorHAnsi"/>
                <w:lang w:eastAsia="ko-KR"/>
              </w:rPr>
              <w:t>5 (beş)</w:t>
            </w:r>
          </w:p>
        </w:tc>
      </w:tr>
      <w:tr w:rsidR="002F0B61" w:rsidRPr="00B748EB" w:rsidTr="002F0B61">
        <w:trPr>
          <w:trHeight w:val="70"/>
        </w:trPr>
        <w:tc>
          <w:tcPr>
            <w:tcW w:w="7400" w:type="dxa"/>
            <w:tcBorders>
              <w:top w:val="single" w:sz="4" w:space="0" w:color="auto"/>
              <w:left w:val="single" w:sz="4" w:space="0" w:color="auto"/>
              <w:bottom w:val="single" w:sz="4" w:space="0" w:color="auto"/>
              <w:right w:val="single" w:sz="4" w:space="0" w:color="auto"/>
            </w:tcBorders>
          </w:tcPr>
          <w:p w:rsidR="002F0B61" w:rsidRPr="00B748EB" w:rsidRDefault="002F0B61" w:rsidP="002F0B61">
            <w:pPr>
              <w:tabs>
                <w:tab w:val="left" w:pos="2520"/>
                <w:tab w:val="left" w:pos="5400"/>
              </w:tabs>
              <w:spacing w:line="240" w:lineRule="exact"/>
              <w:rPr>
                <w:rFonts w:asciiTheme="majorHAnsi" w:hAnsiTheme="majorHAnsi"/>
                <w:lang w:eastAsia="ko-KR"/>
              </w:rPr>
            </w:pPr>
            <w:r w:rsidRPr="00B748EB">
              <w:rPr>
                <w:rFonts w:asciiTheme="majorHAnsi" w:hAnsiTheme="majorHAnsi"/>
                <w:lang w:eastAsia="ko-KR"/>
              </w:rPr>
              <w:t>Bilimsel araştırma, eğitim veya uygulama alanlarında üniversite dışı kaynaklarla desteklenen proje veya işbirliği sayısı</w:t>
            </w:r>
          </w:p>
        </w:tc>
        <w:tc>
          <w:tcPr>
            <w:tcW w:w="1418" w:type="dxa"/>
            <w:tcBorders>
              <w:top w:val="single" w:sz="4" w:space="0" w:color="auto"/>
              <w:left w:val="single" w:sz="4" w:space="0" w:color="auto"/>
              <w:bottom w:val="single" w:sz="4" w:space="0" w:color="auto"/>
              <w:right w:val="single" w:sz="4" w:space="0" w:color="auto"/>
            </w:tcBorders>
          </w:tcPr>
          <w:p w:rsidR="002F0B61" w:rsidRPr="00B748EB" w:rsidRDefault="002F0B61" w:rsidP="002F0B61">
            <w:pPr>
              <w:tabs>
                <w:tab w:val="left" w:pos="2520"/>
                <w:tab w:val="left" w:pos="5400"/>
              </w:tabs>
              <w:spacing w:line="240" w:lineRule="exact"/>
              <w:rPr>
                <w:rFonts w:asciiTheme="majorHAnsi" w:hAnsiTheme="majorHAnsi"/>
                <w:lang w:eastAsia="ko-KR"/>
              </w:rPr>
            </w:pPr>
            <w:r w:rsidRPr="00B748EB">
              <w:rPr>
                <w:rFonts w:asciiTheme="majorHAnsi" w:hAnsiTheme="majorHAnsi"/>
                <w:lang w:eastAsia="ko-KR"/>
              </w:rPr>
              <w:t>1 (bir)</w:t>
            </w:r>
          </w:p>
        </w:tc>
      </w:tr>
    </w:tbl>
    <w:p w:rsidR="00E84285" w:rsidRPr="00B748EB" w:rsidRDefault="00E84285" w:rsidP="00183DB3">
      <w:pPr>
        <w:spacing w:after="0" w:line="300" w:lineRule="exact"/>
        <w:rPr>
          <w:rFonts w:asciiTheme="majorHAnsi" w:eastAsia="Calibri" w:hAnsiTheme="majorHAnsi" w:cs="InterstateLight"/>
        </w:rPr>
      </w:pPr>
    </w:p>
    <w:sectPr w:rsidR="00E84285" w:rsidRPr="00B748EB" w:rsidSect="00D9381D">
      <w:headerReference w:type="default" r:id="rId45"/>
      <w:footerReference w:type="default" r:id="rId46"/>
      <w:pgSz w:w="11906" w:h="16838"/>
      <w:pgMar w:top="1417" w:right="1417" w:bottom="1417" w:left="1417" w:header="708" w:footer="708"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5BCD" w:rsidRDefault="00655BCD" w:rsidP="00D9381D">
      <w:pPr>
        <w:spacing w:after="0" w:line="240" w:lineRule="auto"/>
      </w:pPr>
      <w:r>
        <w:separator/>
      </w:r>
    </w:p>
  </w:endnote>
  <w:endnote w:type="continuationSeparator" w:id="0">
    <w:p w:rsidR="00655BCD" w:rsidRDefault="00655BCD" w:rsidP="00D938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A2"/>
    <w:family w:val="swiss"/>
    <w:pitch w:val="variable"/>
    <w:sig w:usb0="E1002EFF" w:usb1="C000605B" w:usb2="00000029" w:usb3="00000000" w:csb0="000101FF" w:csb1="00000000"/>
  </w:font>
  <w:font w:name="InterstateLight">
    <w:panose1 w:val="00000000000000000000"/>
    <w:charset w:val="A2"/>
    <w:family w:val="auto"/>
    <w:notTrueType/>
    <w:pitch w:val="default"/>
    <w:sig w:usb0="00000005" w:usb1="00000000" w:usb2="00000000" w:usb3="00000000" w:csb0="00000010" w:csb1="00000000"/>
  </w:font>
  <w:font w:name="MS Mincho">
    <w:altName w:val="ＭＳ 明朝"/>
    <w:panose1 w:val="02020609040205080304"/>
    <w:charset w:val="80"/>
    <w:family w:val="modern"/>
    <w:pitch w:val="fixed"/>
    <w:sig w:usb0="E00002FF" w:usb1="6AC7FDFB" w:usb2="00000012" w:usb3="00000000" w:csb0="0002009F" w:csb1="00000000"/>
  </w:font>
  <w:font w:name="Geneva">
    <w:altName w:val="Arial"/>
    <w:panose1 w:val="00000000000000000000"/>
    <w:charset w:val="00"/>
    <w:family w:val="swiss"/>
    <w:notTrueType/>
    <w:pitch w:val="variable"/>
    <w:sig w:usb0="00000003" w:usb1="00000000" w:usb2="00000000" w:usb3="00000000" w:csb0="00000001" w:csb1="00000000"/>
  </w:font>
  <w:font w:name="Liberation Serif">
    <w:altName w:val="Times New Roman"/>
    <w:panose1 w:val="00000000000000000000"/>
    <w:charset w:val="00"/>
    <w:family w:val="roman"/>
    <w:notTrueType/>
    <w:pitch w:val="default"/>
  </w:font>
  <w:font w:name="Droid Sans Fallback">
    <w:charset w:val="01"/>
    <w:family w:val="auto"/>
    <w:pitch w:val="variable"/>
  </w:font>
  <w:font w:name="FreeSans">
    <w:charset w:val="01"/>
    <w:family w:val="auto"/>
    <w:pitch w:val="variable"/>
  </w:font>
  <w:font w:name="Times">
    <w:panose1 w:val="02020603050405020304"/>
    <w:charset w:val="A2"/>
    <w:family w:val="roman"/>
    <w:pitch w:val="variable"/>
    <w:sig w:usb0="E0002EFF" w:usb1="C000785B" w:usb2="00000009" w:usb3="00000000" w:csb0="000001FF" w:csb1="00000000"/>
  </w:font>
  <w:font w:name="Trebuchet MS">
    <w:panose1 w:val="020B0603020202020204"/>
    <w:charset w:val="A2"/>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2086359"/>
      <w:docPartObj>
        <w:docPartGallery w:val="Page Numbers (Bottom of Page)"/>
        <w:docPartUnique/>
      </w:docPartObj>
    </w:sdtPr>
    <w:sdtEndPr>
      <w:rPr>
        <w:noProof/>
      </w:rPr>
    </w:sdtEndPr>
    <w:sdtContent>
      <w:p w:rsidR="008D2228" w:rsidRDefault="008D2228">
        <w:pPr>
          <w:pStyle w:val="Altbilgi"/>
          <w:jc w:val="right"/>
        </w:pPr>
        <w:r>
          <w:fldChar w:fldCharType="begin"/>
        </w:r>
        <w:r>
          <w:instrText xml:space="preserve"> PAGE   \* MERGEFORMAT </w:instrText>
        </w:r>
        <w:r>
          <w:fldChar w:fldCharType="separate"/>
        </w:r>
        <w:r w:rsidR="005A1ADB">
          <w:rPr>
            <w:noProof/>
          </w:rPr>
          <w:t>17</w:t>
        </w:r>
        <w:r>
          <w:rPr>
            <w:noProof/>
          </w:rPr>
          <w:fldChar w:fldCharType="end"/>
        </w:r>
      </w:p>
    </w:sdtContent>
  </w:sdt>
  <w:p w:rsidR="008D2228" w:rsidRDefault="008D2228">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5BCD" w:rsidRDefault="00655BCD" w:rsidP="00D9381D">
      <w:pPr>
        <w:spacing w:after="0" w:line="240" w:lineRule="auto"/>
      </w:pPr>
      <w:r>
        <w:separator/>
      </w:r>
    </w:p>
  </w:footnote>
  <w:footnote w:type="continuationSeparator" w:id="0">
    <w:p w:rsidR="00655BCD" w:rsidRDefault="00655BCD" w:rsidP="00D9381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8143"/>
      <w:gridCol w:w="1159"/>
    </w:tblGrid>
    <w:tr w:rsidR="008D2228">
      <w:trPr>
        <w:trHeight w:val="288"/>
      </w:trPr>
      <w:sdt>
        <w:sdtPr>
          <w:rPr>
            <w:rFonts w:asciiTheme="majorHAnsi" w:eastAsiaTheme="majorEastAsia" w:hAnsiTheme="majorHAnsi" w:cstheme="majorBidi"/>
            <w:b/>
            <w:color w:val="808080" w:themeColor="background1" w:themeShade="80"/>
            <w:sz w:val="20"/>
            <w:szCs w:val="20"/>
          </w:rPr>
          <w:alias w:val="Başlık"/>
          <w:id w:val="77761602"/>
          <w:dataBinding w:prefixMappings="xmlns:ns0='http://schemas.openxmlformats.org/package/2006/metadata/core-properties' xmlns:ns1='http://purl.org/dc/elements/1.1/'" w:xpath="/ns0:coreProperties[1]/ns1:title[1]" w:storeItemID="{6C3C8BC8-F283-45AE-878A-BAB7291924A1}"/>
          <w:text/>
        </w:sdtPr>
        <w:sdtContent>
          <w:tc>
            <w:tcPr>
              <w:tcW w:w="7765" w:type="dxa"/>
            </w:tcPr>
            <w:p w:rsidR="008D2228" w:rsidRDefault="008D2228">
              <w:pPr>
                <w:pStyle w:val="stbilgi"/>
                <w:jc w:val="right"/>
                <w:rPr>
                  <w:rFonts w:asciiTheme="majorHAnsi" w:eastAsiaTheme="majorEastAsia" w:hAnsiTheme="majorHAnsi" w:cstheme="majorBidi"/>
                  <w:sz w:val="36"/>
                  <w:szCs w:val="36"/>
                </w:rPr>
              </w:pPr>
              <w:r>
                <w:rPr>
                  <w:rFonts w:asciiTheme="majorHAnsi" w:eastAsiaTheme="majorEastAsia" w:hAnsiTheme="majorHAnsi" w:cstheme="majorBidi"/>
                  <w:b/>
                  <w:color w:val="808080" w:themeColor="background1" w:themeShade="80"/>
                  <w:sz w:val="20"/>
                  <w:szCs w:val="20"/>
                </w:rPr>
                <w:t>Sosyal Politika Forumu Uygulama ve Araştırma Merkezi</w:t>
              </w:r>
            </w:p>
          </w:tc>
        </w:sdtContent>
      </w:sdt>
      <w:sdt>
        <w:sdtPr>
          <w:rPr>
            <w:b/>
            <w:color w:val="808080" w:themeColor="background1" w:themeShade="80"/>
            <w:sz w:val="24"/>
            <w:szCs w:val="24"/>
          </w:rPr>
          <w:alias w:val="Yıl"/>
          <w:id w:val="77761609"/>
          <w:dataBinding w:prefixMappings="xmlns:ns0='http://schemas.microsoft.com/office/2006/coverPageProps'" w:xpath="/ns0:CoverPageProperties[1]/ns0:PublishDate[1]" w:storeItemID="{55AF091B-3C7A-41E3-B477-F2FDAA23CFDA}"/>
          <w:date w:fullDate="2020-01-01T00:00:00Z">
            <w:dateFormat w:val="yyyy"/>
            <w:lid w:val="tr-TR"/>
            <w:storeMappedDataAs w:val="dateTime"/>
            <w:calendar w:val="gregorian"/>
          </w:date>
        </w:sdtPr>
        <w:sdtContent>
          <w:tc>
            <w:tcPr>
              <w:tcW w:w="1105" w:type="dxa"/>
            </w:tcPr>
            <w:p w:rsidR="008D2228" w:rsidRDefault="008D2228" w:rsidP="00A01F87">
              <w:pPr>
                <w:pStyle w:val="stbilgi"/>
                <w:rPr>
                  <w:rFonts w:asciiTheme="majorHAnsi" w:eastAsiaTheme="majorEastAsia" w:hAnsiTheme="majorHAnsi" w:cstheme="majorBidi"/>
                  <w:b/>
                  <w:bCs/>
                  <w:color w:val="4F81BD" w:themeColor="accent1"/>
                  <w:sz w:val="36"/>
                  <w:szCs w:val="36"/>
                </w:rPr>
              </w:pPr>
              <w:r>
                <w:rPr>
                  <w:b/>
                  <w:color w:val="808080" w:themeColor="background1" w:themeShade="80"/>
                  <w:sz w:val="24"/>
                  <w:szCs w:val="24"/>
                </w:rPr>
                <w:t>2020</w:t>
              </w:r>
            </w:p>
          </w:tc>
        </w:sdtContent>
      </w:sdt>
    </w:tr>
  </w:tbl>
  <w:p w:rsidR="008D2228" w:rsidRDefault="008D2228">
    <w:pPr>
      <w:pStyle w:val="stbilgi"/>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6" type="#_x0000_t75" style="width:11.25pt;height:11.25pt" o:bullet="t">
        <v:imagedata r:id="rId1" o:title="BD15132_"/>
      </v:shape>
    </w:pict>
  </w:numPicBullet>
  <w:abstractNum w:abstractNumId="0">
    <w:nsid w:val="012F05AF"/>
    <w:multiLevelType w:val="hybridMultilevel"/>
    <w:tmpl w:val="9430A3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3BB53EE"/>
    <w:multiLevelType w:val="hybridMultilevel"/>
    <w:tmpl w:val="90B4C6EA"/>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3BD2863"/>
    <w:multiLevelType w:val="hybridMultilevel"/>
    <w:tmpl w:val="38100DF8"/>
    <w:lvl w:ilvl="0" w:tplc="2828FC72">
      <w:start w:val="1"/>
      <w:numFmt w:val="decimal"/>
      <w:lvlText w:val="%1."/>
      <w:lvlJc w:val="left"/>
      <w:pPr>
        <w:ind w:left="720" w:hanging="360"/>
      </w:pPr>
      <w:rPr>
        <w:rFonts w:ascii="Times New Roman" w:eastAsiaTheme="minorHAnsi" w:hAnsi="Times New Roman" w:cs="Times New Roman"/>
        <w:b w:val="0"/>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nsid w:val="04277B3F"/>
    <w:multiLevelType w:val="hybridMultilevel"/>
    <w:tmpl w:val="F3489CB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04CE73E4"/>
    <w:multiLevelType w:val="multilevel"/>
    <w:tmpl w:val="2D78BC16"/>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5">
    <w:nsid w:val="058D157C"/>
    <w:multiLevelType w:val="hybridMultilevel"/>
    <w:tmpl w:val="23F27C14"/>
    <w:lvl w:ilvl="0" w:tplc="A69E92CC">
      <w:start w:val="1"/>
      <w:numFmt w:val="decimal"/>
      <w:lvlText w:val="%1."/>
      <w:lvlJc w:val="left"/>
      <w:pPr>
        <w:ind w:left="1440" w:hanging="360"/>
      </w:pPr>
    </w:lvl>
    <w:lvl w:ilvl="1" w:tplc="041F0019">
      <w:start w:val="1"/>
      <w:numFmt w:val="lowerLetter"/>
      <w:lvlText w:val="%2."/>
      <w:lvlJc w:val="left"/>
      <w:pPr>
        <w:ind w:left="2160" w:hanging="360"/>
      </w:pPr>
    </w:lvl>
    <w:lvl w:ilvl="2" w:tplc="041F001B">
      <w:start w:val="1"/>
      <w:numFmt w:val="lowerRoman"/>
      <w:lvlText w:val="%3."/>
      <w:lvlJc w:val="right"/>
      <w:pPr>
        <w:ind w:left="2880" w:hanging="180"/>
      </w:pPr>
    </w:lvl>
    <w:lvl w:ilvl="3" w:tplc="041F000F">
      <w:start w:val="1"/>
      <w:numFmt w:val="decimal"/>
      <w:lvlText w:val="%4."/>
      <w:lvlJc w:val="left"/>
      <w:pPr>
        <w:ind w:left="3600" w:hanging="360"/>
      </w:pPr>
    </w:lvl>
    <w:lvl w:ilvl="4" w:tplc="041F0019">
      <w:start w:val="1"/>
      <w:numFmt w:val="lowerLetter"/>
      <w:lvlText w:val="%5."/>
      <w:lvlJc w:val="left"/>
      <w:pPr>
        <w:ind w:left="4320" w:hanging="360"/>
      </w:pPr>
    </w:lvl>
    <w:lvl w:ilvl="5" w:tplc="041F001B">
      <w:start w:val="1"/>
      <w:numFmt w:val="lowerRoman"/>
      <w:lvlText w:val="%6."/>
      <w:lvlJc w:val="right"/>
      <w:pPr>
        <w:ind w:left="5040" w:hanging="180"/>
      </w:pPr>
    </w:lvl>
    <w:lvl w:ilvl="6" w:tplc="041F000F">
      <w:start w:val="1"/>
      <w:numFmt w:val="decimal"/>
      <w:lvlText w:val="%7."/>
      <w:lvlJc w:val="left"/>
      <w:pPr>
        <w:ind w:left="5760" w:hanging="360"/>
      </w:pPr>
    </w:lvl>
    <w:lvl w:ilvl="7" w:tplc="041F0019">
      <w:start w:val="1"/>
      <w:numFmt w:val="lowerLetter"/>
      <w:lvlText w:val="%8."/>
      <w:lvlJc w:val="left"/>
      <w:pPr>
        <w:ind w:left="6480" w:hanging="360"/>
      </w:pPr>
    </w:lvl>
    <w:lvl w:ilvl="8" w:tplc="041F001B">
      <w:start w:val="1"/>
      <w:numFmt w:val="lowerRoman"/>
      <w:lvlText w:val="%9."/>
      <w:lvlJc w:val="right"/>
      <w:pPr>
        <w:ind w:left="7200" w:hanging="180"/>
      </w:pPr>
    </w:lvl>
  </w:abstractNum>
  <w:abstractNum w:abstractNumId="6">
    <w:nsid w:val="096815B0"/>
    <w:multiLevelType w:val="hybridMultilevel"/>
    <w:tmpl w:val="7FA67D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9F80E85"/>
    <w:multiLevelType w:val="hybridMultilevel"/>
    <w:tmpl w:val="B4FA6C9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4E8315D"/>
    <w:multiLevelType w:val="multilevel"/>
    <w:tmpl w:val="ED4AC22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17FC595B"/>
    <w:multiLevelType w:val="hybridMultilevel"/>
    <w:tmpl w:val="2C54E550"/>
    <w:lvl w:ilvl="0" w:tplc="041F0011">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0">
    <w:nsid w:val="1ABD09AB"/>
    <w:multiLevelType w:val="hybridMultilevel"/>
    <w:tmpl w:val="56709A1A"/>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nsid w:val="1B7639FE"/>
    <w:multiLevelType w:val="hybridMultilevel"/>
    <w:tmpl w:val="1404425C"/>
    <w:lvl w:ilvl="0" w:tplc="041F0011">
      <w:start w:val="1"/>
      <w:numFmt w:val="decimal"/>
      <w:lvlText w:val="%1)"/>
      <w:lvlJc w:val="left"/>
      <w:pPr>
        <w:ind w:left="1004" w:hanging="360"/>
      </w:pPr>
    </w:lvl>
    <w:lvl w:ilvl="1" w:tplc="041F0019" w:tentative="1">
      <w:start w:val="1"/>
      <w:numFmt w:val="lowerLetter"/>
      <w:lvlText w:val="%2."/>
      <w:lvlJc w:val="left"/>
      <w:pPr>
        <w:ind w:left="1724" w:hanging="360"/>
      </w:pPr>
    </w:lvl>
    <w:lvl w:ilvl="2" w:tplc="041F001B" w:tentative="1">
      <w:start w:val="1"/>
      <w:numFmt w:val="lowerRoman"/>
      <w:lvlText w:val="%3."/>
      <w:lvlJc w:val="right"/>
      <w:pPr>
        <w:ind w:left="2444" w:hanging="180"/>
      </w:pPr>
    </w:lvl>
    <w:lvl w:ilvl="3" w:tplc="041F000F" w:tentative="1">
      <w:start w:val="1"/>
      <w:numFmt w:val="decimal"/>
      <w:lvlText w:val="%4."/>
      <w:lvlJc w:val="left"/>
      <w:pPr>
        <w:ind w:left="3164" w:hanging="360"/>
      </w:pPr>
    </w:lvl>
    <w:lvl w:ilvl="4" w:tplc="041F0019" w:tentative="1">
      <w:start w:val="1"/>
      <w:numFmt w:val="lowerLetter"/>
      <w:lvlText w:val="%5."/>
      <w:lvlJc w:val="left"/>
      <w:pPr>
        <w:ind w:left="3884" w:hanging="360"/>
      </w:pPr>
    </w:lvl>
    <w:lvl w:ilvl="5" w:tplc="041F001B" w:tentative="1">
      <w:start w:val="1"/>
      <w:numFmt w:val="lowerRoman"/>
      <w:lvlText w:val="%6."/>
      <w:lvlJc w:val="right"/>
      <w:pPr>
        <w:ind w:left="4604" w:hanging="180"/>
      </w:pPr>
    </w:lvl>
    <w:lvl w:ilvl="6" w:tplc="041F000F" w:tentative="1">
      <w:start w:val="1"/>
      <w:numFmt w:val="decimal"/>
      <w:lvlText w:val="%7."/>
      <w:lvlJc w:val="left"/>
      <w:pPr>
        <w:ind w:left="5324" w:hanging="360"/>
      </w:pPr>
    </w:lvl>
    <w:lvl w:ilvl="7" w:tplc="041F0019" w:tentative="1">
      <w:start w:val="1"/>
      <w:numFmt w:val="lowerLetter"/>
      <w:lvlText w:val="%8."/>
      <w:lvlJc w:val="left"/>
      <w:pPr>
        <w:ind w:left="6044" w:hanging="360"/>
      </w:pPr>
    </w:lvl>
    <w:lvl w:ilvl="8" w:tplc="041F001B" w:tentative="1">
      <w:start w:val="1"/>
      <w:numFmt w:val="lowerRoman"/>
      <w:lvlText w:val="%9."/>
      <w:lvlJc w:val="right"/>
      <w:pPr>
        <w:ind w:left="6764" w:hanging="180"/>
      </w:pPr>
    </w:lvl>
  </w:abstractNum>
  <w:abstractNum w:abstractNumId="12">
    <w:nsid w:val="279F3038"/>
    <w:multiLevelType w:val="hybridMultilevel"/>
    <w:tmpl w:val="7E02BB50"/>
    <w:lvl w:ilvl="0" w:tplc="7AC0B812">
      <w:start w:val="1"/>
      <w:numFmt w:val="upperRoman"/>
      <w:lvlText w:val="%1."/>
      <w:lvlJc w:val="righ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nsid w:val="2960113B"/>
    <w:multiLevelType w:val="hybridMultilevel"/>
    <w:tmpl w:val="5B228AAC"/>
    <w:lvl w:ilvl="0" w:tplc="7A6C1628">
      <w:start w:val="1"/>
      <w:numFmt w:val="decimal"/>
      <w:lvlText w:val="%1."/>
      <w:lvlJc w:val="left"/>
      <w:pPr>
        <w:ind w:left="720" w:hanging="360"/>
      </w:pPr>
      <w:rPr>
        <w:rFonts w:ascii="Times New Roman" w:eastAsiaTheme="minorHAnsi" w:hAnsi="Times New Roman" w:cs="Times New Roman"/>
        <w:b w:val="0"/>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4">
    <w:nsid w:val="2CBF62E6"/>
    <w:multiLevelType w:val="hybridMultilevel"/>
    <w:tmpl w:val="0D96749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2FE34E47"/>
    <w:multiLevelType w:val="hybridMultilevel"/>
    <w:tmpl w:val="6FA21DDE"/>
    <w:lvl w:ilvl="0" w:tplc="041F0001">
      <w:start w:val="1"/>
      <w:numFmt w:val="bullet"/>
      <w:lvlText w:val=""/>
      <w:lvlJc w:val="left"/>
      <w:pPr>
        <w:ind w:left="1068" w:hanging="360"/>
      </w:pPr>
      <w:rPr>
        <w:rFonts w:ascii="Symbol" w:hAnsi="Symbol" w:hint="default"/>
      </w:rPr>
    </w:lvl>
    <w:lvl w:ilvl="1" w:tplc="041F0003" w:tentative="1">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abstractNum w:abstractNumId="16">
    <w:nsid w:val="30AC70FF"/>
    <w:multiLevelType w:val="hybridMultilevel"/>
    <w:tmpl w:val="7E2608C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nsid w:val="395652E7"/>
    <w:multiLevelType w:val="hybridMultilevel"/>
    <w:tmpl w:val="903A80EE"/>
    <w:lvl w:ilvl="0" w:tplc="08090015">
      <w:start w:val="1"/>
      <w:numFmt w:val="upp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8">
    <w:nsid w:val="472239FA"/>
    <w:multiLevelType w:val="multilevel"/>
    <w:tmpl w:val="0809001F"/>
    <w:lvl w:ilvl="0">
      <w:start w:val="1"/>
      <w:numFmt w:val="decimal"/>
      <w:lvlText w:val="%1."/>
      <w:lvlJc w:val="left"/>
      <w:pPr>
        <w:ind w:left="644"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9">
    <w:nsid w:val="4C687888"/>
    <w:multiLevelType w:val="hybridMultilevel"/>
    <w:tmpl w:val="7AC8AF4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E68343B"/>
    <w:multiLevelType w:val="hybridMultilevel"/>
    <w:tmpl w:val="92DEC206"/>
    <w:lvl w:ilvl="0" w:tplc="EE4EC7F0">
      <w:start w:val="1"/>
      <w:numFmt w:val="decimal"/>
      <w:lvlText w:val="%1-"/>
      <w:lvlJc w:val="left"/>
      <w:pPr>
        <w:ind w:left="360" w:hanging="360"/>
      </w:pPr>
      <w:rPr>
        <w:rFonts w:hint="default"/>
        <w:b/>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1">
    <w:nsid w:val="54AB76DE"/>
    <w:multiLevelType w:val="singleLevel"/>
    <w:tmpl w:val="041F0001"/>
    <w:lvl w:ilvl="0">
      <w:start w:val="1"/>
      <w:numFmt w:val="bullet"/>
      <w:lvlText w:val=""/>
      <w:lvlJc w:val="left"/>
      <w:pPr>
        <w:tabs>
          <w:tab w:val="num" w:pos="360"/>
        </w:tabs>
        <w:ind w:left="360" w:hanging="360"/>
      </w:pPr>
      <w:rPr>
        <w:rFonts w:ascii="Symbol" w:hAnsi="Symbol" w:hint="default"/>
      </w:rPr>
    </w:lvl>
  </w:abstractNum>
  <w:abstractNum w:abstractNumId="22">
    <w:nsid w:val="61511A97"/>
    <w:multiLevelType w:val="hybridMultilevel"/>
    <w:tmpl w:val="7378645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nsid w:val="66F62B72"/>
    <w:multiLevelType w:val="hybridMultilevel"/>
    <w:tmpl w:val="F37205BE"/>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nsid w:val="67365977"/>
    <w:multiLevelType w:val="hybridMultilevel"/>
    <w:tmpl w:val="E31C62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BAB5FC5"/>
    <w:multiLevelType w:val="hybridMultilevel"/>
    <w:tmpl w:val="336E8DF2"/>
    <w:lvl w:ilvl="0" w:tplc="E84A22EE">
      <w:start w:val="1"/>
      <w:numFmt w:val="decimal"/>
      <w:lvlText w:val="%1."/>
      <w:lvlJc w:val="left"/>
      <w:pPr>
        <w:ind w:left="720" w:hanging="360"/>
      </w:pPr>
      <w:rPr>
        <w:rFonts w:ascii="Times New Roman" w:eastAsiaTheme="minorHAnsi" w:hAnsi="Times New Roman" w:cs="Times New Roman"/>
        <w:b w:val="0"/>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6">
    <w:nsid w:val="70170330"/>
    <w:multiLevelType w:val="hybridMultilevel"/>
    <w:tmpl w:val="EC120F8E"/>
    <w:lvl w:ilvl="0" w:tplc="AE14AA8A">
      <w:start w:val="6"/>
      <w:numFmt w:val="bullet"/>
      <w:lvlText w:val="-"/>
      <w:lvlJc w:val="left"/>
      <w:pPr>
        <w:ind w:left="720" w:hanging="360"/>
      </w:pPr>
      <w:rPr>
        <w:rFonts w:ascii="Cambria" w:eastAsiaTheme="majorEastAsia" w:hAnsi="Cambri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186776B"/>
    <w:multiLevelType w:val="hybridMultilevel"/>
    <w:tmpl w:val="D4E0179C"/>
    <w:lvl w:ilvl="0" w:tplc="00E80CC0">
      <w:start w:val="1"/>
      <w:numFmt w:val="bullet"/>
      <w:lvlText w:val=""/>
      <w:lvlPicBulletId w:val="0"/>
      <w:lvlJc w:val="left"/>
      <w:pPr>
        <w:ind w:left="720" w:hanging="360"/>
      </w:pPr>
      <w:rPr>
        <w:rFonts w:ascii="Symbol" w:hAnsi="Symbol" w:hint="default"/>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nsid w:val="743B5D24"/>
    <w:multiLevelType w:val="hybridMultilevel"/>
    <w:tmpl w:val="1160DEE8"/>
    <w:lvl w:ilvl="0" w:tplc="041F0001">
      <w:start w:val="1"/>
      <w:numFmt w:val="bullet"/>
      <w:lvlText w:val=""/>
      <w:lvlJc w:val="left"/>
      <w:pPr>
        <w:ind w:left="1365" w:hanging="360"/>
      </w:pPr>
      <w:rPr>
        <w:rFonts w:ascii="Symbol" w:hAnsi="Symbol" w:hint="default"/>
      </w:rPr>
    </w:lvl>
    <w:lvl w:ilvl="1" w:tplc="041F0003" w:tentative="1">
      <w:start w:val="1"/>
      <w:numFmt w:val="bullet"/>
      <w:lvlText w:val="o"/>
      <w:lvlJc w:val="left"/>
      <w:pPr>
        <w:ind w:left="2085" w:hanging="360"/>
      </w:pPr>
      <w:rPr>
        <w:rFonts w:ascii="Courier New" w:hAnsi="Courier New" w:cs="Courier New" w:hint="default"/>
      </w:rPr>
    </w:lvl>
    <w:lvl w:ilvl="2" w:tplc="041F0005" w:tentative="1">
      <w:start w:val="1"/>
      <w:numFmt w:val="bullet"/>
      <w:lvlText w:val=""/>
      <w:lvlJc w:val="left"/>
      <w:pPr>
        <w:ind w:left="2805" w:hanging="360"/>
      </w:pPr>
      <w:rPr>
        <w:rFonts w:ascii="Wingdings" w:hAnsi="Wingdings" w:hint="default"/>
      </w:rPr>
    </w:lvl>
    <w:lvl w:ilvl="3" w:tplc="041F0001" w:tentative="1">
      <w:start w:val="1"/>
      <w:numFmt w:val="bullet"/>
      <w:lvlText w:val=""/>
      <w:lvlJc w:val="left"/>
      <w:pPr>
        <w:ind w:left="3525" w:hanging="360"/>
      </w:pPr>
      <w:rPr>
        <w:rFonts w:ascii="Symbol" w:hAnsi="Symbol" w:hint="default"/>
      </w:rPr>
    </w:lvl>
    <w:lvl w:ilvl="4" w:tplc="041F0003" w:tentative="1">
      <w:start w:val="1"/>
      <w:numFmt w:val="bullet"/>
      <w:lvlText w:val="o"/>
      <w:lvlJc w:val="left"/>
      <w:pPr>
        <w:ind w:left="4245" w:hanging="360"/>
      </w:pPr>
      <w:rPr>
        <w:rFonts w:ascii="Courier New" w:hAnsi="Courier New" w:cs="Courier New" w:hint="default"/>
      </w:rPr>
    </w:lvl>
    <w:lvl w:ilvl="5" w:tplc="041F0005" w:tentative="1">
      <w:start w:val="1"/>
      <w:numFmt w:val="bullet"/>
      <w:lvlText w:val=""/>
      <w:lvlJc w:val="left"/>
      <w:pPr>
        <w:ind w:left="4965" w:hanging="360"/>
      </w:pPr>
      <w:rPr>
        <w:rFonts w:ascii="Wingdings" w:hAnsi="Wingdings" w:hint="default"/>
      </w:rPr>
    </w:lvl>
    <w:lvl w:ilvl="6" w:tplc="041F0001" w:tentative="1">
      <w:start w:val="1"/>
      <w:numFmt w:val="bullet"/>
      <w:lvlText w:val=""/>
      <w:lvlJc w:val="left"/>
      <w:pPr>
        <w:ind w:left="5685" w:hanging="360"/>
      </w:pPr>
      <w:rPr>
        <w:rFonts w:ascii="Symbol" w:hAnsi="Symbol" w:hint="default"/>
      </w:rPr>
    </w:lvl>
    <w:lvl w:ilvl="7" w:tplc="041F0003" w:tentative="1">
      <w:start w:val="1"/>
      <w:numFmt w:val="bullet"/>
      <w:lvlText w:val="o"/>
      <w:lvlJc w:val="left"/>
      <w:pPr>
        <w:ind w:left="6405" w:hanging="360"/>
      </w:pPr>
      <w:rPr>
        <w:rFonts w:ascii="Courier New" w:hAnsi="Courier New" w:cs="Courier New" w:hint="default"/>
      </w:rPr>
    </w:lvl>
    <w:lvl w:ilvl="8" w:tplc="041F0005" w:tentative="1">
      <w:start w:val="1"/>
      <w:numFmt w:val="bullet"/>
      <w:lvlText w:val=""/>
      <w:lvlJc w:val="left"/>
      <w:pPr>
        <w:ind w:left="7125" w:hanging="360"/>
      </w:pPr>
      <w:rPr>
        <w:rFonts w:ascii="Wingdings" w:hAnsi="Wingdings" w:hint="default"/>
      </w:rPr>
    </w:lvl>
  </w:abstractNum>
  <w:abstractNum w:abstractNumId="29">
    <w:nsid w:val="74442A8C"/>
    <w:multiLevelType w:val="hybridMultilevel"/>
    <w:tmpl w:val="4DE49364"/>
    <w:lvl w:ilvl="0" w:tplc="08090015">
      <w:start w:val="1"/>
      <w:numFmt w:val="upperLetter"/>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0">
    <w:nsid w:val="770A160F"/>
    <w:multiLevelType w:val="hybridMultilevel"/>
    <w:tmpl w:val="EA322640"/>
    <w:lvl w:ilvl="0" w:tplc="7F52D092">
      <w:numFmt w:val="bullet"/>
      <w:lvlText w:val=""/>
      <w:lvlJc w:val="left"/>
      <w:pPr>
        <w:ind w:left="720" w:hanging="360"/>
      </w:pPr>
      <w:rPr>
        <w:rFonts w:ascii="Symbol" w:eastAsiaTheme="minorHAnsi" w:hAnsi="Symbol"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1">
    <w:nsid w:val="77C0620C"/>
    <w:multiLevelType w:val="hybridMultilevel"/>
    <w:tmpl w:val="6D747590"/>
    <w:lvl w:ilvl="0" w:tplc="041F0011">
      <w:start w:val="1"/>
      <w:numFmt w:val="decimal"/>
      <w:lvlText w:val="%1)"/>
      <w:lvlJc w:val="left"/>
      <w:pPr>
        <w:ind w:left="1004" w:hanging="360"/>
      </w:pPr>
    </w:lvl>
    <w:lvl w:ilvl="1" w:tplc="041F0019" w:tentative="1">
      <w:start w:val="1"/>
      <w:numFmt w:val="lowerLetter"/>
      <w:lvlText w:val="%2."/>
      <w:lvlJc w:val="left"/>
      <w:pPr>
        <w:ind w:left="1724" w:hanging="360"/>
      </w:pPr>
    </w:lvl>
    <w:lvl w:ilvl="2" w:tplc="041F001B" w:tentative="1">
      <w:start w:val="1"/>
      <w:numFmt w:val="lowerRoman"/>
      <w:lvlText w:val="%3."/>
      <w:lvlJc w:val="right"/>
      <w:pPr>
        <w:ind w:left="2444" w:hanging="180"/>
      </w:pPr>
    </w:lvl>
    <w:lvl w:ilvl="3" w:tplc="041F000F" w:tentative="1">
      <w:start w:val="1"/>
      <w:numFmt w:val="decimal"/>
      <w:lvlText w:val="%4."/>
      <w:lvlJc w:val="left"/>
      <w:pPr>
        <w:ind w:left="3164" w:hanging="360"/>
      </w:pPr>
    </w:lvl>
    <w:lvl w:ilvl="4" w:tplc="041F0019" w:tentative="1">
      <w:start w:val="1"/>
      <w:numFmt w:val="lowerLetter"/>
      <w:lvlText w:val="%5."/>
      <w:lvlJc w:val="left"/>
      <w:pPr>
        <w:ind w:left="3884" w:hanging="360"/>
      </w:pPr>
    </w:lvl>
    <w:lvl w:ilvl="5" w:tplc="041F001B" w:tentative="1">
      <w:start w:val="1"/>
      <w:numFmt w:val="lowerRoman"/>
      <w:lvlText w:val="%6."/>
      <w:lvlJc w:val="right"/>
      <w:pPr>
        <w:ind w:left="4604" w:hanging="180"/>
      </w:pPr>
    </w:lvl>
    <w:lvl w:ilvl="6" w:tplc="041F000F" w:tentative="1">
      <w:start w:val="1"/>
      <w:numFmt w:val="decimal"/>
      <w:lvlText w:val="%7."/>
      <w:lvlJc w:val="left"/>
      <w:pPr>
        <w:ind w:left="5324" w:hanging="360"/>
      </w:pPr>
    </w:lvl>
    <w:lvl w:ilvl="7" w:tplc="041F0019" w:tentative="1">
      <w:start w:val="1"/>
      <w:numFmt w:val="lowerLetter"/>
      <w:lvlText w:val="%8."/>
      <w:lvlJc w:val="left"/>
      <w:pPr>
        <w:ind w:left="6044" w:hanging="360"/>
      </w:pPr>
    </w:lvl>
    <w:lvl w:ilvl="8" w:tplc="041F001B" w:tentative="1">
      <w:start w:val="1"/>
      <w:numFmt w:val="lowerRoman"/>
      <w:lvlText w:val="%9."/>
      <w:lvlJc w:val="right"/>
      <w:pPr>
        <w:ind w:left="6764" w:hanging="180"/>
      </w:pPr>
    </w:lvl>
  </w:abstractNum>
  <w:abstractNum w:abstractNumId="32">
    <w:nsid w:val="77D14F80"/>
    <w:multiLevelType w:val="hybridMultilevel"/>
    <w:tmpl w:val="C75831E4"/>
    <w:lvl w:ilvl="0" w:tplc="55481456">
      <w:start w:val="1"/>
      <w:numFmt w:val="decimal"/>
      <w:lvlText w:val="%1."/>
      <w:lvlJc w:val="left"/>
      <w:pPr>
        <w:ind w:left="720" w:hanging="360"/>
      </w:pPr>
      <w:rPr>
        <w:rFonts w:ascii="Times New Roman" w:eastAsiaTheme="minorHAnsi" w:hAnsi="Times New Roman" w:cs="Times New Roman"/>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3">
    <w:nsid w:val="77E13922"/>
    <w:multiLevelType w:val="multilevel"/>
    <w:tmpl w:val="3BB2AD0A"/>
    <w:lvl w:ilvl="0">
      <w:start w:val="1"/>
      <w:numFmt w:val="decimal"/>
      <w:lvlText w:val="%1."/>
      <w:lvlJc w:val="left"/>
      <w:pPr>
        <w:tabs>
          <w:tab w:val="num" w:pos="502"/>
        </w:tabs>
        <w:ind w:left="502" w:hanging="360"/>
      </w:pPr>
    </w:lvl>
    <w:lvl w:ilvl="1" w:tentative="1">
      <w:start w:val="1"/>
      <w:numFmt w:val="decimal"/>
      <w:lvlText w:val="%2."/>
      <w:lvlJc w:val="left"/>
      <w:pPr>
        <w:tabs>
          <w:tab w:val="num" w:pos="1222"/>
        </w:tabs>
        <w:ind w:left="1222" w:hanging="360"/>
      </w:pPr>
    </w:lvl>
    <w:lvl w:ilvl="2" w:tentative="1">
      <w:start w:val="1"/>
      <w:numFmt w:val="decimal"/>
      <w:lvlText w:val="%3."/>
      <w:lvlJc w:val="left"/>
      <w:pPr>
        <w:tabs>
          <w:tab w:val="num" w:pos="1942"/>
        </w:tabs>
        <w:ind w:left="1942" w:hanging="360"/>
      </w:pPr>
    </w:lvl>
    <w:lvl w:ilvl="3" w:tentative="1">
      <w:start w:val="1"/>
      <w:numFmt w:val="decimal"/>
      <w:lvlText w:val="%4."/>
      <w:lvlJc w:val="left"/>
      <w:pPr>
        <w:tabs>
          <w:tab w:val="num" w:pos="2662"/>
        </w:tabs>
        <w:ind w:left="2662" w:hanging="360"/>
      </w:pPr>
    </w:lvl>
    <w:lvl w:ilvl="4" w:tentative="1">
      <w:start w:val="1"/>
      <w:numFmt w:val="decimal"/>
      <w:lvlText w:val="%5."/>
      <w:lvlJc w:val="left"/>
      <w:pPr>
        <w:tabs>
          <w:tab w:val="num" w:pos="3382"/>
        </w:tabs>
        <w:ind w:left="3382" w:hanging="360"/>
      </w:pPr>
    </w:lvl>
    <w:lvl w:ilvl="5" w:tentative="1">
      <w:start w:val="1"/>
      <w:numFmt w:val="decimal"/>
      <w:lvlText w:val="%6."/>
      <w:lvlJc w:val="left"/>
      <w:pPr>
        <w:tabs>
          <w:tab w:val="num" w:pos="4102"/>
        </w:tabs>
        <w:ind w:left="4102" w:hanging="360"/>
      </w:pPr>
    </w:lvl>
    <w:lvl w:ilvl="6" w:tentative="1">
      <w:start w:val="1"/>
      <w:numFmt w:val="decimal"/>
      <w:lvlText w:val="%7."/>
      <w:lvlJc w:val="left"/>
      <w:pPr>
        <w:tabs>
          <w:tab w:val="num" w:pos="4822"/>
        </w:tabs>
        <w:ind w:left="4822" w:hanging="360"/>
      </w:pPr>
    </w:lvl>
    <w:lvl w:ilvl="7" w:tentative="1">
      <w:start w:val="1"/>
      <w:numFmt w:val="decimal"/>
      <w:lvlText w:val="%8."/>
      <w:lvlJc w:val="left"/>
      <w:pPr>
        <w:tabs>
          <w:tab w:val="num" w:pos="5542"/>
        </w:tabs>
        <w:ind w:left="5542" w:hanging="360"/>
      </w:pPr>
    </w:lvl>
    <w:lvl w:ilvl="8" w:tentative="1">
      <w:start w:val="1"/>
      <w:numFmt w:val="decimal"/>
      <w:lvlText w:val="%9."/>
      <w:lvlJc w:val="left"/>
      <w:pPr>
        <w:tabs>
          <w:tab w:val="num" w:pos="6262"/>
        </w:tabs>
        <w:ind w:left="6262" w:hanging="360"/>
      </w:pPr>
    </w:lvl>
  </w:abstractNum>
  <w:abstractNum w:abstractNumId="34">
    <w:nsid w:val="7AB95686"/>
    <w:multiLevelType w:val="multilevel"/>
    <w:tmpl w:val="105C016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7BE54249"/>
    <w:multiLevelType w:val="hybridMultilevel"/>
    <w:tmpl w:val="5C5CA76C"/>
    <w:lvl w:ilvl="0" w:tplc="D0C49024">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nsid w:val="7CB86FF2"/>
    <w:multiLevelType w:val="hybridMultilevel"/>
    <w:tmpl w:val="FC0CF08C"/>
    <w:lvl w:ilvl="0" w:tplc="73AC13FC">
      <w:start w:val="1"/>
      <w:numFmt w:val="upperRoman"/>
      <w:lvlText w:val="%1."/>
      <w:lvlJc w:val="left"/>
      <w:pPr>
        <w:ind w:left="1080" w:hanging="72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37">
    <w:nsid w:val="7D951F0D"/>
    <w:multiLevelType w:val="hybridMultilevel"/>
    <w:tmpl w:val="BD946E4A"/>
    <w:lvl w:ilvl="0" w:tplc="998CF490">
      <w:numFmt w:val="bullet"/>
      <w:lvlText w:val="•"/>
      <w:lvlJc w:val="left"/>
      <w:pPr>
        <w:ind w:left="1065" w:hanging="705"/>
      </w:pPr>
      <w:rPr>
        <w:rFonts w:ascii="Cambria" w:eastAsia="Calibri" w:hAnsi="Cambria" w:cs="InterstateLight"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27"/>
  </w:num>
  <w:num w:numId="2">
    <w:abstractNumId w:val="35"/>
  </w:num>
  <w:num w:numId="3">
    <w:abstractNumId w:val="12"/>
  </w:num>
  <w:num w:numId="4">
    <w:abstractNumId w:val="8"/>
  </w:num>
  <w:num w:numId="5">
    <w:abstractNumId w:val="34"/>
  </w:num>
  <w:num w:numId="6">
    <w:abstractNumId w:val="21"/>
  </w:num>
  <w:num w:numId="7">
    <w:abstractNumId w:val="20"/>
  </w:num>
  <w:num w:numId="8">
    <w:abstractNumId w:val="15"/>
  </w:num>
  <w:num w:numId="9">
    <w:abstractNumId w:val="28"/>
  </w:num>
  <w:num w:numId="10">
    <w:abstractNumId w:val="3"/>
  </w:num>
  <w:num w:numId="11">
    <w:abstractNumId w:val="19"/>
  </w:num>
  <w:num w:numId="12">
    <w:abstractNumId w:val="7"/>
  </w:num>
  <w:num w:numId="13">
    <w:abstractNumId w:val="33"/>
  </w:num>
  <w:num w:numId="14">
    <w:abstractNumId w:val="4"/>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8"/>
  </w:num>
  <w:num w:numId="1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0"/>
  </w:num>
  <w:num w:numId="21">
    <w:abstractNumId w:val="5"/>
  </w:num>
  <w:num w:numId="22">
    <w:abstractNumId w:val="9"/>
  </w:num>
  <w:num w:numId="23">
    <w:abstractNumId w:val="16"/>
  </w:num>
  <w:num w:numId="24">
    <w:abstractNumId w:val="0"/>
  </w:num>
  <w:num w:numId="2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2"/>
  </w:num>
  <w:num w:numId="30">
    <w:abstractNumId w:val="37"/>
  </w:num>
  <w:num w:numId="31">
    <w:abstractNumId w:val="11"/>
  </w:num>
  <w:num w:numId="32">
    <w:abstractNumId w:val="31"/>
  </w:num>
  <w:num w:numId="33">
    <w:abstractNumId w:val="23"/>
  </w:num>
  <w:num w:numId="34">
    <w:abstractNumId w:val="24"/>
  </w:num>
  <w:num w:numId="35">
    <w:abstractNumId w:val="26"/>
  </w:num>
  <w:num w:numId="36">
    <w:abstractNumId w:val="6"/>
  </w:num>
  <w:num w:numId="37">
    <w:abstractNumId w:val="14"/>
  </w:num>
  <w:num w:numId="38">
    <w:abstractNumId w:val="10"/>
  </w:num>
  <w:num w:numId="39">
    <w:abstractNumId w:val="29"/>
  </w:num>
  <w:num w:numId="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0NLQ0NjY0MDEwtzA2NjZT0lEKTi0uzszPAykwtKgFACelZgEtAAAA"/>
  </w:docVars>
  <w:rsids>
    <w:rsidRoot w:val="00D9381D"/>
    <w:rsid w:val="000026D9"/>
    <w:rsid w:val="000032AC"/>
    <w:rsid w:val="00004A1F"/>
    <w:rsid w:val="00005C2B"/>
    <w:rsid w:val="00006C0B"/>
    <w:rsid w:val="0000737B"/>
    <w:rsid w:val="00007BE9"/>
    <w:rsid w:val="00011ECF"/>
    <w:rsid w:val="000128C1"/>
    <w:rsid w:val="00012CCD"/>
    <w:rsid w:val="000135B9"/>
    <w:rsid w:val="00013DD8"/>
    <w:rsid w:val="00014110"/>
    <w:rsid w:val="00016EDE"/>
    <w:rsid w:val="00020962"/>
    <w:rsid w:val="00021571"/>
    <w:rsid w:val="00022DDB"/>
    <w:rsid w:val="000233FE"/>
    <w:rsid w:val="000245C0"/>
    <w:rsid w:val="00024B34"/>
    <w:rsid w:val="00026665"/>
    <w:rsid w:val="0002747D"/>
    <w:rsid w:val="00027BEB"/>
    <w:rsid w:val="00030161"/>
    <w:rsid w:val="000306FF"/>
    <w:rsid w:val="000326BF"/>
    <w:rsid w:val="00035E81"/>
    <w:rsid w:val="000407CA"/>
    <w:rsid w:val="0004109B"/>
    <w:rsid w:val="0004185F"/>
    <w:rsid w:val="00041F29"/>
    <w:rsid w:val="00045483"/>
    <w:rsid w:val="000472C8"/>
    <w:rsid w:val="00050B4B"/>
    <w:rsid w:val="00050E8C"/>
    <w:rsid w:val="00054259"/>
    <w:rsid w:val="00061BF2"/>
    <w:rsid w:val="000632A5"/>
    <w:rsid w:val="000634AF"/>
    <w:rsid w:val="00064866"/>
    <w:rsid w:val="0006795C"/>
    <w:rsid w:val="00071818"/>
    <w:rsid w:val="00071F6A"/>
    <w:rsid w:val="00073D74"/>
    <w:rsid w:val="00074A37"/>
    <w:rsid w:val="00074CD4"/>
    <w:rsid w:val="00075756"/>
    <w:rsid w:val="00076588"/>
    <w:rsid w:val="00076F45"/>
    <w:rsid w:val="00077FBF"/>
    <w:rsid w:val="00081FEB"/>
    <w:rsid w:val="000824FC"/>
    <w:rsid w:val="000828D7"/>
    <w:rsid w:val="00082FA4"/>
    <w:rsid w:val="00083C64"/>
    <w:rsid w:val="000856E4"/>
    <w:rsid w:val="00085BB0"/>
    <w:rsid w:val="00085EFA"/>
    <w:rsid w:val="00086575"/>
    <w:rsid w:val="000902B9"/>
    <w:rsid w:val="00092F3C"/>
    <w:rsid w:val="000939BA"/>
    <w:rsid w:val="00095ED3"/>
    <w:rsid w:val="000A1D79"/>
    <w:rsid w:val="000A3B88"/>
    <w:rsid w:val="000A6E7F"/>
    <w:rsid w:val="000B026B"/>
    <w:rsid w:val="000B0816"/>
    <w:rsid w:val="000B0E71"/>
    <w:rsid w:val="000B0E80"/>
    <w:rsid w:val="000B25D3"/>
    <w:rsid w:val="000B26AF"/>
    <w:rsid w:val="000B3718"/>
    <w:rsid w:val="000B3804"/>
    <w:rsid w:val="000B38E1"/>
    <w:rsid w:val="000B60AD"/>
    <w:rsid w:val="000B65FC"/>
    <w:rsid w:val="000B66CC"/>
    <w:rsid w:val="000B747E"/>
    <w:rsid w:val="000B7E3C"/>
    <w:rsid w:val="000C0183"/>
    <w:rsid w:val="000C0813"/>
    <w:rsid w:val="000C0FE0"/>
    <w:rsid w:val="000C2EEE"/>
    <w:rsid w:val="000C41AC"/>
    <w:rsid w:val="000C4C4D"/>
    <w:rsid w:val="000C7293"/>
    <w:rsid w:val="000C72A1"/>
    <w:rsid w:val="000C7E10"/>
    <w:rsid w:val="000D01F8"/>
    <w:rsid w:val="000D029F"/>
    <w:rsid w:val="000D122B"/>
    <w:rsid w:val="000D2E4F"/>
    <w:rsid w:val="000D3B2C"/>
    <w:rsid w:val="000D42F4"/>
    <w:rsid w:val="000E0952"/>
    <w:rsid w:val="000E12D0"/>
    <w:rsid w:val="000E3F28"/>
    <w:rsid w:val="000E417F"/>
    <w:rsid w:val="000E4515"/>
    <w:rsid w:val="000E60FA"/>
    <w:rsid w:val="000E61C8"/>
    <w:rsid w:val="000E7C6F"/>
    <w:rsid w:val="000F0592"/>
    <w:rsid w:val="000F1E19"/>
    <w:rsid w:val="000F48E2"/>
    <w:rsid w:val="000F70D7"/>
    <w:rsid w:val="00101108"/>
    <w:rsid w:val="00101CD3"/>
    <w:rsid w:val="00103979"/>
    <w:rsid w:val="00103A39"/>
    <w:rsid w:val="00104E75"/>
    <w:rsid w:val="00105FE8"/>
    <w:rsid w:val="00106F2C"/>
    <w:rsid w:val="00107884"/>
    <w:rsid w:val="0011204E"/>
    <w:rsid w:val="00112290"/>
    <w:rsid w:val="001130BA"/>
    <w:rsid w:val="00113133"/>
    <w:rsid w:val="00113530"/>
    <w:rsid w:val="00114D78"/>
    <w:rsid w:val="00117151"/>
    <w:rsid w:val="00121071"/>
    <w:rsid w:val="001221BB"/>
    <w:rsid w:val="00122FFC"/>
    <w:rsid w:val="001236F3"/>
    <w:rsid w:val="00124E27"/>
    <w:rsid w:val="00125374"/>
    <w:rsid w:val="001259A9"/>
    <w:rsid w:val="00126402"/>
    <w:rsid w:val="00126DB4"/>
    <w:rsid w:val="00132BB8"/>
    <w:rsid w:val="001337BB"/>
    <w:rsid w:val="00133E65"/>
    <w:rsid w:val="00134521"/>
    <w:rsid w:val="00137943"/>
    <w:rsid w:val="00140178"/>
    <w:rsid w:val="001409CA"/>
    <w:rsid w:val="00143EA3"/>
    <w:rsid w:val="00145601"/>
    <w:rsid w:val="0014615B"/>
    <w:rsid w:val="001505BF"/>
    <w:rsid w:val="001548FD"/>
    <w:rsid w:val="00154952"/>
    <w:rsid w:val="00154DD8"/>
    <w:rsid w:val="00156BA3"/>
    <w:rsid w:val="001573D9"/>
    <w:rsid w:val="00157CA6"/>
    <w:rsid w:val="0016014C"/>
    <w:rsid w:val="001602C9"/>
    <w:rsid w:val="0016057D"/>
    <w:rsid w:val="00161165"/>
    <w:rsid w:val="00163888"/>
    <w:rsid w:val="001649A9"/>
    <w:rsid w:val="00164D2C"/>
    <w:rsid w:val="00165C39"/>
    <w:rsid w:val="00166A40"/>
    <w:rsid w:val="001670EA"/>
    <w:rsid w:val="00167E33"/>
    <w:rsid w:val="00170172"/>
    <w:rsid w:val="00171240"/>
    <w:rsid w:val="00172F13"/>
    <w:rsid w:val="00173C63"/>
    <w:rsid w:val="001742A4"/>
    <w:rsid w:val="00174ABD"/>
    <w:rsid w:val="00174DFC"/>
    <w:rsid w:val="00176C12"/>
    <w:rsid w:val="001770EC"/>
    <w:rsid w:val="0017782C"/>
    <w:rsid w:val="001803BA"/>
    <w:rsid w:val="00180B2E"/>
    <w:rsid w:val="00183DB3"/>
    <w:rsid w:val="0018558B"/>
    <w:rsid w:val="00185F00"/>
    <w:rsid w:val="0019168B"/>
    <w:rsid w:val="0019217E"/>
    <w:rsid w:val="00192530"/>
    <w:rsid w:val="0019349B"/>
    <w:rsid w:val="00196D84"/>
    <w:rsid w:val="001A0DA7"/>
    <w:rsid w:val="001A114E"/>
    <w:rsid w:val="001A114F"/>
    <w:rsid w:val="001A50E3"/>
    <w:rsid w:val="001A58CA"/>
    <w:rsid w:val="001A769F"/>
    <w:rsid w:val="001B0FD7"/>
    <w:rsid w:val="001B20B6"/>
    <w:rsid w:val="001B56DB"/>
    <w:rsid w:val="001B580B"/>
    <w:rsid w:val="001B6685"/>
    <w:rsid w:val="001B6B29"/>
    <w:rsid w:val="001B7F8B"/>
    <w:rsid w:val="001C13BE"/>
    <w:rsid w:val="001C57B5"/>
    <w:rsid w:val="001C6DA1"/>
    <w:rsid w:val="001C78E3"/>
    <w:rsid w:val="001D131C"/>
    <w:rsid w:val="001D3DE6"/>
    <w:rsid w:val="001D5ACE"/>
    <w:rsid w:val="001E1D3A"/>
    <w:rsid w:val="001E2B3C"/>
    <w:rsid w:val="001E3AA6"/>
    <w:rsid w:val="001E4C35"/>
    <w:rsid w:val="001E5E22"/>
    <w:rsid w:val="001F0B4D"/>
    <w:rsid w:val="001F1502"/>
    <w:rsid w:val="001F2460"/>
    <w:rsid w:val="001F3411"/>
    <w:rsid w:val="001F52F5"/>
    <w:rsid w:val="001F5C3E"/>
    <w:rsid w:val="001F5D40"/>
    <w:rsid w:val="001F5EDE"/>
    <w:rsid w:val="001F611E"/>
    <w:rsid w:val="001F76A9"/>
    <w:rsid w:val="00200638"/>
    <w:rsid w:val="002027FD"/>
    <w:rsid w:val="0020354A"/>
    <w:rsid w:val="00203FD7"/>
    <w:rsid w:val="0020430E"/>
    <w:rsid w:val="00204DFD"/>
    <w:rsid w:val="002067B2"/>
    <w:rsid w:val="00210035"/>
    <w:rsid w:val="0021282D"/>
    <w:rsid w:val="00212934"/>
    <w:rsid w:val="00214BA5"/>
    <w:rsid w:val="0021572A"/>
    <w:rsid w:val="00216612"/>
    <w:rsid w:val="002170F4"/>
    <w:rsid w:val="002219EC"/>
    <w:rsid w:val="0022708F"/>
    <w:rsid w:val="00227C19"/>
    <w:rsid w:val="00227E4E"/>
    <w:rsid w:val="0023124D"/>
    <w:rsid w:val="00231FDC"/>
    <w:rsid w:val="0023337A"/>
    <w:rsid w:val="0023345E"/>
    <w:rsid w:val="0023542E"/>
    <w:rsid w:val="00235FA1"/>
    <w:rsid w:val="0024069D"/>
    <w:rsid w:val="002430E9"/>
    <w:rsid w:val="00243AA7"/>
    <w:rsid w:val="0024472B"/>
    <w:rsid w:val="00246E39"/>
    <w:rsid w:val="00247B22"/>
    <w:rsid w:val="00251696"/>
    <w:rsid w:val="002533D8"/>
    <w:rsid w:val="00253F5B"/>
    <w:rsid w:val="0025578B"/>
    <w:rsid w:val="002565D4"/>
    <w:rsid w:val="00256B00"/>
    <w:rsid w:val="00256D4A"/>
    <w:rsid w:val="00262120"/>
    <w:rsid w:val="002631D1"/>
    <w:rsid w:val="0026583F"/>
    <w:rsid w:val="00266375"/>
    <w:rsid w:val="00267CF4"/>
    <w:rsid w:val="00267E66"/>
    <w:rsid w:val="00271F1E"/>
    <w:rsid w:val="002721BF"/>
    <w:rsid w:val="00276123"/>
    <w:rsid w:val="00276B2F"/>
    <w:rsid w:val="0027707B"/>
    <w:rsid w:val="00280F8C"/>
    <w:rsid w:val="002822B5"/>
    <w:rsid w:val="00282F08"/>
    <w:rsid w:val="00283DC8"/>
    <w:rsid w:val="00285822"/>
    <w:rsid w:val="00287ABB"/>
    <w:rsid w:val="002904B9"/>
    <w:rsid w:val="0029310B"/>
    <w:rsid w:val="002940B2"/>
    <w:rsid w:val="002A0E20"/>
    <w:rsid w:val="002A0F81"/>
    <w:rsid w:val="002A19BE"/>
    <w:rsid w:val="002A4D23"/>
    <w:rsid w:val="002A6AF0"/>
    <w:rsid w:val="002A7734"/>
    <w:rsid w:val="002B0077"/>
    <w:rsid w:val="002B3AF3"/>
    <w:rsid w:val="002B4F23"/>
    <w:rsid w:val="002B4F3E"/>
    <w:rsid w:val="002B57C4"/>
    <w:rsid w:val="002B5AA5"/>
    <w:rsid w:val="002B6801"/>
    <w:rsid w:val="002B7276"/>
    <w:rsid w:val="002C0C4F"/>
    <w:rsid w:val="002C1AEE"/>
    <w:rsid w:val="002C3E05"/>
    <w:rsid w:val="002C51C0"/>
    <w:rsid w:val="002C6AB0"/>
    <w:rsid w:val="002C74AB"/>
    <w:rsid w:val="002C791C"/>
    <w:rsid w:val="002D0FD5"/>
    <w:rsid w:val="002D14E9"/>
    <w:rsid w:val="002D3212"/>
    <w:rsid w:val="002D5DF7"/>
    <w:rsid w:val="002E006E"/>
    <w:rsid w:val="002E0BCD"/>
    <w:rsid w:val="002E19CC"/>
    <w:rsid w:val="002E27A4"/>
    <w:rsid w:val="002E41DC"/>
    <w:rsid w:val="002E45DA"/>
    <w:rsid w:val="002F0B61"/>
    <w:rsid w:val="002F109E"/>
    <w:rsid w:val="002F29BD"/>
    <w:rsid w:val="002F3202"/>
    <w:rsid w:val="002F32EF"/>
    <w:rsid w:val="002F475D"/>
    <w:rsid w:val="002F5625"/>
    <w:rsid w:val="002F77DE"/>
    <w:rsid w:val="00302382"/>
    <w:rsid w:val="003025F9"/>
    <w:rsid w:val="0030322A"/>
    <w:rsid w:val="00303CC9"/>
    <w:rsid w:val="0030484C"/>
    <w:rsid w:val="003049CC"/>
    <w:rsid w:val="0030701A"/>
    <w:rsid w:val="00315071"/>
    <w:rsid w:val="00317699"/>
    <w:rsid w:val="00317CEC"/>
    <w:rsid w:val="00321112"/>
    <w:rsid w:val="003224F9"/>
    <w:rsid w:val="00322DED"/>
    <w:rsid w:val="00323E64"/>
    <w:rsid w:val="00323F84"/>
    <w:rsid w:val="003254AC"/>
    <w:rsid w:val="00325BAD"/>
    <w:rsid w:val="00327500"/>
    <w:rsid w:val="0033157B"/>
    <w:rsid w:val="0033213F"/>
    <w:rsid w:val="0033543F"/>
    <w:rsid w:val="00340E6C"/>
    <w:rsid w:val="003434D0"/>
    <w:rsid w:val="00350FDA"/>
    <w:rsid w:val="003523DA"/>
    <w:rsid w:val="00354ED5"/>
    <w:rsid w:val="0035699D"/>
    <w:rsid w:val="00357829"/>
    <w:rsid w:val="003606B1"/>
    <w:rsid w:val="0036072D"/>
    <w:rsid w:val="00363095"/>
    <w:rsid w:val="00363391"/>
    <w:rsid w:val="0036517C"/>
    <w:rsid w:val="003663C5"/>
    <w:rsid w:val="003673AE"/>
    <w:rsid w:val="0036747A"/>
    <w:rsid w:val="0037454C"/>
    <w:rsid w:val="00376460"/>
    <w:rsid w:val="00376E85"/>
    <w:rsid w:val="00377802"/>
    <w:rsid w:val="003842D1"/>
    <w:rsid w:val="00384E1E"/>
    <w:rsid w:val="00385284"/>
    <w:rsid w:val="00385B94"/>
    <w:rsid w:val="0038602B"/>
    <w:rsid w:val="00386C7C"/>
    <w:rsid w:val="00387378"/>
    <w:rsid w:val="00387DAB"/>
    <w:rsid w:val="0039136C"/>
    <w:rsid w:val="00391A1C"/>
    <w:rsid w:val="003920C5"/>
    <w:rsid w:val="003936E7"/>
    <w:rsid w:val="003940C4"/>
    <w:rsid w:val="00394B6C"/>
    <w:rsid w:val="00396658"/>
    <w:rsid w:val="003969DD"/>
    <w:rsid w:val="00396F6A"/>
    <w:rsid w:val="003A02B1"/>
    <w:rsid w:val="003A09C7"/>
    <w:rsid w:val="003A0E4D"/>
    <w:rsid w:val="003A33C4"/>
    <w:rsid w:val="003A36D3"/>
    <w:rsid w:val="003A636B"/>
    <w:rsid w:val="003A67FA"/>
    <w:rsid w:val="003A6EB7"/>
    <w:rsid w:val="003B27BE"/>
    <w:rsid w:val="003B2A5B"/>
    <w:rsid w:val="003B3BF1"/>
    <w:rsid w:val="003B5A4B"/>
    <w:rsid w:val="003B5FCB"/>
    <w:rsid w:val="003B65A3"/>
    <w:rsid w:val="003B6EA6"/>
    <w:rsid w:val="003C0B66"/>
    <w:rsid w:val="003C0BB9"/>
    <w:rsid w:val="003C115C"/>
    <w:rsid w:val="003C465B"/>
    <w:rsid w:val="003C4984"/>
    <w:rsid w:val="003C5100"/>
    <w:rsid w:val="003C6C99"/>
    <w:rsid w:val="003D0D44"/>
    <w:rsid w:val="003D0DB7"/>
    <w:rsid w:val="003D1387"/>
    <w:rsid w:val="003E01B1"/>
    <w:rsid w:val="003E066B"/>
    <w:rsid w:val="003E0A80"/>
    <w:rsid w:val="003E1333"/>
    <w:rsid w:val="003E1385"/>
    <w:rsid w:val="003E229E"/>
    <w:rsid w:val="003E28EA"/>
    <w:rsid w:val="003E2DD7"/>
    <w:rsid w:val="003E352C"/>
    <w:rsid w:val="003E3F67"/>
    <w:rsid w:val="003F2B90"/>
    <w:rsid w:val="003F3BB1"/>
    <w:rsid w:val="003F5226"/>
    <w:rsid w:val="003F6459"/>
    <w:rsid w:val="003F771C"/>
    <w:rsid w:val="003F7A37"/>
    <w:rsid w:val="003F7A9E"/>
    <w:rsid w:val="003F7B31"/>
    <w:rsid w:val="003F7D68"/>
    <w:rsid w:val="00400F7C"/>
    <w:rsid w:val="0040308E"/>
    <w:rsid w:val="00403229"/>
    <w:rsid w:val="00403386"/>
    <w:rsid w:val="004058A4"/>
    <w:rsid w:val="00405C5C"/>
    <w:rsid w:val="00410B32"/>
    <w:rsid w:val="004113DF"/>
    <w:rsid w:val="00411465"/>
    <w:rsid w:val="00412E4B"/>
    <w:rsid w:val="004163DF"/>
    <w:rsid w:val="00417465"/>
    <w:rsid w:val="00421910"/>
    <w:rsid w:val="00421A35"/>
    <w:rsid w:val="00424AF9"/>
    <w:rsid w:val="00425CA8"/>
    <w:rsid w:val="00426B3D"/>
    <w:rsid w:val="004278F4"/>
    <w:rsid w:val="004279AB"/>
    <w:rsid w:val="00427B79"/>
    <w:rsid w:val="0043156E"/>
    <w:rsid w:val="004319C6"/>
    <w:rsid w:val="0043299F"/>
    <w:rsid w:val="00434236"/>
    <w:rsid w:val="0043653D"/>
    <w:rsid w:val="00436E7B"/>
    <w:rsid w:val="00437070"/>
    <w:rsid w:val="00440392"/>
    <w:rsid w:val="004407F6"/>
    <w:rsid w:val="00440D51"/>
    <w:rsid w:val="004412FF"/>
    <w:rsid w:val="004422BD"/>
    <w:rsid w:val="004443A8"/>
    <w:rsid w:val="00444820"/>
    <w:rsid w:val="00444940"/>
    <w:rsid w:val="00446724"/>
    <w:rsid w:val="00446832"/>
    <w:rsid w:val="00451C45"/>
    <w:rsid w:val="004520C0"/>
    <w:rsid w:val="004532DF"/>
    <w:rsid w:val="00453E85"/>
    <w:rsid w:val="00456950"/>
    <w:rsid w:val="00457019"/>
    <w:rsid w:val="004577EA"/>
    <w:rsid w:val="00460DB9"/>
    <w:rsid w:val="00464361"/>
    <w:rsid w:val="0046461D"/>
    <w:rsid w:val="00465004"/>
    <w:rsid w:val="00465512"/>
    <w:rsid w:val="004657A1"/>
    <w:rsid w:val="00465CE0"/>
    <w:rsid w:val="00475A00"/>
    <w:rsid w:val="004773B0"/>
    <w:rsid w:val="00480AE4"/>
    <w:rsid w:val="00480F5E"/>
    <w:rsid w:val="004811EB"/>
    <w:rsid w:val="00482494"/>
    <w:rsid w:val="00482A0E"/>
    <w:rsid w:val="00483B58"/>
    <w:rsid w:val="0048544B"/>
    <w:rsid w:val="0048765A"/>
    <w:rsid w:val="00490AF5"/>
    <w:rsid w:val="004934B6"/>
    <w:rsid w:val="00494027"/>
    <w:rsid w:val="00496543"/>
    <w:rsid w:val="0049701F"/>
    <w:rsid w:val="00497F91"/>
    <w:rsid w:val="004A1BC4"/>
    <w:rsid w:val="004A2C12"/>
    <w:rsid w:val="004A40A7"/>
    <w:rsid w:val="004A43AC"/>
    <w:rsid w:val="004A642B"/>
    <w:rsid w:val="004B011A"/>
    <w:rsid w:val="004B0EFA"/>
    <w:rsid w:val="004B1722"/>
    <w:rsid w:val="004B4BFD"/>
    <w:rsid w:val="004B7AB7"/>
    <w:rsid w:val="004C0B49"/>
    <w:rsid w:val="004C2006"/>
    <w:rsid w:val="004C40DD"/>
    <w:rsid w:val="004C4E3A"/>
    <w:rsid w:val="004C5350"/>
    <w:rsid w:val="004C7496"/>
    <w:rsid w:val="004D0C9D"/>
    <w:rsid w:val="004D1531"/>
    <w:rsid w:val="004D78A6"/>
    <w:rsid w:val="004D7CC9"/>
    <w:rsid w:val="004E1EEE"/>
    <w:rsid w:val="004E2234"/>
    <w:rsid w:val="004E22D3"/>
    <w:rsid w:val="004E4D19"/>
    <w:rsid w:val="004E51AA"/>
    <w:rsid w:val="004E5FE8"/>
    <w:rsid w:val="004E678D"/>
    <w:rsid w:val="004E7E6E"/>
    <w:rsid w:val="004F0AA1"/>
    <w:rsid w:val="004F13E4"/>
    <w:rsid w:val="004F242E"/>
    <w:rsid w:val="004F38FF"/>
    <w:rsid w:val="004F58DE"/>
    <w:rsid w:val="004F5E07"/>
    <w:rsid w:val="004F5E83"/>
    <w:rsid w:val="00501BED"/>
    <w:rsid w:val="005022F3"/>
    <w:rsid w:val="00502F5F"/>
    <w:rsid w:val="005031DA"/>
    <w:rsid w:val="005049D7"/>
    <w:rsid w:val="00505E0E"/>
    <w:rsid w:val="005062C6"/>
    <w:rsid w:val="00506350"/>
    <w:rsid w:val="005067D2"/>
    <w:rsid w:val="0050773C"/>
    <w:rsid w:val="00510E7E"/>
    <w:rsid w:val="0051112C"/>
    <w:rsid w:val="00511DA7"/>
    <w:rsid w:val="00511E29"/>
    <w:rsid w:val="00514DE6"/>
    <w:rsid w:val="00516401"/>
    <w:rsid w:val="00517001"/>
    <w:rsid w:val="00517338"/>
    <w:rsid w:val="005209C5"/>
    <w:rsid w:val="00520D93"/>
    <w:rsid w:val="0052151F"/>
    <w:rsid w:val="0052177C"/>
    <w:rsid w:val="00521C9F"/>
    <w:rsid w:val="00523845"/>
    <w:rsid w:val="00526B57"/>
    <w:rsid w:val="005310CC"/>
    <w:rsid w:val="00531583"/>
    <w:rsid w:val="00532361"/>
    <w:rsid w:val="00532D0E"/>
    <w:rsid w:val="005330AB"/>
    <w:rsid w:val="00535CFB"/>
    <w:rsid w:val="00540127"/>
    <w:rsid w:val="00540D54"/>
    <w:rsid w:val="005416C7"/>
    <w:rsid w:val="00542545"/>
    <w:rsid w:val="00545316"/>
    <w:rsid w:val="00546DFE"/>
    <w:rsid w:val="0055030A"/>
    <w:rsid w:val="005558BE"/>
    <w:rsid w:val="005559C4"/>
    <w:rsid w:val="005565C7"/>
    <w:rsid w:val="00556994"/>
    <w:rsid w:val="0056165F"/>
    <w:rsid w:val="00561B73"/>
    <w:rsid w:val="005623C6"/>
    <w:rsid w:val="00564200"/>
    <w:rsid w:val="00564CD1"/>
    <w:rsid w:val="00565AC6"/>
    <w:rsid w:val="00566276"/>
    <w:rsid w:val="00566CC6"/>
    <w:rsid w:val="0056730B"/>
    <w:rsid w:val="0057119A"/>
    <w:rsid w:val="005725BC"/>
    <w:rsid w:val="00572BA8"/>
    <w:rsid w:val="0057380E"/>
    <w:rsid w:val="00574D7D"/>
    <w:rsid w:val="00575DE2"/>
    <w:rsid w:val="00580285"/>
    <w:rsid w:val="0058088F"/>
    <w:rsid w:val="00581A31"/>
    <w:rsid w:val="005830C2"/>
    <w:rsid w:val="00585996"/>
    <w:rsid w:val="00585DD7"/>
    <w:rsid w:val="00587D31"/>
    <w:rsid w:val="00590A9E"/>
    <w:rsid w:val="00591EA2"/>
    <w:rsid w:val="00592236"/>
    <w:rsid w:val="005948F7"/>
    <w:rsid w:val="005952A7"/>
    <w:rsid w:val="0059559F"/>
    <w:rsid w:val="005A1ADB"/>
    <w:rsid w:val="005A1ED5"/>
    <w:rsid w:val="005A2F3A"/>
    <w:rsid w:val="005A445D"/>
    <w:rsid w:val="005B12AE"/>
    <w:rsid w:val="005B3708"/>
    <w:rsid w:val="005B4608"/>
    <w:rsid w:val="005B5091"/>
    <w:rsid w:val="005B55C1"/>
    <w:rsid w:val="005B5A92"/>
    <w:rsid w:val="005B6478"/>
    <w:rsid w:val="005B6F1E"/>
    <w:rsid w:val="005B70D7"/>
    <w:rsid w:val="005B7CD5"/>
    <w:rsid w:val="005C0DC1"/>
    <w:rsid w:val="005C0F64"/>
    <w:rsid w:val="005C2C11"/>
    <w:rsid w:val="005C5205"/>
    <w:rsid w:val="005C6064"/>
    <w:rsid w:val="005C6B6D"/>
    <w:rsid w:val="005D1E8A"/>
    <w:rsid w:val="005D2BA1"/>
    <w:rsid w:val="005D343E"/>
    <w:rsid w:val="005D3BD8"/>
    <w:rsid w:val="005D3DD3"/>
    <w:rsid w:val="005D5625"/>
    <w:rsid w:val="005D6B52"/>
    <w:rsid w:val="005D7930"/>
    <w:rsid w:val="005D7C1F"/>
    <w:rsid w:val="005E1A51"/>
    <w:rsid w:val="005E2835"/>
    <w:rsid w:val="005E313F"/>
    <w:rsid w:val="005E3EAD"/>
    <w:rsid w:val="005E43F5"/>
    <w:rsid w:val="005E5F65"/>
    <w:rsid w:val="005E6A2E"/>
    <w:rsid w:val="005E7F9C"/>
    <w:rsid w:val="005F0850"/>
    <w:rsid w:val="005F339A"/>
    <w:rsid w:val="005F6699"/>
    <w:rsid w:val="0060104D"/>
    <w:rsid w:val="006021BF"/>
    <w:rsid w:val="00603F3A"/>
    <w:rsid w:val="00604006"/>
    <w:rsid w:val="006065B6"/>
    <w:rsid w:val="0061099A"/>
    <w:rsid w:val="00611DE3"/>
    <w:rsid w:val="00612C83"/>
    <w:rsid w:val="006142D7"/>
    <w:rsid w:val="0061666F"/>
    <w:rsid w:val="0061690C"/>
    <w:rsid w:val="00620AF4"/>
    <w:rsid w:val="006226C6"/>
    <w:rsid w:val="006243E0"/>
    <w:rsid w:val="006254B4"/>
    <w:rsid w:val="00626FBE"/>
    <w:rsid w:val="00627FC1"/>
    <w:rsid w:val="00634D35"/>
    <w:rsid w:val="0063648A"/>
    <w:rsid w:val="00640AAA"/>
    <w:rsid w:val="0064399E"/>
    <w:rsid w:val="00644739"/>
    <w:rsid w:val="006455F9"/>
    <w:rsid w:val="00645DD3"/>
    <w:rsid w:val="00647EB2"/>
    <w:rsid w:val="00650006"/>
    <w:rsid w:val="00650BC6"/>
    <w:rsid w:val="00652140"/>
    <w:rsid w:val="00653E0D"/>
    <w:rsid w:val="00653E77"/>
    <w:rsid w:val="00654156"/>
    <w:rsid w:val="006543D4"/>
    <w:rsid w:val="00655BCD"/>
    <w:rsid w:val="006602CE"/>
    <w:rsid w:val="00660C79"/>
    <w:rsid w:val="006615FD"/>
    <w:rsid w:val="00661873"/>
    <w:rsid w:val="00662015"/>
    <w:rsid w:val="00662702"/>
    <w:rsid w:val="00662B2C"/>
    <w:rsid w:val="00662D02"/>
    <w:rsid w:val="00662FEF"/>
    <w:rsid w:val="00665F50"/>
    <w:rsid w:val="00667F95"/>
    <w:rsid w:val="006703D0"/>
    <w:rsid w:val="00670B37"/>
    <w:rsid w:val="00671368"/>
    <w:rsid w:val="00671F48"/>
    <w:rsid w:val="006720E2"/>
    <w:rsid w:val="0067281B"/>
    <w:rsid w:val="00673A62"/>
    <w:rsid w:val="00674DA0"/>
    <w:rsid w:val="0067577A"/>
    <w:rsid w:val="00675786"/>
    <w:rsid w:val="006757EC"/>
    <w:rsid w:val="00676729"/>
    <w:rsid w:val="00683DA6"/>
    <w:rsid w:val="006877AE"/>
    <w:rsid w:val="00691CA2"/>
    <w:rsid w:val="00694847"/>
    <w:rsid w:val="006958ED"/>
    <w:rsid w:val="00696ABA"/>
    <w:rsid w:val="006975BC"/>
    <w:rsid w:val="0069786C"/>
    <w:rsid w:val="00697D19"/>
    <w:rsid w:val="006A0BD8"/>
    <w:rsid w:val="006A147D"/>
    <w:rsid w:val="006A7BBC"/>
    <w:rsid w:val="006B1AFE"/>
    <w:rsid w:val="006B3C5C"/>
    <w:rsid w:val="006B46D0"/>
    <w:rsid w:val="006B658B"/>
    <w:rsid w:val="006B6660"/>
    <w:rsid w:val="006B6939"/>
    <w:rsid w:val="006C0015"/>
    <w:rsid w:val="006C0AF4"/>
    <w:rsid w:val="006C0D74"/>
    <w:rsid w:val="006C2352"/>
    <w:rsid w:val="006C2CC1"/>
    <w:rsid w:val="006C3F79"/>
    <w:rsid w:val="006C4A87"/>
    <w:rsid w:val="006C5DC4"/>
    <w:rsid w:val="006C6CAF"/>
    <w:rsid w:val="006C6CCF"/>
    <w:rsid w:val="006C6EA6"/>
    <w:rsid w:val="006D0E06"/>
    <w:rsid w:val="006D2720"/>
    <w:rsid w:val="006D3686"/>
    <w:rsid w:val="006D37BE"/>
    <w:rsid w:val="006D39A4"/>
    <w:rsid w:val="006D58D7"/>
    <w:rsid w:val="006D5EA5"/>
    <w:rsid w:val="006E0CF6"/>
    <w:rsid w:val="006E141C"/>
    <w:rsid w:val="006E15D9"/>
    <w:rsid w:val="006E19D8"/>
    <w:rsid w:val="006E2957"/>
    <w:rsid w:val="006E3AFF"/>
    <w:rsid w:val="006E4946"/>
    <w:rsid w:val="006E5219"/>
    <w:rsid w:val="006E5BD8"/>
    <w:rsid w:val="006E7C27"/>
    <w:rsid w:val="006F5B36"/>
    <w:rsid w:val="006F6C21"/>
    <w:rsid w:val="0070028F"/>
    <w:rsid w:val="00700906"/>
    <w:rsid w:val="0070282C"/>
    <w:rsid w:val="00702C86"/>
    <w:rsid w:val="007073B1"/>
    <w:rsid w:val="00707729"/>
    <w:rsid w:val="00707A39"/>
    <w:rsid w:val="00707BCC"/>
    <w:rsid w:val="00712FC2"/>
    <w:rsid w:val="007137F6"/>
    <w:rsid w:val="00713D89"/>
    <w:rsid w:val="007140B4"/>
    <w:rsid w:val="00716235"/>
    <w:rsid w:val="00721069"/>
    <w:rsid w:val="007214C5"/>
    <w:rsid w:val="00721A37"/>
    <w:rsid w:val="007228F7"/>
    <w:rsid w:val="0072388A"/>
    <w:rsid w:val="00724DC4"/>
    <w:rsid w:val="00726FC2"/>
    <w:rsid w:val="00730072"/>
    <w:rsid w:val="0073038B"/>
    <w:rsid w:val="00731EC6"/>
    <w:rsid w:val="00732669"/>
    <w:rsid w:val="00732918"/>
    <w:rsid w:val="00734780"/>
    <w:rsid w:val="00735067"/>
    <w:rsid w:val="00735722"/>
    <w:rsid w:val="007365A0"/>
    <w:rsid w:val="00737199"/>
    <w:rsid w:val="00737243"/>
    <w:rsid w:val="00741DF9"/>
    <w:rsid w:val="007451F1"/>
    <w:rsid w:val="0074746F"/>
    <w:rsid w:val="0075140B"/>
    <w:rsid w:val="00753431"/>
    <w:rsid w:val="00753E9E"/>
    <w:rsid w:val="00754A35"/>
    <w:rsid w:val="007552EF"/>
    <w:rsid w:val="00755345"/>
    <w:rsid w:val="00762119"/>
    <w:rsid w:val="007623CA"/>
    <w:rsid w:val="00762F46"/>
    <w:rsid w:val="007646E5"/>
    <w:rsid w:val="00764B40"/>
    <w:rsid w:val="0076769F"/>
    <w:rsid w:val="00774B30"/>
    <w:rsid w:val="00774E8C"/>
    <w:rsid w:val="007759A2"/>
    <w:rsid w:val="00775FDD"/>
    <w:rsid w:val="00776DE8"/>
    <w:rsid w:val="00781E1E"/>
    <w:rsid w:val="0078224D"/>
    <w:rsid w:val="0078301E"/>
    <w:rsid w:val="00784686"/>
    <w:rsid w:val="007868CE"/>
    <w:rsid w:val="00791BDF"/>
    <w:rsid w:val="0079335A"/>
    <w:rsid w:val="00793A48"/>
    <w:rsid w:val="00794647"/>
    <w:rsid w:val="00794F29"/>
    <w:rsid w:val="00795253"/>
    <w:rsid w:val="007956DA"/>
    <w:rsid w:val="0079638D"/>
    <w:rsid w:val="00796D72"/>
    <w:rsid w:val="00796DC0"/>
    <w:rsid w:val="00796DDA"/>
    <w:rsid w:val="00797531"/>
    <w:rsid w:val="007A04C0"/>
    <w:rsid w:val="007A0640"/>
    <w:rsid w:val="007A1532"/>
    <w:rsid w:val="007A1C65"/>
    <w:rsid w:val="007A3158"/>
    <w:rsid w:val="007A3FDD"/>
    <w:rsid w:val="007A5BA6"/>
    <w:rsid w:val="007A6F88"/>
    <w:rsid w:val="007A74C9"/>
    <w:rsid w:val="007B03B1"/>
    <w:rsid w:val="007B05CA"/>
    <w:rsid w:val="007B353A"/>
    <w:rsid w:val="007B407D"/>
    <w:rsid w:val="007B40F1"/>
    <w:rsid w:val="007B5602"/>
    <w:rsid w:val="007B59EF"/>
    <w:rsid w:val="007B6312"/>
    <w:rsid w:val="007B71E1"/>
    <w:rsid w:val="007B7869"/>
    <w:rsid w:val="007C1F9F"/>
    <w:rsid w:val="007C5884"/>
    <w:rsid w:val="007C6261"/>
    <w:rsid w:val="007D1D35"/>
    <w:rsid w:val="007D2359"/>
    <w:rsid w:val="007D3502"/>
    <w:rsid w:val="007D407D"/>
    <w:rsid w:val="007D4193"/>
    <w:rsid w:val="007D63CA"/>
    <w:rsid w:val="007D64B4"/>
    <w:rsid w:val="007D6DE5"/>
    <w:rsid w:val="007D75AF"/>
    <w:rsid w:val="007D77FD"/>
    <w:rsid w:val="007E14F7"/>
    <w:rsid w:val="007E1DA4"/>
    <w:rsid w:val="007E27DE"/>
    <w:rsid w:val="007E39FF"/>
    <w:rsid w:val="007E4D04"/>
    <w:rsid w:val="007E6096"/>
    <w:rsid w:val="007E638D"/>
    <w:rsid w:val="007E6736"/>
    <w:rsid w:val="007E7A1C"/>
    <w:rsid w:val="007F13CB"/>
    <w:rsid w:val="007F2673"/>
    <w:rsid w:val="007F3B93"/>
    <w:rsid w:val="007F5953"/>
    <w:rsid w:val="007F6989"/>
    <w:rsid w:val="007F69A5"/>
    <w:rsid w:val="007F7192"/>
    <w:rsid w:val="00800FE4"/>
    <w:rsid w:val="00802ECA"/>
    <w:rsid w:val="008047A2"/>
    <w:rsid w:val="00805635"/>
    <w:rsid w:val="00806AC5"/>
    <w:rsid w:val="008077CE"/>
    <w:rsid w:val="00810FF4"/>
    <w:rsid w:val="00811631"/>
    <w:rsid w:val="00811C47"/>
    <w:rsid w:val="00812474"/>
    <w:rsid w:val="0081370A"/>
    <w:rsid w:val="008139BE"/>
    <w:rsid w:val="00814087"/>
    <w:rsid w:val="00814DF3"/>
    <w:rsid w:val="00815B89"/>
    <w:rsid w:val="00821059"/>
    <w:rsid w:val="0082142A"/>
    <w:rsid w:val="0082213A"/>
    <w:rsid w:val="0082269E"/>
    <w:rsid w:val="008236E0"/>
    <w:rsid w:val="00824890"/>
    <w:rsid w:val="008253B4"/>
    <w:rsid w:val="00825839"/>
    <w:rsid w:val="008314E0"/>
    <w:rsid w:val="0083199B"/>
    <w:rsid w:val="00831F81"/>
    <w:rsid w:val="00834244"/>
    <w:rsid w:val="00834815"/>
    <w:rsid w:val="00834C92"/>
    <w:rsid w:val="00835EFC"/>
    <w:rsid w:val="00836691"/>
    <w:rsid w:val="008373AF"/>
    <w:rsid w:val="008374A6"/>
    <w:rsid w:val="00837E99"/>
    <w:rsid w:val="00837FE0"/>
    <w:rsid w:val="00840EF7"/>
    <w:rsid w:val="008414A1"/>
    <w:rsid w:val="00843666"/>
    <w:rsid w:val="00843775"/>
    <w:rsid w:val="00844505"/>
    <w:rsid w:val="008470BE"/>
    <w:rsid w:val="00847D20"/>
    <w:rsid w:val="00850B7C"/>
    <w:rsid w:val="0085384F"/>
    <w:rsid w:val="00855CAA"/>
    <w:rsid w:val="00861971"/>
    <w:rsid w:val="0086432E"/>
    <w:rsid w:val="00865A9D"/>
    <w:rsid w:val="00865D23"/>
    <w:rsid w:val="00867795"/>
    <w:rsid w:val="008723D4"/>
    <w:rsid w:val="008727C4"/>
    <w:rsid w:val="0087293F"/>
    <w:rsid w:val="00874D2E"/>
    <w:rsid w:val="008750F4"/>
    <w:rsid w:val="008759F2"/>
    <w:rsid w:val="00876DDF"/>
    <w:rsid w:val="00877909"/>
    <w:rsid w:val="008800E9"/>
    <w:rsid w:val="00882371"/>
    <w:rsid w:val="008835B5"/>
    <w:rsid w:val="008841F2"/>
    <w:rsid w:val="00884763"/>
    <w:rsid w:val="00885087"/>
    <w:rsid w:val="00885A32"/>
    <w:rsid w:val="008866C9"/>
    <w:rsid w:val="008872D2"/>
    <w:rsid w:val="008900A5"/>
    <w:rsid w:val="00890A85"/>
    <w:rsid w:val="00891396"/>
    <w:rsid w:val="00891DC5"/>
    <w:rsid w:val="00892D0D"/>
    <w:rsid w:val="00892E04"/>
    <w:rsid w:val="00895934"/>
    <w:rsid w:val="00897E5E"/>
    <w:rsid w:val="008A0C9B"/>
    <w:rsid w:val="008A122D"/>
    <w:rsid w:val="008A1680"/>
    <w:rsid w:val="008A3624"/>
    <w:rsid w:val="008A50DD"/>
    <w:rsid w:val="008A56EE"/>
    <w:rsid w:val="008A5C4C"/>
    <w:rsid w:val="008A5CBC"/>
    <w:rsid w:val="008A5D4B"/>
    <w:rsid w:val="008A6069"/>
    <w:rsid w:val="008B059E"/>
    <w:rsid w:val="008B3CBA"/>
    <w:rsid w:val="008B3CDE"/>
    <w:rsid w:val="008B4627"/>
    <w:rsid w:val="008B4B86"/>
    <w:rsid w:val="008B5D77"/>
    <w:rsid w:val="008B60E5"/>
    <w:rsid w:val="008B64C5"/>
    <w:rsid w:val="008B6926"/>
    <w:rsid w:val="008B7886"/>
    <w:rsid w:val="008D177C"/>
    <w:rsid w:val="008D187D"/>
    <w:rsid w:val="008D1AA4"/>
    <w:rsid w:val="008D2228"/>
    <w:rsid w:val="008D27DB"/>
    <w:rsid w:val="008D5BA1"/>
    <w:rsid w:val="008D7CD1"/>
    <w:rsid w:val="008E2397"/>
    <w:rsid w:val="008E23EF"/>
    <w:rsid w:val="008E4E94"/>
    <w:rsid w:val="008E578B"/>
    <w:rsid w:val="008E6EBE"/>
    <w:rsid w:val="008E733D"/>
    <w:rsid w:val="008F291E"/>
    <w:rsid w:val="008F3970"/>
    <w:rsid w:val="008F5059"/>
    <w:rsid w:val="008F53F0"/>
    <w:rsid w:val="008F5B66"/>
    <w:rsid w:val="008F5EB0"/>
    <w:rsid w:val="008F5FFF"/>
    <w:rsid w:val="008F7829"/>
    <w:rsid w:val="009032B7"/>
    <w:rsid w:val="009032D3"/>
    <w:rsid w:val="00903C01"/>
    <w:rsid w:val="00903E02"/>
    <w:rsid w:val="00904225"/>
    <w:rsid w:val="0091087E"/>
    <w:rsid w:val="00910A05"/>
    <w:rsid w:val="00912B96"/>
    <w:rsid w:val="00914222"/>
    <w:rsid w:val="00916EDE"/>
    <w:rsid w:val="00920C60"/>
    <w:rsid w:val="00921C35"/>
    <w:rsid w:val="00922493"/>
    <w:rsid w:val="00924438"/>
    <w:rsid w:val="0092458B"/>
    <w:rsid w:val="00924AB1"/>
    <w:rsid w:val="00925FAB"/>
    <w:rsid w:val="00926DCE"/>
    <w:rsid w:val="009279F1"/>
    <w:rsid w:val="00927F05"/>
    <w:rsid w:val="00932729"/>
    <w:rsid w:val="009330B2"/>
    <w:rsid w:val="009345B1"/>
    <w:rsid w:val="00934A29"/>
    <w:rsid w:val="00935261"/>
    <w:rsid w:val="009364CE"/>
    <w:rsid w:val="00937950"/>
    <w:rsid w:val="009402FE"/>
    <w:rsid w:val="00941339"/>
    <w:rsid w:val="0094145B"/>
    <w:rsid w:val="00942474"/>
    <w:rsid w:val="00943824"/>
    <w:rsid w:val="00943911"/>
    <w:rsid w:val="00944908"/>
    <w:rsid w:val="00944C1B"/>
    <w:rsid w:val="009454A0"/>
    <w:rsid w:val="0094563A"/>
    <w:rsid w:val="00946BD8"/>
    <w:rsid w:val="00947D12"/>
    <w:rsid w:val="009518EF"/>
    <w:rsid w:val="00952D62"/>
    <w:rsid w:val="00955E7A"/>
    <w:rsid w:val="0095652B"/>
    <w:rsid w:val="0095712E"/>
    <w:rsid w:val="00957708"/>
    <w:rsid w:val="009579E7"/>
    <w:rsid w:val="009603F4"/>
    <w:rsid w:val="00960A3B"/>
    <w:rsid w:val="00960CA6"/>
    <w:rsid w:val="00964554"/>
    <w:rsid w:val="009663C6"/>
    <w:rsid w:val="009701E6"/>
    <w:rsid w:val="009709CE"/>
    <w:rsid w:val="00971560"/>
    <w:rsid w:val="00972020"/>
    <w:rsid w:val="00972C8F"/>
    <w:rsid w:val="00977029"/>
    <w:rsid w:val="00977D6F"/>
    <w:rsid w:val="00981D23"/>
    <w:rsid w:val="00984730"/>
    <w:rsid w:val="009901F6"/>
    <w:rsid w:val="00990E89"/>
    <w:rsid w:val="0099106C"/>
    <w:rsid w:val="00992061"/>
    <w:rsid w:val="0099657D"/>
    <w:rsid w:val="00996BF5"/>
    <w:rsid w:val="009A04DC"/>
    <w:rsid w:val="009A0600"/>
    <w:rsid w:val="009A0CB2"/>
    <w:rsid w:val="009A3B5F"/>
    <w:rsid w:val="009A4078"/>
    <w:rsid w:val="009A5D41"/>
    <w:rsid w:val="009A6A19"/>
    <w:rsid w:val="009A761C"/>
    <w:rsid w:val="009B1564"/>
    <w:rsid w:val="009B4447"/>
    <w:rsid w:val="009B5DCD"/>
    <w:rsid w:val="009B6D7C"/>
    <w:rsid w:val="009B7969"/>
    <w:rsid w:val="009C4580"/>
    <w:rsid w:val="009C5892"/>
    <w:rsid w:val="009C593F"/>
    <w:rsid w:val="009C7204"/>
    <w:rsid w:val="009D0C0A"/>
    <w:rsid w:val="009D1C1B"/>
    <w:rsid w:val="009D1D12"/>
    <w:rsid w:val="009D3E1D"/>
    <w:rsid w:val="009D454E"/>
    <w:rsid w:val="009D4E4E"/>
    <w:rsid w:val="009D5795"/>
    <w:rsid w:val="009D6C3D"/>
    <w:rsid w:val="009E001B"/>
    <w:rsid w:val="009E0861"/>
    <w:rsid w:val="009E0D4B"/>
    <w:rsid w:val="009E20A9"/>
    <w:rsid w:val="009E6CD2"/>
    <w:rsid w:val="009F0404"/>
    <w:rsid w:val="009F0576"/>
    <w:rsid w:val="009F0753"/>
    <w:rsid w:val="009F2B61"/>
    <w:rsid w:val="009F3484"/>
    <w:rsid w:val="009F4023"/>
    <w:rsid w:val="009F4137"/>
    <w:rsid w:val="009F49A3"/>
    <w:rsid w:val="00A01987"/>
    <w:rsid w:val="00A01F87"/>
    <w:rsid w:val="00A02459"/>
    <w:rsid w:val="00A0526E"/>
    <w:rsid w:val="00A057E5"/>
    <w:rsid w:val="00A05BFC"/>
    <w:rsid w:val="00A05CF9"/>
    <w:rsid w:val="00A05E9B"/>
    <w:rsid w:val="00A10070"/>
    <w:rsid w:val="00A10980"/>
    <w:rsid w:val="00A10CDB"/>
    <w:rsid w:val="00A10D0C"/>
    <w:rsid w:val="00A11B45"/>
    <w:rsid w:val="00A1235C"/>
    <w:rsid w:val="00A12B08"/>
    <w:rsid w:val="00A133BE"/>
    <w:rsid w:val="00A14BB8"/>
    <w:rsid w:val="00A15BD4"/>
    <w:rsid w:val="00A15CED"/>
    <w:rsid w:val="00A16B01"/>
    <w:rsid w:val="00A16CA1"/>
    <w:rsid w:val="00A178AE"/>
    <w:rsid w:val="00A2027B"/>
    <w:rsid w:val="00A207AD"/>
    <w:rsid w:val="00A21FC0"/>
    <w:rsid w:val="00A225DA"/>
    <w:rsid w:val="00A226BC"/>
    <w:rsid w:val="00A22D2A"/>
    <w:rsid w:val="00A23D4D"/>
    <w:rsid w:val="00A247D2"/>
    <w:rsid w:val="00A254D6"/>
    <w:rsid w:val="00A2567C"/>
    <w:rsid w:val="00A25A7E"/>
    <w:rsid w:val="00A27E16"/>
    <w:rsid w:val="00A355CB"/>
    <w:rsid w:val="00A35CF2"/>
    <w:rsid w:val="00A4074F"/>
    <w:rsid w:val="00A41382"/>
    <w:rsid w:val="00A41D59"/>
    <w:rsid w:val="00A43673"/>
    <w:rsid w:val="00A439AD"/>
    <w:rsid w:val="00A454E6"/>
    <w:rsid w:val="00A47F7E"/>
    <w:rsid w:val="00A50C8A"/>
    <w:rsid w:val="00A50E9F"/>
    <w:rsid w:val="00A5130B"/>
    <w:rsid w:val="00A5184C"/>
    <w:rsid w:val="00A53CDC"/>
    <w:rsid w:val="00A600B6"/>
    <w:rsid w:val="00A612E0"/>
    <w:rsid w:val="00A619B6"/>
    <w:rsid w:val="00A67F62"/>
    <w:rsid w:val="00A67FC5"/>
    <w:rsid w:val="00A7092A"/>
    <w:rsid w:val="00A70CC2"/>
    <w:rsid w:val="00A75686"/>
    <w:rsid w:val="00A758B2"/>
    <w:rsid w:val="00A76B1B"/>
    <w:rsid w:val="00A77ECF"/>
    <w:rsid w:val="00A80414"/>
    <w:rsid w:val="00A80A44"/>
    <w:rsid w:val="00A817A3"/>
    <w:rsid w:val="00A84360"/>
    <w:rsid w:val="00A84FD8"/>
    <w:rsid w:val="00A87D3E"/>
    <w:rsid w:val="00A90E51"/>
    <w:rsid w:val="00A91C93"/>
    <w:rsid w:val="00A92B21"/>
    <w:rsid w:val="00A940B3"/>
    <w:rsid w:val="00A97285"/>
    <w:rsid w:val="00A9796F"/>
    <w:rsid w:val="00AA1F3C"/>
    <w:rsid w:val="00AA2E15"/>
    <w:rsid w:val="00AA366E"/>
    <w:rsid w:val="00AA5987"/>
    <w:rsid w:val="00AA5C36"/>
    <w:rsid w:val="00AA74D5"/>
    <w:rsid w:val="00AA7B93"/>
    <w:rsid w:val="00AA7E9A"/>
    <w:rsid w:val="00AA7FEA"/>
    <w:rsid w:val="00AB0B26"/>
    <w:rsid w:val="00AB65B9"/>
    <w:rsid w:val="00AB778A"/>
    <w:rsid w:val="00AB7862"/>
    <w:rsid w:val="00AC06C7"/>
    <w:rsid w:val="00AC132E"/>
    <w:rsid w:val="00AC15AB"/>
    <w:rsid w:val="00AC2D29"/>
    <w:rsid w:val="00AC4230"/>
    <w:rsid w:val="00AC5470"/>
    <w:rsid w:val="00AC5794"/>
    <w:rsid w:val="00AC6F99"/>
    <w:rsid w:val="00AC701D"/>
    <w:rsid w:val="00AC7400"/>
    <w:rsid w:val="00AD15F6"/>
    <w:rsid w:val="00AD2634"/>
    <w:rsid w:val="00AD5238"/>
    <w:rsid w:val="00AD5926"/>
    <w:rsid w:val="00AD59EE"/>
    <w:rsid w:val="00AD6025"/>
    <w:rsid w:val="00AD7407"/>
    <w:rsid w:val="00AE026E"/>
    <w:rsid w:val="00AE037B"/>
    <w:rsid w:val="00AE048C"/>
    <w:rsid w:val="00AE15D8"/>
    <w:rsid w:val="00AE18A6"/>
    <w:rsid w:val="00AE3070"/>
    <w:rsid w:val="00AE4E9E"/>
    <w:rsid w:val="00AE68F5"/>
    <w:rsid w:val="00AF1C11"/>
    <w:rsid w:val="00AF24FC"/>
    <w:rsid w:val="00AF27E8"/>
    <w:rsid w:val="00AF2A07"/>
    <w:rsid w:val="00AF31E0"/>
    <w:rsid w:val="00AF4730"/>
    <w:rsid w:val="00AF529A"/>
    <w:rsid w:val="00AF5D49"/>
    <w:rsid w:val="00AF639D"/>
    <w:rsid w:val="00B01DF5"/>
    <w:rsid w:val="00B046DA"/>
    <w:rsid w:val="00B04F2F"/>
    <w:rsid w:val="00B05430"/>
    <w:rsid w:val="00B05F5E"/>
    <w:rsid w:val="00B075FE"/>
    <w:rsid w:val="00B076F9"/>
    <w:rsid w:val="00B1068C"/>
    <w:rsid w:val="00B10703"/>
    <w:rsid w:val="00B111F2"/>
    <w:rsid w:val="00B13767"/>
    <w:rsid w:val="00B13989"/>
    <w:rsid w:val="00B14EFC"/>
    <w:rsid w:val="00B179F9"/>
    <w:rsid w:val="00B17C2C"/>
    <w:rsid w:val="00B20E31"/>
    <w:rsid w:val="00B21435"/>
    <w:rsid w:val="00B22F90"/>
    <w:rsid w:val="00B251F0"/>
    <w:rsid w:val="00B2730F"/>
    <w:rsid w:val="00B30B77"/>
    <w:rsid w:val="00B33053"/>
    <w:rsid w:val="00B331D0"/>
    <w:rsid w:val="00B33C5F"/>
    <w:rsid w:val="00B348A1"/>
    <w:rsid w:val="00B35761"/>
    <w:rsid w:val="00B3595B"/>
    <w:rsid w:val="00B366A3"/>
    <w:rsid w:val="00B36B17"/>
    <w:rsid w:val="00B37DE6"/>
    <w:rsid w:val="00B40770"/>
    <w:rsid w:val="00B40831"/>
    <w:rsid w:val="00B4167D"/>
    <w:rsid w:val="00B4387F"/>
    <w:rsid w:val="00B45CA5"/>
    <w:rsid w:val="00B46FCE"/>
    <w:rsid w:val="00B47B2D"/>
    <w:rsid w:val="00B51773"/>
    <w:rsid w:val="00B51A99"/>
    <w:rsid w:val="00B531BA"/>
    <w:rsid w:val="00B53F34"/>
    <w:rsid w:val="00B54883"/>
    <w:rsid w:val="00B57EEC"/>
    <w:rsid w:val="00B6417B"/>
    <w:rsid w:val="00B64822"/>
    <w:rsid w:val="00B656CF"/>
    <w:rsid w:val="00B66851"/>
    <w:rsid w:val="00B66FA4"/>
    <w:rsid w:val="00B70A34"/>
    <w:rsid w:val="00B70CED"/>
    <w:rsid w:val="00B71E7D"/>
    <w:rsid w:val="00B72860"/>
    <w:rsid w:val="00B748EB"/>
    <w:rsid w:val="00B762AE"/>
    <w:rsid w:val="00B77049"/>
    <w:rsid w:val="00B77F37"/>
    <w:rsid w:val="00B80008"/>
    <w:rsid w:val="00B824E3"/>
    <w:rsid w:val="00B82DC4"/>
    <w:rsid w:val="00B837B2"/>
    <w:rsid w:val="00B84476"/>
    <w:rsid w:val="00B8455C"/>
    <w:rsid w:val="00B862D0"/>
    <w:rsid w:val="00B868A4"/>
    <w:rsid w:val="00B86B0D"/>
    <w:rsid w:val="00B8703D"/>
    <w:rsid w:val="00B87C88"/>
    <w:rsid w:val="00B91B25"/>
    <w:rsid w:val="00B91CB1"/>
    <w:rsid w:val="00B9242C"/>
    <w:rsid w:val="00B92E4E"/>
    <w:rsid w:val="00B94703"/>
    <w:rsid w:val="00B94D11"/>
    <w:rsid w:val="00BA0455"/>
    <w:rsid w:val="00BA0995"/>
    <w:rsid w:val="00BA5583"/>
    <w:rsid w:val="00BA5623"/>
    <w:rsid w:val="00BA607E"/>
    <w:rsid w:val="00BA6BDD"/>
    <w:rsid w:val="00BB21A0"/>
    <w:rsid w:val="00BB28E8"/>
    <w:rsid w:val="00BB2AA2"/>
    <w:rsid w:val="00BB32E6"/>
    <w:rsid w:val="00BB349F"/>
    <w:rsid w:val="00BB4D74"/>
    <w:rsid w:val="00BB4E31"/>
    <w:rsid w:val="00BB6699"/>
    <w:rsid w:val="00BB6F3C"/>
    <w:rsid w:val="00BC301B"/>
    <w:rsid w:val="00BC5321"/>
    <w:rsid w:val="00BC5F6A"/>
    <w:rsid w:val="00BC65AB"/>
    <w:rsid w:val="00BC688E"/>
    <w:rsid w:val="00BC76A3"/>
    <w:rsid w:val="00BD0C78"/>
    <w:rsid w:val="00BD10CA"/>
    <w:rsid w:val="00BD1F94"/>
    <w:rsid w:val="00BD2428"/>
    <w:rsid w:val="00BD39CD"/>
    <w:rsid w:val="00BD3D66"/>
    <w:rsid w:val="00BD48B0"/>
    <w:rsid w:val="00BE0D58"/>
    <w:rsid w:val="00BE4B26"/>
    <w:rsid w:val="00BE4B42"/>
    <w:rsid w:val="00BE5071"/>
    <w:rsid w:val="00BE556C"/>
    <w:rsid w:val="00BE5F94"/>
    <w:rsid w:val="00BE627C"/>
    <w:rsid w:val="00BF08B9"/>
    <w:rsid w:val="00BF0EC8"/>
    <w:rsid w:val="00BF37F7"/>
    <w:rsid w:val="00BF5A17"/>
    <w:rsid w:val="00BF5AE2"/>
    <w:rsid w:val="00BF6896"/>
    <w:rsid w:val="00BF78E4"/>
    <w:rsid w:val="00BF7DC0"/>
    <w:rsid w:val="00C0164D"/>
    <w:rsid w:val="00C05975"/>
    <w:rsid w:val="00C05BAD"/>
    <w:rsid w:val="00C07637"/>
    <w:rsid w:val="00C103E2"/>
    <w:rsid w:val="00C110D3"/>
    <w:rsid w:val="00C11E85"/>
    <w:rsid w:val="00C13B05"/>
    <w:rsid w:val="00C15153"/>
    <w:rsid w:val="00C15971"/>
    <w:rsid w:val="00C16A96"/>
    <w:rsid w:val="00C16B18"/>
    <w:rsid w:val="00C178CE"/>
    <w:rsid w:val="00C20F38"/>
    <w:rsid w:val="00C21CF8"/>
    <w:rsid w:val="00C220B6"/>
    <w:rsid w:val="00C222A3"/>
    <w:rsid w:val="00C23453"/>
    <w:rsid w:val="00C23802"/>
    <w:rsid w:val="00C302AA"/>
    <w:rsid w:val="00C314F9"/>
    <w:rsid w:val="00C31BDB"/>
    <w:rsid w:val="00C33151"/>
    <w:rsid w:val="00C3356C"/>
    <w:rsid w:val="00C33A72"/>
    <w:rsid w:val="00C34E9C"/>
    <w:rsid w:val="00C34FFC"/>
    <w:rsid w:val="00C35137"/>
    <w:rsid w:val="00C352DB"/>
    <w:rsid w:val="00C4147B"/>
    <w:rsid w:val="00C42030"/>
    <w:rsid w:val="00C42661"/>
    <w:rsid w:val="00C42D9C"/>
    <w:rsid w:val="00C4460C"/>
    <w:rsid w:val="00C44A32"/>
    <w:rsid w:val="00C45D7D"/>
    <w:rsid w:val="00C51333"/>
    <w:rsid w:val="00C51F3A"/>
    <w:rsid w:val="00C52BA7"/>
    <w:rsid w:val="00C52C17"/>
    <w:rsid w:val="00C52C81"/>
    <w:rsid w:val="00C559B3"/>
    <w:rsid w:val="00C601B6"/>
    <w:rsid w:val="00C60487"/>
    <w:rsid w:val="00C60496"/>
    <w:rsid w:val="00C61760"/>
    <w:rsid w:val="00C61FEF"/>
    <w:rsid w:val="00C62AF2"/>
    <w:rsid w:val="00C66726"/>
    <w:rsid w:val="00C712BD"/>
    <w:rsid w:val="00C71C36"/>
    <w:rsid w:val="00C76977"/>
    <w:rsid w:val="00C773BF"/>
    <w:rsid w:val="00C774B4"/>
    <w:rsid w:val="00C77F0D"/>
    <w:rsid w:val="00C80B03"/>
    <w:rsid w:val="00C83639"/>
    <w:rsid w:val="00C839FE"/>
    <w:rsid w:val="00C848DA"/>
    <w:rsid w:val="00C85D7B"/>
    <w:rsid w:val="00C86327"/>
    <w:rsid w:val="00C917D1"/>
    <w:rsid w:val="00C91A6D"/>
    <w:rsid w:val="00C9299F"/>
    <w:rsid w:val="00C936A2"/>
    <w:rsid w:val="00C94248"/>
    <w:rsid w:val="00C94A32"/>
    <w:rsid w:val="00C96435"/>
    <w:rsid w:val="00C97045"/>
    <w:rsid w:val="00C97106"/>
    <w:rsid w:val="00CA3D6D"/>
    <w:rsid w:val="00CA3EDF"/>
    <w:rsid w:val="00CA4C2D"/>
    <w:rsid w:val="00CA4D31"/>
    <w:rsid w:val="00CA54B1"/>
    <w:rsid w:val="00CA73A6"/>
    <w:rsid w:val="00CB09BF"/>
    <w:rsid w:val="00CB122E"/>
    <w:rsid w:val="00CB33A4"/>
    <w:rsid w:val="00CB5ED2"/>
    <w:rsid w:val="00CB648C"/>
    <w:rsid w:val="00CB7387"/>
    <w:rsid w:val="00CC044E"/>
    <w:rsid w:val="00CC2AA0"/>
    <w:rsid w:val="00CC3E8E"/>
    <w:rsid w:val="00CC53C8"/>
    <w:rsid w:val="00CD250B"/>
    <w:rsid w:val="00CD633D"/>
    <w:rsid w:val="00CD64A4"/>
    <w:rsid w:val="00CD6510"/>
    <w:rsid w:val="00CE229A"/>
    <w:rsid w:val="00CE3959"/>
    <w:rsid w:val="00CE3F6F"/>
    <w:rsid w:val="00CE3FD3"/>
    <w:rsid w:val="00CE6679"/>
    <w:rsid w:val="00CE6890"/>
    <w:rsid w:val="00CE68EE"/>
    <w:rsid w:val="00CF35BF"/>
    <w:rsid w:val="00CF5F48"/>
    <w:rsid w:val="00CF5F8F"/>
    <w:rsid w:val="00CF67A7"/>
    <w:rsid w:val="00CF68D5"/>
    <w:rsid w:val="00CF77C3"/>
    <w:rsid w:val="00D00BBA"/>
    <w:rsid w:val="00D0191E"/>
    <w:rsid w:val="00D03645"/>
    <w:rsid w:val="00D0465C"/>
    <w:rsid w:val="00D059CC"/>
    <w:rsid w:val="00D05BD6"/>
    <w:rsid w:val="00D05D17"/>
    <w:rsid w:val="00D061D2"/>
    <w:rsid w:val="00D07D99"/>
    <w:rsid w:val="00D15227"/>
    <w:rsid w:val="00D16997"/>
    <w:rsid w:val="00D16D4D"/>
    <w:rsid w:val="00D215B5"/>
    <w:rsid w:val="00D21DF0"/>
    <w:rsid w:val="00D223C5"/>
    <w:rsid w:val="00D23583"/>
    <w:rsid w:val="00D23791"/>
    <w:rsid w:val="00D26869"/>
    <w:rsid w:val="00D268FB"/>
    <w:rsid w:val="00D2785A"/>
    <w:rsid w:val="00D27D52"/>
    <w:rsid w:val="00D27F81"/>
    <w:rsid w:val="00D323CE"/>
    <w:rsid w:val="00D324AB"/>
    <w:rsid w:val="00D34F03"/>
    <w:rsid w:val="00D372FD"/>
    <w:rsid w:val="00D40C5A"/>
    <w:rsid w:val="00D40F94"/>
    <w:rsid w:val="00D41208"/>
    <w:rsid w:val="00D41C48"/>
    <w:rsid w:val="00D42890"/>
    <w:rsid w:val="00D43356"/>
    <w:rsid w:val="00D44B0B"/>
    <w:rsid w:val="00D44DEB"/>
    <w:rsid w:val="00D452D3"/>
    <w:rsid w:val="00D4554E"/>
    <w:rsid w:val="00D4581A"/>
    <w:rsid w:val="00D45DE6"/>
    <w:rsid w:val="00D465F7"/>
    <w:rsid w:val="00D47625"/>
    <w:rsid w:val="00D479BF"/>
    <w:rsid w:val="00D50B7A"/>
    <w:rsid w:val="00D5419C"/>
    <w:rsid w:val="00D55C7B"/>
    <w:rsid w:val="00D568A2"/>
    <w:rsid w:val="00D60632"/>
    <w:rsid w:val="00D63A7D"/>
    <w:rsid w:val="00D6516E"/>
    <w:rsid w:val="00D65257"/>
    <w:rsid w:val="00D6747B"/>
    <w:rsid w:val="00D6784F"/>
    <w:rsid w:val="00D67D57"/>
    <w:rsid w:val="00D71D5E"/>
    <w:rsid w:val="00D72D71"/>
    <w:rsid w:val="00D736CE"/>
    <w:rsid w:val="00D73CBB"/>
    <w:rsid w:val="00D73EAD"/>
    <w:rsid w:val="00D746D7"/>
    <w:rsid w:val="00D754BD"/>
    <w:rsid w:val="00D76703"/>
    <w:rsid w:val="00D76A4E"/>
    <w:rsid w:val="00D76DA7"/>
    <w:rsid w:val="00D82699"/>
    <w:rsid w:val="00D9067F"/>
    <w:rsid w:val="00D914D3"/>
    <w:rsid w:val="00D91857"/>
    <w:rsid w:val="00D92101"/>
    <w:rsid w:val="00D9381D"/>
    <w:rsid w:val="00D9404C"/>
    <w:rsid w:val="00D96D5B"/>
    <w:rsid w:val="00D96F09"/>
    <w:rsid w:val="00D971A1"/>
    <w:rsid w:val="00DA119C"/>
    <w:rsid w:val="00DA197A"/>
    <w:rsid w:val="00DA4093"/>
    <w:rsid w:val="00DA4237"/>
    <w:rsid w:val="00DA5C6F"/>
    <w:rsid w:val="00DA5E39"/>
    <w:rsid w:val="00DA669F"/>
    <w:rsid w:val="00DA6AFD"/>
    <w:rsid w:val="00DA74E1"/>
    <w:rsid w:val="00DA7DEF"/>
    <w:rsid w:val="00DB24D3"/>
    <w:rsid w:val="00DB3684"/>
    <w:rsid w:val="00DB4544"/>
    <w:rsid w:val="00DB6054"/>
    <w:rsid w:val="00DB7B9D"/>
    <w:rsid w:val="00DC067D"/>
    <w:rsid w:val="00DC4C6B"/>
    <w:rsid w:val="00DD19F4"/>
    <w:rsid w:val="00DD1E79"/>
    <w:rsid w:val="00DD3C80"/>
    <w:rsid w:val="00DD44FF"/>
    <w:rsid w:val="00DD49FE"/>
    <w:rsid w:val="00DD6585"/>
    <w:rsid w:val="00DD6715"/>
    <w:rsid w:val="00DD7175"/>
    <w:rsid w:val="00DD770E"/>
    <w:rsid w:val="00DD7B51"/>
    <w:rsid w:val="00DE2921"/>
    <w:rsid w:val="00DE2C31"/>
    <w:rsid w:val="00DE3D34"/>
    <w:rsid w:val="00DE7B7E"/>
    <w:rsid w:val="00DF40E2"/>
    <w:rsid w:val="00DF4486"/>
    <w:rsid w:val="00E01D70"/>
    <w:rsid w:val="00E02891"/>
    <w:rsid w:val="00E03288"/>
    <w:rsid w:val="00E04F8D"/>
    <w:rsid w:val="00E131BE"/>
    <w:rsid w:val="00E13637"/>
    <w:rsid w:val="00E13C0F"/>
    <w:rsid w:val="00E14D67"/>
    <w:rsid w:val="00E14EB6"/>
    <w:rsid w:val="00E157E2"/>
    <w:rsid w:val="00E16DAE"/>
    <w:rsid w:val="00E20B5D"/>
    <w:rsid w:val="00E20F22"/>
    <w:rsid w:val="00E213C5"/>
    <w:rsid w:val="00E22EA3"/>
    <w:rsid w:val="00E23B70"/>
    <w:rsid w:val="00E25A4C"/>
    <w:rsid w:val="00E25A4F"/>
    <w:rsid w:val="00E26160"/>
    <w:rsid w:val="00E26775"/>
    <w:rsid w:val="00E2714E"/>
    <w:rsid w:val="00E30DA0"/>
    <w:rsid w:val="00E31DDA"/>
    <w:rsid w:val="00E32491"/>
    <w:rsid w:val="00E330F2"/>
    <w:rsid w:val="00E35050"/>
    <w:rsid w:val="00E40634"/>
    <w:rsid w:val="00E41040"/>
    <w:rsid w:val="00E4104F"/>
    <w:rsid w:val="00E4300E"/>
    <w:rsid w:val="00E4383C"/>
    <w:rsid w:val="00E456D1"/>
    <w:rsid w:val="00E46E07"/>
    <w:rsid w:val="00E50F0F"/>
    <w:rsid w:val="00E51E06"/>
    <w:rsid w:val="00E5421F"/>
    <w:rsid w:val="00E543E7"/>
    <w:rsid w:val="00E6011F"/>
    <w:rsid w:val="00E608BC"/>
    <w:rsid w:val="00E60940"/>
    <w:rsid w:val="00E6152D"/>
    <w:rsid w:val="00E6636F"/>
    <w:rsid w:val="00E6790B"/>
    <w:rsid w:val="00E679CF"/>
    <w:rsid w:val="00E71D0F"/>
    <w:rsid w:val="00E71E50"/>
    <w:rsid w:val="00E739F0"/>
    <w:rsid w:val="00E754C6"/>
    <w:rsid w:val="00E7699C"/>
    <w:rsid w:val="00E77290"/>
    <w:rsid w:val="00E775C0"/>
    <w:rsid w:val="00E77702"/>
    <w:rsid w:val="00E80DE7"/>
    <w:rsid w:val="00E84285"/>
    <w:rsid w:val="00E8500E"/>
    <w:rsid w:val="00E90188"/>
    <w:rsid w:val="00E91D46"/>
    <w:rsid w:val="00E9233C"/>
    <w:rsid w:val="00E92764"/>
    <w:rsid w:val="00E956C9"/>
    <w:rsid w:val="00E965C2"/>
    <w:rsid w:val="00EA3058"/>
    <w:rsid w:val="00EA7E76"/>
    <w:rsid w:val="00EB270F"/>
    <w:rsid w:val="00EB456B"/>
    <w:rsid w:val="00EB4BF0"/>
    <w:rsid w:val="00EB73FD"/>
    <w:rsid w:val="00EC2857"/>
    <w:rsid w:val="00EC5148"/>
    <w:rsid w:val="00EC5404"/>
    <w:rsid w:val="00EC6734"/>
    <w:rsid w:val="00ED06B2"/>
    <w:rsid w:val="00ED1993"/>
    <w:rsid w:val="00ED29DF"/>
    <w:rsid w:val="00ED32B4"/>
    <w:rsid w:val="00ED3DBB"/>
    <w:rsid w:val="00ED4D98"/>
    <w:rsid w:val="00ED5FAA"/>
    <w:rsid w:val="00EE0E06"/>
    <w:rsid w:val="00EE2CF3"/>
    <w:rsid w:val="00EF03CB"/>
    <w:rsid w:val="00EF1E05"/>
    <w:rsid w:val="00EF5CE4"/>
    <w:rsid w:val="00EF6DD5"/>
    <w:rsid w:val="00EF6EC2"/>
    <w:rsid w:val="00F01112"/>
    <w:rsid w:val="00F0637C"/>
    <w:rsid w:val="00F070E1"/>
    <w:rsid w:val="00F10BB0"/>
    <w:rsid w:val="00F1294D"/>
    <w:rsid w:val="00F1322C"/>
    <w:rsid w:val="00F13FB9"/>
    <w:rsid w:val="00F144A0"/>
    <w:rsid w:val="00F144D8"/>
    <w:rsid w:val="00F14516"/>
    <w:rsid w:val="00F16887"/>
    <w:rsid w:val="00F168D5"/>
    <w:rsid w:val="00F16B6F"/>
    <w:rsid w:val="00F16F24"/>
    <w:rsid w:val="00F20A53"/>
    <w:rsid w:val="00F229C2"/>
    <w:rsid w:val="00F23049"/>
    <w:rsid w:val="00F232B8"/>
    <w:rsid w:val="00F235C7"/>
    <w:rsid w:val="00F25C60"/>
    <w:rsid w:val="00F27EC1"/>
    <w:rsid w:val="00F3024B"/>
    <w:rsid w:val="00F3051D"/>
    <w:rsid w:val="00F33986"/>
    <w:rsid w:val="00F34B4F"/>
    <w:rsid w:val="00F34DBD"/>
    <w:rsid w:val="00F35BB1"/>
    <w:rsid w:val="00F367A0"/>
    <w:rsid w:val="00F36E53"/>
    <w:rsid w:val="00F40218"/>
    <w:rsid w:val="00F4102F"/>
    <w:rsid w:val="00F41DEF"/>
    <w:rsid w:val="00F41EC5"/>
    <w:rsid w:val="00F4268B"/>
    <w:rsid w:val="00F44255"/>
    <w:rsid w:val="00F46771"/>
    <w:rsid w:val="00F5070E"/>
    <w:rsid w:val="00F50C5B"/>
    <w:rsid w:val="00F51689"/>
    <w:rsid w:val="00F519F9"/>
    <w:rsid w:val="00F52147"/>
    <w:rsid w:val="00F52BB7"/>
    <w:rsid w:val="00F53780"/>
    <w:rsid w:val="00F55077"/>
    <w:rsid w:val="00F60132"/>
    <w:rsid w:val="00F60C2D"/>
    <w:rsid w:val="00F613D9"/>
    <w:rsid w:val="00F640E7"/>
    <w:rsid w:val="00F673E9"/>
    <w:rsid w:val="00F71C93"/>
    <w:rsid w:val="00F72AFC"/>
    <w:rsid w:val="00F73615"/>
    <w:rsid w:val="00F73A0C"/>
    <w:rsid w:val="00F75731"/>
    <w:rsid w:val="00F776E0"/>
    <w:rsid w:val="00F80965"/>
    <w:rsid w:val="00F84B25"/>
    <w:rsid w:val="00F84B6F"/>
    <w:rsid w:val="00F853E0"/>
    <w:rsid w:val="00F86047"/>
    <w:rsid w:val="00F865CB"/>
    <w:rsid w:val="00F919BB"/>
    <w:rsid w:val="00F92AA9"/>
    <w:rsid w:val="00F953DE"/>
    <w:rsid w:val="00F95985"/>
    <w:rsid w:val="00F95D14"/>
    <w:rsid w:val="00FA1ADF"/>
    <w:rsid w:val="00FA4589"/>
    <w:rsid w:val="00FA57F5"/>
    <w:rsid w:val="00FA68CF"/>
    <w:rsid w:val="00FA6A28"/>
    <w:rsid w:val="00FA78E1"/>
    <w:rsid w:val="00FB05FA"/>
    <w:rsid w:val="00FB10C9"/>
    <w:rsid w:val="00FB1913"/>
    <w:rsid w:val="00FB1C33"/>
    <w:rsid w:val="00FB27A4"/>
    <w:rsid w:val="00FB2A66"/>
    <w:rsid w:val="00FB5B31"/>
    <w:rsid w:val="00FB6202"/>
    <w:rsid w:val="00FB695A"/>
    <w:rsid w:val="00FB70BB"/>
    <w:rsid w:val="00FC04F3"/>
    <w:rsid w:val="00FC14D8"/>
    <w:rsid w:val="00FC29FA"/>
    <w:rsid w:val="00FC2E55"/>
    <w:rsid w:val="00FC4147"/>
    <w:rsid w:val="00FC5351"/>
    <w:rsid w:val="00FC6D4A"/>
    <w:rsid w:val="00FD0604"/>
    <w:rsid w:val="00FD0971"/>
    <w:rsid w:val="00FD0F05"/>
    <w:rsid w:val="00FD112A"/>
    <w:rsid w:val="00FD1F15"/>
    <w:rsid w:val="00FD2CD4"/>
    <w:rsid w:val="00FD30E8"/>
    <w:rsid w:val="00FD4B99"/>
    <w:rsid w:val="00FE51F3"/>
    <w:rsid w:val="00FE6CC2"/>
    <w:rsid w:val="00FE6E9E"/>
    <w:rsid w:val="00FE7CB1"/>
    <w:rsid w:val="00FF6E61"/>
  </w:rsids>
  <m:mathPr>
    <m:mathFont m:val="Cambria Math"/>
    <m:brkBin m:val="before"/>
    <m:brkBinSub m:val="--"/>
    <m:smallFrac m:val="0"/>
    <m:dispDef/>
    <m:lMargin m:val="0"/>
    <m:rMargin m:val="0"/>
    <m:defJc m:val="centerGroup"/>
    <m:wrapIndent m:val="1440"/>
    <m:intLim m:val="subSup"/>
    <m:naryLim m:val="undOvr"/>
  </m:mathPr>
  <w:themeFontLang w:val="tr-T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81378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68A2"/>
  </w:style>
  <w:style w:type="paragraph" w:styleId="Balk1">
    <w:name w:val="heading 1"/>
    <w:basedOn w:val="Normal"/>
    <w:next w:val="Normal"/>
    <w:link w:val="Balk1Char"/>
    <w:uiPriority w:val="9"/>
    <w:qFormat/>
    <w:rsid w:val="0006795C"/>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Balk2">
    <w:name w:val="heading 2"/>
    <w:basedOn w:val="Normal"/>
    <w:next w:val="Normal"/>
    <w:link w:val="Balk2Char"/>
    <w:uiPriority w:val="9"/>
    <w:unhideWhenUsed/>
    <w:qFormat/>
    <w:rsid w:val="005E5F65"/>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Balk3">
    <w:name w:val="heading 3"/>
    <w:basedOn w:val="Normal"/>
    <w:next w:val="Normal"/>
    <w:link w:val="Balk3Char"/>
    <w:uiPriority w:val="9"/>
    <w:unhideWhenUsed/>
    <w:qFormat/>
    <w:rsid w:val="006C0AF4"/>
    <w:pPr>
      <w:keepNext/>
      <w:spacing w:before="240" w:after="60" w:line="360" w:lineRule="auto"/>
      <w:outlineLvl w:val="2"/>
    </w:pPr>
    <w:rPr>
      <w:rFonts w:ascii="Cambria" w:eastAsia="Times New Roman" w:hAnsi="Cambria" w:cs="Times New Roman"/>
      <w:b/>
      <w:bCs/>
      <w:sz w:val="26"/>
      <w:szCs w:val="26"/>
      <w:lang w:eastAsia="zh-C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link w:val="AralkYokChar"/>
    <w:uiPriority w:val="1"/>
    <w:qFormat/>
    <w:rsid w:val="00D9381D"/>
    <w:pPr>
      <w:spacing w:after="0" w:line="240" w:lineRule="auto"/>
    </w:pPr>
    <w:rPr>
      <w:rFonts w:eastAsiaTheme="minorEastAsia"/>
      <w:lang w:eastAsia="tr-TR"/>
    </w:rPr>
  </w:style>
  <w:style w:type="character" w:customStyle="1" w:styleId="AralkYokChar">
    <w:name w:val="Aralık Yok Char"/>
    <w:basedOn w:val="VarsaylanParagrafYazTipi"/>
    <w:link w:val="AralkYok"/>
    <w:uiPriority w:val="1"/>
    <w:rsid w:val="00D9381D"/>
    <w:rPr>
      <w:rFonts w:eastAsiaTheme="minorEastAsia"/>
      <w:lang w:eastAsia="tr-TR"/>
    </w:rPr>
  </w:style>
  <w:style w:type="paragraph" w:styleId="BalonMetni">
    <w:name w:val="Balloon Text"/>
    <w:basedOn w:val="Normal"/>
    <w:link w:val="BalonMetniChar"/>
    <w:uiPriority w:val="99"/>
    <w:semiHidden/>
    <w:unhideWhenUsed/>
    <w:rsid w:val="00D9381D"/>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D9381D"/>
    <w:rPr>
      <w:rFonts w:ascii="Tahoma" w:hAnsi="Tahoma" w:cs="Tahoma"/>
      <w:sz w:val="16"/>
      <w:szCs w:val="16"/>
    </w:rPr>
  </w:style>
  <w:style w:type="paragraph" w:styleId="KonuBal">
    <w:name w:val="Title"/>
    <w:basedOn w:val="Normal"/>
    <w:next w:val="Normal"/>
    <w:link w:val="KonuBalChar"/>
    <w:uiPriority w:val="10"/>
    <w:qFormat/>
    <w:rsid w:val="00D9381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eastAsia="tr-TR"/>
    </w:rPr>
  </w:style>
  <w:style w:type="character" w:customStyle="1" w:styleId="KonuBalChar">
    <w:name w:val="Konu Başlığı Char"/>
    <w:basedOn w:val="VarsaylanParagrafYazTipi"/>
    <w:link w:val="KonuBal"/>
    <w:uiPriority w:val="10"/>
    <w:rsid w:val="00D9381D"/>
    <w:rPr>
      <w:rFonts w:asciiTheme="majorHAnsi" w:eastAsiaTheme="majorEastAsia" w:hAnsiTheme="majorHAnsi" w:cstheme="majorBidi"/>
      <w:color w:val="17365D" w:themeColor="text2" w:themeShade="BF"/>
      <w:spacing w:val="5"/>
      <w:kern w:val="28"/>
      <w:sz w:val="52"/>
      <w:szCs w:val="52"/>
      <w:lang w:eastAsia="tr-TR"/>
    </w:rPr>
  </w:style>
  <w:style w:type="paragraph" w:styleId="AltKonuBal">
    <w:name w:val="Subtitle"/>
    <w:basedOn w:val="Normal"/>
    <w:next w:val="Normal"/>
    <w:link w:val="AltKonuBalChar"/>
    <w:uiPriority w:val="11"/>
    <w:qFormat/>
    <w:rsid w:val="00D9381D"/>
    <w:pPr>
      <w:numPr>
        <w:ilvl w:val="1"/>
      </w:numPr>
    </w:pPr>
    <w:rPr>
      <w:rFonts w:asciiTheme="majorHAnsi" w:eastAsiaTheme="majorEastAsia" w:hAnsiTheme="majorHAnsi" w:cstheme="majorBidi"/>
      <w:i/>
      <w:iCs/>
      <w:color w:val="4F81BD" w:themeColor="accent1"/>
      <w:spacing w:val="15"/>
      <w:sz w:val="24"/>
      <w:szCs w:val="24"/>
      <w:lang w:eastAsia="tr-TR"/>
    </w:rPr>
  </w:style>
  <w:style w:type="character" w:customStyle="1" w:styleId="AltKonuBalChar">
    <w:name w:val="Alt Konu Başlığı Char"/>
    <w:basedOn w:val="VarsaylanParagrafYazTipi"/>
    <w:link w:val="AltKonuBal"/>
    <w:uiPriority w:val="11"/>
    <w:rsid w:val="00D9381D"/>
    <w:rPr>
      <w:rFonts w:asciiTheme="majorHAnsi" w:eastAsiaTheme="majorEastAsia" w:hAnsiTheme="majorHAnsi" w:cstheme="majorBidi"/>
      <w:i/>
      <w:iCs/>
      <w:color w:val="4F81BD" w:themeColor="accent1"/>
      <w:spacing w:val="15"/>
      <w:sz w:val="24"/>
      <w:szCs w:val="24"/>
      <w:lang w:eastAsia="tr-TR"/>
    </w:rPr>
  </w:style>
  <w:style w:type="paragraph" w:styleId="stbilgi">
    <w:name w:val="header"/>
    <w:basedOn w:val="Normal"/>
    <w:link w:val="stbilgiChar"/>
    <w:uiPriority w:val="99"/>
    <w:unhideWhenUsed/>
    <w:rsid w:val="00D9381D"/>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D9381D"/>
  </w:style>
  <w:style w:type="paragraph" w:styleId="Altbilgi">
    <w:name w:val="footer"/>
    <w:basedOn w:val="Normal"/>
    <w:link w:val="AltbilgiChar"/>
    <w:uiPriority w:val="99"/>
    <w:unhideWhenUsed/>
    <w:rsid w:val="00D9381D"/>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D9381D"/>
  </w:style>
  <w:style w:type="paragraph" w:customStyle="1" w:styleId="Balk10">
    <w:name w:val="Ba?l›k 1"/>
    <w:basedOn w:val="Normal"/>
    <w:rsid w:val="008D27DB"/>
    <w:pPr>
      <w:widowControl w:val="0"/>
      <w:spacing w:after="0" w:line="240" w:lineRule="auto"/>
    </w:pPr>
    <w:rPr>
      <w:rFonts w:ascii="Geneva" w:eastAsia="Times New Roman" w:hAnsi="Geneva" w:cs="Times New Roman"/>
      <w:b/>
      <w:caps/>
      <w:sz w:val="24"/>
      <w:szCs w:val="20"/>
      <w:lang w:val="en-AU" w:eastAsia="tr-TR"/>
    </w:rPr>
  </w:style>
  <w:style w:type="paragraph" w:customStyle="1" w:styleId="Paragraf">
    <w:name w:val="Paragraf"/>
    <w:basedOn w:val="Normal"/>
    <w:rsid w:val="008D27DB"/>
    <w:pPr>
      <w:widowControl w:val="0"/>
      <w:spacing w:after="0" w:line="360" w:lineRule="atLeast"/>
      <w:jc w:val="both"/>
    </w:pPr>
    <w:rPr>
      <w:rFonts w:ascii="Geneva" w:eastAsia="Times New Roman" w:hAnsi="Geneva" w:cs="Times New Roman"/>
      <w:sz w:val="24"/>
      <w:szCs w:val="20"/>
      <w:lang w:val="en-AU" w:eastAsia="tr-TR"/>
    </w:rPr>
  </w:style>
  <w:style w:type="paragraph" w:customStyle="1" w:styleId="Yayn1">
    <w:name w:val="Yay›n 1"/>
    <w:basedOn w:val="Paragraf"/>
    <w:rsid w:val="008D27DB"/>
    <w:pPr>
      <w:ind w:left="3960" w:hanging="3960"/>
    </w:pPr>
    <w:rPr>
      <w:b/>
      <w:sz w:val="18"/>
    </w:rPr>
  </w:style>
  <w:style w:type="paragraph" w:styleId="ListeParagraf">
    <w:name w:val="List Paragraph"/>
    <w:basedOn w:val="Normal"/>
    <w:uiPriority w:val="34"/>
    <w:qFormat/>
    <w:rsid w:val="008D27DB"/>
    <w:pPr>
      <w:ind w:left="720"/>
      <w:contextualSpacing/>
    </w:pPr>
  </w:style>
  <w:style w:type="table" w:customStyle="1" w:styleId="AkKlavuz1">
    <w:name w:val="Açık Kılavuz1"/>
    <w:basedOn w:val="NormalTablo"/>
    <w:uiPriority w:val="62"/>
    <w:rsid w:val="00FB27A4"/>
    <w:pPr>
      <w:spacing w:after="0" w:line="240" w:lineRule="auto"/>
    </w:pPr>
    <w:rPr>
      <w:rFonts w:eastAsiaTheme="minorEastAsia"/>
      <w:lang w:eastAsia="tr-TR"/>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AkGlgeleme-Vurgu3">
    <w:name w:val="Light Shading Accent 3"/>
    <w:basedOn w:val="NormalTablo"/>
    <w:uiPriority w:val="60"/>
    <w:rsid w:val="00FB27A4"/>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AkGlgeleme-Vurgu1">
    <w:name w:val="Light Shading Accent 1"/>
    <w:basedOn w:val="NormalTablo"/>
    <w:uiPriority w:val="60"/>
    <w:rsid w:val="00FB27A4"/>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OrtaGlgeleme2-Vurgu1">
    <w:name w:val="Medium Shading 2 Accent 1"/>
    <w:basedOn w:val="NormalTablo"/>
    <w:uiPriority w:val="64"/>
    <w:rsid w:val="00FB27A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AkListe-Vurgu1">
    <w:name w:val="Light List Accent 1"/>
    <w:basedOn w:val="NormalTablo"/>
    <w:uiPriority w:val="61"/>
    <w:rsid w:val="00FB27A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OrtaListe2-Vurgu5">
    <w:name w:val="Medium List 2 Accent 5"/>
    <w:basedOn w:val="NormalTablo"/>
    <w:uiPriority w:val="66"/>
    <w:rsid w:val="00FB27A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2-Vurgu1">
    <w:name w:val="Medium List 2 Accent 1"/>
    <w:basedOn w:val="NormalTablo"/>
    <w:uiPriority w:val="66"/>
    <w:rsid w:val="00FB27A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Glgeleme1-Vurgu1">
    <w:name w:val="Medium Shading 1 Accent 1"/>
    <w:basedOn w:val="NormalTablo"/>
    <w:uiPriority w:val="63"/>
    <w:rsid w:val="00FB27A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OrtaKlavuz3-Vurgu1">
    <w:name w:val="Medium Grid 3 Accent 1"/>
    <w:basedOn w:val="NormalTablo"/>
    <w:uiPriority w:val="69"/>
    <w:rsid w:val="00FB27A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OrtaKlavuz1-Vurgu1">
    <w:name w:val="Medium Grid 1 Accent 1"/>
    <w:basedOn w:val="NormalTablo"/>
    <w:uiPriority w:val="67"/>
    <w:rsid w:val="00FB27A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RenkliKlavuz">
    <w:name w:val="Colorful Grid"/>
    <w:basedOn w:val="NormalTablo"/>
    <w:uiPriority w:val="73"/>
    <w:rsid w:val="00FB27A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OrtaListe2">
    <w:name w:val="Medium List 2"/>
    <w:basedOn w:val="NormalTablo"/>
    <w:uiPriority w:val="66"/>
    <w:rsid w:val="00FB27A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Glgeleme2-Vurgu5">
    <w:name w:val="Medium Shading 2 Accent 5"/>
    <w:basedOn w:val="NormalTablo"/>
    <w:uiPriority w:val="64"/>
    <w:rsid w:val="00FB27A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KoyuListe-Vurgu1">
    <w:name w:val="Dark List Accent 1"/>
    <w:basedOn w:val="NormalTablo"/>
    <w:uiPriority w:val="70"/>
    <w:rsid w:val="00FB27A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AkGlgeleme">
    <w:name w:val="Light Shading"/>
    <w:basedOn w:val="NormalTablo"/>
    <w:uiPriority w:val="60"/>
    <w:rsid w:val="005D7C1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OrtaListe2-Vurgu2">
    <w:name w:val="Medium List 2 Accent 2"/>
    <w:basedOn w:val="NormalTablo"/>
    <w:uiPriority w:val="66"/>
    <w:rsid w:val="005D7C1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OrtaGlgeleme2">
    <w:name w:val="Medium Shading 2"/>
    <w:basedOn w:val="NormalTablo"/>
    <w:uiPriority w:val="64"/>
    <w:rsid w:val="005D7C1F"/>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Default">
    <w:name w:val="Default"/>
    <w:rsid w:val="009279F1"/>
    <w:pPr>
      <w:widowControl w:val="0"/>
      <w:autoSpaceDE w:val="0"/>
      <w:autoSpaceDN w:val="0"/>
      <w:adjustRightInd w:val="0"/>
      <w:spacing w:after="0" w:line="240" w:lineRule="auto"/>
    </w:pPr>
    <w:rPr>
      <w:rFonts w:ascii="Times New Roman" w:eastAsiaTheme="minorEastAsia" w:hAnsi="Times New Roman" w:cs="Times New Roman"/>
      <w:color w:val="000000"/>
      <w:sz w:val="24"/>
      <w:szCs w:val="24"/>
      <w:lang w:val="en-US" w:eastAsia="zh-CN"/>
    </w:rPr>
  </w:style>
  <w:style w:type="character" w:customStyle="1" w:styleId="Balk3Char">
    <w:name w:val="Başlık 3 Char"/>
    <w:basedOn w:val="VarsaylanParagrafYazTipi"/>
    <w:link w:val="Balk3"/>
    <w:uiPriority w:val="9"/>
    <w:rsid w:val="006C0AF4"/>
    <w:rPr>
      <w:rFonts w:ascii="Cambria" w:eastAsia="Times New Roman" w:hAnsi="Cambria" w:cs="Times New Roman"/>
      <w:b/>
      <w:bCs/>
      <w:sz w:val="26"/>
      <w:szCs w:val="26"/>
      <w:lang w:eastAsia="zh-CN"/>
    </w:rPr>
  </w:style>
  <w:style w:type="table" w:styleId="TabloKlavuzu">
    <w:name w:val="Table Grid"/>
    <w:basedOn w:val="NormalTablo"/>
    <w:uiPriority w:val="59"/>
    <w:rsid w:val="002270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vdeMetni">
    <w:name w:val="Body Text"/>
    <w:basedOn w:val="Normal"/>
    <w:link w:val="GvdeMetniChar"/>
    <w:unhideWhenUsed/>
    <w:rsid w:val="000245C0"/>
    <w:pPr>
      <w:widowControl w:val="0"/>
      <w:suppressAutoHyphens/>
      <w:spacing w:after="140" w:line="288" w:lineRule="auto"/>
    </w:pPr>
    <w:rPr>
      <w:rFonts w:ascii="Liberation Serif" w:eastAsia="Droid Sans Fallback" w:hAnsi="Liberation Serif" w:cs="FreeSans"/>
      <w:kern w:val="2"/>
      <w:sz w:val="24"/>
      <w:szCs w:val="24"/>
      <w:lang w:val="en-US" w:eastAsia="zh-CN" w:bidi="hi-IN"/>
    </w:rPr>
  </w:style>
  <w:style w:type="character" w:customStyle="1" w:styleId="GvdeMetniChar">
    <w:name w:val="Gövde Metni Char"/>
    <w:basedOn w:val="VarsaylanParagrafYazTipi"/>
    <w:link w:val="GvdeMetni"/>
    <w:rsid w:val="000245C0"/>
    <w:rPr>
      <w:rFonts w:ascii="Liberation Serif" w:eastAsia="Droid Sans Fallback" w:hAnsi="Liberation Serif" w:cs="FreeSans"/>
      <w:kern w:val="2"/>
      <w:sz w:val="24"/>
      <w:szCs w:val="24"/>
      <w:lang w:val="en-US" w:eastAsia="zh-CN" w:bidi="hi-IN"/>
    </w:rPr>
  </w:style>
  <w:style w:type="character" w:customStyle="1" w:styleId="apple-converted-space">
    <w:name w:val="apple-converted-space"/>
    <w:basedOn w:val="VarsaylanParagrafYazTipi"/>
    <w:rsid w:val="007E4D04"/>
  </w:style>
  <w:style w:type="paragraph" w:styleId="NormalWeb">
    <w:name w:val="Normal (Web)"/>
    <w:basedOn w:val="Normal"/>
    <w:uiPriority w:val="99"/>
    <w:unhideWhenUsed/>
    <w:rsid w:val="00E30DA0"/>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uiPriority w:val="99"/>
    <w:unhideWhenUsed/>
    <w:rsid w:val="00DA5E39"/>
    <w:rPr>
      <w:color w:val="0000FF"/>
      <w:u w:val="single"/>
    </w:rPr>
  </w:style>
  <w:style w:type="character" w:customStyle="1" w:styleId="Balk2Char">
    <w:name w:val="Başlık 2 Char"/>
    <w:basedOn w:val="VarsaylanParagrafYazTipi"/>
    <w:link w:val="Balk2"/>
    <w:uiPriority w:val="9"/>
    <w:rsid w:val="005E5F65"/>
    <w:rPr>
      <w:rFonts w:asciiTheme="majorHAnsi" w:eastAsiaTheme="majorEastAsia" w:hAnsiTheme="majorHAnsi" w:cstheme="majorBidi"/>
      <w:color w:val="365F91" w:themeColor="accent1" w:themeShade="BF"/>
      <w:sz w:val="26"/>
      <w:szCs w:val="26"/>
    </w:rPr>
  </w:style>
  <w:style w:type="character" w:customStyle="1" w:styleId="Balk1Char">
    <w:name w:val="Başlık 1 Char"/>
    <w:basedOn w:val="VarsaylanParagrafYazTipi"/>
    <w:link w:val="Balk1"/>
    <w:uiPriority w:val="9"/>
    <w:rsid w:val="0006795C"/>
    <w:rPr>
      <w:rFonts w:asciiTheme="majorHAnsi" w:eastAsiaTheme="majorEastAsia" w:hAnsiTheme="majorHAnsi" w:cstheme="majorBidi"/>
      <w:color w:val="365F91" w:themeColor="accent1" w:themeShade="BF"/>
      <w:sz w:val="32"/>
      <w:szCs w:val="32"/>
    </w:rPr>
  </w:style>
  <w:style w:type="paragraph" w:styleId="DipnotMetni">
    <w:name w:val="footnote text"/>
    <w:basedOn w:val="Normal"/>
    <w:link w:val="DipnotMetniChar"/>
    <w:uiPriority w:val="99"/>
    <w:semiHidden/>
    <w:unhideWhenUsed/>
    <w:rsid w:val="00B6417B"/>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B6417B"/>
    <w:rPr>
      <w:sz w:val="20"/>
      <w:szCs w:val="20"/>
    </w:rPr>
  </w:style>
  <w:style w:type="character" w:styleId="DipnotBavurusu">
    <w:name w:val="footnote reference"/>
    <w:basedOn w:val="VarsaylanParagrafYazTipi"/>
    <w:uiPriority w:val="99"/>
    <w:semiHidden/>
    <w:unhideWhenUsed/>
    <w:rsid w:val="00B6417B"/>
    <w:rPr>
      <w:vertAlign w:val="superscript"/>
    </w:rPr>
  </w:style>
  <w:style w:type="character" w:customStyle="1" w:styleId="st">
    <w:name w:val="st"/>
    <w:basedOn w:val="VarsaylanParagrafYazTipi"/>
    <w:rsid w:val="00C62AF2"/>
  </w:style>
  <w:style w:type="character" w:styleId="Vurgu">
    <w:name w:val="Emphasis"/>
    <w:basedOn w:val="VarsaylanParagrafYazTipi"/>
    <w:uiPriority w:val="20"/>
    <w:qFormat/>
    <w:rsid w:val="00C62AF2"/>
    <w:rPr>
      <w:i/>
      <w:iCs/>
    </w:rPr>
  </w:style>
  <w:style w:type="paragraph" w:styleId="GvdeMetni2">
    <w:name w:val="Body Text 2"/>
    <w:basedOn w:val="Normal"/>
    <w:link w:val="GvdeMetni2Char"/>
    <w:uiPriority w:val="99"/>
    <w:semiHidden/>
    <w:unhideWhenUsed/>
    <w:rsid w:val="00C91A6D"/>
    <w:pPr>
      <w:spacing w:after="120" w:line="480" w:lineRule="auto"/>
    </w:pPr>
  </w:style>
  <w:style w:type="character" w:customStyle="1" w:styleId="GvdeMetni2Char">
    <w:name w:val="Gövde Metni 2 Char"/>
    <w:basedOn w:val="VarsaylanParagrafYazTipi"/>
    <w:link w:val="GvdeMetni2"/>
    <w:uiPriority w:val="99"/>
    <w:semiHidden/>
    <w:rsid w:val="00C91A6D"/>
  </w:style>
  <w:style w:type="character" w:styleId="zlenenKpr">
    <w:name w:val="FollowedHyperlink"/>
    <w:basedOn w:val="VarsaylanParagrafYazTipi"/>
    <w:uiPriority w:val="99"/>
    <w:semiHidden/>
    <w:unhideWhenUsed/>
    <w:rsid w:val="005F0850"/>
    <w:rPr>
      <w:color w:val="800080" w:themeColor="followedHyperlink"/>
      <w:u w:val="single"/>
    </w:rPr>
  </w:style>
  <w:style w:type="paragraph" w:customStyle="1" w:styleId="p1">
    <w:name w:val="p1"/>
    <w:basedOn w:val="Normal"/>
    <w:rsid w:val="002F0B61"/>
    <w:pPr>
      <w:spacing w:after="0" w:line="240" w:lineRule="auto"/>
    </w:pPr>
    <w:rPr>
      <w:rFonts w:ascii="Times" w:eastAsia="Times New Roman" w:hAnsi="Times" w:cs="Times New Roman"/>
      <w:color w:val="181A18"/>
      <w:sz w:val="12"/>
      <w:szCs w:val="12"/>
      <w:lang w:val="en-GB" w:eastAsia="en-GB"/>
    </w:rPr>
  </w:style>
  <w:style w:type="character" w:customStyle="1" w:styleId="nlmarticle-title">
    <w:name w:val="nlm_article-title"/>
    <w:basedOn w:val="VarsaylanParagrafYazTipi"/>
    <w:rsid w:val="0023542E"/>
  </w:style>
  <w:style w:type="character" w:customStyle="1" w:styleId="highlight">
    <w:name w:val="highlight"/>
    <w:basedOn w:val="VarsaylanParagrafYazTipi"/>
    <w:rsid w:val="00134521"/>
  </w:style>
  <w:style w:type="character" w:customStyle="1" w:styleId="date-display-single">
    <w:name w:val="date-display-single"/>
    <w:basedOn w:val="VarsaylanParagrafYazTipi"/>
    <w:rsid w:val="00C80B0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68A2"/>
  </w:style>
  <w:style w:type="paragraph" w:styleId="Balk1">
    <w:name w:val="heading 1"/>
    <w:basedOn w:val="Normal"/>
    <w:next w:val="Normal"/>
    <w:link w:val="Balk1Char"/>
    <w:uiPriority w:val="9"/>
    <w:qFormat/>
    <w:rsid w:val="0006795C"/>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Balk2">
    <w:name w:val="heading 2"/>
    <w:basedOn w:val="Normal"/>
    <w:next w:val="Normal"/>
    <w:link w:val="Balk2Char"/>
    <w:uiPriority w:val="9"/>
    <w:unhideWhenUsed/>
    <w:qFormat/>
    <w:rsid w:val="005E5F65"/>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Balk3">
    <w:name w:val="heading 3"/>
    <w:basedOn w:val="Normal"/>
    <w:next w:val="Normal"/>
    <w:link w:val="Balk3Char"/>
    <w:uiPriority w:val="9"/>
    <w:unhideWhenUsed/>
    <w:qFormat/>
    <w:rsid w:val="006C0AF4"/>
    <w:pPr>
      <w:keepNext/>
      <w:spacing w:before="240" w:after="60" w:line="360" w:lineRule="auto"/>
      <w:outlineLvl w:val="2"/>
    </w:pPr>
    <w:rPr>
      <w:rFonts w:ascii="Cambria" w:eastAsia="Times New Roman" w:hAnsi="Cambria" w:cs="Times New Roman"/>
      <w:b/>
      <w:bCs/>
      <w:sz w:val="26"/>
      <w:szCs w:val="26"/>
      <w:lang w:eastAsia="zh-C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link w:val="AralkYokChar"/>
    <w:uiPriority w:val="1"/>
    <w:qFormat/>
    <w:rsid w:val="00D9381D"/>
    <w:pPr>
      <w:spacing w:after="0" w:line="240" w:lineRule="auto"/>
    </w:pPr>
    <w:rPr>
      <w:rFonts w:eastAsiaTheme="minorEastAsia"/>
      <w:lang w:eastAsia="tr-TR"/>
    </w:rPr>
  </w:style>
  <w:style w:type="character" w:customStyle="1" w:styleId="AralkYokChar">
    <w:name w:val="Aralık Yok Char"/>
    <w:basedOn w:val="VarsaylanParagrafYazTipi"/>
    <w:link w:val="AralkYok"/>
    <w:uiPriority w:val="1"/>
    <w:rsid w:val="00D9381D"/>
    <w:rPr>
      <w:rFonts w:eastAsiaTheme="minorEastAsia"/>
      <w:lang w:eastAsia="tr-TR"/>
    </w:rPr>
  </w:style>
  <w:style w:type="paragraph" w:styleId="BalonMetni">
    <w:name w:val="Balloon Text"/>
    <w:basedOn w:val="Normal"/>
    <w:link w:val="BalonMetniChar"/>
    <w:uiPriority w:val="99"/>
    <w:semiHidden/>
    <w:unhideWhenUsed/>
    <w:rsid w:val="00D9381D"/>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D9381D"/>
    <w:rPr>
      <w:rFonts w:ascii="Tahoma" w:hAnsi="Tahoma" w:cs="Tahoma"/>
      <w:sz w:val="16"/>
      <w:szCs w:val="16"/>
    </w:rPr>
  </w:style>
  <w:style w:type="paragraph" w:styleId="KonuBal">
    <w:name w:val="Title"/>
    <w:basedOn w:val="Normal"/>
    <w:next w:val="Normal"/>
    <w:link w:val="KonuBalChar"/>
    <w:uiPriority w:val="10"/>
    <w:qFormat/>
    <w:rsid w:val="00D9381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eastAsia="tr-TR"/>
    </w:rPr>
  </w:style>
  <w:style w:type="character" w:customStyle="1" w:styleId="KonuBalChar">
    <w:name w:val="Konu Başlığı Char"/>
    <w:basedOn w:val="VarsaylanParagrafYazTipi"/>
    <w:link w:val="KonuBal"/>
    <w:uiPriority w:val="10"/>
    <w:rsid w:val="00D9381D"/>
    <w:rPr>
      <w:rFonts w:asciiTheme="majorHAnsi" w:eastAsiaTheme="majorEastAsia" w:hAnsiTheme="majorHAnsi" w:cstheme="majorBidi"/>
      <w:color w:val="17365D" w:themeColor="text2" w:themeShade="BF"/>
      <w:spacing w:val="5"/>
      <w:kern w:val="28"/>
      <w:sz w:val="52"/>
      <w:szCs w:val="52"/>
      <w:lang w:eastAsia="tr-TR"/>
    </w:rPr>
  </w:style>
  <w:style w:type="paragraph" w:styleId="AltKonuBal">
    <w:name w:val="Subtitle"/>
    <w:basedOn w:val="Normal"/>
    <w:next w:val="Normal"/>
    <w:link w:val="AltKonuBalChar"/>
    <w:uiPriority w:val="11"/>
    <w:qFormat/>
    <w:rsid w:val="00D9381D"/>
    <w:pPr>
      <w:numPr>
        <w:ilvl w:val="1"/>
      </w:numPr>
    </w:pPr>
    <w:rPr>
      <w:rFonts w:asciiTheme="majorHAnsi" w:eastAsiaTheme="majorEastAsia" w:hAnsiTheme="majorHAnsi" w:cstheme="majorBidi"/>
      <w:i/>
      <w:iCs/>
      <w:color w:val="4F81BD" w:themeColor="accent1"/>
      <w:spacing w:val="15"/>
      <w:sz w:val="24"/>
      <w:szCs w:val="24"/>
      <w:lang w:eastAsia="tr-TR"/>
    </w:rPr>
  </w:style>
  <w:style w:type="character" w:customStyle="1" w:styleId="AltKonuBalChar">
    <w:name w:val="Alt Konu Başlığı Char"/>
    <w:basedOn w:val="VarsaylanParagrafYazTipi"/>
    <w:link w:val="AltKonuBal"/>
    <w:uiPriority w:val="11"/>
    <w:rsid w:val="00D9381D"/>
    <w:rPr>
      <w:rFonts w:asciiTheme="majorHAnsi" w:eastAsiaTheme="majorEastAsia" w:hAnsiTheme="majorHAnsi" w:cstheme="majorBidi"/>
      <w:i/>
      <w:iCs/>
      <w:color w:val="4F81BD" w:themeColor="accent1"/>
      <w:spacing w:val="15"/>
      <w:sz w:val="24"/>
      <w:szCs w:val="24"/>
      <w:lang w:eastAsia="tr-TR"/>
    </w:rPr>
  </w:style>
  <w:style w:type="paragraph" w:styleId="stbilgi">
    <w:name w:val="header"/>
    <w:basedOn w:val="Normal"/>
    <w:link w:val="stbilgiChar"/>
    <w:uiPriority w:val="99"/>
    <w:unhideWhenUsed/>
    <w:rsid w:val="00D9381D"/>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D9381D"/>
  </w:style>
  <w:style w:type="paragraph" w:styleId="Altbilgi">
    <w:name w:val="footer"/>
    <w:basedOn w:val="Normal"/>
    <w:link w:val="AltbilgiChar"/>
    <w:uiPriority w:val="99"/>
    <w:unhideWhenUsed/>
    <w:rsid w:val="00D9381D"/>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D9381D"/>
  </w:style>
  <w:style w:type="paragraph" w:customStyle="1" w:styleId="Balk10">
    <w:name w:val="Ba?l›k 1"/>
    <w:basedOn w:val="Normal"/>
    <w:rsid w:val="008D27DB"/>
    <w:pPr>
      <w:widowControl w:val="0"/>
      <w:spacing w:after="0" w:line="240" w:lineRule="auto"/>
    </w:pPr>
    <w:rPr>
      <w:rFonts w:ascii="Geneva" w:eastAsia="Times New Roman" w:hAnsi="Geneva" w:cs="Times New Roman"/>
      <w:b/>
      <w:caps/>
      <w:sz w:val="24"/>
      <w:szCs w:val="20"/>
      <w:lang w:val="en-AU" w:eastAsia="tr-TR"/>
    </w:rPr>
  </w:style>
  <w:style w:type="paragraph" w:customStyle="1" w:styleId="Paragraf">
    <w:name w:val="Paragraf"/>
    <w:basedOn w:val="Normal"/>
    <w:rsid w:val="008D27DB"/>
    <w:pPr>
      <w:widowControl w:val="0"/>
      <w:spacing w:after="0" w:line="360" w:lineRule="atLeast"/>
      <w:jc w:val="both"/>
    </w:pPr>
    <w:rPr>
      <w:rFonts w:ascii="Geneva" w:eastAsia="Times New Roman" w:hAnsi="Geneva" w:cs="Times New Roman"/>
      <w:sz w:val="24"/>
      <w:szCs w:val="20"/>
      <w:lang w:val="en-AU" w:eastAsia="tr-TR"/>
    </w:rPr>
  </w:style>
  <w:style w:type="paragraph" w:customStyle="1" w:styleId="Yayn1">
    <w:name w:val="Yay›n 1"/>
    <w:basedOn w:val="Paragraf"/>
    <w:rsid w:val="008D27DB"/>
    <w:pPr>
      <w:ind w:left="3960" w:hanging="3960"/>
    </w:pPr>
    <w:rPr>
      <w:b/>
      <w:sz w:val="18"/>
    </w:rPr>
  </w:style>
  <w:style w:type="paragraph" w:styleId="ListeParagraf">
    <w:name w:val="List Paragraph"/>
    <w:basedOn w:val="Normal"/>
    <w:uiPriority w:val="34"/>
    <w:qFormat/>
    <w:rsid w:val="008D27DB"/>
    <w:pPr>
      <w:ind w:left="720"/>
      <w:contextualSpacing/>
    </w:pPr>
  </w:style>
  <w:style w:type="table" w:customStyle="1" w:styleId="AkKlavuz1">
    <w:name w:val="Açık Kılavuz1"/>
    <w:basedOn w:val="NormalTablo"/>
    <w:uiPriority w:val="62"/>
    <w:rsid w:val="00FB27A4"/>
    <w:pPr>
      <w:spacing w:after="0" w:line="240" w:lineRule="auto"/>
    </w:pPr>
    <w:rPr>
      <w:rFonts w:eastAsiaTheme="minorEastAsia"/>
      <w:lang w:eastAsia="tr-TR"/>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AkGlgeleme-Vurgu3">
    <w:name w:val="Light Shading Accent 3"/>
    <w:basedOn w:val="NormalTablo"/>
    <w:uiPriority w:val="60"/>
    <w:rsid w:val="00FB27A4"/>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AkGlgeleme-Vurgu1">
    <w:name w:val="Light Shading Accent 1"/>
    <w:basedOn w:val="NormalTablo"/>
    <w:uiPriority w:val="60"/>
    <w:rsid w:val="00FB27A4"/>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OrtaGlgeleme2-Vurgu1">
    <w:name w:val="Medium Shading 2 Accent 1"/>
    <w:basedOn w:val="NormalTablo"/>
    <w:uiPriority w:val="64"/>
    <w:rsid w:val="00FB27A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AkListe-Vurgu1">
    <w:name w:val="Light List Accent 1"/>
    <w:basedOn w:val="NormalTablo"/>
    <w:uiPriority w:val="61"/>
    <w:rsid w:val="00FB27A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OrtaListe2-Vurgu5">
    <w:name w:val="Medium List 2 Accent 5"/>
    <w:basedOn w:val="NormalTablo"/>
    <w:uiPriority w:val="66"/>
    <w:rsid w:val="00FB27A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2-Vurgu1">
    <w:name w:val="Medium List 2 Accent 1"/>
    <w:basedOn w:val="NormalTablo"/>
    <w:uiPriority w:val="66"/>
    <w:rsid w:val="00FB27A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Glgeleme1-Vurgu1">
    <w:name w:val="Medium Shading 1 Accent 1"/>
    <w:basedOn w:val="NormalTablo"/>
    <w:uiPriority w:val="63"/>
    <w:rsid w:val="00FB27A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OrtaKlavuz3-Vurgu1">
    <w:name w:val="Medium Grid 3 Accent 1"/>
    <w:basedOn w:val="NormalTablo"/>
    <w:uiPriority w:val="69"/>
    <w:rsid w:val="00FB27A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OrtaKlavuz1-Vurgu1">
    <w:name w:val="Medium Grid 1 Accent 1"/>
    <w:basedOn w:val="NormalTablo"/>
    <w:uiPriority w:val="67"/>
    <w:rsid w:val="00FB27A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RenkliKlavuz">
    <w:name w:val="Colorful Grid"/>
    <w:basedOn w:val="NormalTablo"/>
    <w:uiPriority w:val="73"/>
    <w:rsid w:val="00FB27A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OrtaListe2">
    <w:name w:val="Medium List 2"/>
    <w:basedOn w:val="NormalTablo"/>
    <w:uiPriority w:val="66"/>
    <w:rsid w:val="00FB27A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Glgeleme2-Vurgu5">
    <w:name w:val="Medium Shading 2 Accent 5"/>
    <w:basedOn w:val="NormalTablo"/>
    <w:uiPriority w:val="64"/>
    <w:rsid w:val="00FB27A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KoyuListe-Vurgu1">
    <w:name w:val="Dark List Accent 1"/>
    <w:basedOn w:val="NormalTablo"/>
    <w:uiPriority w:val="70"/>
    <w:rsid w:val="00FB27A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AkGlgeleme">
    <w:name w:val="Light Shading"/>
    <w:basedOn w:val="NormalTablo"/>
    <w:uiPriority w:val="60"/>
    <w:rsid w:val="005D7C1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OrtaListe2-Vurgu2">
    <w:name w:val="Medium List 2 Accent 2"/>
    <w:basedOn w:val="NormalTablo"/>
    <w:uiPriority w:val="66"/>
    <w:rsid w:val="005D7C1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OrtaGlgeleme2">
    <w:name w:val="Medium Shading 2"/>
    <w:basedOn w:val="NormalTablo"/>
    <w:uiPriority w:val="64"/>
    <w:rsid w:val="005D7C1F"/>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Default">
    <w:name w:val="Default"/>
    <w:rsid w:val="009279F1"/>
    <w:pPr>
      <w:widowControl w:val="0"/>
      <w:autoSpaceDE w:val="0"/>
      <w:autoSpaceDN w:val="0"/>
      <w:adjustRightInd w:val="0"/>
      <w:spacing w:after="0" w:line="240" w:lineRule="auto"/>
    </w:pPr>
    <w:rPr>
      <w:rFonts w:ascii="Times New Roman" w:eastAsiaTheme="minorEastAsia" w:hAnsi="Times New Roman" w:cs="Times New Roman"/>
      <w:color w:val="000000"/>
      <w:sz w:val="24"/>
      <w:szCs w:val="24"/>
      <w:lang w:val="en-US" w:eastAsia="zh-CN"/>
    </w:rPr>
  </w:style>
  <w:style w:type="character" w:customStyle="1" w:styleId="Balk3Char">
    <w:name w:val="Başlık 3 Char"/>
    <w:basedOn w:val="VarsaylanParagrafYazTipi"/>
    <w:link w:val="Balk3"/>
    <w:uiPriority w:val="9"/>
    <w:rsid w:val="006C0AF4"/>
    <w:rPr>
      <w:rFonts w:ascii="Cambria" w:eastAsia="Times New Roman" w:hAnsi="Cambria" w:cs="Times New Roman"/>
      <w:b/>
      <w:bCs/>
      <w:sz w:val="26"/>
      <w:szCs w:val="26"/>
      <w:lang w:eastAsia="zh-CN"/>
    </w:rPr>
  </w:style>
  <w:style w:type="table" w:styleId="TabloKlavuzu">
    <w:name w:val="Table Grid"/>
    <w:basedOn w:val="NormalTablo"/>
    <w:uiPriority w:val="59"/>
    <w:rsid w:val="002270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vdeMetni">
    <w:name w:val="Body Text"/>
    <w:basedOn w:val="Normal"/>
    <w:link w:val="GvdeMetniChar"/>
    <w:unhideWhenUsed/>
    <w:rsid w:val="000245C0"/>
    <w:pPr>
      <w:widowControl w:val="0"/>
      <w:suppressAutoHyphens/>
      <w:spacing w:after="140" w:line="288" w:lineRule="auto"/>
    </w:pPr>
    <w:rPr>
      <w:rFonts w:ascii="Liberation Serif" w:eastAsia="Droid Sans Fallback" w:hAnsi="Liberation Serif" w:cs="FreeSans"/>
      <w:kern w:val="2"/>
      <w:sz w:val="24"/>
      <w:szCs w:val="24"/>
      <w:lang w:val="en-US" w:eastAsia="zh-CN" w:bidi="hi-IN"/>
    </w:rPr>
  </w:style>
  <w:style w:type="character" w:customStyle="1" w:styleId="GvdeMetniChar">
    <w:name w:val="Gövde Metni Char"/>
    <w:basedOn w:val="VarsaylanParagrafYazTipi"/>
    <w:link w:val="GvdeMetni"/>
    <w:rsid w:val="000245C0"/>
    <w:rPr>
      <w:rFonts w:ascii="Liberation Serif" w:eastAsia="Droid Sans Fallback" w:hAnsi="Liberation Serif" w:cs="FreeSans"/>
      <w:kern w:val="2"/>
      <w:sz w:val="24"/>
      <w:szCs w:val="24"/>
      <w:lang w:val="en-US" w:eastAsia="zh-CN" w:bidi="hi-IN"/>
    </w:rPr>
  </w:style>
  <w:style w:type="character" w:customStyle="1" w:styleId="apple-converted-space">
    <w:name w:val="apple-converted-space"/>
    <w:basedOn w:val="VarsaylanParagrafYazTipi"/>
    <w:rsid w:val="007E4D04"/>
  </w:style>
  <w:style w:type="paragraph" w:styleId="NormalWeb">
    <w:name w:val="Normal (Web)"/>
    <w:basedOn w:val="Normal"/>
    <w:uiPriority w:val="99"/>
    <w:unhideWhenUsed/>
    <w:rsid w:val="00E30DA0"/>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uiPriority w:val="99"/>
    <w:unhideWhenUsed/>
    <w:rsid w:val="00DA5E39"/>
    <w:rPr>
      <w:color w:val="0000FF"/>
      <w:u w:val="single"/>
    </w:rPr>
  </w:style>
  <w:style w:type="character" w:customStyle="1" w:styleId="Balk2Char">
    <w:name w:val="Başlık 2 Char"/>
    <w:basedOn w:val="VarsaylanParagrafYazTipi"/>
    <w:link w:val="Balk2"/>
    <w:uiPriority w:val="9"/>
    <w:rsid w:val="005E5F65"/>
    <w:rPr>
      <w:rFonts w:asciiTheme="majorHAnsi" w:eastAsiaTheme="majorEastAsia" w:hAnsiTheme="majorHAnsi" w:cstheme="majorBidi"/>
      <w:color w:val="365F91" w:themeColor="accent1" w:themeShade="BF"/>
      <w:sz w:val="26"/>
      <w:szCs w:val="26"/>
    </w:rPr>
  </w:style>
  <w:style w:type="character" w:customStyle="1" w:styleId="Balk1Char">
    <w:name w:val="Başlık 1 Char"/>
    <w:basedOn w:val="VarsaylanParagrafYazTipi"/>
    <w:link w:val="Balk1"/>
    <w:uiPriority w:val="9"/>
    <w:rsid w:val="0006795C"/>
    <w:rPr>
      <w:rFonts w:asciiTheme="majorHAnsi" w:eastAsiaTheme="majorEastAsia" w:hAnsiTheme="majorHAnsi" w:cstheme="majorBidi"/>
      <w:color w:val="365F91" w:themeColor="accent1" w:themeShade="BF"/>
      <w:sz w:val="32"/>
      <w:szCs w:val="32"/>
    </w:rPr>
  </w:style>
  <w:style w:type="paragraph" w:styleId="DipnotMetni">
    <w:name w:val="footnote text"/>
    <w:basedOn w:val="Normal"/>
    <w:link w:val="DipnotMetniChar"/>
    <w:uiPriority w:val="99"/>
    <w:semiHidden/>
    <w:unhideWhenUsed/>
    <w:rsid w:val="00B6417B"/>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B6417B"/>
    <w:rPr>
      <w:sz w:val="20"/>
      <w:szCs w:val="20"/>
    </w:rPr>
  </w:style>
  <w:style w:type="character" w:styleId="DipnotBavurusu">
    <w:name w:val="footnote reference"/>
    <w:basedOn w:val="VarsaylanParagrafYazTipi"/>
    <w:uiPriority w:val="99"/>
    <w:semiHidden/>
    <w:unhideWhenUsed/>
    <w:rsid w:val="00B6417B"/>
    <w:rPr>
      <w:vertAlign w:val="superscript"/>
    </w:rPr>
  </w:style>
  <w:style w:type="character" w:customStyle="1" w:styleId="st">
    <w:name w:val="st"/>
    <w:basedOn w:val="VarsaylanParagrafYazTipi"/>
    <w:rsid w:val="00C62AF2"/>
  </w:style>
  <w:style w:type="character" w:styleId="Vurgu">
    <w:name w:val="Emphasis"/>
    <w:basedOn w:val="VarsaylanParagrafYazTipi"/>
    <w:uiPriority w:val="20"/>
    <w:qFormat/>
    <w:rsid w:val="00C62AF2"/>
    <w:rPr>
      <w:i/>
      <w:iCs/>
    </w:rPr>
  </w:style>
  <w:style w:type="paragraph" w:styleId="GvdeMetni2">
    <w:name w:val="Body Text 2"/>
    <w:basedOn w:val="Normal"/>
    <w:link w:val="GvdeMetni2Char"/>
    <w:uiPriority w:val="99"/>
    <w:semiHidden/>
    <w:unhideWhenUsed/>
    <w:rsid w:val="00C91A6D"/>
    <w:pPr>
      <w:spacing w:after="120" w:line="480" w:lineRule="auto"/>
    </w:pPr>
  </w:style>
  <w:style w:type="character" w:customStyle="1" w:styleId="GvdeMetni2Char">
    <w:name w:val="Gövde Metni 2 Char"/>
    <w:basedOn w:val="VarsaylanParagrafYazTipi"/>
    <w:link w:val="GvdeMetni2"/>
    <w:uiPriority w:val="99"/>
    <w:semiHidden/>
    <w:rsid w:val="00C91A6D"/>
  </w:style>
  <w:style w:type="character" w:styleId="zlenenKpr">
    <w:name w:val="FollowedHyperlink"/>
    <w:basedOn w:val="VarsaylanParagrafYazTipi"/>
    <w:uiPriority w:val="99"/>
    <w:semiHidden/>
    <w:unhideWhenUsed/>
    <w:rsid w:val="005F0850"/>
    <w:rPr>
      <w:color w:val="800080" w:themeColor="followedHyperlink"/>
      <w:u w:val="single"/>
    </w:rPr>
  </w:style>
  <w:style w:type="paragraph" w:customStyle="1" w:styleId="p1">
    <w:name w:val="p1"/>
    <w:basedOn w:val="Normal"/>
    <w:rsid w:val="002F0B61"/>
    <w:pPr>
      <w:spacing w:after="0" w:line="240" w:lineRule="auto"/>
    </w:pPr>
    <w:rPr>
      <w:rFonts w:ascii="Times" w:eastAsia="Times New Roman" w:hAnsi="Times" w:cs="Times New Roman"/>
      <w:color w:val="181A18"/>
      <w:sz w:val="12"/>
      <w:szCs w:val="12"/>
      <w:lang w:val="en-GB" w:eastAsia="en-GB"/>
    </w:rPr>
  </w:style>
  <w:style w:type="character" w:customStyle="1" w:styleId="nlmarticle-title">
    <w:name w:val="nlm_article-title"/>
    <w:basedOn w:val="VarsaylanParagrafYazTipi"/>
    <w:rsid w:val="0023542E"/>
  </w:style>
  <w:style w:type="character" w:customStyle="1" w:styleId="highlight">
    <w:name w:val="highlight"/>
    <w:basedOn w:val="VarsaylanParagrafYazTipi"/>
    <w:rsid w:val="00134521"/>
  </w:style>
  <w:style w:type="character" w:customStyle="1" w:styleId="date-display-single">
    <w:name w:val="date-display-single"/>
    <w:basedOn w:val="VarsaylanParagrafYazTipi"/>
    <w:rsid w:val="00C80B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70600">
      <w:bodyDiv w:val="1"/>
      <w:marLeft w:val="0"/>
      <w:marRight w:val="0"/>
      <w:marTop w:val="0"/>
      <w:marBottom w:val="0"/>
      <w:divBdr>
        <w:top w:val="none" w:sz="0" w:space="0" w:color="auto"/>
        <w:left w:val="none" w:sz="0" w:space="0" w:color="auto"/>
        <w:bottom w:val="none" w:sz="0" w:space="0" w:color="auto"/>
        <w:right w:val="none" w:sz="0" w:space="0" w:color="auto"/>
      </w:divBdr>
    </w:div>
    <w:div w:id="9065121">
      <w:bodyDiv w:val="1"/>
      <w:marLeft w:val="0"/>
      <w:marRight w:val="0"/>
      <w:marTop w:val="0"/>
      <w:marBottom w:val="0"/>
      <w:divBdr>
        <w:top w:val="none" w:sz="0" w:space="0" w:color="auto"/>
        <w:left w:val="none" w:sz="0" w:space="0" w:color="auto"/>
        <w:bottom w:val="none" w:sz="0" w:space="0" w:color="auto"/>
        <w:right w:val="none" w:sz="0" w:space="0" w:color="auto"/>
      </w:divBdr>
      <w:divsChild>
        <w:div w:id="2132749712">
          <w:marLeft w:val="0"/>
          <w:marRight w:val="0"/>
          <w:marTop w:val="0"/>
          <w:marBottom w:val="0"/>
          <w:divBdr>
            <w:top w:val="none" w:sz="0" w:space="0" w:color="auto"/>
            <w:left w:val="none" w:sz="0" w:space="0" w:color="auto"/>
            <w:bottom w:val="none" w:sz="0" w:space="0" w:color="auto"/>
            <w:right w:val="none" w:sz="0" w:space="0" w:color="auto"/>
          </w:divBdr>
        </w:div>
      </w:divsChild>
    </w:div>
    <w:div w:id="34278765">
      <w:bodyDiv w:val="1"/>
      <w:marLeft w:val="0"/>
      <w:marRight w:val="0"/>
      <w:marTop w:val="0"/>
      <w:marBottom w:val="0"/>
      <w:divBdr>
        <w:top w:val="none" w:sz="0" w:space="0" w:color="auto"/>
        <w:left w:val="none" w:sz="0" w:space="0" w:color="auto"/>
        <w:bottom w:val="none" w:sz="0" w:space="0" w:color="auto"/>
        <w:right w:val="none" w:sz="0" w:space="0" w:color="auto"/>
      </w:divBdr>
    </w:div>
    <w:div w:id="48038078">
      <w:bodyDiv w:val="1"/>
      <w:marLeft w:val="0"/>
      <w:marRight w:val="0"/>
      <w:marTop w:val="0"/>
      <w:marBottom w:val="0"/>
      <w:divBdr>
        <w:top w:val="none" w:sz="0" w:space="0" w:color="auto"/>
        <w:left w:val="none" w:sz="0" w:space="0" w:color="auto"/>
        <w:bottom w:val="none" w:sz="0" w:space="0" w:color="auto"/>
        <w:right w:val="none" w:sz="0" w:space="0" w:color="auto"/>
      </w:divBdr>
    </w:div>
    <w:div w:id="62877613">
      <w:bodyDiv w:val="1"/>
      <w:marLeft w:val="0"/>
      <w:marRight w:val="0"/>
      <w:marTop w:val="0"/>
      <w:marBottom w:val="0"/>
      <w:divBdr>
        <w:top w:val="none" w:sz="0" w:space="0" w:color="auto"/>
        <w:left w:val="none" w:sz="0" w:space="0" w:color="auto"/>
        <w:bottom w:val="none" w:sz="0" w:space="0" w:color="auto"/>
        <w:right w:val="none" w:sz="0" w:space="0" w:color="auto"/>
      </w:divBdr>
    </w:div>
    <w:div w:id="74324779">
      <w:bodyDiv w:val="1"/>
      <w:marLeft w:val="0"/>
      <w:marRight w:val="0"/>
      <w:marTop w:val="0"/>
      <w:marBottom w:val="0"/>
      <w:divBdr>
        <w:top w:val="none" w:sz="0" w:space="0" w:color="auto"/>
        <w:left w:val="none" w:sz="0" w:space="0" w:color="auto"/>
        <w:bottom w:val="none" w:sz="0" w:space="0" w:color="auto"/>
        <w:right w:val="none" w:sz="0" w:space="0" w:color="auto"/>
      </w:divBdr>
    </w:div>
    <w:div w:id="153566445">
      <w:bodyDiv w:val="1"/>
      <w:marLeft w:val="0"/>
      <w:marRight w:val="0"/>
      <w:marTop w:val="0"/>
      <w:marBottom w:val="0"/>
      <w:divBdr>
        <w:top w:val="none" w:sz="0" w:space="0" w:color="auto"/>
        <w:left w:val="none" w:sz="0" w:space="0" w:color="auto"/>
        <w:bottom w:val="none" w:sz="0" w:space="0" w:color="auto"/>
        <w:right w:val="none" w:sz="0" w:space="0" w:color="auto"/>
      </w:divBdr>
    </w:div>
    <w:div w:id="198707583">
      <w:bodyDiv w:val="1"/>
      <w:marLeft w:val="0"/>
      <w:marRight w:val="0"/>
      <w:marTop w:val="0"/>
      <w:marBottom w:val="0"/>
      <w:divBdr>
        <w:top w:val="none" w:sz="0" w:space="0" w:color="auto"/>
        <w:left w:val="none" w:sz="0" w:space="0" w:color="auto"/>
        <w:bottom w:val="none" w:sz="0" w:space="0" w:color="auto"/>
        <w:right w:val="none" w:sz="0" w:space="0" w:color="auto"/>
      </w:divBdr>
    </w:div>
    <w:div w:id="201750429">
      <w:bodyDiv w:val="1"/>
      <w:marLeft w:val="0"/>
      <w:marRight w:val="0"/>
      <w:marTop w:val="0"/>
      <w:marBottom w:val="0"/>
      <w:divBdr>
        <w:top w:val="none" w:sz="0" w:space="0" w:color="auto"/>
        <w:left w:val="none" w:sz="0" w:space="0" w:color="auto"/>
        <w:bottom w:val="none" w:sz="0" w:space="0" w:color="auto"/>
        <w:right w:val="none" w:sz="0" w:space="0" w:color="auto"/>
      </w:divBdr>
    </w:div>
    <w:div w:id="239483603">
      <w:bodyDiv w:val="1"/>
      <w:marLeft w:val="0"/>
      <w:marRight w:val="0"/>
      <w:marTop w:val="0"/>
      <w:marBottom w:val="0"/>
      <w:divBdr>
        <w:top w:val="none" w:sz="0" w:space="0" w:color="auto"/>
        <w:left w:val="none" w:sz="0" w:space="0" w:color="auto"/>
        <w:bottom w:val="none" w:sz="0" w:space="0" w:color="auto"/>
        <w:right w:val="none" w:sz="0" w:space="0" w:color="auto"/>
      </w:divBdr>
    </w:div>
    <w:div w:id="240874106">
      <w:bodyDiv w:val="1"/>
      <w:marLeft w:val="0"/>
      <w:marRight w:val="0"/>
      <w:marTop w:val="0"/>
      <w:marBottom w:val="0"/>
      <w:divBdr>
        <w:top w:val="none" w:sz="0" w:space="0" w:color="auto"/>
        <w:left w:val="none" w:sz="0" w:space="0" w:color="auto"/>
        <w:bottom w:val="none" w:sz="0" w:space="0" w:color="auto"/>
        <w:right w:val="none" w:sz="0" w:space="0" w:color="auto"/>
      </w:divBdr>
    </w:div>
    <w:div w:id="263921340">
      <w:bodyDiv w:val="1"/>
      <w:marLeft w:val="0"/>
      <w:marRight w:val="0"/>
      <w:marTop w:val="0"/>
      <w:marBottom w:val="0"/>
      <w:divBdr>
        <w:top w:val="none" w:sz="0" w:space="0" w:color="auto"/>
        <w:left w:val="none" w:sz="0" w:space="0" w:color="auto"/>
        <w:bottom w:val="none" w:sz="0" w:space="0" w:color="auto"/>
        <w:right w:val="none" w:sz="0" w:space="0" w:color="auto"/>
      </w:divBdr>
    </w:div>
    <w:div w:id="265307430">
      <w:bodyDiv w:val="1"/>
      <w:marLeft w:val="0"/>
      <w:marRight w:val="0"/>
      <w:marTop w:val="0"/>
      <w:marBottom w:val="0"/>
      <w:divBdr>
        <w:top w:val="none" w:sz="0" w:space="0" w:color="auto"/>
        <w:left w:val="none" w:sz="0" w:space="0" w:color="auto"/>
        <w:bottom w:val="none" w:sz="0" w:space="0" w:color="auto"/>
        <w:right w:val="none" w:sz="0" w:space="0" w:color="auto"/>
      </w:divBdr>
    </w:div>
    <w:div w:id="268048320">
      <w:bodyDiv w:val="1"/>
      <w:marLeft w:val="0"/>
      <w:marRight w:val="0"/>
      <w:marTop w:val="0"/>
      <w:marBottom w:val="0"/>
      <w:divBdr>
        <w:top w:val="none" w:sz="0" w:space="0" w:color="auto"/>
        <w:left w:val="none" w:sz="0" w:space="0" w:color="auto"/>
        <w:bottom w:val="none" w:sz="0" w:space="0" w:color="auto"/>
        <w:right w:val="none" w:sz="0" w:space="0" w:color="auto"/>
      </w:divBdr>
      <w:divsChild>
        <w:div w:id="1759058846">
          <w:marLeft w:val="2400"/>
          <w:marRight w:val="0"/>
          <w:marTop w:val="0"/>
          <w:marBottom w:val="300"/>
          <w:divBdr>
            <w:top w:val="none" w:sz="0" w:space="0" w:color="auto"/>
            <w:left w:val="none" w:sz="0" w:space="0" w:color="auto"/>
            <w:bottom w:val="none" w:sz="0" w:space="0" w:color="auto"/>
            <w:right w:val="none" w:sz="0" w:space="0" w:color="auto"/>
          </w:divBdr>
        </w:div>
      </w:divsChild>
    </w:div>
    <w:div w:id="272829344">
      <w:bodyDiv w:val="1"/>
      <w:marLeft w:val="0"/>
      <w:marRight w:val="0"/>
      <w:marTop w:val="0"/>
      <w:marBottom w:val="0"/>
      <w:divBdr>
        <w:top w:val="none" w:sz="0" w:space="0" w:color="auto"/>
        <w:left w:val="none" w:sz="0" w:space="0" w:color="auto"/>
        <w:bottom w:val="none" w:sz="0" w:space="0" w:color="auto"/>
        <w:right w:val="none" w:sz="0" w:space="0" w:color="auto"/>
      </w:divBdr>
    </w:div>
    <w:div w:id="275525433">
      <w:bodyDiv w:val="1"/>
      <w:marLeft w:val="0"/>
      <w:marRight w:val="0"/>
      <w:marTop w:val="0"/>
      <w:marBottom w:val="0"/>
      <w:divBdr>
        <w:top w:val="none" w:sz="0" w:space="0" w:color="auto"/>
        <w:left w:val="none" w:sz="0" w:space="0" w:color="auto"/>
        <w:bottom w:val="none" w:sz="0" w:space="0" w:color="auto"/>
        <w:right w:val="none" w:sz="0" w:space="0" w:color="auto"/>
      </w:divBdr>
    </w:div>
    <w:div w:id="276449889">
      <w:bodyDiv w:val="1"/>
      <w:marLeft w:val="0"/>
      <w:marRight w:val="0"/>
      <w:marTop w:val="0"/>
      <w:marBottom w:val="0"/>
      <w:divBdr>
        <w:top w:val="none" w:sz="0" w:space="0" w:color="auto"/>
        <w:left w:val="none" w:sz="0" w:space="0" w:color="auto"/>
        <w:bottom w:val="none" w:sz="0" w:space="0" w:color="auto"/>
        <w:right w:val="none" w:sz="0" w:space="0" w:color="auto"/>
      </w:divBdr>
    </w:div>
    <w:div w:id="291136120">
      <w:bodyDiv w:val="1"/>
      <w:marLeft w:val="0"/>
      <w:marRight w:val="0"/>
      <w:marTop w:val="0"/>
      <w:marBottom w:val="0"/>
      <w:divBdr>
        <w:top w:val="none" w:sz="0" w:space="0" w:color="auto"/>
        <w:left w:val="none" w:sz="0" w:space="0" w:color="auto"/>
        <w:bottom w:val="none" w:sz="0" w:space="0" w:color="auto"/>
        <w:right w:val="none" w:sz="0" w:space="0" w:color="auto"/>
      </w:divBdr>
      <w:divsChild>
        <w:div w:id="1297952608">
          <w:marLeft w:val="0"/>
          <w:marRight w:val="0"/>
          <w:marTop w:val="0"/>
          <w:marBottom w:val="0"/>
          <w:divBdr>
            <w:top w:val="none" w:sz="0" w:space="0" w:color="auto"/>
            <w:left w:val="none" w:sz="0" w:space="0" w:color="auto"/>
            <w:bottom w:val="none" w:sz="0" w:space="0" w:color="auto"/>
            <w:right w:val="none" w:sz="0" w:space="0" w:color="auto"/>
          </w:divBdr>
        </w:div>
      </w:divsChild>
    </w:div>
    <w:div w:id="302463355">
      <w:bodyDiv w:val="1"/>
      <w:marLeft w:val="0"/>
      <w:marRight w:val="0"/>
      <w:marTop w:val="0"/>
      <w:marBottom w:val="0"/>
      <w:divBdr>
        <w:top w:val="none" w:sz="0" w:space="0" w:color="auto"/>
        <w:left w:val="none" w:sz="0" w:space="0" w:color="auto"/>
        <w:bottom w:val="none" w:sz="0" w:space="0" w:color="auto"/>
        <w:right w:val="none" w:sz="0" w:space="0" w:color="auto"/>
      </w:divBdr>
    </w:div>
    <w:div w:id="307134352">
      <w:bodyDiv w:val="1"/>
      <w:marLeft w:val="0"/>
      <w:marRight w:val="0"/>
      <w:marTop w:val="0"/>
      <w:marBottom w:val="0"/>
      <w:divBdr>
        <w:top w:val="none" w:sz="0" w:space="0" w:color="auto"/>
        <w:left w:val="none" w:sz="0" w:space="0" w:color="auto"/>
        <w:bottom w:val="none" w:sz="0" w:space="0" w:color="auto"/>
        <w:right w:val="none" w:sz="0" w:space="0" w:color="auto"/>
      </w:divBdr>
    </w:div>
    <w:div w:id="318467510">
      <w:bodyDiv w:val="1"/>
      <w:marLeft w:val="0"/>
      <w:marRight w:val="0"/>
      <w:marTop w:val="0"/>
      <w:marBottom w:val="0"/>
      <w:divBdr>
        <w:top w:val="none" w:sz="0" w:space="0" w:color="auto"/>
        <w:left w:val="none" w:sz="0" w:space="0" w:color="auto"/>
        <w:bottom w:val="none" w:sz="0" w:space="0" w:color="auto"/>
        <w:right w:val="none" w:sz="0" w:space="0" w:color="auto"/>
      </w:divBdr>
    </w:div>
    <w:div w:id="356004489">
      <w:bodyDiv w:val="1"/>
      <w:marLeft w:val="0"/>
      <w:marRight w:val="0"/>
      <w:marTop w:val="0"/>
      <w:marBottom w:val="0"/>
      <w:divBdr>
        <w:top w:val="none" w:sz="0" w:space="0" w:color="auto"/>
        <w:left w:val="none" w:sz="0" w:space="0" w:color="auto"/>
        <w:bottom w:val="none" w:sz="0" w:space="0" w:color="auto"/>
        <w:right w:val="none" w:sz="0" w:space="0" w:color="auto"/>
      </w:divBdr>
    </w:div>
    <w:div w:id="357849798">
      <w:bodyDiv w:val="1"/>
      <w:marLeft w:val="0"/>
      <w:marRight w:val="0"/>
      <w:marTop w:val="0"/>
      <w:marBottom w:val="0"/>
      <w:divBdr>
        <w:top w:val="none" w:sz="0" w:space="0" w:color="auto"/>
        <w:left w:val="none" w:sz="0" w:space="0" w:color="auto"/>
        <w:bottom w:val="none" w:sz="0" w:space="0" w:color="auto"/>
        <w:right w:val="none" w:sz="0" w:space="0" w:color="auto"/>
      </w:divBdr>
    </w:div>
    <w:div w:id="357852176">
      <w:bodyDiv w:val="1"/>
      <w:marLeft w:val="0"/>
      <w:marRight w:val="0"/>
      <w:marTop w:val="0"/>
      <w:marBottom w:val="0"/>
      <w:divBdr>
        <w:top w:val="none" w:sz="0" w:space="0" w:color="auto"/>
        <w:left w:val="none" w:sz="0" w:space="0" w:color="auto"/>
        <w:bottom w:val="none" w:sz="0" w:space="0" w:color="auto"/>
        <w:right w:val="none" w:sz="0" w:space="0" w:color="auto"/>
      </w:divBdr>
      <w:divsChild>
        <w:div w:id="1684044838">
          <w:marLeft w:val="0"/>
          <w:marRight w:val="0"/>
          <w:marTop w:val="0"/>
          <w:marBottom w:val="0"/>
          <w:divBdr>
            <w:top w:val="none" w:sz="0" w:space="0" w:color="auto"/>
            <w:left w:val="none" w:sz="0" w:space="0" w:color="auto"/>
            <w:bottom w:val="single" w:sz="6" w:space="15" w:color="C3C6CD"/>
            <w:right w:val="none" w:sz="0" w:space="0" w:color="auto"/>
          </w:divBdr>
          <w:divsChild>
            <w:div w:id="2093575498">
              <w:marLeft w:val="0"/>
              <w:marRight w:val="0"/>
              <w:marTop w:val="0"/>
              <w:marBottom w:val="0"/>
              <w:divBdr>
                <w:top w:val="none" w:sz="0" w:space="0" w:color="auto"/>
                <w:left w:val="none" w:sz="0" w:space="0" w:color="auto"/>
                <w:bottom w:val="none" w:sz="0" w:space="0" w:color="auto"/>
                <w:right w:val="none" w:sz="0" w:space="0" w:color="auto"/>
              </w:divBdr>
              <w:divsChild>
                <w:div w:id="550111986">
                  <w:marLeft w:val="0"/>
                  <w:marRight w:val="0"/>
                  <w:marTop w:val="0"/>
                  <w:marBottom w:val="0"/>
                  <w:divBdr>
                    <w:top w:val="none" w:sz="0" w:space="0" w:color="auto"/>
                    <w:left w:val="none" w:sz="0" w:space="0" w:color="auto"/>
                    <w:bottom w:val="none" w:sz="0" w:space="0" w:color="auto"/>
                    <w:right w:val="none" w:sz="0" w:space="0" w:color="auto"/>
                  </w:divBdr>
                  <w:divsChild>
                    <w:div w:id="481779726">
                      <w:marLeft w:val="0"/>
                      <w:marRight w:val="0"/>
                      <w:marTop w:val="0"/>
                      <w:marBottom w:val="0"/>
                      <w:divBdr>
                        <w:top w:val="none" w:sz="0" w:space="0" w:color="auto"/>
                        <w:left w:val="none" w:sz="0" w:space="0" w:color="auto"/>
                        <w:bottom w:val="none" w:sz="0" w:space="0" w:color="auto"/>
                        <w:right w:val="none" w:sz="0" w:space="0" w:color="auto"/>
                      </w:divBdr>
                      <w:divsChild>
                        <w:div w:id="134563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97368120">
      <w:bodyDiv w:val="1"/>
      <w:marLeft w:val="0"/>
      <w:marRight w:val="0"/>
      <w:marTop w:val="0"/>
      <w:marBottom w:val="0"/>
      <w:divBdr>
        <w:top w:val="none" w:sz="0" w:space="0" w:color="auto"/>
        <w:left w:val="none" w:sz="0" w:space="0" w:color="auto"/>
        <w:bottom w:val="none" w:sz="0" w:space="0" w:color="auto"/>
        <w:right w:val="none" w:sz="0" w:space="0" w:color="auto"/>
      </w:divBdr>
    </w:div>
    <w:div w:id="403722182">
      <w:bodyDiv w:val="1"/>
      <w:marLeft w:val="0"/>
      <w:marRight w:val="0"/>
      <w:marTop w:val="0"/>
      <w:marBottom w:val="0"/>
      <w:divBdr>
        <w:top w:val="none" w:sz="0" w:space="0" w:color="auto"/>
        <w:left w:val="none" w:sz="0" w:space="0" w:color="auto"/>
        <w:bottom w:val="none" w:sz="0" w:space="0" w:color="auto"/>
        <w:right w:val="none" w:sz="0" w:space="0" w:color="auto"/>
      </w:divBdr>
    </w:div>
    <w:div w:id="404839323">
      <w:bodyDiv w:val="1"/>
      <w:marLeft w:val="0"/>
      <w:marRight w:val="0"/>
      <w:marTop w:val="0"/>
      <w:marBottom w:val="0"/>
      <w:divBdr>
        <w:top w:val="none" w:sz="0" w:space="0" w:color="auto"/>
        <w:left w:val="none" w:sz="0" w:space="0" w:color="auto"/>
        <w:bottom w:val="none" w:sz="0" w:space="0" w:color="auto"/>
        <w:right w:val="none" w:sz="0" w:space="0" w:color="auto"/>
      </w:divBdr>
    </w:div>
    <w:div w:id="421150467">
      <w:bodyDiv w:val="1"/>
      <w:marLeft w:val="0"/>
      <w:marRight w:val="0"/>
      <w:marTop w:val="0"/>
      <w:marBottom w:val="0"/>
      <w:divBdr>
        <w:top w:val="none" w:sz="0" w:space="0" w:color="auto"/>
        <w:left w:val="none" w:sz="0" w:space="0" w:color="auto"/>
        <w:bottom w:val="none" w:sz="0" w:space="0" w:color="auto"/>
        <w:right w:val="none" w:sz="0" w:space="0" w:color="auto"/>
      </w:divBdr>
      <w:divsChild>
        <w:div w:id="1172797796">
          <w:marLeft w:val="0"/>
          <w:marRight w:val="0"/>
          <w:marTop w:val="0"/>
          <w:marBottom w:val="0"/>
          <w:divBdr>
            <w:top w:val="none" w:sz="0" w:space="0" w:color="auto"/>
            <w:left w:val="none" w:sz="0" w:space="0" w:color="auto"/>
            <w:bottom w:val="none" w:sz="0" w:space="0" w:color="auto"/>
            <w:right w:val="none" w:sz="0" w:space="0" w:color="auto"/>
          </w:divBdr>
        </w:div>
      </w:divsChild>
    </w:div>
    <w:div w:id="436753990">
      <w:bodyDiv w:val="1"/>
      <w:marLeft w:val="0"/>
      <w:marRight w:val="0"/>
      <w:marTop w:val="0"/>
      <w:marBottom w:val="0"/>
      <w:divBdr>
        <w:top w:val="none" w:sz="0" w:space="0" w:color="auto"/>
        <w:left w:val="none" w:sz="0" w:space="0" w:color="auto"/>
        <w:bottom w:val="none" w:sz="0" w:space="0" w:color="auto"/>
        <w:right w:val="none" w:sz="0" w:space="0" w:color="auto"/>
      </w:divBdr>
    </w:div>
    <w:div w:id="442576948">
      <w:bodyDiv w:val="1"/>
      <w:marLeft w:val="0"/>
      <w:marRight w:val="0"/>
      <w:marTop w:val="0"/>
      <w:marBottom w:val="0"/>
      <w:divBdr>
        <w:top w:val="none" w:sz="0" w:space="0" w:color="auto"/>
        <w:left w:val="none" w:sz="0" w:space="0" w:color="auto"/>
        <w:bottom w:val="none" w:sz="0" w:space="0" w:color="auto"/>
        <w:right w:val="none" w:sz="0" w:space="0" w:color="auto"/>
      </w:divBdr>
    </w:div>
    <w:div w:id="460731262">
      <w:bodyDiv w:val="1"/>
      <w:marLeft w:val="0"/>
      <w:marRight w:val="0"/>
      <w:marTop w:val="0"/>
      <w:marBottom w:val="0"/>
      <w:divBdr>
        <w:top w:val="none" w:sz="0" w:space="0" w:color="auto"/>
        <w:left w:val="none" w:sz="0" w:space="0" w:color="auto"/>
        <w:bottom w:val="none" w:sz="0" w:space="0" w:color="auto"/>
        <w:right w:val="none" w:sz="0" w:space="0" w:color="auto"/>
      </w:divBdr>
    </w:div>
    <w:div w:id="526718654">
      <w:bodyDiv w:val="1"/>
      <w:marLeft w:val="0"/>
      <w:marRight w:val="0"/>
      <w:marTop w:val="0"/>
      <w:marBottom w:val="0"/>
      <w:divBdr>
        <w:top w:val="none" w:sz="0" w:space="0" w:color="auto"/>
        <w:left w:val="none" w:sz="0" w:space="0" w:color="auto"/>
        <w:bottom w:val="none" w:sz="0" w:space="0" w:color="auto"/>
        <w:right w:val="none" w:sz="0" w:space="0" w:color="auto"/>
      </w:divBdr>
    </w:div>
    <w:div w:id="555508008">
      <w:bodyDiv w:val="1"/>
      <w:marLeft w:val="0"/>
      <w:marRight w:val="0"/>
      <w:marTop w:val="0"/>
      <w:marBottom w:val="0"/>
      <w:divBdr>
        <w:top w:val="none" w:sz="0" w:space="0" w:color="auto"/>
        <w:left w:val="none" w:sz="0" w:space="0" w:color="auto"/>
        <w:bottom w:val="none" w:sz="0" w:space="0" w:color="auto"/>
        <w:right w:val="none" w:sz="0" w:space="0" w:color="auto"/>
      </w:divBdr>
    </w:div>
    <w:div w:id="582449091">
      <w:bodyDiv w:val="1"/>
      <w:marLeft w:val="0"/>
      <w:marRight w:val="0"/>
      <w:marTop w:val="0"/>
      <w:marBottom w:val="0"/>
      <w:divBdr>
        <w:top w:val="none" w:sz="0" w:space="0" w:color="auto"/>
        <w:left w:val="none" w:sz="0" w:space="0" w:color="auto"/>
        <w:bottom w:val="none" w:sz="0" w:space="0" w:color="auto"/>
        <w:right w:val="none" w:sz="0" w:space="0" w:color="auto"/>
      </w:divBdr>
    </w:div>
    <w:div w:id="635573849">
      <w:bodyDiv w:val="1"/>
      <w:marLeft w:val="0"/>
      <w:marRight w:val="0"/>
      <w:marTop w:val="0"/>
      <w:marBottom w:val="0"/>
      <w:divBdr>
        <w:top w:val="none" w:sz="0" w:space="0" w:color="auto"/>
        <w:left w:val="none" w:sz="0" w:space="0" w:color="auto"/>
        <w:bottom w:val="none" w:sz="0" w:space="0" w:color="auto"/>
        <w:right w:val="none" w:sz="0" w:space="0" w:color="auto"/>
      </w:divBdr>
    </w:div>
    <w:div w:id="680815272">
      <w:bodyDiv w:val="1"/>
      <w:marLeft w:val="0"/>
      <w:marRight w:val="0"/>
      <w:marTop w:val="0"/>
      <w:marBottom w:val="0"/>
      <w:divBdr>
        <w:top w:val="none" w:sz="0" w:space="0" w:color="auto"/>
        <w:left w:val="none" w:sz="0" w:space="0" w:color="auto"/>
        <w:bottom w:val="none" w:sz="0" w:space="0" w:color="auto"/>
        <w:right w:val="none" w:sz="0" w:space="0" w:color="auto"/>
      </w:divBdr>
    </w:div>
    <w:div w:id="768935743">
      <w:bodyDiv w:val="1"/>
      <w:marLeft w:val="0"/>
      <w:marRight w:val="0"/>
      <w:marTop w:val="0"/>
      <w:marBottom w:val="0"/>
      <w:divBdr>
        <w:top w:val="none" w:sz="0" w:space="0" w:color="auto"/>
        <w:left w:val="none" w:sz="0" w:space="0" w:color="auto"/>
        <w:bottom w:val="none" w:sz="0" w:space="0" w:color="auto"/>
        <w:right w:val="none" w:sz="0" w:space="0" w:color="auto"/>
      </w:divBdr>
      <w:divsChild>
        <w:div w:id="275453566">
          <w:marLeft w:val="0"/>
          <w:marRight w:val="0"/>
          <w:marTop w:val="0"/>
          <w:marBottom w:val="0"/>
          <w:divBdr>
            <w:top w:val="none" w:sz="0" w:space="0" w:color="auto"/>
            <w:left w:val="none" w:sz="0" w:space="0" w:color="auto"/>
            <w:bottom w:val="single" w:sz="6" w:space="15" w:color="C3C6CD"/>
            <w:right w:val="none" w:sz="0" w:space="0" w:color="auto"/>
          </w:divBdr>
          <w:divsChild>
            <w:div w:id="2135361570">
              <w:marLeft w:val="0"/>
              <w:marRight w:val="0"/>
              <w:marTop w:val="0"/>
              <w:marBottom w:val="0"/>
              <w:divBdr>
                <w:top w:val="none" w:sz="0" w:space="0" w:color="auto"/>
                <w:left w:val="none" w:sz="0" w:space="0" w:color="auto"/>
                <w:bottom w:val="none" w:sz="0" w:space="0" w:color="auto"/>
                <w:right w:val="none" w:sz="0" w:space="0" w:color="auto"/>
              </w:divBdr>
              <w:divsChild>
                <w:div w:id="404255765">
                  <w:marLeft w:val="0"/>
                  <w:marRight w:val="0"/>
                  <w:marTop w:val="0"/>
                  <w:marBottom w:val="0"/>
                  <w:divBdr>
                    <w:top w:val="none" w:sz="0" w:space="0" w:color="auto"/>
                    <w:left w:val="none" w:sz="0" w:space="0" w:color="auto"/>
                    <w:bottom w:val="none" w:sz="0" w:space="0" w:color="auto"/>
                    <w:right w:val="none" w:sz="0" w:space="0" w:color="auto"/>
                  </w:divBdr>
                  <w:divsChild>
                    <w:div w:id="180514574">
                      <w:marLeft w:val="0"/>
                      <w:marRight w:val="0"/>
                      <w:marTop w:val="0"/>
                      <w:marBottom w:val="0"/>
                      <w:divBdr>
                        <w:top w:val="none" w:sz="0" w:space="0" w:color="auto"/>
                        <w:left w:val="none" w:sz="0" w:space="0" w:color="auto"/>
                        <w:bottom w:val="none" w:sz="0" w:space="0" w:color="auto"/>
                        <w:right w:val="none" w:sz="0" w:space="0" w:color="auto"/>
                      </w:divBdr>
                      <w:divsChild>
                        <w:div w:id="1972904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7866035">
      <w:bodyDiv w:val="1"/>
      <w:marLeft w:val="0"/>
      <w:marRight w:val="0"/>
      <w:marTop w:val="0"/>
      <w:marBottom w:val="0"/>
      <w:divBdr>
        <w:top w:val="none" w:sz="0" w:space="0" w:color="auto"/>
        <w:left w:val="none" w:sz="0" w:space="0" w:color="auto"/>
        <w:bottom w:val="none" w:sz="0" w:space="0" w:color="auto"/>
        <w:right w:val="none" w:sz="0" w:space="0" w:color="auto"/>
      </w:divBdr>
    </w:div>
    <w:div w:id="944776132">
      <w:bodyDiv w:val="1"/>
      <w:marLeft w:val="0"/>
      <w:marRight w:val="0"/>
      <w:marTop w:val="0"/>
      <w:marBottom w:val="0"/>
      <w:divBdr>
        <w:top w:val="none" w:sz="0" w:space="0" w:color="auto"/>
        <w:left w:val="none" w:sz="0" w:space="0" w:color="auto"/>
        <w:bottom w:val="none" w:sz="0" w:space="0" w:color="auto"/>
        <w:right w:val="none" w:sz="0" w:space="0" w:color="auto"/>
      </w:divBdr>
    </w:div>
    <w:div w:id="949821104">
      <w:bodyDiv w:val="1"/>
      <w:marLeft w:val="0"/>
      <w:marRight w:val="0"/>
      <w:marTop w:val="0"/>
      <w:marBottom w:val="0"/>
      <w:divBdr>
        <w:top w:val="none" w:sz="0" w:space="0" w:color="auto"/>
        <w:left w:val="none" w:sz="0" w:space="0" w:color="auto"/>
        <w:bottom w:val="none" w:sz="0" w:space="0" w:color="auto"/>
        <w:right w:val="none" w:sz="0" w:space="0" w:color="auto"/>
      </w:divBdr>
    </w:div>
    <w:div w:id="984818117">
      <w:bodyDiv w:val="1"/>
      <w:marLeft w:val="0"/>
      <w:marRight w:val="0"/>
      <w:marTop w:val="0"/>
      <w:marBottom w:val="0"/>
      <w:divBdr>
        <w:top w:val="none" w:sz="0" w:space="0" w:color="auto"/>
        <w:left w:val="none" w:sz="0" w:space="0" w:color="auto"/>
        <w:bottom w:val="none" w:sz="0" w:space="0" w:color="auto"/>
        <w:right w:val="none" w:sz="0" w:space="0" w:color="auto"/>
      </w:divBdr>
    </w:div>
    <w:div w:id="1015808521">
      <w:bodyDiv w:val="1"/>
      <w:marLeft w:val="0"/>
      <w:marRight w:val="0"/>
      <w:marTop w:val="0"/>
      <w:marBottom w:val="0"/>
      <w:divBdr>
        <w:top w:val="none" w:sz="0" w:space="0" w:color="auto"/>
        <w:left w:val="none" w:sz="0" w:space="0" w:color="auto"/>
        <w:bottom w:val="none" w:sz="0" w:space="0" w:color="auto"/>
        <w:right w:val="none" w:sz="0" w:space="0" w:color="auto"/>
      </w:divBdr>
    </w:div>
    <w:div w:id="1020475483">
      <w:bodyDiv w:val="1"/>
      <w:marLeft w:val="0"/>
      <w:marRight w:val="0"/>
      <w:marTop w:val="0"/>
      <w:marBottom w:val="0"/>
      <w:divBdr>
        <w:top w:val="none" w:sz="0" w:space="0" w:color="auto"/>
        <w:left w:val="none" w:sz="0" w:space="0" w:color="auto"/>
        <w:bottom w:val="none" w:sz="0" w:space="0" w:color="auto"/>
        <w:right w:val="none" w:sz="0" w:space="0" w:color="auto"/>
      </w:divBdr>
    </w:div>
    <w:div w:id="1053427148">
      <w:bodyDiv w:val="1"/>
      <w:marLeft w:val="0"/>
      <w:marRight w:val="0"/>
      <w:marTop w:val="0"/>
      <w:marBottom w:val="0"/>
      <w:divBdr>
        <w:top w:val="none" w:sz="0" w:space="0" w:color="auto"/>
        <w:left w:val="none" w:sz="0" w:space="0" w:color="auto"/>
        <w:bottom w:val="none" w:sz="0" w:space="0" w:color="auto"/>
        <w:right w:val="none" w:sz="0" w:space="0" w:color="auto"/>
      </w:divBdr>
    </w:div>
    <w:div w:id="1054742829">
      <w:bodyDiv w:val="1"/>
      <w:marLeft w:val="0"/>
      <w:marRight w:val="0"/>
      <w:marTop w:val="0"/>
      <w:marBottom w:val="0"/>
      <w:divBdr>
        <w:top w:val="none" w:sz="0" w:space="0" w:color="auto"/>
        <w:left w:val="none" w:sz="0" w:space="0" w:color="auto"/>
        <w:bottom w:val="none" w:sz="0" w:space="0" w:color="auto"/>
        <w:right w:val="none" w:sz="0" w:space="0" w:color="auto"/>
      </w:divBdr>
    </w:div>
    <w:div w:id="1084377507">
      <w:bodyDiv w:val="1"/>
      <w:marLeft w:val="0"/>
      <w:marRight w:val="0"/>
      <w:marTop w:val="0"/>
      <w:marBottom w:val="0"/>
      <w:divBdr>
        <w:top w:val="none" w:sz="0" w:space="0" w:color="auto"/>
        <w:left w:val="none" w:sz="0" w:space="0" w:color="auto"/>
        <w:bottom w:val="none" w:sz="0" w:space="0" w:color="auto"/>
        <w:right w:val="none" w:sz="0" w:space="0" w:color="auto"/>
      </w:divBdr>
    </w:div>
    <w:div w:id="1096557241">
      <w:bodyDiv w:val="1"/>
      <w:marLeft w:val="0"/>
      <w:marRight w:val="0"/>
      <w:marTop w:val="0"/>
      <w:marBottom w:val="0"/>
      <w:divBdr>
        <w:top w:val="none" w:sz="0" w:space="0" w:color="auto"/>
        <w:left w:val="none" w:sz="0" w:space="0" w:color="auto"/>
        <w:bottom w:val="none" w:sz="0" w:space="0" w:color="auto"/>
        <w:right w:val="none" w:sz="0" w:space="0" w:color="auto"/>
      </w:divBdr>
    </w:div>
    <w:div w:id="1189832638">
      <w:bodyDiv w:val="1"/>
      <w:marLeft w:val="0"/>
      <w:marRight w:val="0"/>
      <w:marTop w:val="0"/>
      <w:marBottom w:val="0"/>
      <w:divBdr>
        <w:top w:val="none" w:sz="0" w:space="0" w:color="auto"/>
        <w:left w:val="none" w:sz="0" w:space="0" w:color="auto"/>
        <w:bottom w:val="none" w:sz="0" w:space="0" w:color="auto"/>
        <w:right w:val="none" w:sz="0" w:space="0" w:color="auto"/>
      </w:divBdr>
    </w:div>
    <w:div w:id="1262909672">
      <w:bodyDiv w:val="1"/>
      <w:marLeft w:val="0"/>
      <w:marRight w:val="0"/>
      <w:marTop w:val="0"/>
      <w:marBottom w:val="0"/>
      <w:divBdr>
        <w:top w:val="none" w:sz="0" w:space="0" w:color="auto"/>
        <w:left w:val="none" w:sz="0" w:space="0" w:color="auto"/>
        <w:bottom w:val="none" w:sz="0" w:space="0" w:color="auto"/>
        <w:right w:val="none" w:sz="0" w:space="0" w:color="auto"/>
      </w:divBdr>
    </w:div>
    <w:div w:id="1281523703">
      <w:bodyDiv w:val="1"/>
      <w:marLeft w:val="0"/>
      <w:marRight w:val="0"/>
      <w:marTop w:val="0"/>
      <w:marBottom w:val="0"/>
      <w:divBdr>
        <w:top w:val="none" w:sz="0" w:space="0" w:color="auto"/>
        <w:left w:val="none" w:sz="0" w:space="0" w:color="auto"/>
        <w:bottom w:val="none" w:sz="0" w:space="0" w:color="auto"/>
        <w:right w:val="none" w:sz="0" w:space="0" w:color="auto"/>
      </w:divBdr>
    </w:div>
    <w:div w:id="1306471449">
      <w:bodyDiv w:val="1"/>
      <w:marLeft w:val="0"/>
      <w:marRight w:val="0"/>
      <w:marTop w:val="0"/>
      <w:marBottom w:val="0"/>
      <w:divBdr>
        <w:top w:val="none" w:sz="0" w:space="0" w:color="auto"/>
        <w:left w:val="none" w:sz="0" w:space="0" w:color="auto"/>
        <w:bottom w:val="none" w:sz="0" w:space="0" w:color="auto"/>
        <w:right w:val="none" w:sz="0" w:space="0" w:color="auto"/>
      </w:divBdr>
    </w:div>
    <w:div w:id="1310669949">
      <w:bodyDiv w:val="1"/>
      <w:marLeft w:val="0"/>
      <w:marRight w:val="0"/>
      <w:marTop w:val="0"/>
      <w:marBottom w:val="0"/>
      <w:divBdr>
        <w:top w:val="none" w:sz="0" w:space="0" w:color="auto"/>
        <w:left w:val="none" w:sz="0" w:space="0" w:color="auto"/>
        <w:bottom w:val="none" w:sz="0" w:space="0" w:color="auto"/>
        <w:right w:val="none" w:sz="0" w:space="0" w:color="auto"/>
      </w:divBdr>
      <w:divsChild>
        <w:div w:id="442111314">
          <w:marLeft w:val="300"/>
          <w:marRight w:val="0"/>
          <w:marTop w:val="0"/>
          <w:marBottom w:val="240"/>
          <w:divBdr>
            <w:top w:val="none" w:sz="0" w:space="0" w:color="auto"/>
            <w:left w:val="none" w:sz="0" w:space="0" w:color="auto"/>
            <w:bottom w:val="none" w:sz="0" w:space="0" w:color="auto"/>
            <w:right w:val="none" w:sz="0" w:space="0" w:color="auto"/>
          </w:divBdr>
          <w:divsChild>
            <w:div w:id="505437688">
              <w:marLeft w:val="0"/>
              <w:marRight w:val="0"/>
              <w:marTop w:val="0"/>
              <w:marBottom w:val="144"/>
              <w:divBdr>
                <w:top w:val="none" w:sz="0" w:space="0" w:color="auto"/>
                <w:left w:val="none" w:sz="0" w:space="0" w:color="auto"/>
                <w:bottom w:val="none" w:sz="0" w:space="0" w:color="auto"/>
                <w:right w:val="none" w:sz="0" w:space="0" w:color="auto"/>
              </w:divBdr>
            </w:div>
            <w:div w:id="159084290">
              <w:marLeft w:val="0"/>
              <w:marRight w:val="0"/>
              <w:marTop w:val="0"/>
              <w:marBottom w:val="0"/>
              <w:divBdr>
                <w:top w:val="none" w:sz="0" w:space="0" w:color="auto"/>
                <w:left w:val="none" w:sz="0" w:space="0" w:color="auto"/>
                <w:bottom w:val="none" w:sz="0" w:space="0" w:color="auto"/>
                <w:right w:val="none" w:sz="0" w:space="0" w:color="auto"/>
              </w:divBdr>
            </w:div>
            <w:div w:id="1387799185">
              <w:marLeft w:val="0"/>
              <w:marRight w:val="0"/>
              <w:marTop w:val="0"/>
              <w:marBottom w:val="0"/>
              <w:divBdr>
                <w:top w:val="none" w:sz="0" w:space="0" w:color="auto"/>
                <w:left w:val="none" w:sz="0" w:space="0" w:color="auto"/>
                <w:bottom w:val="none" w:sz="0" w:space="0" w:color="auto"/>
                <w:right w:val="none" w:sz="0" w:space="0" w:color="auto"/>
              </w:divBdr>
            </w:div>
          </w:divsChild>
        </w:div>
        <w:div w:id="1783649495">
          <w:marLeft w:val="300"/>
          <w:marRight w:val="0"/>
          <w:marTop w:val="0"/>
          <w:marBottom w:val="240"/>
          <w:divBdr>
            <w:top w:val="none" w:sz="0" w:space="0" w:color="auto"/>
            <w:left w:val="none" w:sz="0" w:space="0" w:color="auto"/>
            <w:bottom w:val="none" w:sz="0" w:space="0" w:color="auto"/>
            <w:right w:val="none" w:sz="0" w:space="0" w:color="auto"/>
          </w:divBdr>
          <w:divsChild>
            <w:div w:id="10114143">
              <w:marLeft w:val="0"/>
              <w:marRight w:val="0"/>
              <w:marTop w:val="0"/>
              <w:marBottom w:val="144"/>
              <w:divBdr>
                <w:top w:val="none" w:sz="0" w:space="0" w:color="auto"/>
                <w:left w:val="none" w:sz="0" w:space="0" w:color="auto"/>
                <w:bottom w:val="none" w:sz="0" w:space="0" w:color="auto"/>
                <w:right w:val="none" w:sz="0" w:space="0" w:color="auto"/>
              </w:divBdr>
            </w:div>
            <w:div w:id="1771662653">
              <w:marLeft w:val="0"/>
              <w:marRight w:val="0"/>
              <w:marTop w:val="0"/>
              <w:marBottom w:val="0"/>
              <w:divBdr>
                <w:top w:val="none" w:sz="0" w:space="0" w:color="auto"/>
                <w:left w:val="none" w:sz="0" w:space="0" w:color="auto"/>
                <w:bottom w:val="none" w:sz="0" w:space="0" w:color="auto"/>
                <w:right w:val="none" w:sz="0" w:space="0" w:color="auto"/>
              </w:divBdr>
            </w:div>
            <w:div w:id="1428306574">
              <w:marLeft w:val="0"/>
              <w:marRight w:val="0"/>
              <w:marTop w:val="0"/>
              <w:marBottom w:val="0"/>
              <w:divBdr>
                <w:top w:val="none" w:sz="0" w:space="0" w:color="auto"/>
                <w:left w:val="none" w:sz="0" w:space="0" w:color="auto"/>
                <w:bottom w:val="none" w:sz="0" w:space="0" w:color="auto"/>
                <w:right w:val="none" w:sz="0" w:space="0" w:color="auto"/>
              </w:divBdr>
            </w:div>
          </w:divsChild>
        </w:div>
        <w:div w:id="134182968">
          <w:marLeft w:val="300"/>
          <w:marRight w:val="0"/>
          <w:marTop w:val="0"/>
          <w:marBottom w:val="240"/>
          <w:divBdr>
            <w:top w:val="none" w:sz="0" w:space="0" w:color="auto"/>
            <w:left w:val="none" w:sz="0" w:space="0" w:color="auto"/>
            <w:bottom w:val="none" w:sz="0" w:space="0" w:color="auto"/>
            <w:right w:val="none" w:sz="0" w:space="0" w:color="auto"/>
          </w:divBdr>
          <w:divsChild>
            <w:div w:id="1881287512">
              <w:marLeft w:val="0"/>
              <w:marRight w:val="0"/>
              <w:marTop w:val="0"/>
              <w:marBottom w:val="144"/>
              <w:divBdr>
                <w:top w:val="none" w:sz="0" w:space="0" w:color="auto"/>
                <w:left w:val="none" w:sz="0" w:space="0" w:color="auto"/>
                <w:bottom w:val="none" w:sz="0" w:space="0" w:color="auto"/>
                <w:right w:val="none" w:sz="0" w:space="0" w:color="auto"/>
              </w:divBdr>
            </w:div>
            <w:div w:id="1770352824">
              <w:marLeft w:val="0"/>
              <w:marRight w:val="0"/>
              <w:marTop w:val="0"/>
              <w:marBottom w:val="0"/>
              <w:divBdr>
                <w:top w:val="none" w:sz="0" w:space="0" w:color="auto"/>
                <w:left w:val="none" w:sz="0" w:space="0" w:color="auto"/>
                <w:bottom w:val="none" w:sz="0" w:space="0" w:color="auto"/>
                <w:right w:val="none" w:sz="0" w:space="0" w:color="auto"/>
              </w:divBdr>
            </w:div>
            <w:div w:id="2093309979">
              <w:marLeft w:val="0"/>
              <w:marRight w:val="0"/>
              <w:marTop w:val="0"/>
              <w:marBottom w:val="0"/>
              <w:divBdr>
                <w:top w:val="none" w:sz="0" w:space="0" w:color="auto"/>
                <w:left w:val="none" w:sz="0" w:space="0" w:color="auto"/>
                <w:bottom w:val="none" w:sz="0" w:space="0" w:color="auto"/>
                <w:right w:val="none" w:sz="0" w:space="0" w:color="auto"/>
              </w:divBdr>
            </w:div>
          </w:divsChild>
        </w:div>
        <w:div w:id="297300986">
          <w:marLeft w:val="300"/>
          <w:marRight w:val="0"/>
          <w:marTop w:val="0"/>
          <w:marBottom w:val="240"/>
          <w:divBdr>
            <w:top w:val="none" w:sz="0" w:space="0" w:color="auto"/>
            <w:left w:val="none" w:sz="0" w:space="0" w:color="auto"/>
            <w:bottom w:val="none" w:sz="0" w:space="0" w:color="auto"/>
            <w:right w:val="none" w:sz="0" w:space="0" w:color="auto"/>
          </w:divBdr>
          <w:divsChild>
            <w:div w:id="463036570">
              <w:marLeft w:val="0"/>
              <w:marRight w:val="0"/>
              <w:marTop w:val="0"/>
              <w:marBottom w:val="144"/>
              <w:divBdr>
                <w:top w:val="none" w:sz="0" w:space="0" w:color="auto"/>
                <w:left w:val="none" w:sz="0" w:space="0" w:color="auto"/>
                <w:bottom w:val="none" w:sz="0" w:space="0" w:color="auto"/>
                <w:right w:val="none" w:sz="0" w:space="0" w:color="auto"/>
              </w:divBdr>
            </w:div>
            <w:div w:id="115605763">
              <w:marLeft w:val="0"/>
              <w:marRight w:val="0"/>
              <w:marTop w:val="0"/>
              <w:marBottom w:val="0"/>
              <w:divBdr>
                <w:top w:val="none" w:sz="0" w:space="0" w:color="auto"/>
                <w:left w:val="none" w:sz="0" w:space="0" w:color="auto"/>
                <w:bottom w:val="none" w:sz="0" w:space="0" w:color="auto"/>
                <w:right w:val="none" w:sz="0" w:space="0" w:color="auto"/>
              </w:divBdr>
            </w:div>
            <w:div w:id="1371029435">
              <w:marLeft w:val="0"/>
              <w:marRight w:val="0"/>
              <w:marTop w:val="0"/>
              <w:marBottom w:val="0"/>
              <w:divBdr>
                <w:top w:val="none" w:sz="0" w:space="0" w:color="auto"/>
                <w:left w:val="none" w:sz="0" w:space="0" w:color="auto"/>
                <w:bottom w:val="none" w:sz="0" w:space="0" w:color="auto"/>
                <w:right w:val="none" w:sz="0" w:space="0" w:color="auto"/>
              </w:divBdr>
            </w:div>
          </w:divsChild>
        </w:div>
        <w:div w:id="545336970">
          <w:marLeft w:val="300"/>
          <w:marRight w:val="0"/>
          <w:marTop w:val="0"/>
          <w:marBottom w:val="240"/>
          <w:divBdr>
            <w:top w:val="none" w:sz="0" w:space="0" w:color="auto"/>
            <w:left w:val="none" w:sz="0" w:space="0" w:color="auto"/>
            <w:bottom w:val="none" w:sz="0" w:space="0" w:color="auto"/>
            <w:right w:val="none" w:sz="0" w:space="0" w:color="auto"/>
          </w:divBdr>
          <w:divsChild>
            <w:div w:id="1577746321">
              <w:marLeft w:val="0"/>
              <w:marRight w:val="0"/>
              <w:marTop w:val="0"/>
              <w:marBottom w:val="144"/>
              <w:divBdr>
                <w:top w:val="none" w:sz="0" w:space="0" w:color="auto"/>
                <w:left w:val="none" w:sz="0" w:space="0" w:color="auto"/>
                <w:bottom w:val="none" w:sz="0" w:space="0" w:color="auto"/>
                <w:right w:val="none" w:sz="0" w:space="0" w:color="auto"/>
              </w:divBdr>
            </w:div>
            <w:div w:id="66000752">
              <w:marLeft w:val="0"/>
              <w:marRight w:val="0"/>
              <w:marTop w:val="0"/>
              <w:marBottom w:val="0"/>
              <w:divBdr>
                <w:top w:val="none" w:sz="0" w:space="0" w:color="auto"/>
                <w:left w:val="none" w:sz="0" w:space="0" w:color="auto"/>
                <w:bottom w:val="none" w:sz="0" w:space="0" w:color="auto"/>
                <w:right w:val="none" w:sz="0" w:space="0" w:color="auto"/>
              </w:divBdr>
            </w:div>
            <w:div w:id="1009258338">
              <w:marLeft w:val="0"/>
              <w:marRight w:val="0"/>
              <w:marTop w:val="0"/>
              <w:marBottom w:val="0"/>
              <w:divBdr>
                <w:top w:val="none" w:sz="0" w:space="0" w:color="auto"/>
                <w:left w:val="none" w:sz="0" w:space="0" w:color="auto"/>
                <w:bottom w:val="none" w:sz="0" w:space="0" w:color="auto"/>
                <w:right w:val="none" w:sz="0" w:space="0" w:color="auto"/>
              </w:divBdr>
            </w:div>
          </w:divsChild>
        </w:div>
        <w:div w:id="2123913555">
          <w:marLeft w:val="300"/>
          <w:marRight w:val="0"/>
          <w:marTop w:val="0"/>
          <w:marBottom w:val="240"/>
          <w:divBdr>
            <w:top w:val="none" w:sz="0" w:space="0" w:color="auto"/>
            <w:left w:val="none" w:sz="0" w:space="0" w:color="auto"/>
            <w:bottom w:val="none" w:sz="0" w:space="0" w:color="auto"/>
            <w:right w:val="none" w:sz="0" w:space="0" w:color="auto"/>
          </w:divBdr>
          <w:divsChild>
            <w:div w:id="2125417912">
              <w:marLeft w:val="0"/>
              <w:marRight w:val="0"/>
              <w:marTop w:val="0"/>
              <w:marBottom w:val="144"/>
              <w:divBdr>
                <w:top w:val="none" w:sz="0" w:space="0" w:color="auto"/>
                <w:left w:val="none" w:sz="0" w:space="0" w:color="auto"/>
                <w:bottom w:val="none" w:sz="0" w:space="0" w:color="auto"/>
                <w:right w:val="none" w:sz="0" w:space="0" w:color="auto"/>
              </w:divBdr>
            </w:div>
            <w:div w:id="888346578">
              <w:marLeft w:val="0"/>
              <w:marRight w:val="0"/>
              <w:marTop w:val="0"/>
              <w:marBottom w:val="0"/>
              <w:divBdr>
                <w:top w:val="none" w:sz="0" w:space="0" w:color="auto"/>
                <w:left w:val="none" w:sz="0" w:space="0" w:color="auto"/>
                <w:bottom w:val="none" w:sz="0" w:space="0" w:color="auto"/>
                <w:right w:val="none" w:sz="0" w:space="0" w:color="auto"/>
              </w:divBdr>
            </w:div>
            <w:div w:id="1941251648">
              <w:marLeft w:val="0"/>
              <w:marRight w:val="0"/>
              <w:marTop w:val="0"/>
              <w:marBottom w:val="0"/>
              <w:divBdr>
                <w:top w:val="none" w:sz="0" w:space="0" w:color="auto"/>
                <w:left w:val="none" w:sz="0" w:space="0" w:color="auto"/>
                <w:bottom w:val="none" w:sz="0" w:space="0" w:color="auto"/>
                <w:right w:val="none" w:sz="0" w:space="0" w:color="auto"/>
              </w:divBdr>
            </w:div>
          </w:divsChild>
        </w:div>
        <w:div w:id="460458944">
          <w:marLeft w:val="300"/>
          <w:marRight w:val="0"/>
          <w:marTop w:val="0"/>
          <w:marBottom w:val="240"/>
          <w:divBdr>
            <w:top w:val="none" w:sz="0" w:space="0" w:color="auto"/>
            <w:left w:val="none" w:sz="0" w:space="0" w:color="auto"/>
            <w:bottom w:val="none" w:sz="0" w:space="0" w:color="auto"/>
            <w:right w:val="none" w:sz="0" w:space="0" w:color="auto"/>
          </w:divBdr>
          <w:divsChild>
            <w:div w:id="2042432159">
              <w:marLeft w:val="0"/>
              <w:marRight w:val="0"/>
              <w:marTop w:val="0"/>
              <w:marBottom w:val="144"/>
              <w:divBdr>
                <w:top w:val="none" w:sz="0" w:space="0" w:color="auto"/>
                <w:left w:val="none" w:sz="0" w:space="0" w:color="auto"/>
                <w:bottom w:val="none" w:sz="0" w:space="0" w:color="auto"/>
                <w:right w:val="none" w:sz="0" w:space="0" w:color="auto"/>
              </w:divBdr>
            </w:div>
            <w:div w:id="2098667984">
              <w:marLeft w:val="0"/>
              <w:marRight w:val="0"/>
              <w:marTop w:val="0"/>
              <w:marBottom w:val="0"/>
              <w:divBdr>
                <w:top w:val="none" w:sz="0" w:space="0" w:color="auto"/>
                <w:left w:val="none" w:sz="0" w:space="0" w:color="auto"/>
                <w:bottom w:val="none" w:sz="0" w:space="0" w:color="auto"/>
                <w:right w:val="none" w:sz="0" w:space="0" w:color="auto"/>
              </w:divBdr>
            </w:div>
            <w:div w:id="1269695712">
              <w:marLeft w:val="0"/>
              <w:marRight w:val="0"/>
              <w:marTop w:val="0"/>
              <w:marBottom w:val="0"/>
              <w:divBdr>
                <w:top w:val="none" w:sz="0" w:space="0" w:color="auto"/>
                <w:left w:val="none" w:sz="0" w:space="0" w:color="auto"/>
                <w:bottom w:val="none" w:sz="0" w:space="0" w:color="auto"/>
                <w:right w:val="none" w:sz="0" w:space="0" w:color="auto"/>
              </w:divBdr>
            </w:div>
          </w:divsChild>
        </w:div>
        <w:div w:id="317156064">
          <w:marLeft w:val="300"/>
          <w:marRight w:val="0"/>
          <w:marTop w:val="0"/>
          <w:marBottom w:val="240"/>
          <w:divBdr>
            <w:top w:val="none" w:sz="0" w:space="0" w:color="auto"/>
            <w:left w:val="none" w:sz="0" w:space="0" w:color="auto"/>
            <w:bottom w:val="none" w:sz="0" w:space="0" w:color="auto"/>
            <w:right w:val="none" w:sz="0" w:space="0" w:color="auto"/>
          </w:divBdr>
          <w:divsChild>
            <w:div w:id="1577743104">
              <w:marLeft w:val="0"/>
              <w:marRight w:val="0"/>
              <w:marTop w:val="0"/>
              <w:marBottom w:val="144"/>
              <w:divBdr>
                <w:top w:val="none" w:sz="0" w:space="0" w:color="auto"/>
                <w:left w:val="none" w:sz="0" w:space="0" w:color="auto"/>
                <w:bottom w:val="none" w:sz="0" w:space="0" w:color="auto"/>
                <w:right w:val="none" w:sz="0" w:space="0" w:color="auto"/>
              </w:divBdr>
            </w:div>
            <w:div w:id="2142379731">
              <w:marLeft w:val="0"/>
              <w:marRight w:val="0"/>
              <w:marTop w:val="0"/>
              <w:marBottom w:val="0"/>
              <w:divBdr>
                <w:top w:val="none" w:sz="0" w:space="0" w:color="auto"/>
                <w:left w:val="none" w:sz="0" w:space="0" w:color="auto"/>
                <w:bottom w:val="none" w:sz="0" w:space="0" w:color="auto"/>
                <w:right w:val="none" w:sz="0" w:space="0" w:color="auto"/>
              </w:divBdr>
            </w:div>
            <w:div w:id="171654355">
              <w:marLeft w:val="0"/>
              <w:marRight w:val="0"/>
              <w:marTop w:val="0"/>
              <w:marBottom w:val="0"/>
              <w:divBdr>
                <w:top w:val="none" w:sz="0" w:space="0" w:color="auto"/>
                <w:left w:val="none" w:sz="0" w:space="0" w:color="auto"/>
                <w:bottom w:val="none" w:sz="0" w:space="0" w:color="auto"/>
                <w:right w:val="none" w:sz="0" w:space="0" w:color="auto"/>
              </w:divBdr>
            </w:div>
          </w:divsChild>
        </w:div>
        <w:div w:id="508109036">
          <w:marLeft w:val="300"/>
          <w:marRight w:val="0"/>
          <w:marTop w:val="0"/>
          <w:marBottom w:val="240"/>
          <w:divBdr>
            <w:top w:val="none" w:sz="0" w:space="0" w:color="auto"/>
            <w:left w:val="none" w:sz="0" w:space="0" w:color="auto"/>
            <w:bottom w:val="none" w:sz="0" w:space="0" w:color="auto"/>
            <w:right w:val="none" w:sz="0" w:space="0" w:color="auto"/>
          </w:divBdr>
          <w:divsChild>
            <w:div w:id="894271322">
              <w:marLeft w:val="0"/>
              <w:marRight w:val="0"/>
              <w:marTop w:val="0"/>
              <w:marBottom w:val="144"/>
              <w:divBdr>
                <w:top w:val="none" w:sz="0" w:space="0" w:color="auto"/>
                <w:left w:val="none" w:sz="0" w:space="0" w:color="auto"/>
                <w:bottom w:val="none" w:sz="0" w:space="0" w:color="auto"/>
                <w:right w:val="none" w:sz="0" w:space="0" w:color="auto"/>
              </w:divBdr>
            </w:div>
            <w:div w:id="1610968568">
              <w:marLeft w:val="0"/>
              <w:marRight w:val="0"/>
              <w:marTop w:val="0"/>
              <w:marBottom w:val="0"/>
              <w:divBdr>
                <w:top w:val="none" w:sz="0" w:space="0" w:color="auto"/>
                <w:left w:val="none" w:sz="0" w:space="0" w:color="auto"/>
                <w:bottom w:val="none" w:sz="0" w:space="0" w:color="auto"/>
                <w:right w:val="none" w:sz="0" w:space="0" w:color="auto"/>
              </w:divBdr>
            </w:div>
            <w:div w:id="1734812795">
              <w:marLeft w:val="0"/>
              <w:marRight w:val="0"/>
              <w:marTop w:val="0"/>
              <w:marBottom w:val="0"/>
              <w:divBdr>
                <w:top w:val="none" w:sz="0" w:space="0" w:color="auto"/>
                <w:left w:val="none" w:sz="0" w:space="0" w:color="auto"/>
                <w:bottom w:val="none" w:sz="0" w:space="0" w:color="auto"/>
                <w:right w:val="none" w:sz="0" w:space="0" w:color="auto"/>
              </w:divBdr>
            </w:div>
          </w:divsChild>
        </w:div>
        <w:div w:id="1066536141">
          <w:marLeft w:val="300"/>
          <w:marRight w:val="0"/>
          <w:marTop w:val="0"/>
          <w:marBottom w:val="240"/>
          <w:divBdr>
            <w:top w:val="none" w:sz="0" w:space="0" w:color="auto"/>
            <w:left w:val="none" w:sz="0" w:space="0" w:color="auto"/>
            <w:bottom w:val="none" w:sz="0" w:space="0" w:color="auto"/>
            <w:right w:val="none" w:sz="0" w:space="0" w:color="auto"/>
          </w:divBdr>
          <w:divsChild>
            <w:div w:id="249892216">
              <w:marLeft w:val="0"/>
              <w:marRight w:val="0"/>
              <w:marTop w:val="0"/>
              <w:marBottom w:val="144"/>
              <w:divBdr>
                <w:top w:val="none" w:sz="0" w:space="0" w:color="auto"/>
                <w:left w:val="none" w:sz="0" w:space="0" w:color="auto"/>
                <w:bottom w:val="none" w:sz="0" w:space="0" w:color="auto"/>
                <w:right w:val="none" w:sz="0" w:space="0" w:color="auto"/>
              </w:divBdr>
            </w:div>
            <w:div w:id="1145006774">
              <w:marLeft w:val="0"/>
              <w:marRight w:val="0"/>
              <w:marTop w:val="0"/>
              <w:marBottom w:val="0"/>
              <w:divBdr>
                <w:top w:val="none" w:sz="0" w:space="0" w:color="auto"/>
                <w:left w:val="none" w:sz="0" w:space="0" w:color="auto"/>
                <w:bottom w:val="none" w:sz="0" w:space="0" w:color="auto"/>
                <w:right w:val="none" w:sz="0" w:space="0" w:color="auto"/>
              </w:divBdr>
            </w:div>
            <w:div w:id="1835997591">
              <w:marLeft w:val="0"/>
              <w:marRight w:val="0"/>
              <w:marTop w:val="0"/>
              <w:marBottom w:val="0"/>
              <w:divBdr>
                <w:top w:val="none" w:sz="0" w:space="0" w:color="auto"/>
                <w:left w:val="none" w:sz="0" w:space="0" w:color="auto"/>
                <w:bottom w:val="none" w:sz="0" w:space="0" w:color="auto"/>
                <w:right w:val="none" w:sz="0" w:space="0" w:color="auto"/>
              </w:divBdr>
            </w:div>
          </w:divsChild>
        </w:div>
        <w:div w:id="1570727286">
          <w:marLeft w:val="300"/>
          <w:marRight w:val="0"/>
          <w:marTop w:val="0"/>
          <w:marBottom w:val="240"/>
          <w:divBdr>
            <w:top w:val="none" w:sz="0" w:space="0" w:color="auto"/>
            <w:left w:val="none" w:sz="0" w:space="0" w:color="auto"/>
            <w:bottom w:val="none" w:sz="0" w:space="0" w:color="auto"/>
            <w:right w:val="none" w:sz="0" w:space="0" w:color="auto"/>
          </w:divBdr>
          <w:divsChild>
            <w:div w:id="812409981">
              <w:marLeft w:val="0"/>
              <w:marRight w:val="0"/>
              <w:marTop w:val="0"/>
              <w:marBottom w:val="144"/>
              <w:divBdr>
                <w:top w:val="none" w:sz="0" w:space="0" w:color="auto"/>
                <w:left w:val="none" w:sz="0" w:space="0" w:color="auto"/>
                <w:bottom w:val="none" w:sz="0" w:space="0" w:color="auto"/>
                <w:right w:val="none" w:sz="0" w:space="0" w:color="auto"/>
              </w:divBdr>
            </w:div>
            <w:div w:id="702827487">
              <w:marLeft w:val="0"/>
              <w:marRight w:val="0"/>
              <w:marTop w:val="0"/>
              <w:marBottom w:val="0"/>
              <w:divBdr>
                <w:top w:val="none" w:sz="0" w:space="0" w:color="auto"/>
                <w:left w:val="none" w:sz="0" w:space="0" w:color="auto"/>
                <w:bottom w:val="none" w:sz="0" w:space="0" w:color="auto"/>
                <w:right w:val="none" w:sz="0" w:space="0" w:color="auto"/>
              </w:divBdr>
            </w:div>
            <w:div w:id="1238324706">
              <w:marLeft w:val="0"/>
              <w:marRight w:val="0"/>
              <w:marTop w:val="0"/>
              <w:marBottom w:val="0"/>
              <w:divBdr>
                <w:top w:val="none" w:sz="0" w:space="0" w:color="auto"/>
                <w:left w:val="none" w:sz="0" w:space="0" w:color="auto"/>
                <w:bottom w:val="none" w:sz="0" w:space="0" w:color="auto"/>
                <w:right w:val="none" w:sz="0" w:space="0" w:color="auto"/>
              </w:divBdr>
            </w:div>
          </w:divsChild>
        </w:div>
        <w:div w:id="705839288">
          <w:marLeft w:val="300"/>
          <w:marRight w:val="0"/>
          <w:marTop w:val="0"/>
          <w:marBottom w:val="240"/>
          <w:divBdr>
            <w:top w:val="none" w:sz="0" w:space="0" w:color="auto"/>
            <w:left w:val="none" w:sz="0" w:space="0" w:color="auto"/>
            <w:bottom w:val="none" w:sz="0" w:space="0" w:color="auto"/>
            <w:right w:val="none" w:sz="0" w:space="0" w:color="auto"/>
          </w:divBdr>
          <w:divsChild>
            <w:div w:id="156262731">
              <w:marLeft w:val="0"/>
              <w:marRight w:val="0"/>
              <w:marTop w:val="0"/>
              <w:marBottom w:val="144"/>
              <w:divBdr>
                <w:top w:val="none" w:sz="0" w:space="0" w:color="auto"/>
                <w:left w:val="none" w:sz="0" w:space="0" w:color="auto"/>
                <w:bottom w:val="none" w:sz="0" w:space="0" w:color="auto"/>
                <w:right w:val="none" w:sz="0" w:space="0" w:color="auto"/>
              </w:divBdr>
            </w:div>
            <w:div w:id="603153205">
              <w:marLeft w:val="0"/>
              <w:marRight w:val="0"/>
              <w:marTop w:val="0"/>
              <w:marBottom w:val="0"/>
              <w:divBdr>
                <w:top w:val="none" w:sz="0" w:space="0" w:color="auto"/>
                <w:left w:val="none" w:sz="0" w:space="0" w:color="auto"/>
                <w:bottom w:val="none" w:sz="0" w:space="0" w:color="auto"/>
                <w:right w:val="none" w:sz="0" w:space="0" w:color="auto"/>
              </w:divBdr>
            </w:div>
            <w:div w:id="477108817">
              <w:marLeft w:val="0"/>
              <w:marRight w:val="0"/>
              <w:marTop w:val="0"/>
              <w:marBottom w:val="0"/>
              <w:divBdr>
                <w:top w:val="none" w:sz="0" w:space="0" w:color="auto"/>
                <w:left w:val="none" w:sz="0" w:space="0" w:color="auto"/>
                <w:bottom w:val="none" w:sz="0" w:space="0" w:color="auto"/>
                <w:right w:val="none" w:sz="0" w:space="0" w:color="auto"/>
              </w:divBdr>
            </w:div>
          </w:divsChild>
        </w:div>
        <w:div w:id="1905144689">
          <w:marLeft w:val="300"/>
          <w:marRight w:val="0"/>
          <w:marTop w:val="0"/>
          <w:marBottom w:val="240"/>
          <w:divBdr>
            <w:top w:val="none" w:sz="0" w:space="0" w:color="auto"/>
            <w:left w:val="none" w:sz="0" w:space="0" w:color="auto"/>
            <w:bottom w:val="none" w:sz="0" w:space="0" w:color="auto"/>
            <w:right w:val="none" w:sz="0" w:space="0" w:color="auto"/>
          </w:divBdr>
          <w:divsChild>
            <w:div w:id="1544295560">
              <w:marLeft w:val="0"/>
              <w:marRight w:val="0"/>
              <w:marTop w:val="0"/>
              <w:marBottom w:val="144"/>
              <w:divBdr>
                <w:top w:val="none" w:sz="0" w:space="0" w:color="auto"/>
                <w:left w:val="none" w:sz="0" w:space="0" w:color="auto"/>
                <w:bottom w:val="none" w:sz="0" w:space="0" w:color="auto"/>
                <w:right w:val="none" w:sz="0" w:space="0" w:color="auto"/>
              </w:divBdr>
            </w:div>
            <w:div w:id="1084961094">
              <w:marLeft w:val="0"/>
              <w:marRight w:val="0"/>
              <w:marTop w:val="0"/>
              <w:marBottom w:val="0"/>
              <w:divBdr>
                <w:top w:val="none" w:sz="0" w:space="0" w:color="auto"/>
                <w:left w:val="none" w:sz="0" w:space="0" w:color="auto"/>
                <w:bottom w:val="none" w:sz="0" w:space="0" w:color="auto"/>
                <w:right w:val="none" w:sz="0" w:space="0" w:color="auto"/>
              </w:divBdr>
            </w:div>
            <w:div w:id="1686441257">
              <w:marLeft w:val="0"/>
              <w:marRight w:val="0"/>
              <w:marTop w:val="0"/>
              <w:marBottom w:val="0"/>
              <w:divBdr>
                <w:top w:val="none" w:sz="0" w:space="0" w:color="auto"/>
                <w:left w:val="none" w:sz="0" w:space="0" w:color="auto"/>
                <w:bottom w:val="none" w:sz="0" w:space="0" w:color="auto"/>
                <w:right w:val="none" w:sz="0" w:space="0" w:color="auto"/>
              </w:divBdr>
            </w:div>
          </w:divsChild>
        </w:div>
        <w:div w:id="1731608642">
          <w:marLeft w:val="300"/>
          <w:marRight w:val="0"/>
          <w:marTop w:val="0"/>
          <w:marBottom w:val="600"/>
          <w:divBdr>
            <w:top w:val="none" w:sz="0" w:space="0" w:color="auto"/>
            <w:left w:val="none" w:sz="0" w:space="0" w:color="auto"/>
            <w:bottom w:val="none" w:sz="0" w:space="0" w:color="auto"/>
            <w:right w:val="none" w:sz="0" w:space="0" w:color="auto"/>
          </w:divBdr>
          <w:divsChild>
            <w:div w:id="58750115">
              <w:marLeft w:val="0"/>
              <w:marRight w:val="0"/>
              <w:marTop w:val="0"/>
              <w:marBottom w:val="144"/>
              <w:divBdr>
                <w:top w:val="none" w:sz="0" w:space="0" w:color="auto"/>
                <w:left w:val="none" w:sz="0" w:space="0" w:color="auto"/>
                <w:bottom w:val="none" w:sz="0" w:space="0" w:color="auto"/>
                <w:right w:val="none" w:sz="0" w:space="0" w:color="auto"/>
              </w:divBdr>
            </w:div>
            <w:div w:id="1144737884">
              <w:marLeft w:val="0"/>
              <w:marRight w:val="0"/>
              <w:marTop w:val="0"/>
              <w:marBottom w:val="0"/>
              <w:divBdr>
                <w:top w:val="none" w:sz="0" w:space="0" w:color="auto"/>
                <w:left w:val="none" w:sz="0" w:space="0" w:color="auto"/>
                <w:bottom w:val="none" w:sz="0" w:space="0" w:color="auto"/>
                <w:right w:val="none" w:sz="0" w:space="0" w:color="auto"/>
              </w:divBdr>
            </w:div>
            <w:div w:id="127013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002981">
      <w:bodyDiv w:val="1"/>
      <w:marLeft w:val="0"/>
      <w:marRight w:val="0"/>
      <w:marTop w:val="0"/>
      <w:marBottom w:val="0"/>
      <w:divBdr>
        <w:top w:val="none" w:sz="0" w:space="0" w:color="auto"/>
        <w:left w:val="none" w:sz="0" w:space="0" w:color="auto"/>
        <w:bottom w:val="none" w:sz="0" w:space="0" w:color="auto"/>
        <w:right w:val="none" w:sz="0" w:space="0" w:color="auto"/>
      </w:divBdr>
      <w:divsChild>
        <w:div w:id="904416080">
          <w:marLeft w:val="0"/>
          <w:marRight w:val="0"/>
          <w:marTop w:val="0"/>
          <w:marBottom w:val="0"/>
          <w:divBdr>
            <w:top w:val="none" w:sz="0" w:space="0" w:color="auto"/>
            <w:left w:val="none" w:sz="0" w:space="0" w:color="auto"/>
            <w:bottom w:val="single" w:sz="6" w:space="15" w:color="C3C6CD"/>
            <w:right w:val="none" w:sz="0" w:space="0" w:color="auto"/>
          </w:divBdr>
          <w:divsChild>
            <w:div w:id="1881086969">
              <w:marLeft w:val="0"/>
              <w:marRight w:val="0"/>
              <w:marTop w:val="0"/>
              <w:marBottom w:val="0"/>
              <w:divBdr>
                <w:top w:val="none" w:sz="0" w:space="0" w:color="auto"/>
                <w:left w:val="none" w:sz="0" w:space="0" w:color="auto"/>
                <w:bottom w:val="none" w:sz="0" w:space="0" w:color="auto"/>
                <w:right w:val="none" w:sz="0" w:space="0" w:color="auto"/>
              </w:divBdr>
              <w:divsChild>
                <w:div w:id="1236014401">
                  <w:marLeft w:val="0"/>
                  <w:marRight w:val="0"/>
                  <w:marTop w:val="0"/>
                  <w:marBottom w:val="0"/>
                  <w:divBdr>
                    <w:top w:val="none" w:sz="0" w:space="0" w:color="auto"/>
                    <w:left w:val="none" w:sz="0" w:space="0" w:color="auto"/>
                    <w:bottom w:val="none" w:sz="0" w:space="0" w:color="auto"/>
                    <w:right w:val="none" w:sz="0" w:space="0" w:color="auto"/>
                  </w:divBdr>
                  <w:divsChild>
                    <w:div w:id="1106467011">
                      <w:marLeft w:val="0"/>
                      <w:marRight w:val="0"/>
                      <w:marTop w:val="0"/>
                      <w:marBottom w:val="0"/>
                      <w:divBdr>
                        <w:top w:val="none" w:sz="0" w:space="0" w:color="auto"/>
                        <w:left w:val="none" w:sz="0" w:space="0" w:color="auto"/>
                        <w:bottom w:val="none" w:sz="0" w:space="0" w:color="auto"/>
                        <w:right w:val="none" w:sz="0" w:space="0" w:color="auto"/>
                      </w:divBdr>
                      <w:divsChild>
                        <w:div w:id="1506021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5594649">
      <w:bodyDiv w:val="1"/>
      <w:marLeft w:val="0"/>
      <w:marRight w:val="0"/>
      <w:marTop w:val="0"/>
      <w:marBottom w:val="0"/>
      <w:divBdr>
        <w:top w:val="none" w:sz="0" w:space="0" w:color="auto"/>
        <w:left w:val="none" w:sz="0" w:space="0" w:color="auto"/>
        <w:bottom w:val="none" w:sz="0" w:space="0" w:color="auto"/>
        <w:right w:val="none" w:sz="0" w:space="0" w:color="auto"/>
      </w:divBdr>
    </w:div>
    <w:div w:id="1367684014">
      <w:bodyDiv w:val="1"/>
      <w:marLeft w:val="0"/>
      <w:marRight w:val="0"/>
      <w:marTop w:val="0"/>
      <w:marBottom w:val="0"/>
      <w:divBdr>
        <w:top w:val="none" w:sz="0" w:space="0" w:color="auto"/>
        <w:left w:val="none" w:sz="0" w:space="0" w:color="auto"/>
        <w:bottom w:val="none" w:sz="0" w:space="0" w:color="auto"/>
        <w:right w:val="none" w:sz="0" w:space="0" w:color="auto"/>
      </w:divBdr>
    </w:div>
    <w:div w:id="1373308859">
      <w:bodyDiv w:val="1"/>
      <w:marLeft w:val="0"/>
      <w:marRight w:val="0"/>
      <w:marTop w:val="0"/>
      <w:marBottom w:val="0"/>
      <w:divBdr>
        <w:top w:val="none" w:sz="0" w:space="0" w:color="auto"/>
        <w:left w:val="none" w:sz="0" w:space="0" w:color="auto"/>
        <w:bottom w:val="none" w:sz="0" w:space="0" w:color="auto"/>
        <w:right w:val="none" w:sz="0" w:space="0" w:color="auto"/>
      </w:divBdr>
    </w:div>
    <w:div w:id="1435591472">
      <w:bodyDiv w:val="1"/>
      <w:marLeft w:val="0"/>
      <w:marRight w:val="0"/>
      <w:marTop w:val="0"/>
      <w:marBottom w:val="0"/>
      <w:divBdr>
        <w:top w:val="none" w:sz="0" w:space="0" w:color="auto"/>
        <w:left w:val="none" w:sz="0" w:space="0" w:color="auto"/>
        <w:bottom w:val="none" w:sz="0" w:space="0" w:color="auto"/>
        <w:right w:val="none" w:sz="0" w:space="0" w:color="auto"/>
      </w:divBdr>
    </w:div>
    <w:div w:id="1485511461">
      <w:bodyDiv w:val="1"/>
      <w:marLeft w:val="0"/>
      <w:marRight w:val="0"/>
      <w:marTop w:val="0"/>
      <w:marBottom w:val="0"/>
      <w:divBdr>
        <w:top w:val="none" w:sz="0" w:space="0" w:color="auto"/>
        <w:left w:val="none" w:sz="0" w:space="0" w:color="auto"/>
        <w:bottom w:val="none" w:sz="0" w:space="0" w:color="auto"/>
        <w:right w:val="none" w:sz="0" w:space="0" w:color="auto"/>
      </w:divBdr>
    </w:div>
    <w:div w:id="1515338576">
      <w:bodyDiv w:val="1"/>
      <w:marLeft w:val="0"/>
      <w:marRight w:val="0"/>
      <w:marTop w:val="0"/>
      <w:marBottom w:val="0"/>
      <w:divBdr>
        <w:top w:val="none" w:sz="0" w:space="0" w:color="auto"/>
        <w:left w:val="none" w:sz="0" w:space="0" w:color="auto"/>
        <w:bottom w:val="none" w:sz="0" w:space="0" w:color="auto"/>
        <w:right w:val="none" w:sz="0" w:space="0" w:color="auto"/>
      </w:divBdr>
    </w:div>
    <w:div w:id="1676300677">
      <w:bodyDiv w:val="1"/>
      <w:marLeft w:val="0"/>
      <w:marRight w:val="0"/>
      <w:marTop w:val="0"/>
      <w:marBottom w:val="0"/>
      <w:divBdr>
        <w:top w:val="none" w:sz="0" w:space="0" w:color="auto"/>
        <w:left w:val="none" w:sz="0" w:space="0" w:color="auto"/>
        <w:bottom w:val="none" w:sz="0" w:space="0" w:color="auto"/>
        <w:right w:val="none" w:sz="0" w:space="0" w:color="auto"/>
      </w:divBdr>
      <w:divsChild>
        <w:div w:id="1314992735">
          <w:marLeft w:val="0"/>
          <w:marRight w:val="0"/>
          <w:marTop w:val="0"/>
          <w:marBottom w:val="0"/>
          <w:divBdr>
            <w:top w:val="none" w:sz="0" w:space="0" w:color="auto"/>
            <w:left w:val="none" w:sz="0" w:space="0" w:color="auto"/>
            <w:bottom w:val="single" w:sz="6" w:space="15" w:color="C3C6CD"/>
            <w:right w:val="none" w:sz="0" w:space="0" w:color="auto"/>
          </w:divBdr>
          <w:divsChild>
            <w:div w:id="327563310">
              <w:marLeft w:val="0"/>
              <w:marRight w:val="0"/>
              <w:marTop w:val="0"/>
              <w:marBottom w:val="0"/>
              <w:divBdr>
                <w:top w:val="none" w:sz="0" w:space="0" w:color="auto"/>
                <w:left w:val="none" w:sz="0" w:space="0" w:color="auto"/>
                <w:bottom w:val="none" w:sz="0" w:space="0" w:color="auto"/>
                <w:right w:val="none" w:sz="0" w:space="0" w:color="auto"/>
              </w:divBdr>
              <w:divsChild>
                <w:div w:id="660543283">
                  <w:marLeft w:val="0"/>
                  <w:marRight w:val="0"/>
                  <w:marTop w:val="0"/>
                  <w:marBottom w:val="0"/>
                  <w:divBdr>
                    <w:top w:val="none" w:sz="0" w:space="0" w:color="auto"/>
                    <w:left w:val="none" w:sz="0" w:space="0" w:color="auto"/>
                    <w:bottom w:val="none" w:sz="0" w:space="0" w:color="auto"/>
                    <w:right w:val="none" w:sz="0" w:space="0" w:color="auto"/>
                  </w:divBdr>
                  <w:divsChild>
                    <w:div w:id="133454098">
                      <w:marLeft w:val="0"/>
                      <w:marRight w:val="0"/>
                      <w:marTop w:val="0"/>
                      <w:marBottom w:val="0"/>
                      <w:divBdr>
                        <w:top w:val="none" w:sz="0" w:space="0" w:color="auto"/>
                        <w:left w:val="none" w:sz="0" w:space="0" w:color="auto"/>
                        <w:bottom w:val="none" w:sz="0" w:space="0" w:color="auto"/>
                        <w:right w:val="none" w:sz="0" w:space="0" w:color="auto"/>
                      </w:divBdr>
                      <w:divsChild>
                        <w:div w:id="1504776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7170401">
      <w:bodyDiv w:val="1"/>
      <w:marLeft w:val="0"/>
      <w:marRight w:val="0"/>
      <w:marTop w:val="0"/>
      <w:marBottom w:val="0"/>
      <w:divBdr>
        <w:top w:val="none" w:sz="0" w:space="0" w:color="auto"/>
        <w:left w:val="none" w:sz="0" w:space="0" w:color="auto"/>
        <w:bottom w:val="none" w:sz="0" w:space="0" w:color="auto"/>
        <w:right w:val="none" w:sz="0" w:space="0" w:color="auto"/>
      </w:divBdr>
    </w:div>
    <w:div w:id="1753700658">
      <w:bodyDiv w:val="1"/>
      <w:marLeft w:val="0"/>
      <w:marRight w:val="0"/>
      <w:marTop w:val="0"/>
      <w:marBottom w:val="0"/>
      <w:divBdr>
        <w:top w:val="none" w:sz="0" w:space="0" w:color="auto"/>
        <w:left w:val="none" w:sz="0" w:space="0" w:color="auto"/>
        <w:bottom w:val="none" w:sz="0" w:space="0" w:color="auto"/>
        <w:right w:val="none" w:sz="0" w:space="0" w:color="auto"/>
      </w:divBdr>
    </w:div>
    <w:div w:id="1754206210">
      <w:bodyDiv w:val="1"/>
      <w:marLeft w:val="0"/>
      <w:marRight w:val="0"/>
      <w:marTop w:val="0"/>
      <w:marBottom w:val="0"/>
      <w:divBdr>
        <w:top w:val="none" w:sz="0" w:space="0" w:color="auto"/>
        <w:left w:val="none" w:sz="0" w:space="0" w:color="auto"/>
        <w:bottom w:val="none" w:sz="0" w:space="0" w:color="auto"/>
        <w:right w:val="none" w:sz="0" w:space="0" w:color="auto"/>
      </w:divBdr>
    </w:div>
    <w:div w:id="1848251432">
      <w:bodyDiv w:val="1"/>
      <w:marLeft w:val="0"/>
      <w:marRight w:val="0"/>
      <w:marTop w:val="0"/>
      <w:marBottom w:val="0"/>
      <w:divBdr>
        <w:top w:val="none" w:sz="0" w:space="0" w:color="auto"/>
        <w:left w:val="none" w:sz="0" w:space="0" w:color="auto"/>
        <w:bottom w:val="none" w:sz="0" w:space="0" w:color="auto"/>
        <w:right w:val="none" w:sz="0" w:space="0" w:color="auto"/>
      </w:divBdr>
    </w:div>
    <w:div w:id="1877084706">
      <w:bodyDiv w:val="1"/>
      <w:marLeft w:val="0"/>
      <w:marRight w:val="0"/>
      <w:marTop w:val="0"/>
      <w:marBottom w:val="0"/>
      <w:divBdr>
        <w:top w:val="none" w:sz="0" w:space="0" w:color="auto"/>
        <w:left w:val="none" w:sz="0" w:space="0" w:color="auto"/>
        <w:bottom w:val="none" w:sz="0" w:space="0" w:color="auto"/>
        <w:right w:val="none" w:sz="0" w:space="0" w:color="auto"/>
      </w:divBdr>
    </w:div>
    <w:div w:id="1886873258">
      <w:bodyDiv w:val="1"/>
      <w:marLeft w:val="0"/>
      <w:marRight w:val="0"/>
      <w:marTop w:val="0"/>
      <w:marBottom w:val="0"/>
      <w:divBdr>
        <w:top w:val="none" w:sz="0" w:space="0" w:color="auto"/>
        <w:left w:val="none" w:sz="0" w:space="0" w:color="auto"/>
        <w:bottom w:val="none" w:sz="0" w:space="0" w:color="auto"/>
        <w:right w:val="none" w:sz="0" w:space="0" w:color="auto"/>
      </w:divBdr>
    </w:div>
    <w:div w:id="1891653221">
      <w:bodyDiv w:val="1"/>
      <w:marLeft w:val="0"/>
      <w:marRight w:val="0"/>
      <w:marTop w:val="0"/>
      <w:marBottom w:val="0"/>
      <w:divBdr>
        <w:top w:val="none" w:sz="0" w:space="0" w:color="auto"/>
        <w:left w:val="none" w:sz="0" w:space="0" w:color="auto"/>
        <w:bottom w:val="none" w:sz="0" w:space="0" w:color="auto"/>
        <w:right w:val="none" w:sz="0" w:space="0" w:color="auto"/>
      </w:divBdr>
    </w:div>
    <w:div w:id="1897542341">
      <w:bodyDiv w:val="1"/>
      <w:marLeft w:val="0"/>
      <w:marRight w:val="0"/>
      <w:marTop w:val="0"/>
      <w:marBottom w:val="0"/>
      <w:divBdr>
        <w:top w:val="none" w:sz="0" w:space="0" w:color="auto"/>
        <w:left w:val="none" w:sz="0" w:space="0" w:color="auto"/>
        <w:bottom w:val="none" w:sz="0" w:space="0" w:color="auto"/>
        <w:right w:val="none" w:sz="0" w:space="0" w:color="auto"/>
      </w:divBdr>
    </w:div>
    <w:div w:id="1903633788">
      <w:bodyDiv w:val="1"/>
      <w:marLeft w:val="0"/>
      <w:marRight w:val="0"/>
      <w:marTop w:val="0"/>
      <w:marBottom w:val="0"/>
      <w:divBdr>
        <w:top w:val="none" w:sz="0" w:space="0" w:color="auto"/>
        <w:left w:val="none" w:sz="0" w:space="0" w:color="auto"/>
        <w:bottom w:val="none" w:sz="0" w:space="0" w:color="auto"/>
        <w:right w:val="none" w:sz="0" w:space="0" w:color="auto"/>
      </w:divBdr>
    </w:div>
    <w:div w:id="1915554080">
      <w:bodyDiv w:val="1"/>
      <w:marLeft w:val="0"/>
      <w:marRight w:val="0"/>
      <w:marTop w:val="0"/>
      <w:marBottom w:val="0"/>
      <w:divBdr>
        <w:top w:val="none" w:sz="0" w:space="0" w:color="auto"/>
        <w:left w:val="none" w:sz="0" w:space="0" w:color="auto"/>
        <w:bottom w:val="none" w:sz="0" w:space="0" w:color="auto"/>
        <w:right w:val="none" w:sz="0" w:space="0" w:color="auto"/>
      </w:divBdr>
    </w:div>
    <w:div w:id="1924751889">
      <w:bodyDiv w:val="1"/>
      <w:marLeft w:val="0"/>
      <w:marRight w:val="0"/>
      <w:marTop w:val="0"/>
      <w:marBottom w:val="0"/>
      <w:divBdr>
        <w:top w:val="none" w:sz="0" w:space="0" w:color="auto"/>
        <w:left w:val="none" w:sz="0" w:space="0" w:color="auto"/>
        <w:bottom w:val="none" w:sz="0" w:space="0" w:color="auto"/>
        <w:right w:val="none" w:sz="0" w:space="0" w:color="auto"/>
      </w:divBdr>
    </w:div>
    <w:div w:id="1940674218">
      <w:bodyDiv w:val="1"/>
      <w:marLeft w:val="0"/>
      <w:marRight w:val="0"/>
      <w:marTop w:val="0"/>
      <w:marBottom w:val="0"/>
      <w:divBdr>
        <w:top w:val="none" w:sz="0" w:space="0" w:color="auto"/>
        <w:left w:val="none" w:sz="0" w:space="0" w:color="auto"/>
        <w:bottom w:val="none" w:sz="0" w:space="0" w:color="auto"/>
        <w:right w:val="none" w:sz="0" w:space="0" w:color="auto"/>
      </w:divBdr>
    </w:div>
    <w:div w:id="1960381181">
      <w:bodyDiv w:val="1"/>
      <w:marLeft w:val="0"/>
      <w:marRight w:val="0"/>
      <w:marTop w:val="0"/>
      <w:marBottom w:val="0"/>
      <w:divBdr>
        <w:top w:val="none" w:sz="0" w:space="0" w:color="auto"/>
        <w:left w:val="none" w:sz="0" w:space="0" w:color="auto"/>
        <w:bottom w:val="none" w:sz="0" w:space="0" w:color="auto"/>
        <w:right w:val="none" w:sz="0" w:space="0" w:color="auto"/>
      </w:divBdr>
    </w:div>
    <w:div w:id="1972247911">
      <w:bodyDiv w:val="1"/>
      <w:marLeft w:val="0"/>
      <w:marRight w:val="0"/>
      <w:marTop w:val="0"/>
      <w:marBottom w:val="0"/>
      <w:divBdr>
        <w:top w:val="none" w:sz="0" w:space="0" w:color="auto"/>
        <w:left w:val="none" w:sz="0" w:space="0" w:color="auto"/>
        <w:bottom w:val="none" w:sz="0" w:space="0" w:color="auto"/>
        <w:right w:val="none" w:sz="0" w:space="0" w:color="auto"/>
      </w:divBdr>
    </w:div>
    <w:div w:id="2013099167">
      <w:bodyDiv w:val="1"/>
      <w:marLeft w:val="0"/>
      <w:marRight w:val="0"/>
      <w:marTop w:val="0"/>
      <w:marBottom w:val="0"/>
      <w:divBdr>
        <w:top w:val="none" w:sz="0" w:space="0" w:color="auto"/>
        <w:left w:val="none" w:sz="0" w:space="0" w:color="auto"/>
        <w:bottom w:val="none" w:sz="0" w:space="0" w:color="auto"/>
        <w:right w:val="none" w:sz="0" w:space="0" w:color="auto"/>
      </w:divBdr>
    </w:div>
    <w:div w:id="2029407940">
      <w:bodyDiv w:val="1"/>
      <w:marLeft w:val="0"/>
      <w:marRight w:val="0"/>
      <w:marTop w:val="0"/>
      <w:marBottom w:val="0"/>
      <w:divBdr>
        <w:top w:val="none" w:sz="0" w:space="0" w:color="auto"/>
        <w:left w:val="none" w:sz="0" w:space="0" w:color="auto"/>
        <w:bottom w:val="none" w:sz="0" w:space="0" w:color="auto"/>
        <w:right w:val="none" w:sz="0" w:space="0" w:color="auto"/>
      </w:divBdr>
    </w:div>
    <w:div w:id="2040618759">
      <w:bodyDiv w:val="1"/>
      <w:marLeft w:val="0"/>
      <w:marRight w:val="0"/>
      <w:marTop w:val="0"/>
      <w:marBottom w:val="0"/>
      <w:divBdr>
        <w:top w:val="none" w:sz="0" w:space="0" w:color="auto"/>
        <w:left w:val="none" w:sz="0" w:space="0" w:color="auto"/>
        <w:bottom w:val="none" w:sz="0" w:space="0" w:color="auto"/>
        <w:right w:val="none" w:sz="0" w:space="0" w:color="auto"/>
      </w:divBdr>
      <w:divsChild>
        <w:div w:id="933634810">
          <w:marLeft w:val="0"/>
          <w:marRight w:val="0"/>
          <w:marTop w:val="0"/>
          <w:marBottom w:val="0"/>
          <w:divBdr>
            <w:top w:val="none" w:sz="0" w:space="0" w:color="auto"/>
            <w:left w:val="none" w:sz="0" w:space="0" w:color="auto"/>
            <w:bottom w:val="single" w:sz="6" w:space="15" w:color="C3C6CD"/>
            <w:right w:val="none" w:sz="0" w:space="0" w:color="auto"/>
          </w:divBdr>
          <w:divsChild>
            <w:div w:id="488836121">
              <w:marLeft w:val="0"/>
              <w:marRight w:val="0"/>
              <w:marTop w:val="0"/>
              <w:marBottom w:val="0"/>
              <w:divBdr>
                <w:top w:val="none" w:sz="0" w:space="0" w:color="auto"/>
                <w:left w:val="none" w:sz="0" w:space="0" w:color="auto"/>
                <w:bottom w:val="none" w:sz="0" w:space="0" w:color="auto"/>
                <w:right w:val="none" w:sz="0" w:space="0" w:color="auto"/>
              </w:divBdr>
              <w:divsChild>
                <w:div w:id="1610890502">
                  <w:marLeft w:val="0"/>
                  <w:marRight w:val="0"/>
                  <w:marTop w:val="0"/>
                  <w:marBottom w:val="0"/>
                  <w:divBdr>
                    <w:top w:val="none" w:sz="0" w:space="0" w:color="auto"/>
                    <w:left w:val="none" w:sz="0" w:space="0" w:color="auto"/>
                    <w:bottom w:val="none" w:sz="0" w:space="0" w:color="auto"/>
                    <w:right w:val="none" w:sz="0" w:space="0" w:color="auto"/>
                  </w:divBdr>
                  <w:divsChild>
                    <w:div w:id="1934320659">
                      <w:marLeft w:val="0"/>
                      <w:marRight w:val="0"/>
                      <w:marTop w:val="0"/>
                      <w:marBottom w:val="0"/>
                      <w:divBdr>
                        <w:top w:val="none" w:sz="0" w:space="0" w:color="auto"/>
                        <w:left w:val="none" w:sz="0" w:space="0" w:color="auto"/>
                        <w:bottom w:val="none" w:sz="0" w:space="0" w:color="auto"/>
                        <w:right w:val="none" w:sz="0" w:space="0" w:color="auto"/>
                      </w:divBdr>
                      <w:divsChild>
                        <w:div w:id="1998344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13818356">
      <w:bodyDiv w:val="1"/>
      <w:marLeft w:val="0"/>
      <w:marRight w:val="0"/>
      <w:marTop w:val="0"/>
      <w:marBottom w:val="0"/>
      <w:divBdr>
        <w:top w:val="none" w:sz="0" w:space="0" w:color="auto"/>
        <w:left w:val="none" w:sz="0" w:space="0" w:color="auto"/>
        <w:bottom w:val="none" w:sz="0" w:space="0" w:color="auto"/>
        <w:right w:val="none" w:sz="0" w:space="0" w:color="auto"/>
      </w:divBdr>
    </w:div>
    <w:div w:id="2134591371">
      <w:bodyDiv w:val="1"/>
      <w:marLeft w:val="0"/>
      <w:marRight w:val="0"/>
      <w:marTop w:val="0"/>
      <w:marBottom w:val="0"/>
      <w:divBdr>
        <w:top w:val="none" w:sz="0" w:space="0" w:color="auto"/>
        <w:left w:val="none" w:sz="0" w:space="0" w:color="auto"/>
        <w:bottom w:val="none" w:sz="0" w:space="0" w:color="auto"/>
        <w:right w:val="none" w:sz="0" w:space="0" w:color="auto"/>
      </w:divBdr>
    </w:div>
    <w:div w:id="2144732695">
      <w:bodyDiv w:val="1"/>
      <w:marLeft w:val="0"/>
      <w:marRight w:val="0"/>
      <w:marTop w:val="0"/>
      <w:marBottom w:val="0"/>
      <w:divBdr>
        <w:top w:val="none" w:sz="0" w:space="0" w:color="auto"/>
        <w:left w:val="none" w:sz="0" w:space="0" w:color="auto"/>
        <w:bottom w:val="none" w:sz="0" w:space="0" w:color="auto"/>
        <w:right w:val="none" w:sz="0" w:space="0" w:color="auto"/>
      </w:divBdr>
    </w:div>
    <w:div w:id="2144882730">
      <w:bodyDiv w:val="1"/>
      <w:marLeft w:val="0"/>
      <w:marRight w:val="0"/>
      <w:marTop w:val="0"/>
      <w:marBottom w:val="0"/>
      <w:divBdr>
        <w:top w:val="none" w:sz="0" w:space="0" w:color="auto"/>
        <w:left w:val="none" w:sz="0" w:space="0" w:color="auto"/>
        <w:bottom w:val="none" w:sz="0" w:space="0" w:color="auto"/>
        <w:right w:val="none" w:sz="0" w:space="0" w:color="auto"/>
      </w:divBdr>
    </w:div>
    <w:div w:id="2146923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youtube.com/watch?v=dHqbm3uVyC4&amp;t=2332s" TargetMode="External"/><Relationship Id="rId18" Type="http://schemas.openxmlformats.org/officeDocument/2006/relationships/hyperlink" Target="https://doi.org/10.1080/01419870.2020.1715460" TargetMode="External"/><Relationship Id="rId26" Type="http://schemas.openxmlformats.org/officeDocument/2006/relationships/hyperlink" Target="https://www.elgaronline.com/view/edcoll/9781839108471/9781839108471.xml" TargetMode="External"/><Relationship Id="rId39" Type="http://schemas.openxmlformats.org/officeDocument/2006/relationships/hyperlink" Target="https://www.cumhuriyet.com.tr/yazarlar/ozlem-yuzak/pandeminin-istenmeyen-cocuklari-1792370" TargetMode="External"/><Relationship Id="rId21" Type="http://schemas.openxmlformats.org/officeDocument/2006/relationships/hyperlink" Target="https://doi.org/10.1177/1468018120981423" TargetMode="External"/><Relationship Id="rId34" Type="http://schemas.openxmlformats.org/officeDocument/2006/relationships/hyperlink" Target="https://haberler.boun.edu.tr/tr/haber/ruh-sagligi-konusuna-insan-haklari-temelli-bir-yaklasim-sart" TargetMode="External"/><Relationship Id="rId42" Type="http://schemas.openxmlformats.org/officeDocument/2006/relationships/hyperlink" Target="https://bianet.org/5/98/231401-private-hospital-nurse-i-ve-been-put-on-unpaid-leave-i-have-no-income-right-now" TargetMode="External"/><Relationship Id="rId47" Type="http://schemas.openxmlformats.org/officeDocument/2006/relationships/fontTable" Target="fontTable.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s://cisuplatform.org.tr/wp-content/uploads/2020/10/Pandemi-Oncesi-ve-Sirasinda-Turkiyede-CSUS-Hizmetleri-Izleme-Raporu-web.pdf" TargetMode="External"/><Relationship Id="rId29" Type="http://schemas.openxmlformats.org/officeDocument/2006/relationships/hyperlink" Target="https://haberler.boun.edu.tr/tr/haber/orta-ve-dusuk-gelirli-ulkelerin-asiya-adil-erisimlerini-saglamak-icin-ilk-hedef-asinin"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3.png"/><Relationship Id="rId24" Type="http://schemas.openxmlformats.org/officeDocument/2006/relationships/hyperlink" Target="https://doi.org/10.1017/S0047279420000343" TargetMode="External"/><Relationship Id="rId32" Type="http://schemas.openxmlformats.org/officeDocument/2006/relationships/hyperlink" Target="https://haberler.boun.edu.tr/tr/haber/sosyal-politika-forumu-arastirmacilari-salginda-calisanlarla-gorustu" TargetMode="External"/><Relationship Id="rId37" Type="http://schemas.openxmlformats.org/officeDocument/2006/relationships/hyperlink" Target="https://haberler.boun.edu.tr/tr/haber/ekonomi-siyaset-ve-toplumu-birlikte-dusunmeden-sosyal-politika-mumkun-degil" TargetMode="External"/><Relationship Id="rId40" Type="http://schemas.openxmlformats.org/officeDocument/2006/relationships/hyperlink" Target="https://bianet.org/bianet/saglik/231358-ayse-bugra-kayitdisi-calisma-gorunur-olabilir" TargetMode="External"/><Relationship Id="rId45"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hyperlink" Target="https://spf.boun.edu.tr/sites/spf.boun.edu.tr/files/SPF_COVID19_Rapor.pdf" TargetMode="External"/><Relationship Id="rId23" Type="http://schemas.openxmlformats.org/officeDocument/2006/relationships/hyperlink" Target="https://doi.org/10.3390/soc10020033" TargetMode="External"/><Relationship Id="rId28" Type="http://schemas.openxmlformats.org/officeDocument/2006/relationships/hyperlink" Target="https://www.tesev.org.tr/wp-content/uploads/TESEV_Kovid19_Cocuklar_Uzerinde_Etkisi_Basak_Akkan.pdf" TargetMode="External"/><Relationship Id="rId36" Type="http://schemas.openxmlformats.org/officeDocument/2006/relationships/hyperlink" Target="https://haberler.boun.edu.tr/tr/haber/salgin-buyuk-esitleyiciden-cok-esitsizlik-buyutecine-benziyor" TargetMode="External"/><Relationship Id="rId10" Type="http://schemas.openxmlformats.org/officeDocument/2006/relationships/image" Target="media/image2.wmf"/><Relationship Id="rId19" Type="http://schemas.openxmlformats.org/officeDocument/2006/relationships/hyperlink" Target="https://doi.org/10.1111/dech.12566" TargetMode="External"/><Relationship Id="rId31" Type="http://schemas.openxmlformats.org/officeDocument/2006/relationships/hyperlink" Target="https://haberler.boun.edu.tr/tr/haber/bogazici-universitesi-engellilik-calismalarini-odullendiriyor" TargetMode="External"/><Relationship Id="rId44" Type="http://schemas.openxmlformats.org/officeDocument/2006/relationships/hyperlink" Target="https://www.birgun.net/haber/hicbir-sey-kazanmiyorum-317271"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s://ltccovid.org/2020/06/19/new-report-the-covid-19-long-term-care-situation-in-turkey/" TargetMode="External"/><Relationship Id="rId22" Type="http://schemas.openxmlformats.org/officeDocument/2006/relationships/hyperlink" Target="https://doi.org/10.1080/09687599.2019.1649124" TargetMode="External"/><Relationship Id="rId27" Type="http://schemas.openxmlformats.org/officeDocument/2006/relationships/hyperlink" Target="https://iletisim.com.tr/kitap/devletle-kalkinma/9944" TargetMode="External"/><Relationship Id="rId30" Type="http://schemas.openxmlformats.org/officeDocument/2006/relationships/hyperlink" Target="https://haberler.boun.edu.tr/tr/haber/bogazici-universitesi-engellilik-calismalarini-odullendirdi" TargetMode="External"/><Relationship Id="rId35" Type="http://schemas.openxmlformats.org/officeDocument/2006/relationships/hyperlink" Target="https://haberler.boun.edu.tr/tr/haber/salginla-mucadelede-ulkelerin-dogru-ve-yanlislari" TargetMode="External"/><Relationship Id="rId43" Type="http://schemas.openxmlformats.org/officeDocument/2006/relationships/hyperlink" Target="https://bianet.org/bianet/emek/231680-ofisinizde-sosyal-mesafe-uygulaniyor-mu" TargetMode="External"/><Relationship Id="rId48" Type="http://schemas.openxmlformats.org/officeDocument/2006/relationships/theme" Target="theme/theme1.xml"/><Relationship Id="rId8" Type="http://schemas.openxmlformats.org/officeDocument/2006/relationships/footnotes" Target="footnotes.xml"/><Relationship Id="rId3" Type="http://schemas.openxmlformats.org/officeDocument/2006/relationships/numbering" Target="numbering.xml"/><Relationship Id="rId12" Type="http://schemas.openxmlformats.org/officeDocument/2006/relationships/hyperlink" Target="https://www.youtube.com/watch?v=sIG6j-Vj-zg&amp;t=1s" TargetMode="External"/><Relationship Id="rId17" Type="http://schemas.openxmlformats.org/officeDocument/2006/relationships/hyperlink" Target="https://doi.org/10.1080/23745118.2020.1797990" TargetMode="External"/><Relationship Id="rId25" Type="http://schemas.openxmlformats.org/officeDocument/2006/relationships/hyperlink" Target="https://www.elgaronline.com/view/edcoll/9781839108471/9781839108471.xml" TargetMode="External"/><Relationship Id="rId33" Type="http://schemas.openxmlformats.org/officeDocument/2006/relationships/hyperlink" Target="https://haberler.boun.edu.tr/tr/haber/engellilik-calismalari-guz-okuluna-basvurular-basliyor" TargetMode="External"/><Relationship Id="rId38" Type="http://schemas.openxmlformats.org/officeDocument/2006/relationships/hyperlink" Target="https://www.hurriyet.com.tr/yazarlar/aysegul-domanic-yelce/engellilik-calismalari-lisansustu-tez-odulleri-41687751" TargetMode="External"/><Relationship Id="rId46" Type="http://schemas.openxmlformats.org/officeDocument/2006/relationships/footer" Target="footer1.xml"/><Relationship Id="rId20" Type="http://schemas.openxmlformats.org/officeDocument/2006/relationships/hyperlink" Target="https://doi.org/10.1080/09687599.2020.1867072" TargetMode="External"/><Relationship Id="rId41" Type="http://schemas.openxmlformats.org/officeDocument/2006/relationships/hyperlink" Target="https://bianet.org/1/1/231363-ucretsiz-izne-cikarildim-gelirim-yok-gelirsizim-su-an"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2020</PublishDate>
  <Abstract>Faaliyet Raporu</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7D001DA-F590-4E5F-9294-5FA18A710E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18</Pages>
  <Words>6736</Words>
  <Characters>38399</Characters>
  <Application>Microsoft Office Word</Application>
  <DocSecurity>0</DocSecurity>
  <Lines>319</Lines>
  <Paragraphs>90</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Sosyal Politika Forumu Uygulama ve Araştırma Merkezi</vt:lpstr>
      <vt:lpstr>Sosyal Politika Forumu Uygulama ve Araştırma Merkezi</vt:lpstr>
    </vt:vector>
  </TitlesOfParts>
  <Company/>
  <LinksUpToDate>false</LinksUpToDate>
  <CharactersWithSpaces>45045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Sosyal Politika Forumu Uygulama ve Araştırma Merkezi</dc:title>
  <dc:subject>2020</dc:subject>
  <dc:creator>Gülşen Mutlu</dc:creator>
  <cp:lastModifiedBy>pc1</cp:lastModifiedBy>
  <cp:revision>6</cp:revision>
  <cp:lastPrinted>2020-01-03T11:57:00Z</cp:lastPrinted>
  <dcterms:created xsi:type="dcterms:W3CDTF">2021-01-12T08:00:00Z</dcterms:created>
  <dcterms:modified xsi:type="dcterms:W3CDTF">2021-01-12T13:56:00Z</dcterms:modified>
</cp:coreProperties>
</file>