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14283A" w:rsidP="00775178">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775178" w:rsidRPr="00775178">
                      <w:rPr>
                        <w:color w:val="548DD4" w:themeColor="text2" w:themeTint="99"/>
                        <w:sz w:val="92"/>
                        <w:szCs w:val="92"/>
                      </w:rPr>
                      <w:t>Polimer</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14283A" w:rsidP="004D1431">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8433F0">
                      <w:rPr>
                        <w:b/>
                        <w:sz w:val="72"/>
                        <w:szCs w:val="72"/>
                      </w:rPr>
                      <w:t>2</w:t>
                    </w:r>
                    <w:r w:rsidR="004A0359">
                      <w:rPr>
                        <w:b/>
                        <w:sz w:val="72"/>
                        <w:szCs w:val="72"/>
                      </w:rPr>
                      <w:t>3</w:t>
                    </w:r>
                  </w:sdtContent>
                </w:sdt>
              </w:p>
            </w:tc>
          </w:tr>
          <w:tr w:rsidR="00D9381D">
            <w:trPr>
              <w:trHeight w:val="1152"/>
            </w:trPr>
            <w:tc>
              <w:tcPr>
                <w:tcW w:w="0" w:type="auto"/>
                <w:vAlign w:val="bottom"/>
              </w:tcPr>
              <w:p w:rsidR="00D9381D" w:rsidRDefault="0014283A"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B80D48C" wp14:editId="7866EB2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09AEA94"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F573CE3" wp14:editId="70C7998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9C5A968"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45960FA" wp14:editId="63EA32C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9674F3" w:rsidRDefault="009674F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45960FA"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9674F3" w:rsidRDefault="009674F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AA1172" wp14:editId="596C1B8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7C20907"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367FC95" wp14:editId="6751960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92624">
      <w:pPr>
        <w:spacing w:after="0" w:line="300" w:lineRule="exact"/>
        <w:rPr>
          <w:rFonts w:asciiTheme="majorHAnsi" w:eastAsia="Calibri" w:hAnsiTheme="majorHAnsi" w:cs="InterstateLight"/>
          <w:lang w:val="de-DE"/>
        </w:rPr>
      </w:pPr>
    </w:p>
    <w:p w:rsidR="0012791C" w:rsidRPr="0012791C" w:rsidRDefault="0012791C" w:rsidP="0012791C">
      <w:pPr>
        <w:spacing w:after="0" w:line="300" w:lineRule="exact"/>
        <w:ind w:firstLine="708"/>
        <w:jc w:val="both"/>
        <w:rPr>
          <w:rFonts w:asciiTheme="majorHAnsi" w:eastAsia="Calibri" w:hAnsiTheme="majorHAnsi" w:cs="Calibri Light"/>
          <w:szCs w:val="24"/>
          <w:lang w:val="de-DE"/>
        </w:rPr>
      </w:pPr>
      <w:r w:rsidRPr="0012791C">
        <w:rPr>
          <w:rFonts w:asciiTheme="majorHAnsi" w:eastAsia="Calibri" w:hAnsiTheme="majorHAnsi" w:cs="Calibri Light"/>
          <w:szCs w:val="24"/>
          <w:lang w:val="de-DE"/>
        </w:rPr>
        <w:t>Polimer Araştırma Merkezi (Polymer Research Center, PRC) sentetik ve ağırlıkla biyolojik makromoleküler sistemlerin yapıları, fiziksel özellikleri, dinamik davranışlarının ve işlevlerinin anlaşılması üzerine disiplinlerarası araştırmaların yürütüldüğü bir birimdir. Son yıllarda özellikle yaşam bilimlerindeki gelişmeler önemli biyolojik problemlerin formulasyonunda ve çözümünde temel bilimler ve mühendislik alanlarındaki araştırmacıları hesapsal ve deneysel biyoloji/kimya konularında bir araya getirmektedir. Bu doğrultuda Merkez’de kimya, bilgisayar ve elektrik-elektronik mühendislikleri yanı sıra kimya, fizik ve biyoloji gibi disiplinlerden gelen öğretim üyeleri, lisans ve lisansüstü öğrencileri, ve doktora sonrası araştırmacılar birlikte bilimsel araştırma ve aktivitelerde bulunmaktadırlar.</w:t>
      </w:r>
    </w:p>
    <w:p w:rsidR="0012791C" w:rsidRPr="0012791C" w:rsidRDefault="0012791C" w:rsidP="0012791C">
      <w:pPr>
        <w:spacing w:after="0" w:line="300" w:lineRule="exact"/>
        <w:ind w:firstLine="708"/>
        <w:jc w:val="both"/>
        <w:rPr>
          <w:rFonts w:asciiTheme="majorHAnsi" w:eastAsia="Calibri" w:hAnsiTheme="majorHAnsi" w:cs="Calibri Light"/>
          <w:szCs w:val="24"/>
          <w:lang w:val="de-DE"/>
        </w:rPr>
      </w:pPr>
      <w:r w:rsidRPr="0012791C">
        <w:rPr>
          <w:rFonts w:asciiTheme="majorHAnsi" w:eastAsia="Calibri" w:hAnsiTheme="majorHAnsi" w:cs="Calibri Light"/>
          <w:szCs w:val="24"/>
          <w:lang w:val="de-DE"/>
        </w:rPr>
        <w:t xml:space="preserve">PRC 2005 yılında Avrupa Birliği tarafından Yaşam Billim’lerinde Türkiye’deki 11 mükemmeliyet merkezinden biri olarak seçilmiştir. Merkez’de yürütülen bilimsel çalışmalar birçok ulusal ve uluslarası proje kaynakları ile desteklenmektedir. Makromoleküllerde dizi, yapı ve işlev paradigması çerçevesinde geliştirilen birçok hesapsal/teorik çalışmalar alandaki araştırmacılar tarafından yaygın bir şekilde kullanılmaktadır. Misyonumuz PRC’nin biyolojik sistemlerin ve süreçlerinin işleyiş mekanizmalarının anlaşılması, tahmin edilmesi ve kantitatif olarak analiz edilmesinin kapsandığı, deneysel çalışmalar ile birleştirilmiş ve desteklenmiş olarak, mükemmeliyet merkezi olma özelliğinin korunması ve geliştirilmesi ile Uluslararası Araştırma Platformunda görünürlüğünüm artarak sağlanmasıdır. </w:t>
      </w:r>
    </w:p>
    <w:p w:rsidR="00775178" w:rsidRDefault="00775178" w:rsidP="004D1431">
      <w:pPr>
        <w:spacing w:after="0" w:line="300" w:lineRule="exact"/>
        <w:ind w:left="-91"/>
        <w:jc w:val="both"/>
        <w:rPr>
          <w:rFonts w:asciiTheme="majorHAnsi" w:eastAsia="Calibri" w:hAnsiTheme="majorHAnsi" w:cs="InterstateLight"/>
          <w:lang w:val="de-DE"/>
        </w:rPr>
      </w:pPr>
    </w:p>
    <w:p w:rsidR="00220BAD" w:rsidRPr="002C37CC" w:rsidRDefault="00522364" w:rsidP="00192624">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4A0359" w:rsidRPr="004A0359" w:rsidRDefault="00CC2F3A" w:rsidP="004A0359">
      <w:pPr>
        <w:spacing w:after="0" w:line="300" w:lineRule="exact"/>
        <w:jc w:val="both"/>
        <w:rPr>
          <w:rFonts w:asciiTheme="majorHAnsi" w:eastAsia="Calibri" w:hAnsiTheme="majorHAnsi" w:cs="Calibri Light"/>
          <w:lang w:val="de-DE"/>
        </w:rPr>
      </w:pPr>
      <w:r w:rsidRPr="009265D5">
        <w:rPr>
          <w:rFonts w:asciiTheme="majorHAnsi" w:eastAsia="Calibri" w:hAnsiTheme="majorHAnsi" w:cs="InterstateLight"/>
          <w:sz w:val="20"/>
          <w:lang w:val="de-DE"/>
        </w:rPr>
        <w:t xml:space="preserve">          </w:t>
      </w:r>
      <w:r w:rsidR="004A0359" w:rsidRPr="004A0359">
        <w:rPr>
          <w:rFonts w:asciiTheme="majorHAnsi" w:eastAsia="Calibri" w:hAnsiTheme="majorHAnsi" w:cs="Calibri Light"/>
          <w:lang w:val="de-DE"/>
        </w:rPr>
        <w:t xml:space="preserve">Boğaziçi Üniversitesi PRC 1989 yılında kurulmuştur. PRC BÜ Mühendislik ve Temel Bilimler’deki araştırmacıların biraraya geldikleri hesapsal biyoloji ve biyoinformatik konularında disiplinler arası araştırmaların yürüttükleri ve uluslarası düzeyde görünürlüğü olan bir merkezdir. PRC’de yürütülen çalışmalardaki amaç fiziksel bilimlerin temel prensipleri üzerine oturtulmuş hesapsal araçlar ve teorik yaklaşımlar geliştirerek biyolojik (büyük) verilerden anlamlı bilgiler üretebilme, biyolojik sistemlerin modellenmesi ve işleyiş dinamik ve mekanizmalarının deneysel çalışmalarının desteği ile anlaşılması ve daha sonra da bu sistemlerin kontrolü için gerekli reçetelerin belirlenmesinde kavramsal, kuramsal ve yöntemsel katkılarda bulunabilmektir. Mesela; proteinlerin işlevlerini gerçekleştirirken gösterdikleri konformasyonel ve dinamik değişiklikleri tahmin edebilen bu karmaşık sistemleri daha büyük bir zaman penceresinden izlenmesine olanak sağlayacak elastik ağ yapı ve moleküler simülasyonlar üzerine oturtulmuş algoritmalar geliştirmek, protein protein/ilaç/DNA bağlanma mekanizmalarının deşifre edilmesi ile proteinlerde işlev için çok önemli olan bu bölgelerin belirlenebilmesi, aminoasitlerin oluşturduğu bir ağ yapı içinde bulunan bir proteinin diğer proteinler ile etkileşerek oluşturduğu ağ yapının denge ve dinamik özellikleri, proteinlerde proteinler arasında allosterik (uzaktan etkileşme) dinamiğinin anlaşılması, hesalamalı ilaç tasarımı. Spesifik sistem bazında örnekler, HIV virüsünün çoğalmasında önemli bir rolü olan enzimde ilaç direncinin nasıl geliştiği, İnfluenza virüsünün evrimleşme mekanizması, hücrede protein sentezini gerçekleştiren ribozomun çalışma mekanizma ve proteinler ile etkileşme kodları, antibiyotiklerin ribozoma hangi bölgelerden ne şekilde bağlanarak organizmanın aktivitesini etkilediği ve farklı organizmalar arasındaki benzerlik ve farklılıklar, ABC taşıyıcalarının çalışma mekanizmaları ve kontrolü, sıralanabilir. </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 xml:space="preserve">Bu çalışmaların yanısıra merkez laboratuvarlarında hem akademik hemde endüstriyel araştırmacılarca büyük ilgi gören birçok blok ve aşı kopolimerleri, yıldız polimerler, termoplastik </w:t>
      </w:r>
      <w:r w:rsidRPr="004A0359">
        <w:rPr>
          <w:rFonts w:asciiTheme="majorHAnsi" w:eastAsia="Calibri" w:hAnsiTheme="majorHAnsi" w:cs="Calibri Light"/>
          <w:lang w:val="de-DE"/>
        </w:rPr>
        <w:lastRenderedPageBreak/>
        <w:t>elastomerler, kauçuklar gibi   sentetik polimerlerin sentez ve karakterizasyonları üzerine detaylı ve yoğun araştırmalar süregelmektedir.  Çalışmalar basit endüstriyel ürünlerden gelişmiş tıbbi cihazlara kadar geniş bir yelpazede kullanım alanı bulmakta olan bu özel yapılı polimerik malzemelerin özellikle de biyouyumlu olarak tanınan ve sonuç olarak da klinik uygulamalarda yaygın olarak kullanılabilecek nitelikte olanların üzerinde yoğunlaştırılmaktadır.</w:t>
      </w:r>
    </w:p>
    <w:p w:rsidR="004A0359" w:rsidRPr="009265D5" w:rsidRDefault="004A0359" w:rsidP="004A0359">
      <w:pPr>
        <w:spacing w:after="0" w:line="300" w:lineRule="exact"/>
        <w:jc w:val="both"/>
        <w:rPr>
          <w:rFonts w:asciiTheme="majorHAnsi" w:eastAsia="Calibri" w:hAnsiTheme="majorHAnsi" w:cs="Calibri Light"/>
          <w:szCs w:val="24"/>
          <w:lang w:val="de-DE"/>
        </w:rPr>
      </w:pPr>
    </w:p>
    <w:p w:rsidR="002471B2" w:rsidRDefault="002471B2" w:rsidP="009265D5">
      <w:pPr>
        <w:spacing w:before="240" w:after="240"/>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PRC’nin en önemli temel politikası ve önceliği fiziksel bilimlerin temel prensipleri üzerine oturtulmuş hesapsal araçlar ve teorik yaklaşımlar yolu ile biyolojik sistemlerin işleyiş mekanizmalarının anlaşılmasında ve daha sonra da kontrolünde -state of the art- ilerlemeler sağlamak, karmaşık biyolojik süreçlerin simülasyonlarından ve birikmiş biyolojik verilerden önemli bilgilerin çıkartılması için özgün hesapsal/matematiksel yöntemler tasarlamak ve geliştirmek, bu çalışmalar ile yaşam bilimlerinde ağırlıkla deneysel araştırma grupları ile etkileşmektir. Bu etkileşme BÜ içindeki ve Merkez üyesi olan diğer araştırmacılar ile olabildiği gibi ayrıca BÜ dışındaki ilgili olabilecek araştırma gruplarını da içermektedir.  Bu çerçevede:</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Ulusal ve uluslarası işbirliklerinin geliştirilmesi; öncelikle Merkez üyeleri arasında ve özellikle deneysel araştırma grupları ile ortak çalışmaların üretilemesi;</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Araştırmalarımıza destek için ulusal ve uluslararası projeler geliştirebilmesi;</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 xml:space="preserve">Var olan bilgisayar gücünün ve hesapsal işlem kapasitesinin geliştirilmesi ve arttırılması ile geliştirilen yaklaşımların, yöntemlerin ve verilerin alandaki araştırmacılarla paylaşımının bilgi bankaları, sunucular, indirilebilecek uygulamalar ile kullanımının yaygınlaştırılması; </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Araştırma sonuçlarımızı etki değeri yüksek dergilerde yayınlayabilmek; hesapsal ve deneysel çalışmalarda patent üretebilmesi;</w:t>
      </w:r>
    </w:p>
    <w:p w:rsidR="004A0359" w:rsidRPr="004A0359" w:rsidRDefault="004A0359" w:rsidP="004A0359">
      <w:pPr>
        <w:spacing w:after="0" w:line="300" w:lineRule="exact"/>
        <w:jc w:val="both"/>
        <w:rPr>
          <w:rFonts w:asciiTheme="majorHAnsi" w:eastAsia="Calibri" w:hAnsiTheme="majorHAnsi" w:cs="Calibri Light"/>
          <w:lang w:val="de-DE"/>
        </w:rPr>
      </w:pPr>
      <w:r w:rsidRPr="004A0359">
        <w:rPr>
          <w:rFonts w:asciiTheme="majorHAnsi" w:eastAsia="Calibri" w:hAnsiTheme="majorHAnsi" w:cs="Calibri Light"/>
          <w:lang w:val="de-DE"/>
        </w:rPr>
        <w:t>Genç araştırmacıların yetiştirilmesi de PRC’nin öncelikleri arasında önemli bir yer tutmaktadır. PRC’de yetişmiş doktora ve doktora sonrası (ilk resim) ve y</w:t>
      </w:r>
      <w:r w:rsidRPr="004A0359">
        <w:rPr>
          <w:rFonts w:asciiTheme="majorHAnsi" w:eastAsia="Calibri" w:hAnsiTheme="majorHAnsi" w:cs="Calibri Light"/>
        </w:rPr>
        <w:t xml:space="preserve">üksek lisans (ikinci resim) </w:t>
      </w:r>
      <w:r w:rsidRPr="004A0359">
        <w:rPr>
          <w:rFonts w:asciiTheme="majorHAnsi" w:eastAsia="Calibri" w:hAnsiTheme="majorHAnsi" w:cs="Calibri Light"/>
          <w:lang w:val="de-DE"/>
        </w:rPr>
        <w:t>bilim insanları:</w:t>
      </w:r>
    </w:p>
    <w:p w:rsidR="00015E2D" w:rsidRDefault="00015E2D" w:rsidP="00F71356">
      <w:pPr>
        <w:spacing w:after="0" w:line="300" w:lineRule="exact"/>
        <w:jc w:val="both"/>
        <w:rPr>
          <w:rFonts w:asciiTheme="majorHAnsi" w:eastAsia="Calibri" w:hAnsiTheme="majorHAnsi" w:cs="Calibri Light"/>
          <w:szCs w:val="24"/>
          <w:lang w:val="de-DE"/>
        </w:rPr>
      </w:pPr>
    </w:p>
    <w:p w:rsidR="00826B37" w:rsidRPr="00826B37" w:rsidRDefault="00826B37" w:rsidP="00826B37">
      <w:pPr>
        <w:spacing w:before="240" w:after="240"/>
        <w:jc w:val="both"/>
        <w:rPr>
          <w:rFonts w:asciiTheme="majorHAnsi" w:eastAsia="Calibri" w:hAnsiTheme="majorHAnsi" w:cs="InterstateLight"/>
          <w:lang w:val="de-DE"/>
        </w:rPr>
      </w:pPr>
      <w:r w:rsidRPr="00826B37">
        <w:rPr>
          <w:rFonts w:asciiTheme="majorHAnsi" w:eastAsia="Calibri" w:hAnsiTheme="majorHAnsi" w:cs="InterstateLight"/>
          <w:noProof/>
          <w:lang w:eastAsia="tr-TR"/>
        </w:rPr>
        <w:drawing>
          <wp:inline distT="0" distB="0" distL="0" distR="0">
            <wp:extent cx="3533775" cy="3066167"/>
            <wp:effectExtent l="38100" t="38100" r="28575" b="39370"/>
            <wp:docPr id="20" name="Resim 20" descr="prc-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prc-cropped-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82811" cy="3108714"/>
                    </a:xfrm>
                    <a:prstGeom prst="rect">
                      <a:avLst/>
                    </a:prstGeom>
                    <a:noFill/>
                    <a:ln w="38100" cmpd="sng">
                      <a:solidFill>
                        <a:srgbClr val="000000"/>
                      </a:solidFill>
                      <a:miter lim="800000"/>
                      <a:headEnd/>
                      <a:tailEnd/>
                    </a:ln>
                    <a:effectLst/>
                  </pic:spPr>
                </pic:pic>
              </a:graphicData>
            </a:graphic>
          </wp:inline>
        </w:drawing>
      </w:r>
    </w:p>
    <w:p w:rsidR="00826B37" w:rsidRPr="00826B37" w:rsidRDefault="00826B37" w:rsidP="00826B37">
      <w:pPr>
        <w:spacing w:before="240" w:after="240"/>
        <w:jc w:val="both"/>
        <w:rPr>
          <w:rFonts w:asciiTheme="majorHAnsi" w:eastAsia="Calibri" w:hAnsiTheme="majorHAnsi" w:cs="InterstateLight"/>
          <w:lang w:val="de-DE"/>
        </w:rPr>
      </w:pPr>
      <w:r w:rsidRPr="00826B37">
        <w:rPr>
          <w:rFonts w:asciiTheme="majorHAnsi" w:eastAsia="Calibri" w:hAnsiTheme="majorHAnsi" w:cs="InterstateLight"/>
          <w:noProof/>
          <w:lang w:eastAsia="tr-TR"/>
        </w:rPr>
        <w:lastRenderedPageBreak/>
        <w:drawing>
          <wp:inline distT="0" distB="0" distL="0" distR="0">
            <wp:extent cx="5267325" cy="4695825"/>
            <wp:effectExtent l="38100" t="38100" r="47625" b="47625"/>
            <wp:docPr id="21" name="Resim 21" descr="prc_extended-cropp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rc_extended-cropped-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4695825"/>
                    </a:xfrm>
                    <a:prstGeom prst="rect">
                      <a:avLst/>
                    </a:prstGeom>
                    <a:noFill/>
                    <a:ln w="38100" cmpd="sng">
                      <a:solidFill>
                        <a:srgbClr val="000000"/>
                      </a:solidFill>
                      <a:miter lim="800000"/>
                      <a:headEnd/>
                      <a:tailEnd/>
                    </a:ln>
                    <a:effectLst/>
                  </pic:spPr>
                </pic:pic>
              </a:graphicData>
            </a:graphic>
          </wp:inline>
        </w:drawing>
      </w:r>
    </w:p>
    <w:p w:rsidR="008433F0" w:rsidRDefault="00775178" w:rsidP="00B10186">
      <w:pPr>
        <w:spacing w:after="0" w:line="240" w:lineRule="exact"/>
        <w:rPr>
          <w:rFonts w:ascii="Cambria" w:eastAsia="Calibri" w:hAnsi="Cambria" w:cs="Times New Roman"/>
          <w:b/>
          <w:color w:val="365F91" w:themeColor="accent1" w:themeShade="BF"/>
          <w:sz w:val="28"/>
          <w:szCs w:val="28"/>
          <w:lang w:eastAsia="tr-TR"/>
        </w:rPr>
      </w:pPr>
      <w:r>
        <w:rPr>
          <w:rFonts w:ascii="Trebuchet MS" w:hAnsi="Trebuchet MS"/>
          <w:noProof/>
          <w:sz w:val="20"/>
          <w:szCs w:val="20"/>
          <w:lang w:eastAsia="tr-TR"/>
        </w:rPr>
        <w:drawing>
          <wp:inline distT="0" distB="0" distL="0" distR="0" wp14:anchorId="603E8D7F" wp14:editId="5AC72085">
            <wp:extent cx="5629275" cy="486413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4864131"/>
                    </a:xfrm>
                    <a:prstGeom prst="rect">
                      <a:avLst/>
                    </a:prstGeom>
                    <a:noFill/>
                    <a:ln>
                      <a:noFill/>
                    </a:ln>
                  </pic:spPr>
                </pic:pic>
              </a:graphicData>
            </a:graphic>
          </wp:inline>
        </w:drawing>
      </w:r>
      <w:r w:rsidR="00D72C64" w:rsidRPr="00D72C64">
        <w:rPr>
          <w:rFonts w:ascii="Cambria" w:eastAsia="Calibri" w:hAnsi="Cambria" w:cs="Times New Roman"/>
          <w:b/>
          <w:color w:val="365F91" w:themeColor="accent1" w:themeShade="BF"/>
          <w:sz w:val="28"/>
          <w:szCs w:val="28"/>
          <w:lang w:eastAsia="tr-TR"/>
        </w:rPr>
        <w:t>IV.</w:t>
      </w:r>
      <w:r w:rsidR="00724C4F">
        <w:rPr>
          <w:rFonts w:ascii="Cambria" w:eastAsia="Calibri" w:hAnsi="Cambria" w:cs="Times New Roman"/>
          <w:b/>
          <w:color w:val="365F91" w:themeColor="accent1" w:themeShade="BF"/>
          <w:sz w:val="28"/>
          <w:szCs w:val="28"/>
          <w:lang w:eastAsia="tr-TR"/>
        </w:rPr>
        <w:t xml:space="preserve"> </w:t>
      </w:r>
      <w:r w:rsidR="00D72C64" w:rsidRPr="00D72C64">
        <w:rPr>
          <w:rFonts w:ascii="Cambria" w:eastAsia="Calibri" w:hAnsi="Cambria" w:cs="Times New Roman"/>
          <w:b/>
          <w:color w:val="365F91" w:themeColor="accent1" w:themeShade="BF"/>
          <w:sz w:val="28"/>
          <w:szCs w:val="28"/>
          <w:lang w:eastAsia="tr-TR"/>
        </w:rPr>
        <w:t>MERKEZDE YETKİ, GÖREV VE SORUMLULUKLAR</w:t>
      </w:r>
    </w:p>
    <w:p w:rsidR="00B10186" w:rsidRPr="008433F0" w:rsidRDefault="00B10186" w:rsidP="00B10186">
      <w:pPr>
        <w:spacing w:after="0" w:line="240" w:lineRule="exact"/>
        <w:rPr>
          <w:rFonts w:ascii="Cambria" w:eastAsia="Calibri" w:hAnsi="Cambria" w:cs="Times New Roman"/>
          <w:b/>
          <w:color w:val="365F91" w:themeColor="accent1" w:themeShade="BF"/>
          <w:sz w:val="28"/>
          <w:szCs w:val="28"/>
          <w:lang w:eastAsia="tr-TR"/>
        </w:rPr>
      </w:pPr>
    </w:p>
    <w:p w:rsidR="003055E2" w:rsidRPr="00826B37" w:rsidRDefault="003055E2" w:rsidP="00E45E7A">
      <w:pPr>
        <w:numPr>
          <w:ilvl w:val="0"/>
          <w:numId w:val="20"/>
        </w:numPr>
        <w:spacing w:after="0" w:line="300" w:lineRule="exact"/>
        <w:contextualSpacing/>
        <w:jc w:val="both"/>
        <w:rPr>
          <w:rFonts w:asciiTheme="majorHAnsi" w:eastAsia="Calibri" w:hAnsiTheme="majorHAnsi" w:cs="InterstateLight"/>
          <w:color w:val="000000"/>
          <w:lang w:val="de-DE"/>
        </w:rPr>
      </w:pPr>
      <w:r w:rsidRPr="00826B37">
        <w:rPr>
          <w:rFonts w:asciiTheme="majorHAnsi" w:eastAsia="Calibri" w:hAnsiTheme="majorHAnsi" w:cs="InterstateLight"/>
          <w:b/>
          <w:color w:val="000000"/>
          <w:lang w:val="de-DE"/>
        </w:rPr>
        <w:t>Merkez Müdürü:</w:t>
      </w:r>
      <w:r w:rsidRPr="00826B37">
        <w:rPr>
          <w:rFonts w:asciiTheme="majorHAnsi" w:eastAsia="Calibri" w:hAnsiTheme="majorHAnsi" w:cs="InterstateLight"/>
          <w:color w:val="000000"/>
          <w:lang w:val="de-DE"/>
        </w:rPr>
        <w:t xml:space="preserve"> Prof.Dr. Türkan Haliloğlu</w:t>
      </w:r>
    </w:p>
    <w:p w:rsidR="002671E1" w:rsidRPr="00826B37" w:rsidRDefault="002671E1" w:rsidP="00E45E7A">
      <w:pPr>
        <w:spacing w:after="0" w:line="300" w:lineRule="exact"/>
        <w:ind w:left="360"/>
        <w:contextualSpacing/>
        <w:jc w:val="both"/>
        <w:rPr>
          <w:rFonts w:asciiTheme="majorHAnsi" w:eastAsia="Calibri" w:hAnsiTheme="majorHAnsi" w:cs="InterstateLight"/>
          <w:color w:val="000000"/>
          <w:lang w:val="de-DE"/>
        </w:rPr>
      </w:pPr>
    </w:p>
    <w:p w:rsidR="006F65A9" w:rsidRPr="006F65A9" w:rsidRDefault="006F65A9" w:rsidP="006F65A9">
      <w:pPr>
        <w:numPr>
          <w:ilvl w:val="0"/>
          <w:numId w:val="20"/>
        </w:numPr>
        <w:spacing w:before="240" w:after="240" w:line="240" w:lineRule="auto"/>
        <w:contextualSpacing/>
        <w:jc w:val="both"/>
        <w:rPr>
          <w:rFonts w:asciiTheme="majorHAnsi" w:eastAsia="Calibri" w:hAnsiTheme="majorHAnsi" w:cs="Calibri Light"/>
          <w:b/>
          <w:lang w:val="de-DE"/>
        </w:rPr>
      </w:pPr>
      <w:r w:rsidRPr="006F65A9">
        <w:rPr>
          <w:rFonts w:asciiTheme="majorHAnsi" w:eastAsia="Calibri" w:hAnsiTheme="majorHAnsi" w:cs="Calibri Light"/>
          <w:b/>
          <w:lang w:val="de-DE"/>
        </w:rPr>
        <w:t>Polimer Ara</w:t>
      </w:r>
      <w:r w:rsidRPr="006F65A9">
        <w:rPr>
          <w:rFonts w:asciiTheme="majorHAnsi" w:eastAsia="Calibri" w:hAnsiTheme="majorHAnsi" w:cs="Calibri Light"/>
          <w:b/>
        </w:rPr>
        <w:t>ştırma Merkezi ile farklı zamanlarda ortak bilimsel çalışmalar yürütmüş veya yürütmekte olan BÜ öğretim üyeleri ve bölümleri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4145"/>
        <w:gridCol w:w="1906"/>
      </w:tblGrid>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Adı, Soyadı ve Kadrosu</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Anabilim Dalı</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Cinsiyeti</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Prof.Dr. Ahmet Ademoğlu</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Biyomedikal Mühendisliği Enstitüsü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Erkek</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Viktorya Aviyente</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Işıl Bozma</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Elektrik-Elektronik Mühendisliği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Şaron Çatak</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Batu Erman</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Moleküler Biyoloji ve Genetik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Erkek</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Nihan Nugay</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Turgut Nugay</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Erkek</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Nesrin Özören</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Moleküler Biyoloji ve Genetik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Can Özturan</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Bilgisayar Mühendisliği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Erkek</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lastRenderedPageBreak/>
              <w:t>Prof. Dr. Duygu Avcı Semiz</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Prof. Dr. O. Teoman Turgut</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Fizik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Erkek</w:t>
            </w:r>
          </w:p>
        </w:tc>
      </w:tr>
      <w:tr w:rsidR="006F65A9" w:rsidRPr="006F65A9" w:rsidTr="009674F3">
        <w:trPr>
          <w:trHeight w:val="400"/>
        </w:trPr>
        <w:tc>
          <w:tcPr>
            <w:tcW w:w="3508"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Dr. Öğr. Üyesi Betül Uralcan</w:t>
            </w:r>
          </w:p>
        </w:tc>
        <w:tc>
          <w:tcPr>
            <w:tcW w:w="487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Mühendisliği Bölümü</w:t>
            </w:r>
          </w:p>
        </w:tc>
        <w:tc>
          <w:tcPr>
            <w:tcW w:w="2141"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bl>
    <w:p w:rsidR="006F65A9" w:rsidRPr="006F65A9" w:rsidRDefault="006F65A9" w:rsidP="006F65A9">
      <w:pPr>
        <w:spacing w:before="240" w:after="240" w:line="240" w:lineRule="auto"/>
        <w:contextualSpacing/>
        <w:jc w:val="both"/>
        <w:rPr>
          <w:rFonts w:asciiTheme="majorHAnsi" w:eastAsia="Calibri" w:hAnsiTheme="majorHAnsi" w:cs="Calibri Light"/>
          <w:b/>
          <w:lang w:val="en-US"/>
        </w:rPr>
      </w:pPr>
    </w:p>
    <w:p w:rsidR="006F65A9" w:rsidRPr="006F65A9" w:rsidRDefault="006F65A9" w:rsidP="006F65A9">
      <w:pPr>
        <w:numPr>
          <w:ilvl w:val="0"/>
          <w:numId w:val="20"/>
        </w:numPr>
        <w:spacing w:before="240" w:after="240" w:line="240" w:lineRule="auto"/>
        <w:contextualSpacing/>
        <w:jc w:val="both"/>
        <w:rPr>
          <w:rFonts w:asciiTheme="majorHAnsi" w:eastAsia="Calibri" w:hAnsiTheme="majorHAnsi" w:cs="Calibri Light"/>
          <w:b/>
          <w:lang w:val="de-DE"/>
        </w:rPr>
      </w:pPr>
      <w:r w:rsidRPr="006F65A9">
        <w:rPr>
          <w:rFonts w:asciiTheme="majorHAnsi" w:eastAsia="Calibri" w:hAnsiTheme="majorHAnsi" w:cs="Calibri Light"/>
          <w:b/>
          <w:lang w:val="de-DE"/>
        </w:rPr>
        <w:t>Pol</w:t>
      </w:r>
      <w:r w:rsidRPr="006F65A9">
        <w:rPr>
          <w:rFonts w:asciiTheme="majorHAnsi" w:eastAsia="Calibri" w:hAnsiTheme="majorHAnsi" w:cs="Calibri Light"/>
          <w:b/>
        </w:rPr>
        <w:t>imer Araştırma Merkezinde çalışma yürüten öğrenciler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3395"/>
        <w:gridCol w:w="1528"/>
        <w:gridCol w:w="1662"/>
      </w:tblGrid>
      <w:tr w:rsidR="006F65A9" w:rsidRPr="006F65A9" w:rsidTr="009674F3">
        <w:trPr>
          <w:trHeight w:val="400"/>
        </w:trPr>
        <w:tc>
          <w:tcPr>
            <w:tcW w:w="2975"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Adı, Soyadı</w:t>
            </w:r>
          </w:p>
        </w:tc>
        <w:tc>
          <w:tcPr>
            <w:tcW w:w="4093"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Anabilim Dalı</w:t>
            </w:r>
          </w:p>
        </w:tc>
        <w:tc>
          <w:tcPr>
            <w:tcW w:w="1702"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Program</w:t>
            </w:r>
          </w:p>
        </w:tc>
        <w:tc>
          <w:tcPr>
            <w:tcW w:w="188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Cinsiyeti</w:t>
            </w:r>
          </w:p>
        </w:tc>
      </w:tr>
      <w:tr w:rsidR="006F65A9" w:rsidRPr="006F65A9" w:rsidTr="009674F3">
        <w:trPr>
          <w:trHeight w:val="400"/>
        </w:trPr>
        <w:tc>
          <w:tcPr>
            <w:tcW w:w="2975"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Bengi Altıntel</w:t>
            </w:r>
          </w:p>
        </w:tc>
        <w:tc>
          <w:tcPr>
            <w:tcW w:w="4093"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Mühendisliği Bölümü</w:t>
            </w:r>
          </w:p>
        </w:tc>
        <w:tc>
          <w:tcPr>
            <w:tcW w:w="1702"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Doktora</w:t>
            </w:r>
          </w:p>
        </w:tc>
        <w:tc>
          <w:tcPr>
            <w:tcW w:w="188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2975"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Zeynep Erge Akbaş Buz</w:t>
            </w:r>
          </w:p>
        </w:tc>
        <w:tc>
          <w:tcPr>
            <w:tcW w:w="4093"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Mühendisliği Bölümü</w:t>
            </w:r>
          </w:p>
        </w:tc>
        <w:tc>
          <w:tcPr>
            <w:tcW w:w="1702"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Doktora</w:t>
            </w:r>
          </w:p>
        </w:tc>
        <w:tc>
          <w:tcPr>
            <w:tcW w:w="188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2975"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Özge Duman</w:t>
            </w:r>
          </w:p>
        </w:tc>
        <w:tc>
          <w:tcPr>
            <w:tcW w:w="4093"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Mühendisliği Bölümü</w:t>
            </w:r>
          </w:p>
        </w:tc>
        <w:tc>
          <w:tcPr>
            <w:tcW w:w="1702"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Doktora</w:t>
            </w:r>
          </w:p>
        </w:tc>
        <w:tc>
          <w:tcPr>
            <w:tcW w:w="188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Kadın</w:t>
            </w:r>
          </w:p>
        </w:tc>
      </w:tr>
      <w:tr w:rsidR="006F65A9" w:rsidRPr="006F65A9" w:rsidTr="009674F3">
        <w:trPr>
          <w:trHeight w:val="400"/>
        </w:trPr>
        <w:tc>
          <w:tcPr>
            <w:tcW w:w="2975"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Yigit Kutlu</w:t>
            </w:r>
          </w:p>
        </w:tc>
        <w:tc>
          <w:tcPr>
            <w:tcW w:w="4093"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Mühendisliği Bölümü</w:t>
            </w:r>
          </w:p>
        </w:tc>
        <w:tc>
          <w:tcPr>
            <w:tcW w:w="1702"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en-US"/>
              </w:rPr>
            </w:pPr>
            <w:r w:rsidRPr="006F65A9">
              <w:rPr>
                <w:rFonts w:asciiTheme="majorHAnsi" w:eastAsia="Calibri" w:hAnsiTheme="majorHAnsi" w:cs="Calibri Light"/>
                <w:lang w:val="de-DE"/>
              </w:rPr>
              <w:t>Doktora</w:t>
            </w:r>
          </w:p>
        </w:tc>
        <w:tc>
          <w:tcPr>
            <w:tcW w:w="188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Erkek</w:t>
            </w:r>
          </w:p>
        </w:tc>
      </w:tr>
      <w:tr w:rsidR="006F65A9" w:rsidRPr="006F65A9" w:rsidTr="009674F3">
        <w:trPr>
          <w:trHeight w:val="400"/>
        </w:trPr>
        <w:tc>
          <w:tcPr>
            <w:tcW w:w="2975"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Enes Taş</w:t>
            </w:r>
          </w:p>
        </w:tc>
        <w:tc>
          <w:tcPr>
            <w:tcW w:w="4093"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Mühendisliği Bölümü</w:t>
            </w:r>
          </w:p>
        </w:tc>
        <w:tc>
          <w:tcPr>
            <w:tcW w:w="1702"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Doktora</w:t>
            </w:r>
          </w:p>
        </w:tc>
        <w:tc>
          <w:tcPr>
            <w:tcW w:w="188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Erkek</w:t>
            </w:r>
          </w:p>
        </w:tc>
      </w:tr>
      <w:tr w:rsidR="006F65A9" w:rsidRPr="006F65A9" w:rsidTr="009674F3">
        <w:trPr>
          <w:trHeight w:val="400"/>
        </w:trPr>
        <w:tc>
          <w:tcPr>
            <w:tcW w:w="2975"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Kemal Demirtaş</w:t>
            </w:r>
          </w:p>
        </w:tc>
        <w:tc>
          <w:tcPr>
            <w:tcW w:w="4093"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Kimya Mühendisliği Bölümü</w:t>
            </w:r>
          </w:p>
        </w:tc>
        <w:tc>
          <w:tcPr>
            <w:tcW w:w="1702"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Yüksek Lisans</w:t>
            </w:r>
          </w:p>
        </w:tc>
        <w:tc>
          <w:tcPr>
            <w:tcW w:w="1886" w:type="dxa"/>
          </w:tcPr>
          <w:p w:rsidR="006F65A9" w:rsidRPr="006F65A9" w:rsidRDefault="006F65A9" w:rsidP="006F65A9">
            <w:pPr>
              <w:spacing w:before="100" w:beforeAutospacing="1" w:after="100" w:afterAutospacing="1" w:line="240" w:lineRule="auto"/>
              <w:jc w:val="both"/>
              <w:rPr>
                <w:rFonts w:asciiTheme="majorHAnsi" w:eastAsia="Calibri" w:hAnsiTheme="majorHAnsi" w:cs="Calibri Light"/>
                <w:lang w:val="de-DE"/>
              </w:rPr>
            </w:pPr>
            <w:r w:rsidRPr="006F65A9">
              <w:rPr>
                <w:rFonts w:asciiTheme="majorHAnsi" w:eastAsia="Calibri" w:hAnsiTheme="majorHAnsi" w:cs="Calibri Light"/>
                <w:lang w:val="de-DE"/>
              </w:rPr>
              <w:t>Erkek</w:t>
            </w:r>
          </w:p>
        </w:tc>
      </w:tr>
    </w:tbl>
    <w:p w:rsidR="006F65A9" w:rsidRPr="006F65A9" w:rsidRDefault="006F65A9" w:rsidP="006F65A9">
      <w:pPr>
        <w:spacing w:before="240" w:after="240" w:line="240" w:lineRule="auto"/>
        <w:contextualSpacing/>
        <w:jc w:val="both"/>
        <w:rPr>
          <w:rFonts w:asciiTheme="majorHAnsi" w:eastAsia="Calibri" w:hAnsiTheme="majorHAnsi" w:cs="Calibri Light"/>
          <w:b/>
          <w:lang w:val="de-DE"/>
        </w:rPr>
      </w:pPr>
    </w:p>
    <w:p w:rsidR="006F65A9" w:rsidRPr="006F65A9" w:rsidRDefault="006F65A9" w:rsidP="006F65A9">
      <w:pPr>
        <w:numPr>
          <w:ilvl w:val="0"/>
          <w:numId w:val="28"/>
        </w:numPr>
        <w:spacing w:before="240" w:after="240" w:line="240" w:lineRule="auto"/>
        <w:contextualSpacing/>
        <w:jc w:val="both"/>
        <w:rPr>
          <w:rFonts w:asciiTheme="majorHAnsi" w:eastAsia="Calibri" w:hAnsiTheme="majorHAnsi" w:cs="Calibri Light"/>
          <w:lang w:val="de-DE"/>
        </w:rPr>
      </w:pPr>
      <w:r w:rsidRPr="006F65A9">
        <w:rPr>
          <w:rFonts w:asciiTheme="majorHAnsi" w:eastAsia="Calibri" w:hAnsiTheme="majorHAnsi" w:cs="Calibri Light"/>
          <w:lang w:val="de-DE"/>
        </w:rPr>
        <w:t>Ayrıca çok sayıda BÜ’den ve diğer Üniversitelerden lisans öğrenciler Merkez’de bilimsel araştırmalara katılmaktadır.</w:t>
      </w:r>
    </w:p>
    <w:p w:rsidR="006F65A9" w:rsidRPr="006F65A9" w:rsidRDefault="006F65A9" w:rsidP="006F65A9">
      <w:pPr>
        <w:spacing w:before="240" w:after="240" w:line="240" w:lineRule="auto"/>
        <w:ind w:left="720"/>
        <w:contextualSpacing/>
        <w:jc w:val="both"/>
        <w:rPr>
          <w:rFonts w:asciiTheme="majorHAnsi" w:eastAsia="Calibri" w:hAnsiTheme="majorHAnsi" w:cs="Calibri Light"/>
          <w:b/>
          <w:lang w:val="de-DE"/>
        </w:rPr>
      </w:pPr>
      <w:r w:rsidRPr="006F65A9">
        <w:rPr>
          <w:rFonts w:asciiTheme="majorHAnsi" w:eastAsia="Calibri" w:hAnsiTheme="majorHAnsi" w:cs="Calibri Light"/>
          <w:b/>
          <w:lang w:val="de-DE"/>
        </w:rPr>
        <w:t xml:space="preserve"> </w:t>
      </w:r>
    </w:p>
    <w:p w:rsidR="003055E2" w:rsidRPr="002671E1" w:rsidRDefault="003055E2" w:rsidP="002671E1">
      <w:pPr>
        <w:numPr>
          <w:ilvl w:val="0"/>
          <w:numId w:val="20"/>
        </w:numPr>
        <w:spacing w:after="0" w:line="300" w:lineRule="exact"/>
        <w:contextualSpacing/>
        <w:jc w:val="both"/>
        <w:rPr>
          <w:rFonts w:asciiTheme="majorHAnsi" w:eastAsia="Calibri" w:hAnsiTheme="majorHAnsi" w:cs="InterstateLight"/>
          <w:b/>
          <w:color w:val="000000"/>
          <w:lang w:val="de-DE"/>
        </w:rPr>
      </w:pPr>
      <w:r w:rsidRPr="002671E1">
        <w:rPr>
          <w:rFonts w:asciiTheme="majorHAnsi" w:eastAsia="Calibri" w:hAnsiTheme="majorHAnsi" w:cs="InterstateLight"/>
          <w:b/>
          <w:color w:val="000000"/>
          <w:lang w:val="de-DE"/>
        </w:rPr>
        <w:t>Teşkilat Yapısı</w:t>
      </w:r>
    </w:p>
    <w:p w:rsidR="002671E1" w:rsidRPr="00E45E7A" w:rsidRDefault="002671E1" w:rsidP="00E45E7A">
      <w:pPr>
        <w:spacing w:after="0" w:line="300" w:lineRule="exact"/>
        <w:rPr>
          <w:rFonts w:asciiTheme="majorHAnsi" w:eastAsia="Calibri" w:hAnsiTheme="majorHAnsi" w:cs="InterstateLight"/>
          <w:color w:val="000000"/>
          <w:sz w:val="20"/>
          <w:lang w:val="de-DE"/>
        </w:rPr>
      </w:pPr>
    </w:p>
    <w:p w:rsidR="00E45E7A" w:rsidRPr="00E45E7A" w:rsidRDefault="00E45E7A" w:rsidP="00933E4E">
      <w:pPr>
        <w:spacing w:after="0" w:line="300" w:lineRule="exact"/>
        <w:contextualSpacing/>
        <w:rPr>
          <w:rFonts w:asciiTheme="majorHAnsi" w:eastAsia="Calibri" w:hAnsiTheme="majorHAnsi" w:cs="Calibri Light"/>
          <w:szCs w:val="24"/>
          <w:lang w:val="de-DE"/>
        </w:rPr>
      </w:pPr>
      <w:r w:rsidRPr="00E45E7A">
        <w:rPr>
          <w:rFonts w:asciiTheme="majorHAnsi" w:eastAsia="Calibri" w:hAnsiTheme="majorHAnsi" w:cs="Calibri Light"/>
          <w:b/>
          <w:szCs w:val="24"/>
          <w:lang w:val="de-DE"/>
        </w:rPr>
        <w:t xml:space="preserve">Polimer Arastirma Merkezi Müdürü: </w:t>
      </w:r>
      <w:r w:rsidRPr="00E45E7A">
        <w:rPr>
          <w:rFonts w:asciiTheme="majorHAnsi" w:eastAsia="Calibri" w:hAnsiTheme="majorHAnsi" w:cs="Calibri Light"/>
          <w:szCs w:val="24"/>
          <w:lang w:val="de-DE"/>
        </w:rPr>
        <w:t>Prof. Dr. Türkan Haliloğlu</w:t>
      </w:r>
    </w:p>
    <w:p w:rsidR="00E45E7A" w:rsidRPr="00E45E7A" w:rsidRDefault="00E45E7A" w:rsidP="00933E4E">
      <w:pPr>
        <w:spacing w:after="0" w:line="300" w:lineRule="exact"/>
        <w:ind w:left="426"/>
        <w:contextualSpacing/>
        <w:rPr>
          <w:rFonts w:asciiTheme="majorHAnsi" w:eastAsia="Calibri" w:hAnsiTheme="majorHAnsi" w:cs="Calibri Light"/>
          <w:b/>
          <w:szCs w:val="24"/>
          <w:lang w:val="de-DE"/>
        </w:rPr>
      </w:pPr>
    </w:p>
    <w:p w:rsidR="00E45E7A" w:rsidRPr="00E45E7A" w:rsidRDefault="00E45E7A" w:rsidP="00933E4E">
      <w:pPr>
        <w:spacing w:after="0" w:line="300" w:lineRule="exact"/>
        <w:contextualSpacing/>
        <w:rPr>
          <w:rFonts w:asciiTheme="majorHAnsi" w:eastAsia="Calibri" w:hAnsiTheme="majorHAnsi" w:cs="Calibri Light"/>
          <w:szCs w:val="24"/>
          <w:lang w:val="de-DE"/>
        </w:rPr>
      </w:pPr>
      <w:r w:rsidRPr="00E45E7A">
        <w:rPr>
          <w:rFonts w:asciiTheme="majorHAnsi" w:eastAsia="Calibri" w:hAnsiTheme="majorHAnsi" w:cs="Calibri Light"/>
          <w:b/>
          <w:szCs w:val="24"/>
          <w:lang w:val="de-DE"/>
        </w:rPr>
        <w:t xml:space="preserve">Merkez Yardımcı: </w:t>
      </w:r>
      <w:r w:rsidRPr="00E45E7A">
        <w:rPr>
          <w:rFonts w:asciiTheme="majorHAnsi" w:eastAsia="Calibri" w:hAnsiTheme="majorHAnsi" w:cs="Calibri Light"/>
          <w:szCs w:val="24"/>
          <w:lang w:val="de-DE"/>
        </w:rPr>
        <w:t>Dr. Öğr. Üyesi Betül Uralcan</w:t>
      </w:r>
    </w:p>
    <w:p w:rsidR="00E45E7A" w:rsidRPr="00E45E7A" w:rsidRDefault="00E45E7A" w:rsidP="00933E4E">
      <w:pPr>
        <w:spacing w:after="0" w:line="300" w:lineRule="exact"/>
        <w:ind w:left="426"/>
        <w:contextualSpacing/>
        <w:rPr>
          <w:rFonts w:asciiTheme="majorHAnsi" w:eastAsia="Calibri" w:hAnsiTheme="majorHAnsi" w:cs="Calibri Light"/>
          <w:b/>
          <w:szCs w:val="24"/>
          <w:lang w:val="de-DE"/>
        </w:rPr>
      </w:pPr>
    </w:p>
    <w:p w:rsidR="00E45E7A" w:rsidRPr="00E45E7A" w:rsidRDefault="00E45E7A" w:rsidP="00933E4E">
      <w:pPr>
        <w:spacing w:after="0" w:line="300" w:lineRule="exact"/>
        <w:contextualSpacing/>
        <w:rPr>
          <w:rFonts w:asciiTheme="majorHAnsi" w:eastAsia="Calibri" w:hAnsiTheme="majorHAnsi" w:cs="Calibri Light"/>
          <w:b/>
          <w:szCs w:val="24"/>
          <w:lang w:val="de-DE"/>
        </w:rPr>
      </w:pPr>
      <w:r w:rsidRPr="00E45E7A">
        <w:rPr>
          <w:rFonts w:asciiTheme="majorHAnsi" w:eastAsia="Calibri" w:hAnsiTheme="majorHAnsi" w:cs="Calibri Light"/>
          <w:b/>
          <w:szCs w:val="24"/>
          <w:lang w:val="de-DE"/>
        </w:rPr>
        <w:t xml:space="preserve">Merkez Sekreteri: </w:t>
      </w:r>
      <w:r w:rsidR="006F65A9" w:rsidRPr="006F65A9">
        <w:rPr>
          <w:rFonts w:asciiTheme="majorHAnsi" w:eastAsia="Calibri" w:hAnsiTheme="majorHAnsi" w:cs="Calibri Light"/>
          <w:lang w:val="de-DE"/>
        </w:rPr>
        <w:t>Prof. Dr. Nihan Nugay</w:t>
      </w:r>
    </w:p>
    <w:p w:rsidR="00E45E7A" w:rsidRPr="00E45E7A" w:rsidRDefault="00E45E7A" w:rsidP="00933E4E">
      <w:pPr>
        <w:spacing w:after="0" w:line="300" w:lineRule="exact"/>
        <w:ind w:left="426"/>
        <w:contextualSpacing/>
        <w:rPr>
          <w:rFonts w:asciiTheme="majorHAnsi" w:eastAsia="Calibri" w:hAnsiTheme="majorHAnsi" w:cs="Calibri Light"/>
          <w:b/>
          <w:szCs w:val="24"/>
          <w:lang w:val="de-DE"/>
        </w:rPr>
      </w:pPr>
    </w:p>
    <w:p w:rsidR="00E45E7A" w:rsidRDefault="00E45E7A" w:rsidP="00933E4E">
      <w:pPr>
        <w:spacing w:after="0" w:line="300" w:lineRule="exact"/>
        <w:contextualSpacing/>
        <w:rPr>
          <w:rFonts w:asciiTheme="majorHAnsi" w:eastAsia="Calibri" w:hAnsiTheme="majorHAnsi" w:cs="Calibri Light"/>
          <w:b/>
          <w:szCs w:val="24"/>
          <w:lang w:val="de-DE"/>
        </w:rPr>
      </w:pPr>
      <w:r w:rsidRPr="00E45E7A">
        <w:rPr>
          <w:rFonts w:asciiTheme="majorHAnsi" w:eastAsia="Calibri" w:hAnsiTheme="majorHAnsi" w:cs="Calibri Light"/>
          <w:b/>
          <w:szCs w:val="24"/>
          <w:lang w:val="de-DE"/>
        </w:rPr>
        <w:t xml:space="preserve">Merkez Hizmetli: </w:t>
      </w:r>
      <w:r w:rsidRPr="00E45E7A">
        <w:rPr>
          <w:rFonts w:asciiTheme="majorHAnsi" w:eastAsia="Calibri" w:hAnsiTheme="majorHAnsi" w:cs="Calibri Light"/>
          <w:szCs w:val="24"/>
          <w:lang w:val="de-DE"/>
        </w:rPr>
        <w:t>Yüksel Gülten</w:t>
      </w:r>
      <w:r w:rsidRPr="00E45E7A">
        <w:rPr>
          <w:rFonts w:asciiTheme="majorHAnsi" w:eastAsia="Calibri" w:hAnsiTheme="majorHAnsi" w:cs="Calibri Light"/>
          <w:b/>
          <w:szCs w:val="24"/>
          <w:lang w:val="de-DE"/>
        </w:rPr>
        <w:t xml:space="preserve"> </w:t>
      </w:r>
    </w:p>
    <w:p w:rsidR="002E361F" w:rsidRDefault="002E361F" w:rsidP="00933E4E">
      <w:pPr>
        <w:spacing w:after="0" w:line="300" w:lineRule="exact"/>
        <w:contextualSpacing/>
        <w:rPr>
          <w:rFonts w:asciiTheme="majorHAnsi" w:eastAsia="Calibri" w:hAnsiTheme="majorHAnsi" w:cs="Calibri Light"/>
          <w:b/>
          <w:szCs w:val="24"/>
          <w:lang w:val="de-DE"/>
        </w:rPr>
      </w:pPr>
    </w:p>
    <w:p w:rsidR="00E45E7A" w:rsidRDefault="00E45E7A" w:rsidP="00933E4E">
      <w:pPr>
        <w:spacing w:after="0" w:line="300" w:lineRule="exact"/>
        <w:contextualSpacing/>
        <w:rPr>
          <w:rFonts w:ascii="Calibri Light" w:eastAsia="Calibri" w:hAnsi="Calibri Light" w:cs="Calibri Light"/>
          <w:b/>
          <w:sz w:val="24"/>
          <w:szCs w:val="24"/>
          <w:lang w:val="de-DE"/>
        </w:rPr>
      </w:pPr>
    </w:p>
    <w:p w:rsidR="00E0575C" w:rsidRPr="00E0575C" w:rsidRDefault="00E0575C" w:rsidP="00E0575C">
      <w:pPr>
        <w:spacing w:after="0" w:line="300" w:lineRule="exact"/>
        <w:rPr>
          <w:rFonts w:asciiTheme="majorHAnsi" w:eastAsia="Calibri" w:hAnsiTheme="majorHAnsi" w:cs="InterstateLight"/>
          <w:b/>
          <w:color w:val="000000"/>
          <w:lang w:val="de-DE"/>
        </w:rPr>
      </w:pPr>
      <w:r w:rsidRPr="00E0575C">
        <w:rPr>
          <w:rFonts w:asciiTheme="majorHAnsi" w:eastAsia="Calibri" w:hAnsiTheme="majorHAnsi" w:cs="InterstateLight"/>
          <w:b/>
          <w:color w:val="000000"/>
          <w:lang w:val="de-DE"/>
        </w:rPr>
        <w:t>Polimer Araştırma Merkezi kullanım alanı olarak şu bölümlere ayrılmıştır:</w:t>
      </w:r>
    </w:p>
    <w:p w:rsidR="006F65A9" w:rsidRPr="006F65A9" w:rsidRDefault="006F65A9" w:rsidP="006F65A9">
      <w:pPr>
        <w:keepNext/>
        <w:spacing w:before="240" w:after="60" w:line="360" w:lineRule="auto"/>
        <w:outlineLvl w:val="0"/>
        <w:rPr>
          <w:rFonts w:asciiTheme="majorHAnsi" w:eastAsia="Times New Roman" w:hAnsiTheme="majorHAnsi" w:cs="Calibri Light"/>
          <w:b/>
          <w:bCs/>
          <w:kern w:val="32"/>
          <w:lang w:eastAsia="zh-CN"/>
        </w:rPr>
      </w:pPr>
      <w:r w:rsidRPr="006F65A9">
        <w:rPr>
          <w:rFonts w:asciiTheme="majorHAnsi" w:eastAsia="Times New Roman" w:hAnsiTheme="majorHAnsi" w:cs="Calibri Light"/>
          <w:b/>
          <w:bCs/>
          <w:kern w:val="32"/>
          <w:lang w:eastAsia="zh-CN"/>
        </w:rPr>
        <w:t>Lobi (1 adet)</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Bu alanda günübirlik veya yarı zamanlı çalışmaya gelen öğrenciler çalışmalarını yürütebilmektedir. Bu öğrencilerin kullanabileceği ortak bilgisayarlar bu bölümde bulunmaktadır. Aynı zamanda sekreterlik faaliyetleri de bu alanda yürütülmektedir. Görüşme için gelen misafirler de yine bu alanda misafir edilmektedir.</w:t>
      </w:r>
    </w:p>
    <w:p w:rsidR="006F65A9" w:rsidRPr="006F65A9" w:rsidRDefault="006F65A9" w:rsidP="006F65A9">
      <w:pPr>
        <w:keepNext/>
        <w:spacing w:before="240" w:after="60" w:line="360" w:lineRule="auto"/>
        <w:outlineLvl w:val="0"/>
        <w:rPr>
          <w:rFonts w:asciiTheme="majorHAnsi" w:eastAsia="Times New Roman" w:hAnsiTheme="majorHAnsi" w:cs="Calibri Light"/>
          <w:b/>
          <w:bCs/>
          <w:kern w:val="32"/>
          <w:lang w:eastAsia="zh-CN"/>
        </w:rPr>
      </w:pPr>
      <w:r w:rsidRPr="006F65A9">
        <w:rPr>
          <w:rFonts w:asciiTheme="majorHAnsi" w:eastAsia="Times New Roman" w:hAnsiTheme="majorHAnsi" w:cs="Calibri Light"/>
          <w:b/>
          <w:bCs/>
          <w:kern w:val="32"/>
          <w:lang w:eastAsia="zh-CN"/>
        </w:rPr>
        <w:t>Asistan/Yüksel Lisans ve Doktora Öğrenci Bölümü (2 adet)</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Bu alanlarda tam zamanlı çalışan lisansüstü öğrenciler çalışmalarını yürütmektedir. Her bölümde 6’şar tane masa ve her masada bir bilgisayar bulunmaktadır. Bunun yanı sıra ders kitapları, ders notları ve eski tezlerin arşivlendiği kitaplıklar ve ortak kullanımda olan yazıcı ve tarayıcı gibi aletler yine bu alanlarda bulunmaktadır.</w:t>
      </w:r>
    </w:p>
    <w:p w:rsidR="006F65A9" w:rsidRPr="006F65A9" w:rsidRDefault="006F65A9" w:rsidP="003413EB">
      <w:pPr>
        <w:spacing w:after="0" w:line="360" w:lineRule="auto"/>
        <w:jc w:val="both"/>
        <w:rPr>
          <w:rFonts w:asciiTheme="majorHAnsi" w:eastAsia="Times New Roman" w:hAnsiTheme="majorHAnsi" w:cs="Calibri Light"/>
        </w:rPr>
      </w:pPr>
    </w:p>
    <w:p w:rsidR="006F65A9" w:rsidRPr="006F65A9" w:rsidRDefault="006F65A9" w:rsidP="006F65A9">
      <w:pPr>
        <w:keepNext/>
        <w:spacing w:after="60" w:line="360" w:lineRule="auto"/>
        <w:outlineLvl w:val="0"/>
        <w:rPr>
          <w:rFonts w:asciiTheme="majorHAnsi" w:eastAsia="Times New Roman" w:hAnsiTheme="majorHAnsi" w:cs="Calibri Light"/>
          <w:b/>
          <w:bCs/>
          <w:kern w:val="32"/>
          <w:lang w:eastAsia="zh-CN"/>
        </w:rPr>
      </w:pPr>
      <w:r w:rsidRPr="006F65A9">
        <w:rPr>
          <w:rFonts w:asciiTheme="majorHAnsi" w:eastAsia="Times New Roman" w:hAnsiTheme="majorHAnsi" w:cs="Calibri Light"/>
          <w:b/>
          <w:bCs/>
          <w:kern w:val="32"/>
          <w:lang w:eastAsia="zh-CN"/>
        </w:rPr>
        <w:t>Bilgisayar küme sistemleri Bölümü (2 adet)</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 xml:space="preserve">Bu odalar pencere bulunmadığı için kişilerin kullanımına uygun değildir ve bu adalar da hesaplamalar için kullanılan küme bilgisayar sistemleri ve ilgili diğer </w:t>
      </w:r>
      <w:proofErr w:type="gramStart"/>
      <w:r w:rsidRPr="006F65A9">
        <w:rPr>
          <w:rFonts w:asciiTheme="majorHAnsi" w:eastAsia="Times New Roman" w:hAnsiTheme="majorHAnsi" w:cs="Calibri Light"/>
        </w:rPr>
        <w:t>ekipmanlar</w:t>
      </w:r>
      <w:proofErr w:type="gramEnd"/>
      <w:r w:rsidRPr="006F65A9">
        <w:rPr>
          <w:rFonts w:asciiTheme="majorHAnsi" w:eastAsia="Times New Roman" w:hAnsiTheme="majorHAnsi" w:cs="Calibri Light"/>
        </w:rPr>
        <w:t xml:space="preserve"> bulunmaktadır. </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Soğutucular ve kesinitisiz güç kaynakları da bu bölümlerde yer almaktadır.</w:t>
      </w:r>
    </w:p>
    <w:p w:rsidR="006F65A9" w:rsidRPr="006F65A9" w:rsidRDefault="006F65A9" w:rsidP="006F65A9">
      <w:pPr>
        <w:spacing w:after="0" w:line="360" w:lineRule="auto"/>
        <w:rPr>
          <w:rFonts w:asciiTheme="majorHAnsi" w:eastAsia="Times New Roman" w:hAnsiTheme="majorHAnsi" w:cs="Calibri Light"/>
          <w:color w:val="4472C4"/>
        </w:rPr>
      </w:pPr>
    </w:p>
    <w:p w:rsidR="006F65A9" w:rsidRPr="006F65A9" w:rsidRDefault="006F65A9" w:rsidP="006F65A9">
      <w:pPr>
        <w:keepNext/>
        <w:spacing w:after="60" w:line="360" w:lineRule="auto"/>
        <w:outlineLvl w:val="0"/>
        <w:rPr>
          <w:rFonts w:asciiTheme="majorHAnsi" w:eastAsia="Times New Roman" w:hAnsiTheme="majorHAnsi" w:cs="Calibri Light"/>
          <w:b/>
          <w:bCs/>
          <w:kern w:val="32"/>
          <w:lang w:eastAsia="zh-CN"/>
        </w:rPr>
      </w:pPr>
      <w:r w:rsidRPr="006F65A9">
        <w:rPr>
          <w:rFonts w:asciiTheme="majorHAnsi" w:eastAsia="Times New Roman" w:hAnsiTheme="majorHAnsi" w:cs="Calibri Light"/>
          <w:b/>
          <w:bCs/>
          <w:kern w:val="32"/>
          <w:lang w:eastAsia="zh-CN"/>
        </w:rPr>
        <w:t>Polimer Deneysel Laboratuvarı (1 adet)</w:t>
      </w:r>
    </w:p>
    <w:p w:rsidR="006F65A9" w:rsidRDefault="006F65A9" w:rsidP="003413EB">
      <w:pPr>
        <w:spacing w:after="0" w:line="360" w:lineRule="auto"/>
        <w:jc w:val="both"/>
        <w:rPr>
          <w:rFonts w:asciiTheme="majorHAnsi" w:eastAsia="Times New Roman" w:hAnsiTheme="majorHAnsi" w:cs="Calibri Light"/>
          <w:color w:val="4472C4"/>
        </w:rPr>
      </w:pPr>
      <w:r w:rsidRPr="006F65A9">
        <w:rPr>
          <w:rFonts w:asciiTheme="majorHAnsi" w:eastAsia="Times New Roman" w:hAnsiTheme="majorHAnsi" w:cs="Calibri Light"/>
        </w:rPr>
        <w:t>Burada polimer ve polimer film çekme ve mekanik deneylerinin yapıldığı deneysel aletlerin</w:t>
      </w:r>
      <w:r w:rsidR="003413EB">
        <w:rPr>
          <w:rFonts w:asciiTheme="majorHAnsi" w:eastAsia="Times New Roman" w:hAnsiTheme="majorHAnsi" w:cs="Calibri Light"/>
          <w:color w:val="4472C4"/>
        </w:rPr>
        <w:t xml:space="preserve"> </w:t>
      </w:r>
      <w:r w:rsidRPr="006F65A9">
        <w:rPr>
          <w:rFonts w:asciiTheme="majorHAnsi" w:eastAsia="Times New Roman" w:hAnsiTheme="majorHAnsi" w:cs="Calibri Light"/>
        </w:rPr>
        <w:t>bulunduğu bir laboratuvardır (Nihan Nugay ve Turgut Nugay)</w:t>
      </w:r>
    </w:p>
    <w:p w:rsidR="003413EB" w:rsidRPr="006F65A9" w:rsidRDefault="003413EB" w:rsidP="003413EB">
      <w:pPr>
        <w:spacing w:after="0" w:line="360" w:lineRule="auto"/>
        <w:jc w:val="both"/>
        <w:rPr>
          <w:rFonts w:asciiTheme="majorHAnsi" w:eastAsia="Times New Roman" w:hAnsiTheme="majorHAnsi" w:cs="Calibri Light"/>
          <w:color w:val="4472C4"/>
        </w:rPr>
      </w:pPr>
    </w:p>
    <w:p w:rsidR="006F65A9" w:rsidRPr="006F65A9" w:rsidRDefault="006F65A9" w:rsidP="006F65A9">
      <w:pPr>
        <w:keepNext/>
        <w:spacing w:after="60" w:line="360" w:lineRule="auto"/>
        <w:outlineLvl w:val="0"/>
        <w:rPr>
          <w:rFonts w:asciiTheme="majorHAnsi" w:eastAsia="Times New Roman" w:hAnsiTheme="majorHAnsi" w:cs="Calibri Light"/>
          <w:b/>
          <w:bCs/>
          <w:kern w:val="32"/>
          <w:lang w:eastAsia="zh-CN"/>
        </w:rPr>
      </w:pPr>
      <w:r w:rsidRPr="006F65A9">
        <w:rPr>
          <w:rFonts w:asciiTheme="majorHAnsi" w:eastAsia="Times New Roman" w:hAnsiTheme="majorHAnsi" w:cs="Calibri Light"/>
          <w:b/>
          <w:bCs/>
          <w:kern w:val="32"/>
          <w:lang w:eastAsia="zh-CN"/>
        </w:rPr>
        <w:t>Toplantı Odası (1 adet)</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 xml:space="preserve">Bu alanda grup çalışmalarına yönelik bir toplantı masası ve </w:t>
      </w:r>
      <w:proofErr w:type="gramStart"/>
      <w:r w:rsidRPr="006F65A9">
        <w:rPr>
          <w:rFonts w:asciiTheme="majorHAnsi" w:eastAsia="Times New Roman" w:hAnsiTheme="majorHAnsi" w:cs="Calibri Light"/>
        </w:rPr>
        <w:t>projektör</w:t>
      </w:r>
      <w:proofErr w:type="gramEnd"/>
      <w:r w:rsidRPr="006F65A9">
        <w:rPr>
          <w:rFonts w:asciiTheme="majorHAnsi" w:eastAsia="Times New Roman" w:hAnsiTheme="majorHAnsi" w:cs="Calibri Light"/>
        </w:rPr>
        <w:t xml:space="preserve"> bulunmaktadır. Laboratuvar grup toplantıları, Merkez üyeleri arasındaki görüşmeler, tez sunumları ve seminerler bu alanda yapılmaktadır. Bu alan aynı zamanda dönem içerisinde bazı dersler için de kullanılmaktadır.</w:t>
      </w:r>
    </w:p>
    <w:p w:rsidR="006F65A9" w:rsidRPr="006F65A9" w:rsidRDefault="006F65A9" w:rsidP="006F65A9">
      <w:pPr>
        <w:keepNext/>
        <w:spacing w:before="240" w:after="60" w:line="360" w:lineRule="auto"/>
        <w:outlineLvl w:val="0"/>
        <w:rPr>
          <w:rFonts w:asciiTheme="majorHAnsi" w:eastAsia="Times New Roman" w:hAnsiTheme="majorHAnsi" w:cs="Calibri Light"/>
          <w:b/>
          <w:bCs/>
          <w:kern w:val="32"/>
          <w:lang w:eastAsia="zh-CN"/>
        </w:rPr>
      </w:pPr>
      <w:r w:rsidRPr="006F65A9">
        <w:rPr>
          <w:rFonts w:asciiTheme="majorHAnsi" w:eastAsia="Times New Roman" w:hAnsiTheme="majorHAnsi" w:cs="Calibri Light"/>
          <w:b/>
          <w:bCs/>
          <w:kern w:val="32"/>
          <w:lang w:eastAsia="zh-CN"/>
        </w:rPr>
        <w:t>Ofis (3 adet)</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Bu odalar öğretim üyelerinin kullanımına ayırılmıştır (Türkan Haliloğlu, Betül Uralcan ve Nihan Nugay/Turgut Nugay). Biyoloji Bölümü’nden Batu Erman için de bir alan yaratılmaktadır.</w:t>
      </w:r>
    </w:p>
    <w:p w:rsidR="006F65A9" w:rsidRPr="006F65A9" w:rsidRDefault="006F65A9" w:rsidP="006F65A9">
      <w:pPr>
        <w:keepNext/>
        <w:spacing w:before="240" w:after="60" w:line="360" w:lineRule="auto"/>
        <w:outlineLvl w:val="0"/>
        <w:rPr>
          <w:rFonts w:asciiTheme="majorHAnsi" w:eastAsia="Times New Roman" w:hAnsiTheme="majorHAnsi" w:cs="Calibri Light"/>
          <w:b/>
          <w:bCs/>
          <w:kern w:val="32"/>
          <w:lang w:eastAsia="zh-CN"/>
        </w:rPr>
      </w:pPr>
      <w:r w:rsidRPr="006F65A9">
        <w:rPr>
          <w:rFonts w:asciiTheme="majorHAnsi" w:eastAsia="Times New Roman" w:hAnsiTheme="majorHAnsi" w:cs="Calibri Light"/>
          <w:b/>
          <w:bCs/>
          <w:kern w:val="32"/>
          <w:lang w:eastAsia="zh-CN"/>
        </w:rPr>
        <w:t>Mutfak (1 adet)</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 xml:space="preserve">Bu alan koridorun bir kısmının kapatılması ile yaratılmış bir yeme-içme ve ayrıca ikili-üçlü kişilik toplantıların da yapıldığı bir alandır.  </w:t>
      </w:r>
    </w:p>
    <w:p w:rsidR="006F65A9" w:rsidRPr="006F65A9" w:rsidRDefault="006F65A9" w:rsidP="003413EB">
      <w:pPr>
        <w:spacing w:after="0" w:line="360" w:lineRule="auto"/>
        <w:jc w:val="both"/>
        <w:rPr>
          <w:rFonts w:asciiTheme="majorHAnsi" w:eastAsia="Times New Roman" w:hAnsiTheme="majorHAnsi" w:cs="Calibri Light"/>
          <w:i/>
        </w:rPr>
      </w:pPr>
      <w:r w:rsidRPr="006F65A9">
        <w:rPr>
          <w:rFonts w:asciiTheme="majorHAnsi" w:eastAsia="Times New Roman" w:hAnsiTheme="majorHAnsi" w:cs="Calibri Light"/>
          <w:i/>
        </w:rPr>
        <w:t>Öğretim üyelerinin dışında tam zamanlı personel:</w:t>
      </w:r>
    </w:p>
    <w:p w:rsidR="006F65A9" w:rsidRPr="006F65A9" w:rsidRDefault="006F65A9" w:rsidP="006F65A9">
      <w:pPr>
        <w:numPr>
          <w:ilvl w:val="0"/>
          <w:numId w:val="23"/>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Metin Irmak (Merkez Sekreteri)</w:t>
      </w:r>
    </w:p>
    <w:p w:rsidR="006F65A9" w:rsidRPr="006F65A9" w:rsidRDefault="006F65A9" w:rsidP="006F65A9">
      <w:pPr>
        <w:numPr>
          <w:ilvl w:val="0"/>
          <w:numId w:val="23"/>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Yüksel Gülten (Hizmetli)</w:t>
      </w:r>
    </w:p>
    <w:p w:rsidR="006F65A9" w:rsidRPr="006F65A9" w:rsidRDefault="006F65A9" w:rsidP="006F65A9">
      <w:pPr>
        <w:spacing w:after="0" w:line="360" w:lineRule="auto"/>
        <w:rPr>
          <w:rFonts w:asciiTheme="majorHAnsi" w:eastAsia="Times New Roman" w:hAnsiTheme="majorHAnsi" w:cs="Calibri Light"/>
        </w:rPr>
      </w:pPr>
    </w:p>
    <w:p w:rsidR="006F65A9" w:rsidRPr="006F65A9" w:rsidRDefault="006F65A9" w:rsidP="006F65A9">
      <w:pPr>
        <w:spacing w:after="0" w:line="360" w:lineRule="auto"/>
        <w:rPr>
          <w:rFonts w:asciiTheme="majorHAnsi" w:eastAsia="Times New Roman" w:hAnsiTheme="majorHAnsi" w:cs="Calibri Light"/>
          <w:b/>
        </w:rPr>
      </w:pPr>
      <w:r w:rsidRPr="006F65A9">
        <w:rPr>
          <w:rFonts w:asciiTheme="majorHAnsi" w:eastAsia="Times New Roman" w:hAnsiTheme="majorHAnsi" w:cs="Calibri Light"/>
          <w:b/>
        </w:rPr>
        <w:t>PRC’de Ofis ve Laboratuvarları olan tam zamanlı öğretim üyeleri: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Türkan Haliloğlu</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Betül Uralcan</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Nihan Nugay</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Turgut Nugay</w:t>
      </w:r>
    </w:p>
    <w:p w:rsidR="003413EB" w:rsidRDefault="006F65A9" w:rsidP="009674F3">
      <w:pPr>
        <w:numPr>
          <w:ilvl w:val="0"/>
          <w:numId w:val="22"/>
        </w:numPr>
        <w:spacing w:after="160" w:line="360" w:lineRule="auto"/>
        <w:contextualSpacing/>
        <w:rPr>
          <w:rFonts w:asciiTheme="majorHAnsi" w:eastAsia="Times New Roman" w:hAnsiTheme="majorHAnsi" w:cs="Calibri Light"/>
          <w:b/>
        </w:rPr>
      </w:pPr>
      <w:r w:rsidRPr="006F65A9">
        <w:rPr>
          <w:rFonts w:asciiTheme="majorHAnsi" w:eastAsia="Times New Roman" w:hAnsiTheme="majorHAnsi" w:cs="Calibri Light"/>
        </w:rPr>
        <w:t xml:space="preserve">Batu Erman </w:t>
      </w:r>
    </w:p>
    <w:p w:rsidR="009674F3" w:rsidRPr="006F65A9" w:rsidRDefault="009674F3" w:rsidP="009674F3">
      <w:pPr>
        <w:numPr>
          <w:ilvl w:val="0"/>
          <w:numId w:val="22"/>
        </w:numPr>
        <w:spacing w:after="160" w:line="360" w:lineRule="auto"/>
        <w:contextualSpacing/>
        <w:rPr>
          <w:rFonts w:asciiTheme="majorHAnsi" w:eastAsia="Times New Roman" w:hAnsiTheme="majorHAnsi" w:cs="Calibri Light"/>
          <w:b/>
        </w:rPr>
      </w:pPr>
    </w:p>
    <w:p w:rsidR="006F65A9" w:rsidRPr="006F65A9" w:rsidRDefault="006F65A9" w:rsidP="006F65A9">
      <w:pPr>
        <w:spacing w:after="0" w:line="360" w:lineRule="auto"/>
        <w:rPr>
          <w:rFonts w:asciiTheme="majorHAnsi" w:eastAsia="Times New Roman" w:hAnsiTheme="majorHAnsi" w:cs="Calibri Light"/>
          <w:b/>
        </w:rPr>
      </w:pPr>
      <w:r w:rsidRPr="006F65A9">
        <w:rPr>
          <w:rFonts w:asciiTheme="majorHAnsi" w:eastAsia="Times New Roman" w:hAnsiTheme="majorHAnsi" w:cs="Calibri Light"/>
          <w:b/>
        </w:rPr>
        <w:t xml:space="preserve">Tam zamanlı </w:t>
      </w:r>
      <w:proofErr w:type="gramStart"/>
      <w:r w:rsidRPr="006F65A9">
        <w:rPr>
          <w:rFonts w:asciiTheme="majorHAnsi" w:eastAsia="Times New Roman" w:hAnsiTheme="majorHAnsi" w:cs="Calibri Light"/>
          <w:b/>
        </w:rPr>
        <w:t>L</w:t>
      </w:r>
      <w:r w:rsidR="003413EB">
        <w:rPr>
          <w:rFonts w:asciiTheme="majorHAnsi" w:eastAsia="Times New Roman" w:hAnsiTheme="majorHAnsi" w:cs="Calibri Light"/>
          <w:b/>
        </w:rPr>
        <w:t xml:space="preserve">isans </w:t>
      </w:r>
      <w:r w:rsidRPr="006F65A9">
        <w:rPr>
          <w:rFonts w:asciiTheme="majorHAnsi" w:eastAsia="Times New Roman" w:hAnsiTheme="majorHAnsi" w:cs="Calibri Light"/>
          <w:b/>
        </w:rPr>
        <w:t>üstü</w:t>
      </w:r>
      <w:proofErr w:type="gramEnd"/>
      <w:r w:rsidRPr="006F65A9">
        <w:rPr>
          <w:rFonts w:asciiTheme="majorHAnsi" w:eastAsia="Times New Roman" w:hAnsiTheme="majorHAnsi" w:cs="Calibri Light"/>
          <w:b/>
        </w:rPr>
        <w:t xml:space="preserve"> ve doktora öğrencileri: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Bengi Altıntel (Eylul 2023’de ayrıldı)</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Zeynep Erge Akbaş Buz</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lastRenderedPageBreak/>
        <w:t>Efe Ebeyli (Biyoloji)*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Kemal Demirtas</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Özge Duman</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Yiğit Kutlu</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Nur Çiçek Kekeç (Mezun oldu)</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Enes Taş</w:t>
      </w:r>
    </w:p>
    <w:p w:rsidR="006F65A9" w:rsidRPr="006F65A9" w:rsidRDefault="006F65A9" w:rsidP="003413EB">
      <w:pPr>
        <w:spacing w:after="0" w:line="360" w:lineRule="auto"/>
        <w:ind w:left="360"/>
        <w:jc w:val="both"/>
        <w:rPr>
          <w:rFonts w:asciiTheme="majorHAnsi" w:eastAsia="Times New Roman" w:hAnsiTheme="majorHAnsi" w:cs="Calibri Light"/>
        </w:rPr>
      </w:pPr>
      <w:r w:rsidRPr="006F65A9">
        <w:rPr>
          <w:rFonts w:asciiTheme="majorHAnsi" w:eastAsia="Times New Roman" w:hAnsiTheme="majorHAnsi" w:cs="Calibri Light"/>
        </w:rPr>
        <w:t>* Kısmı olarak bulunmaktadırlar. Bölümleri yanlarına yazılmamış olanlar Kimya Mühendisliği Bölümü öğrencileridir.</w:t>
      </w:r>
    </w:p>
    <w:p w:rsidR="006F65A9" w:rsidRPr="006F65A9" w:rsidRDefault="006F65A9" w:rsidP="003413EB">
      <w:pPr>
        <w:spacing w:after="0" w:line="360" w:lineRule="auto"/>
        <w:ind w:left="360"/>
        <w:jc w:val="both"/>
        <w:rPr>
          <w:rFonts w:asciiTheme="majorHAnsi" w:eastAsia="Times New Roman" w:hAnsiTheme="majorHAnsi" w:cs="Calibri Light"/>
          <w:b/>
        </w:rPr>
      </w:pPr>
    </w:p>
    <w:p w:rsidR="006F65A9" w:rsidRPr="006F65A9" w:rsidRDefault="006F65A9" w:rsidP="006F65A9">
      <w:pPr>
        <w:spacing w:after="0" w:line="360" w:lineRule="auto"/>
        <w:rPr>
          <w:rFonts w:asciiTheme="majorHAnsi" w:eastAsia="Times New Roman" w:hAnsiTheme="majorHAnsi" w:cs="Calibri Light"/>
        </w:rPr>
      </w:pPr>
      <w:r w:rsidRPr="006F65A9">
        <w:rPr>
          <w:rFonts w:asciiTheme="majorHAnsi" w:eastAsia="Times New Roman" w:hAnsiTheme="majorHAnsi" w:cs="Calibri Light"/>
          <w:b/>
        </w:rPr>
        <w:t>Araştırma yapan lisans öğrencileri:</w:t>
      </w:r>
    </w:p>
    <w:p w:rsidR="006F65A9" w:rsidRPr="006F65A9" w:rsidRDefault="006F65A9" w:rsidP="003413EB">
      <w:pPr>
        <w:spacing w:after="0" w:line="360" w:lineRule="auto"/>
        <w:jc w:val="both"/>
        <w:rPr>
          <w:rFonts w:asciiTheme="majorHAnsi" w:eastAsia="Times New Roman" w:hAnsiTheme="majorHAnsi" w:cs="Calibri"/>
        </w:rPr>
      </w:pPr>
      <w:r w:rsidRPr="006F65A9">
        <w:rPr>
          <w:rFonts w:asciiTheme="majorHAnsi" w:eastAsia="Times New Roman" w:hAnsiTheme="majorHAnsi" w:cs="Calibri"/>
        </w:rPr>
        <w:t xml:space="preserve">Her yıl 5-6 öğrenci minimum Merkezdeki araştırmalara katılmaktadırlar. Ayrıca diğer Üniversitelerden gelen lisans öğrencileri de olmaktadır (Geçtiğimiz Yıl: İrem Aytacoglu, Fizik, ODTU; Deniz Yılmaz, Kimya Mühendisliği, ODTU;  Kevsek Civek, Biyoloji, ODTU; Elif Sila Erciyas, Eczacılık Fakültesi, Altınbaş Üniversitesi; </w:t>
      </w:r>
      <w:r w:rsidRPr="006F65A9">
        <w:rPr>
          <w:rFonts w:asciiTheme="majorHAnsi" w:eastAsia="Times New Roman" w:hAnsiTheme="majorHAnsi" w:cs="Calibri"/>
          <w:color w:val="1F1F1F"/>
        </w:rPr>
        <w:t>Yalda Ghasempour, Kimya Mühendisliği, Tahran Üniversites, İran)</w:t>
      </w:r>
      <w:r w:rsidRPr="006F65A9">
        <w:rPr>
          <w:rFonts w:asciiTheme="majorHAnsi" w:eastAsia="Times New Roman" w:hAnsiTheme="majorHAnsi" w:cs="Calibri"/>
        </w:rPr>
        <w:t xml:space="preserve"> </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Bu dönem ayrıca TUBİTAK STAR programında 1 lisans öğrencisi (Büşra Uralcan – Medipol Üniversitesi Tıp fakültesinden) araştırma projelerinde çalışmaya devam etmektedir.</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 xml:space="preserve">Ayrıca TUBITAK STAR programı için başvuruda bulunan ancak kontenjan dolması ile burs ile araştırmalara katılamayacak bazı öğrencilerden önemli bir kısmı bir süre Merkezimizde zaman geçirmek istemektedirler. </w:t>
      </w:r>
    </w:p>
    <w:p w:rsidR="006F65A9" w:rsidRPr="006F65A9" w:rsidRDefault="006F65A9" w:rsidP="006F65A9">
      <w:pPr>
        <w:spacing w:after="0" w:line="360" w:lineRule="auto"/>
        <w:rPr>
          <w:rFonts w:asciiTheme="majorHAnsi" w:eastAsia="Times New Roman" w:hAnsiTheme="majorHAnsi" w:cs="Calibri Light"/>
          <w:b/>
        </w:rPr>
      </w:pPr>
    </w:p>
    <w:p w:rsidR="006F65A9" w:rsidRPr="006F65A9" w:rsidRDefault="006F65A9" w:rsidP="006F65A9">
      <w:pPr>
        <w:spacing w:after="0" w:line="360" w:lineRule="auto"/>
        <w:rPr>
          <w:rFonts w:asciiTheme="majorHAnsi" w:eastAsia="Times New Roman" w:hAnsiTheme="majorHAnsi" w:cs="Calibri Light"/>
          <w:b/>
        </w:rPr>
      </w:pPr>
      <w:r w:rsidRPr="006F65A9">
        <w:rPr>
          <w:rFonts w:asciiTheme="majorHAnsi" w:eastAsia="Times New Roman" w:hAnsiTheme="majorHAnsi" w:cs="Calibri Light"/>
          <w:b/>
        </w:rPr>
        <w:t xml:space="preserve">Misafie öğretim üyelerimiz (Merkez üyeleri dışında): </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Demet Akten (Kadir Has Üniversitesi)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Elife Zerrin Bağcı (Namık Kemal Üniversitesi)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Özlem Keskin (Koç Üniversitesi)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Ezgi Karaca (İzmir Biyotıp ve Genom Merkezi)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Özge Kürkçüoğlu (İstanbul Teknik Üniversitesi)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Saliha Ece Özbabacan (Medeniyet Üniveritesi)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Pemra Özbek (Marmara Üniversitesi)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Sinan Sen (Yalova Üniveritesi)</w:t>
      </w:r>
    </w:p>
    <w:p w:rsidR="006F65A9" w:rsidRPr="006F65A9" w:rsidRDefault="006F65A9" w:rsidP="006F65A9">
      <w:pPr>
        <w:numPr>
          <w:ilvl w:val="0"/>
          <w:numId w:val="22"/>
        </w:numPr>
        <w:spacing w:after="160" w:line="360" w:lineRule="auto"/>
        <w:contextualSpacing/>
        <w:rPr>
          <w:rFonts w:asciiTheme="majorHAnsi" w:eastAsia="Times New Roman" w:hAnsiTheme="majorHAnsi" w:cs="Calibri Light"/>
        </w:rPr>
      </w:pPr>
      <w:r w:rsidRPr="006F65A9">
        <w:rPr>
          <w:rFonts w:asciiTheme="majorHAnsi" w:eastAsia="Times New Roman" w:hAnsiTheme="majorHAnsi" w:cs="Calibri Light"/>
        </w:rPr>
        <w:t>Sina Türeli (Cambridge Universitesi)</w:t>
      </w:r>
    </w:p>
    <w:p w:rsidR="006F65A9" w:rsidRPr="006F65A9" w:rsidRDefault="006F65A9" w:rsidP="003413EB">
      <w:pPr>
        <w:spacing w:after="0" w:line="360" w:lineRule="auto"/>
        <w:jc w:val="both"/>
        <w:rPr>
          <w:rFonts w:asciiTheme="majorHAnsi" w:eastAsia="Times New Roman" w:hAnsiTheme="majorHAnsi" w:cs="Calibri Light"/>
        </w:rPr>
      </w:pPr>
      <w:r w:rsidRPr="006F65A9">
        <w:rPr>
          <w:rFonts w:asciiTheme="majorHAnsi" w:eastAsia="Times New Roman" w:hAnsiTheme="majorHAnsi" w:cs="Calibri Light"/>
        </w:rPr>
        <w:t xml:space="preserve">Merkez üyeleri dışında kısmı zamanlı öğretim üyeleri farklı dönemlerde hafta bir veya iki gün, ya da </w:t>
      </w:r>
      <w:r w:rsidRPr="006F65A9">
        <w:rPr>
          <w:rFonts w:asciiTheme="majorHAnsi" w:eastAsia="Times New Roman" w:hAnsiTheme="majorHAnsi" w:cs="Calibri Light"/>
          <w:i/>
        </w:rPr>
        <w:t>sabbatical</w:t>
      </w:r>
      <w:r w:rsidRPr="006F65A9">
        <w:rPr>
          <w:rFonts w:asciiTheme="majorHAnsi" w:eastAsia="Times New Roman" w:hAnsiTheme="majorHAnsi" w:cs="Calibri Light"/>
        </w:rPr>
        <w:t xml:space="preserve"> olarak uzun dönemli gelebilmektedirler.  Çalışma masalarının uygunluğuna göre öğrencilerinin bulunduğu alanda veya Lobi ve Ofislerde çalışabilmektedirler.</w:t>
      </w:r>
    </w:p>
    <w:p w:rsidR="006F65A9" w:rsidRPr="00E45E7A" w:rsidRDefault="006F65A9" w:rsidP="00E45E7A">
      <w:pPr>
        <w:spacing w:after="0" w:line="300" w:lineRule="exact"/>
        <w:jc w:val="both"/>
        <w:rPr>
          <w:rFonts w:asciiTheme="majorHAnsi" w:eastAsia="Times New Roman" w:hAnsiTheme="majorHAnsi" w:cs="Calibri Light"/>
        </w:rPr>
      </w:pPr>
    </w:p>
    <w:p w:rsidR="003055E2" w:rsidRPr="003055E2" w:rsidRDefault="003055E2" w:rsidP="00E0575C">
      <w:pPr>
        <w:spacing w:after="0" w:line="300" w:lineRule="exact"/>
        <w:rPr>
          <w:rFonts w:asciiTheme="majorHAnsi" w:eastAsia="Calibri" w:hAnsiTheme="majorHAnsi" w:cs="InterstateLight"/>
          <w:color w:val="000000"/>
          <w:lang w:val="de-DE"/>
        </w:rPr>
      </w:pPr>
    </w:p>
    <w:p w:rsidR="003440F6" w:rsidRPr="00E206B7" w:rsidRDefault="003440F6" w:rsidP="005F541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445B17" w:rsidRPr="006656FF" w:rsidRDefault="00445B17" w:rsidP="006656FF">
      <w:pPr>
        <w:autoSpaceDE w:val="0"/>
        <w:autoSpaceDN w:val="0"/>
        <w:adjustRightInd w:val="0"/>
        <w:spacing w:after="0" w:line="300" w:lineRule="exact"/>
        <w:rPr>
          <w:rFonts w:asciiTheme="majorHAnsi" w:eastAsia="Calibri" w:hAnsiTheme="majorHAnsi" w:cs="InterstateLight"/>
          <w:sz w:val="20"/>
          <w:lang w:val="de-DE"/>
        </w:rPr>
      </w:pPr>
    </w:p>
    <w:p w:rsidR="006656FF" w:rsidRPr="003413EB" w:rsidRDefault="003413EB" w:rsidP="006656FF">
      <w:pPr>
        <w:shd w:val="clear" w:color="auto" w:fill="FFFFFF"/>
        <w:tabs>
          <w:tab w:val="left" w:pos="0"/>
        </w:tabs>
        <w:spacing w:after="0" w:line="300" w:lineRule="exact"/>
        <w:rPr>
          <w:rFonts w:asciiTheme="majorHAnsi" w:eastAsia="Calibri" w:hAnsiTheme="majorHAnsi" w:cs="Calibri Light"/>
          <w:b/>
          <w:lang w:val="de-DE"/>
        </w:rPr>
      </w:pPr>
      <w:r w:rsidRPr="003413EB">
        <w:rPr>
          <w:rFonts w:asciiTheme="majorHAnsi" w:eastAsia="Calibri" w:hAnsiTheme="majorHAnsi" w:cs="Calibri Light"/>
          <w:b/>
          <w:lang w:val="de-DE"/>
        </w:rPr>
        <w:t>Toplantı (ULUSLARARASI) (Bilimsel ve Değerlendirme toplantıları)</w:t>
      </w:r>
    </w:p>
    <w:p w:rsidR="003413EB" w:rsidRDefault="003413EB" w:rsidP="00264961">
      <w:pPr>
        <w:shd w:val="clear" w:color="auto" w:fill="FFFFFF"/>
        <w:tabs>
          <w:tab w:val="left" w:pos="0"/>
        </w:tabs>
        <w:spacing w:after="0" w:line="300" w:lineRule="exact"/>
        <w:rPr>
          <w:rFonts w:asciiTheme="majorHAnsi" w:eastAsia="Calibri" w:hAnsiTheme="majorHAnsi" w:cs="Times New Roman"/>
          <w:b/>
          <w:color w:val="365F91" w:themeColor="accent1" w:themeShade="BF"/>
          <w:lang w:eastAsia="tr-TR"/>
        </w:rPr>
      </w:pPr>
    </w:p>
    <w:p w:rsidR="003413EB" w:rsidRPr="003413EB" w:rsidRDefault="003413EB" w:rsidP="003413EB">
      <w:pPr>
        <w:shd w:val="clear" w:color="auto" w:fill="FFFFFF"/>
        <w:tabs>
          <w:tab w:val="left" w:pos="0"/>
        </w:tabs>
        <w:spacing w:after="0"/>
        <w:rPr>
          <w:rFonts w:asciiTheme="majorHAnsi" w:eastAsia="Calibri" w:hAnsiTheme="majorHAnsi" w:cs="Calibri Light"/>
          <w:bCs/>
        </w:rPr>
      </w:pPr>
      <w:r w:rsidRPr="003413EB">
        <w:rPr>
          <w:rFonts w:asciiTheme="majorHAnsi" w:eastAsia="Calibri" w:hAnsiTheme="majorHAnsi" w:cs="Calibri Light"/>
          <w:b/>
          <w:bCs/>
          <w:color w:val="365F91" w:themeColor="accent1" w:themeShade="BF"/>
        </w:rPr>
        <w:t>Katılan Merkez Üyesi</w:t>
      </w:r>
      <w:r>
        <w:rPr>
          <w:rFonts w:asciiTheme="majorHAnsi" w:eastAsia="Calibri" w:hAnsiTheme="majorHAnsi" w:cs="Calibri Light"/>
          <w:bCs/>
          <w:color w:val="365F91" w:themeColor="accent1" w:themeShade="BF"/>
        </w:rPr>
        <w:tab/>
      </w:r>
      <w:r w:rsidRPr="003413EB">
        <w:rPr>
          <w:rFonts w:asciiTheme="majorHAnsi" w:eastAsia="Calibri" w:hAnsiTheme="majorHAnsi" w:cs="Calibri Light"/>
          <w:bCs/>
        </w:rPr>
        <w:t>: Prof. Dr. Türkan Haliloğlu</w:t>
      </w:r>
      <w:r w:rsidRPr="003413EB">
        <w:rPr>
          <w:rFonts w:asciiTheme="majorHAnsi" w:eastAsia="Calibri" w:hAnsiTheme="majorHAnsi" w:cs="Calibri Light"/>
          <w:bCs/>
        </w:rPr>
        <w:br/>
      </w:r>
      <w:r w:rsidRPr="003413EB">
        <w:rPr>
          <w:rFonts w:asciiTheme="majorHAnsi" w:eastAsia="Calibri" w:hAnsiTheme="majorHAnsi" w:cs="Calibri Light"/>
          <w:b/>
          <w:bCs/>
          <w:color w:val="365F91" w:themeColor="accent1" w:themeShade="BF"/>
        </w:rPr>
        <w:t>Toplantının Adı</w:t>
      </w:r>
      <w:r>
        <w:rPr>
          <w:rFonts w:asciiTheme="majorHAnsi" w:eastAsia="Calibri" w:hAnsiTheme="majorHAnsi" w:cs="Calibri Light"/>
          <w:bCs/>
          <w:color w:val="365F91" w:themeColor="accent1" w:themeShade="BF"/>
        </w:rPr>
        <w:t xml:space="preserve"> </w:t>
      </w:r>
      <w:r>
        <w:rPr>
          <w:rFonts w:asciiTheme="majorHAnsi" w:eastAsia="Calibri" w:hAnsiTheme="majorHAnsi" w:cs="Calibri Light"/>
          <w:bCs/>
          <w:color w:val="365F91" w:themeColor="accent1" w:themeShade="BF"/>
        </w:rPr>
        <w:tab/>
      </w:r>
      <w:r>
        <w:rPr>
          <w:rFonts w:asciiTheme="majorHAnsi" w:eastAsia="Calibri" w:hAnsiTheme="majorHAnsi" w:cs="Calibri Light"/>
          <w:bCs/>
          <w:color w:val="365F91" w:themeColor="accent1" w:themeShade="BF"/>
        </w:rPr>
        <w:tab/>
      </w:r>
      <w:r w:rsidRPr="003413EB">
        <w:rPr>
          <w:rFonts w:asciiTheme="majorHAnsi" w:eastAsia="Calibri" w:hAnsiTheme="majorHAnsi" w:cs="Calibri Light"/>
          <w:bCs/>
        </w:rPr>
        <w:t>: Horizon Europe – EIC Pathfinder OPEN 2023</w:t>
      </w:r>
      <w:r w:rsidRPr="003413EB">
        <w:rPr>
          <w:rFonts w:asciiTheme="majorHAnsi" w:eastAsia="Calibri" w:hAnsiTheme="majorHAnsi" w:cs="Calibri Light"/>
          <w:bCs/>
        </w:rPr>
        <w:br/>
      </w:r>
      <w:r w:rsidRPr="003413EB">
        <w:rPr>
          <w:rFonts w:asciiTheme="majorHAnsi" w:eastAsia="Calibri" w:hAnsiTheme="majorHAnsi" w:cs="Calibri Light"/>
          <w:b/>
          <w:bCs/>
          <w:color w:val="365F91" w:themeColor="accent1" w:themeShade="BF"/>
        </w:rPr>
        <w:t>Düzenlendiği Yer</w:t>
      </w:r>
      <w:r>
        <w:rPr>
          <w:rFonts w:asciiTheme="majorHAnsi" w:eastAsia="Calibri" w:hAnsiTheme="majorHAnsi" w:cs="Calibri Light"/>
          <w:bCs/>
          <w:color w:val="365F91" w:themeColor="accent1" w:themeShade="BF"/>
        </w:rPr>
        <w:t xml:space="preserve"> </w:t>
      </w:r>
      <w:r>
        <w:rPr>
          <w:rFonts w:asciiTheme="majorHAnsi" w:eastAsia="Calibri" w:hAnsiTheme="majorHAnsi" w:cs="Calibri Light"/>
          <w:bCs/>
          <w:color w:val="365F91" w:themeColor="accent1" w:themeShade="BF"/>
        </w:rPr>
        <w:tab/>
      </w:r>
      <w:r>
        <w:rPr>
          <w:rFonts w:asciiTheme="majorHAnsi" w:eastAsia="Calibri" w:hAnsiTheme="majorHAnsi" w:cs="Calibri Light"/>
          <w:bCs/>
          <w:color w:val="365F91" w:themeColor="accent1" w:themeShade="BF"/>
        </w:rPr>
        <w:tab/>
      </w:r>
      <w:r w:rsidRPr="003413EB">
        <w:rPr>
          <w:rFonts w:asciiTheme="majorHAnsi" w:eastAsia="Calibri" w:hAnsiTheme="majorHAnsi" w:cs="Calibri Light"/>
          <w:bCs/>
        </w:rPr>
        <w:t>: Online</w:t>
      </w:r>
      <w:r w:rsidRPr="003413EB">
        <w:rPr>
          <w:rFonts w:asciiTheme="majorHAnsi" w:eastAsia="Calibri" w:hAnsiTheme="majorHAnsi" w:cs="Calibri Light"/>
          <w:bCs/>
        </w:rPr>
        <w:br/>
      </w:r>
      <w:r>
        <w:rPr>
          <w:rFonts w:asciiTheme="majorHAnsi" w:eastAsia="Calibri" w:hAnsiTheme="majorHAnsi" w:cs="Calibri Light"/>
          <w:b/>
          <w:bCs/>
          <w:color w:val="365F91" w:themeColor="accent1" w:themeShade="BF"/>
        </w:rPr>
        <w:t xml:space="preserve">Tarihi </w:t>
      </w:r>
      <w:r>
        <w:rPr>
          <w:rFonts w:asciiTheme="majorHAnsi" w:eastAsia="Calibri" w:hAnsiTheme="majorHAnsi" w:cs="Calibri Light"/>
          <w:bCs/>
        </w:rPr>
        <w:tab/>
      </w:r>
      <w:r>
        <w:rPr>
          <w:rFonts w:asciiTheme="majorHAnsi" w:eastAsia="Calibri" w:hAnsiTheme="majorHAnsi" w:cs="Calibri Light"/>
          <w:bCs/>
        </w:rPr>
        <w:tab/>
      </w:r>
      <w:r>
        <w:rPr>
          <w:rFonts w:asciiTheme="majorHAnsi" w:eastAsia="Calibri" w:hAnsiTheme="majorHAnsi" w:cs="Calibri Light"/>
          <w:bCs/>
        </w:rPr>
        <w:tab/>
      </w:r>
      <w:r>
        <w:rPr>
          <w:rFonts w:asciiTheme="majorHAnsi" w:eastAsia="Calibri" w:hAnsiTheme="majorHAnsi" w:cs="Calibri Light"/>
          <w:bCs/>
        </w:rPr>
        <w:tab/>
      </w:r>
      <w:r w:rsidRPr="003413EB">
        <w:rPr>
          <w:rFonts w:asciiTheme="majorHAnsi" w:eastAsia="Calibri" w:hAnsiTheme="majorHAnsi" w:cs="Calibri Light"/>
          <w:bCs/>
        </w:rPr>
        <w:t>: 6-13 Temmuz 2023</w:t>
      </w:r>
      <w:r w:rsidRPr="003413EB">
        <w:rPr>
          <w:rFonts w:asciiTheme="majorHAnsi" w:eastAsia="Calibri" w:hAnsiTheme="majorHAnsi" w:cs="Calibri Light"/>
          <w:bCs/>
        </w:rPr>
        <w:br/>
      </w:r>
      <w:r w:rsidRPr="003413EB">
        <w:rPr>
          <w:rFonts w:asciiTheme="majorHAnsi" w:eastAsia="Calibri" w:hAnsiTheme="majorHAnsi" w:cs="Calibri Light"/>
          <w:b/>
          <w:bCs/>
          <w:color w:val="365F91" w:themeColor="accent1" w:themeShade="BF"/>
        </w:rPr>
        <w:t xml:space="preserve">Açıklama </w:t>
      </w:r>
      <w:r>
        <w:rPr>
          <w:rFonts w:asciiTheme="majorHAnsi" w:eastAsia="Calibri" w:hAnsiTheme="majorHAnsi" w:cs="Calibri Light"/>
          <w:b/>
          <w:bCs/>
          <w:color w:val="365F91" w:themeColor="accent1" w:themeShade="BF"/>
        </w:rPr>
        <w:tab/>
      </w:r>
      <w:r>
        <w:rPr>
          <w:rFonts w:asciiTheme="majorHAnsi" w:eastAsia="Calibri" w:hAnsiTheme="majorHAnsi" w:cs="Calibri Light"/>
          <w:b/>
          <w:bCs/>
          <w:color w:val="365F91" w:themeColor="accent1" w:themeShade="BF"/>
        </w:rPr>
        <w:tab/>
      </w:r>
      <w:r>
        <w:rPr>
          <w:rFonts w:asciiTheme="majorHAnsi" w:eastAsia="Calibri" w:hAnsiTheme="majorHAnsi" w:cs="Calibri Light"/>
          <w:b/>
          <w:bCs/>
          <w:color w:val="365F91" w:themeColor="accent1" w:themeShade="BF"/>
        </w:rPr>
        <w:tab/>
      </w:r>
      <w:r w:rsidRPr="003413EB">
        <w:rPr>
          <w:rFonts w:asciiTheme="majorHAnsi" w:eastAsia="Calibri" w:hAnsiTheme="majorHAnsi" w:cs="Calibri Light"/>
          <w:bCs/>
        </w:rPr>
        <w:t>: Vice Chair-Başkan Yardımcısı</w:t>
      </w:r>
    </w:p>
    <w:p w:rsidR="003413EB" w:rsidRPr="003413EB" w:rsidRDefault="003413EB" w:rsidP="003413EB">
      <w:pPr>
        <w:shd w:val="clear" w:color="auto" w:fill="FFFFFF"/>
        <w:tabs>
          <w:tab w:val="left" w:pos="0"/>
        </w:tabs>
        <w:spacing w:after="0"/>
        <w:rPr>
          <w:rFonts w:asciiTheme="majorHAnsi" w:eastAsia="Calibri" w:hAnsiTheme="majorHAnsi" w:cs="Calibri Light"/>
        </w:rPr>
      </w:pPr>
    </w:p>
    <w:p w:rsidR="003413EB" w:rsidRPr="003413EB" w:rsidRDefault="00FC16B5" w:rsidP="003413EB">
      <w:pPr>
        <w:shd w:val="clear" w:color="auto" w:fill="FFFFFF"/>
        <w:tabs>
          <w:tab w:val="left" w:pos="0"/>
        </w:tabs>
        <w:spacing w:after="0"/>
        <w:rPr>
          <w:rFonts w:asciiTheme="majorHAnsi" w:eastAsia="Calibri" w:hAnsiTheme="majorHAnsi" w:cs="Calibri Light"/>
          <w:bCs/>
        </w:rPr>
      </w:pPr>
      <w:r w:rsidRPr="00FC16B5">
        <w:rPr>
          <w:rFonts w:asciiTheme="majorHAnsi" w:eastAsia="Calibri" w:hAnsiTheme="majorHAnsi" w:cs="Calibri Light"/>
          <w:b/>
          <w:bCs/>
          <w:color w:val="365F91" w:themeColor="accent1" w:themeShade="BF"/>
        </w:rPr>
        <w:t>Katılan Merkez Üyesi</w:t>
      </w:r>
      <w:r w:rsidRPr="00FC16B5">
        <w:rPr>
          <w:rFonts w:asciiTheme="majorHAnsi" w:eastAsia="Calibri" w:hAnsiTheme="majorHAnsi" w:cs="Calibri Light"/>
          <w:b/>
          <w:bCs/>
          <w:color w:val="365F91" w:themeColor="accent1" w:themeShade="BF"/>
        </w:rPr>
        <w:tab/>
      </w:r>
      <w:r w:rsidR="003413EB" w:rsidRPr="003413EB">
        <w:rPr>
          <w:rFonts w:asciiTheme="majorHAnsi" w:eastAsia="Calibri" w:hAnsiTheme="majorHAnsi" w:cs="Calibri Light"/>
          <w:bCs/>
        </w:rPr>
        <w:t>: Prof. Dr. Türkan Haliloğl</w:t>
      </w:r>
      <w:r>
        <w:rPr>
          <w:rFonts w:asciiTheme="majorHAnsi" w:eastAsia="Calibri" w:hAnsiTheme="majorHAnsi" w:cs="Calibri Light"/>
          <w:bCs/>
        </w:rPr>
        <w:t>u</w:t>
      </w:r>
      <w:r>
        <w:rPr>
          <w:rFonts w:asciiTheme="majorHAnsi" w:eastAsia="Calibri" w:hAnsiTheme="majorHAnsi" w:cs="Calibri Light"/>
          <w:bCs/>
        </w:rPr>
        <w:br/>
      </w:r>
      <w:r w:rsidRPr="00FC16B5">
        <w:rPr>
          <w:rFonts w:asciiTheme="majorHAnsi" w:eastAsia="Calibri" w:hAnsiTheme="majorHAnsi" w:cs="Calibri Light"/>
          <w:b/>
          <w:bCs/>
          <w:color w:val="365F91" w:themeColor="accent1" w:themeShade="BF"/>
        </w:rPr>
        <w:t>Toplantının Adı</w:t>
      </w:r>
      <w:r w:rsidRPr="00FC16B5">
        <w:rPr>
          <w:rFonts w:asciiTheme="majorHAnsi" w:eastAsia="Calibri" w:hAnsiTheme="majorHAnsi" w:cs="Calibri Light"/>
          <w:bCs/>
          <w:color w:val="365F91" w:themeColor="accent1" w:themeShade="BF"/>
        </w:rPr>
        <w:t xml:space="preserve"> </w:t>
      </w:r>
      <w:r>
        <w:rPr>
          <w:rFonts w:asciiTheme="majorHAnsi" w:eastAsia="Calibri" w:hAnsiTheme="majorHAnsi" w:cs="Calibri Light"/>
          <w:bCs/>
        </w:rPr>
        <w:tab/>
      </w:r>
      <w:r>
        <w:rPr>
          <w:rFonts w:asciiTheme="majorHAnsi" w:eastAsia="Calibri" w:hAnsiTheme="majorHAnsi" w:cs="Calibri Light"/>
          <w:bCs/>
        </w:rPr>
        <w:tab/>
      </w:r>
      <w:r w:rsidR="003413EB" w:rsidRPr="003413EB">
        <w:rPr>
          <w:rFonts w:asciiTheme="majorHAnsi" w:eastAsia="Calibri" w:hAnsiTheme="majorHAnsi" w:cs="Calibri Light"/>
          <w:bCs/>
        </w:rPr>
        <w:t xml:space="preserve">: American Chemical Society Global İnnovation İmperatives ( Acs Gıı) Workshop And The tth İnternational Conference on Computational Science And Technology (Iccst) </w:t>
      </w:r>
      <w:r>
        <w:rPr>
          <w:rFonts w:asciiTheme="majorHAnsi" w:eastAsia="Calibri" w:hAnsiTheme="majorHAnsi" w:cs="Calibri Light"/>
          <w:bCs/>
        </w:rPr>
        <w:t>2023</w:t>
      </w:r>
      <w:r>
        <w:rPr>
          <w:rFonts w:asciiTheme="majorHAnsi" w:eastAsia="Calibri" w:hAnsiTheme="majorHAnsi" w:cs="Calibri Light"/>
          <w:bCs/>
        </w:rPr>
        <w:br/>
      </w:r>
      <w:r w:rsidRPr="00FC16B5">
        <w:rPr>
          <w:rFonts w:asciiTheme="majorHAnsi" w:eastAsia="Calibri" w:hAnsiTheme="majorHAnsi" w:cs="Calibri Light"/>
          <w:b/>
          <w:bCs/>
          <w:color w:val="365F91" w:themeColor="accent1" w:themeShade="BF"/>
        </w:rPr>
        <w:t>Düzenlendiği Yer</w:t>
      </w:r>
      <w:r w:rsidRPr="00FC16B5">
        <w:rPr>
          <w:rFonts w:asciiTheme="majorHAnsi" w:eastAsia="Calibri" w:hAnsiTheme="majorHAnsi" w:cs="Calibri Light"/>
          <w:bCs/>
          <w:color w:val="365F91" w:themeColor="accent1" w:themeShade="BF"/>
        </w:rPr>
        <w:t xml:space="preserve"> </w:t>
      </w:r>
      <w:r>
        <w:rPr>
          <w:rFonts w:asciiTheme="majorHAnsi" w:eastAsia="Calibri" w:hAnsiTheme="majorHAnsi" w:cs="Calibri Light"/>
          <w:bCs/>
        </w:rPr>
        <w:tab/>
      </w:r>
      <w:r>
        <w:rPr>
          <w:rFonts w:asciiTheme="majorHAnsi" w:eastAsia="Calibri" w:hAnsiTheme="majorHAnsi" w:cs="Calibri Light"/>
          <w:bCs/>
        </w:rPr>
        <w:tab/>
      </w:r>
      <w:r w:rsidR="003413EB" w:rsidRPr="003413EB">
        <w:rPr>
          <w:rFonts w:asciiTheme="majorHAnsi" w:eastAsia="Calibri" w:hAnsiTheme="majorHAnsi" w:cs="Calibri Light"/>
          <w:bCs/>
        </w:rPr>
        <w:t>: Malezy</w:t>
      </w:r>
      <w:r>
        <w:rPr>
          <w:rFonts w:asciiTheme="majorHAnsi" w:eastAsia="Calibri" w:hAnsiTheme="majorHAnsi" w:cs="Calibri Light"/>
          <w:bCs/>
        </w:rPr>
        <w:t>a- Kuala Lumpur</w:t>
      </w:r>
      <w:r>
        <w:rPr>
          <w:rFonts w:asciiTheme="majorHAnsi" w:eastAsia="Calibri" w:hAnsiTheme="majorHAnsi" w:cs="Calibri Light"/>
          <w:bCs/>
        </w:rPr>
        <w:br/>
      </w:r>
      <w:r w:rsidRPr="00FC16B5">
        <w:rPr>
          <w:rFonts w:asciiTheme="majorHAnsi" w:eastAsia="Calibri" w:hAnsiTheme="majorHAnsi" w:cs="Calibri Light"/>
          <w:b/>
          <w:bCs/>
          <w:color w:val="365F91" w:themeColor="accent1" w:themeShade="BF"/>
        </w:rPr>
        <w:t>Tarihi</w:t>
      </w:r>
      <w:r>
        <w:rPr>
          <w:rFonts w:asciiTheme="majorHAnsi" w:eastAsia="Calibri" w:hAnsiTheme="majorHAnsi" w:cs="Calibri Light"/>
          <w:bCs/>
        </w:rPr>
        <w:t xml:space="preserve"> </w:t>
      </w:r>
      <w:r>
        <w:rPr>
          <w:rFonts w:asciiTheme="majorHAnsi" w:eastAsia="Calibri" w:hAnsiTheme="majorHAnsi" w:cs="Calibri Light"/>
          <w:bCs/>
        </w:rPr>
        <w:tab/>
      </w:r>
      <w:r>
        <w:rPr>
          <w:rFonts w:asciiTheme="majorHAnsi" w:eastAsia="Calibri" w:hAnsiTheme="majorHAnsi" w:cs="Calibri Light"/>
          <w:bCs/>
        </w:rPr>
        <w:tab/>
      </w:r>
      <w:r>
        <w:rPr>
          <w:rFonts w:asciiTheme="majorHAnsi" w:eastAsia="Calibri" w:hAnsiTheme="majorHAnsi" w:cs="Calibri Light"/>
          <w:bCs/>
        </w:rPr>
        <w:tab/>
      </w:r>
      <w:r>
        <w:rPr>
          <w:rFonts w:asciiTheme="majorHAnsi" w:eastAsia="Calibri" w:hAnsiTheme="majorHAnsi" w:cs="Calibri Light"/>
          <w:bCs/>
        </w:rPr>
        <w:tab/>
      </w:r>
      <w:r w:rsidR="003413EB" w:rsidRPr="003413EB">
        <w:rPr>
          <w:rFonts w:asciiTheme="majorHAnsi" w:eastAsia="Calibri" w:hAnsiTheme="majorHAnsi" w:cs="Calibri Light"/>
          <w:bCs/>
        </w:rPr>
        <w:t>: 7-12 Aralık 2023</w:t>
      </w:r>
    </w:p>
    <w:p w:rsidR="001E7526" w:rsidRDefault="001E7526" w:rsidP="003413EB">
      <w:pPr>
        <w:spacing w:after="0" w:line="240" w:lineRule="auto"/>
        <w:rPr>
          <w:rFonts w:asciiTheme="majorHAnsi" w:eastAsia="Calibri" w:hAnsiTheme="majorHAnsi" w:cs="Calibri Light"/>
          <w:bCs/>
        </w:rPr>
      </w:pPr>
    </w:p>
    <w:p w:rsidR="003413EB" w:rsidRPr="003413EB" w:rsidRDefault="003413EB" w:rsidP="003413EB">
      <w:pPr>
        <w:spacing w:after="0" w:line="240" w:lineRule="auto"/>
        <w:rPr>
          <w:rFonts w:asciiTheme="majorHAnsi" w:eastAsia="Times New Roman" w:hAnsiTheme="majorHAnsi" w:cs="Calibri Light"/>
          <w:lang w:val="de-DE" w:eastAsia="ko-KR"/>
        </w:rPr>
      </w:pPr>
      <w:r w:rsidRPr="003413EB">
        <w:rPr>
          <w:rFonts w:asciiTheme="majorHAnsi" w:eastAsia="Times New Roman" w:hAnsiTheme="majorHAnsi" w:cs="Calibri Light"/>
          <w:b/>
          <w:color w:val="365F91" w:themeColor="accent1" w:themeShade="BF"/>
          <w:lang w:val="de-DE" w:eastAsia="ko-KR"/>
        </w:rPr>
        <w:t>Katılan Merkez Üyesi</w:t>
      </w:r>
      <w:r w:rsidR="009674F3">
        <w:rPr>
          <w:rFonts w:asciiTheme="majorHAnsi" w:eastAsia="Times New Roman" w:hAnsiTheme="majorHAnsi" w:cs="Calibri Light"/>
          <w:color w:val="365F91" w:themeColor="accent1" w:themeShade="BF"/>
          <w:lang w:val="de-DE" w:eastAsia="ko-KR"/>
        </w:rPr>
        <w:tab/>
      </w:r>
      <w:r w:rsidRPr="003413EB">
        <w:rPr>
          <w:rFonts w:asciiTheme="majorHAnsi" w:eastAsia="Times New Roman" w:hAnsiTheme="majorHAnsi" w:cs="Calibri Light"/>
          <w:lang w:val="de-DE" w:eastAsia="ko-KR"/>
        </w:rPr>
        <w:t>: Prof. Dr. Türkan Haliloğlu</w:t>
      </w:r>
    </w:p>
    <w:p w:rsidR="003413EB" w:rsidRPr="003413EB" w:rsidRDefault="003413EB" w:rsidP="003413EB">
      <w:pPr>
        <w:spacing w:after="0" w:line="240" w:lineRule="auto"/>
        <w:rPr>
          <w:rFonts w:asciiTheme="majorHAnsi" w:eastAsia="Times New Roman" w:hAnsiTheme="majorHAnsi" w:cs="Calibri Light"/>
          <w:lang w:val="de-DE" w:eastAsia="ko-KR"/>
        </w:rPr>
      </w:pPr>
      <w:r w:rsidRPr="003413EB">
        <w:rPr>
          <w:rFonts w:asciiTheme="majorHAnsi" w:eastAsia="Times New Roman" w:hAnsiTheme="majorHAnsi" w:cs="Calibri Light"/>
          <w:b/>
          <w:color w:val="365F91" w:themeColor="accent1" w:themeShade="BF"/>
          <w:lang w:val="de-DE" w:eastAsia="ko-KR"/>
        </w:rPr>
        <w:t>Toplantının Adı</w:t>
      </w:r>
      <w:r w:rsidR="009674F3">
        <w:rPr>
          <w:rFonts w:asciiTheme="majorHAnsi" w:eastAsia="Times New Roman" w:hAnsiTheme="majorHAnsi" w:cs="Calibri Light"/>
          <w:color w:val="365F91" w:themeColor="accent1" w:themeShade="BF"/>
          <w:lang w:val="de-DE" w:eastAsia="ko-KR"/>
        </w:rPr>
        <w:t xml:space="preserve"> </w:t>
      </w:r>
      <w:r w:rsidR="009674F3">
        <w:rPr>
          <w:rFonts w:asciiTheme="majorHAnsi" w:eastAsia="Times New Roman" w:hAnsiTheme="majorHAnsi" w:cs="Calibri Light"/>
          <w:color w:val="365F91" w:themeColor="accent1" w:themeShade="BF"/>
          <w:lang w:val="de-DE" w:eastAsia="ko-KR"/>
        </w:rPr>
        <w:tab/>
      </w:r>
      <w:r w:rsidR="009674F3">
        <w:rPr>
          <w:rFonts w:asciiTheme="majorHAnsi" w:eastAsia="Times New Roman" w:hAnsiTheme="majorHAnsi" w:cs="Calibri Light"/>
          <w:color w:val="365F91" w:themeColor="accent1" w:themeShade="BF"/>
          <w:lang w:val="de-DE" w:eastAsia="ko-KR"/>
        </w:rPr>
        <w:tab/>
      </w:r>
      <w:r w:rsidRPr="003413EB">
        <w:rPr>
          <w:rFonts w:asciiTheme="majorHAnsi" w:eastAsia="Times New Roman" w:hAnsiTheme="majorHAnsi" w:cs="Calibri Light"/>
          <w:lang w:val="de-DE" w:eastAsia="ko-KR"/>
        </w:rPr>
        <w:t>: Hop On Facility 23 (1st cut-off) call </w:t>
      </w:r>
      <w:hyperlink r:id="rId13" w:tgtFrame="_blank" w:tooltip="https://ec.europa.eu/info/funding-tenders/opportunities/portal/screen/opportunities/topic-details/horizon-widera-2023-access-05-01" w:history="1">
        <w:r w:rsidRPr="003413EB">
          <w:rPr>
            <w:rFonts w:asciiTheme="majorHAnsi" w:eastAsia="Times New Roman" w:hAnsiTheme="majorHAnsi" w:cs="Calibri Light"/>
            <w:lang w:val="de-DE" w:eastAsia="ko-KR"/>
          </w:rPr>
          <w:t>(HORIZON-WIDERA-2023-ACCESS-06-01</w:t>
        </w:r>
      </w:hyperlink>
      <w:r w:rsidRPr="003413EB">
        <w:rPr>
          <w:rFonts w:asciiTheme="majorHAnsi" w:eastAsia="Times New Roman" w:hAnsiTheme="majorHAnsi" w:cs="Calibri Light"/>
          <w:lang w:val="de-DE" w:eastAsia="ko-KR"/>
        </w:rPr>
        <w:t>).</w:t>
      </w:r>
    </w:p>
    <w:p w:rsidR="003413EB" w:rsidRPr="003413EB" w:rsidRDefault="003413EB" w:rsidP="003413EB">
      <w:pPr>
        <w:spacing w:after="0" w:line="240" w:lineRule="auto"/>
        <w:rPr>
          <w:rFonts w:asciiTheme="majorHAnsi" w:eastAsia="Times New Roman" w:hAnsiTheme="majorHAnsi" w:cs="Calibri Light"/>
          <w:lang w:val="de-DE" w:eastAsia="ko-KR"/>
        </w:rPr>
      </w:pPr>
      <w:r w:rsidRPr="003413EB">
        <w:rPr>
          <w:rFonts w:asciiTheme="majorHAnsi" w:eastAsia="Times New Roman" w:hAnsiTheme="majorHAnsi" w:cs="Calibri Light"/>
          <w:b/>
          <w:color w:val="365F91" w:themeColor="accent1" w:themeShade="BF"/>
          <w:lang w:val="de-DE" w:eastAsia="ko-KR"/>
        </w:rPr>
        <w:t xml:space="preserve">Tarihi </w:t>
      </w:r>
      <w:r w:rsidR="009674F3">
        <w:rPr>
          <w:rFonts w:asciiTheme="majorHAnsi" w:eastAsia="Times New Roman" w:hAnsiTheme="majorHAnsi" w:cs="Calibri Light"/>
          <w:lang w:val="de-DE" w:eastAsia="ko-KR"/>
        </w:rPr>
        <w:tab/>
      </w:r>
      <w:r w:rsidR="009674F3">
        <w:rPr>
          <w:rFonts w:asciiTheme="majorHAnsi" w:eastAsia="Times New Roman" w:hAnsiTheme="majorHAnsi" w:cs="Calibri Light"/>
          <w:lang w:val="de-DE" w:eastAsia="ko-KR"/>
        </w:rPr>
        <w:tab/>
      </w:r>
      <w:r w:rsidR="009674F3">
        <w:rPr>
          <w:rFonts w:asciiTheme="majorHAnsi" w:eastAsia="Times New Roman" w:hAnsiTheme="majorHAnsi" w:cs="Calibri Light"/>
          <w:lang w:val="de-DE" w:eastAsia="ko-KR"/>
        </w:rPr>
        <w:tab/>
      </w:r>
      <w:r w:rsidR="009674F3">
        <w:rPr>
          <w:rFonts w:asciiTheme="majorHAnsi" w:eastAsia="Times New Roman" w:hAnsiTheme="majorHAnsi" w:cs="Calibri Light"/>
          <w:lang w:val="de-DE" w:eastAsia="ko-KR"/>
        </w:rPr>
        <w:tab/>
      </w:r>
      <w:r w:rsidRPr="003413EB">
        <w:rPr>
          <w:rFonts w:asciiTheme="majorHAnsi" w:eastAsia="Times New Roman" w:hAnsiTheme="majorHAnsi" w:cs="Calibri Light"/>
          <w:lang w:val="de-DE" w:eastAsia="ko-KR"/>
        </w:rPr>
        <w:t>: 26 Ekim - 20 Aralik</w:t>
      </w:r>
    </w:p>
    <w:p w:rsidR="003413EB" w:rsidRPr="003413EB" w:rsidRDefault="003413EB" w:rsidP="003413EB">
      <w:pPr>
        <w:spacing w:after="0" w:line="240" w:lineRule="auto"/>
        <w:rPr>
          <w:rFonts w:asciiTheme="majorHAnsi" w:eastAsia="Times New Roman" w:hAnsiTheme="majorHAnsi" w:cs="Calibri Light"/>
          <w:lang w:val="de-DE" w:eastAsia="ko-KR"/>
        </w:rPr>
      </w:pPr>
      <w:r w:rsidRPr="003413EB">
        <w:rPr>
          <w:rFonts w:asciiTheme="majorHAnsi" w:eastAsia="Times New Roman" w:hAnsiTheme="majorHAnsi" w:cs="Calibri Light"/>
          <w:b/>
          <w:color w:val="365F91" w:themeColor="accent1" w:themeShade="BF"/>
          <w:lang w:val="de-DE" w:eastAsia="ko-KR"/>
        </w:rPr>
        <w:t>Açıklama</w:t>
      </w:r>
      <w:r w:rsidR="009674F3">
        <w:rPr>
          <w:rFonts w:asciiTheme="majorHAnsi" w:eastAsia="Times New Roman" w:hAnsiTheme="majorHAnsi" w:cs="Calibri Light"/>
          <w:lang w:val="de-DE" w:eastAsia="ko-KR"/>
        </w:rPr>
        <w:t xml:space="preserve">                        </w:t>
      </w:r>
      <w:r w:rsidR="009674F3">
        <w:rPr>
          <w:rFonts w:asciiTheme="majorHAnsi" w:eastAsia="Times New Roman" w:hAnsiTheme="majorHAnsi" w:cs="Calibri Light"/>
          <w:lang w:val="de-DE" w:eastAsia="ko-KR"/>
        </w:rPr>
        <w:tab/>
      </w:r>
      <w:r w:rsidR="009674F3">
        <w:rPr>
          <w:rFonts w:asciiTheme="majorHAnsi" w:eastAsia="Times New Roman" w:hAnsiTheme="majorHAnsi" w:cs="Calibri Light"/>
          <w:lang w:val="de-DE" w:eastAsia="ko-KR"/>
        </w:rPr>
        <w:tab/>
      </w:r>
      <w:r w:rsidRPr="003413EB">
        <w:rPr>
          <w:rFonts w:asciiTheme="majorHAnsi" w:eastAsia="Times New Roman" w:hAnsiTheme="majorHAnsi" w:cs="Calibri Light"/>
          <w:lang w:val="de-DE" w:eastAsia="ko-KR"/>
        </w:rPr>
        <w:t xml:space="preserve">:  Panel uyesi </w:t>
      </w:r>
    </w:p>
    <w:p w:rsidR="009674F3" w:rsidRPr="003413EB" w:rsidRDefault="009674F3" w:rsidP="003413EB">
      <w:pPr>
        <w:shd w:val="clear" w:color="auto" w:fill="FFFFFF"/>
        <w:tabs>
          <w:tab w:val="left" w:pos="0"/>
        </w:tabs>
        <w:spacing w:after="0"/>
        <w:rPr>
          <w:rFonts w:asciiTheme="majorHAnsi" w:eastAsia="Calibri" w:hAnsiTheme="majorHAnsi" w:cs="Calibri Light"/>
        </w:rPr>
      </w:pP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Adı Soyadı</w:t>
      </w:r>
      <w:r w:rsidR="009674F3">
        <w:rPr>
          <w:rFonts w:asciiTheme="majorHAnsi" w:eastAsia="Calibri" w:hAnsiTheme="majorHAnsi" w:cs="Calibri Light"/>
          <w:color w:val="365F91" w:themeColor="accent1" w:themeShade="BF"/>
        </w:rPr>
        <w:tab/>
      </w:r>
      <w:r w:rsidR="009674F3">
        <w:rPr>
          <w:rFonts w:asciiTheme="majorHAnsi" w:eastAsia="Calibri" w:hAnsiTheme="majorHAnsi" w:cs="Calibri Light"/>
          <w:color w:val="365F91" w:themeColor="accent1" w:themeShade="BF"/>
        </w:rPr>
        <w:tab/>
      </w:r>
      <w:r w:rsidR="009674F3">
        <w:rPr>
          <w:rFonts w:asciiTheme="majorHAnsi" w:eastAsia="Calibri" w:hAnsiTheme="majorHAnsi" w:cs="Calibri Light"/>
          <w:color w:val="365F91" w:themeColor="accent1" w:themeShade="BF"/>
        </w:rPr>
        <w:tab/>
      </w:r>
      <w:r w:rsidRPr="003413EB">
        <w:rPr>
          <w:rFonts w:asciiTheme="majorHAnsi" w:eastAsia="Calibri" w:hAnsiTheme="majorHAnsi" w:cs="Calibri Light"/>
        </w:rPr>
        <w:t>: Özge Duman (Phd Öğrencisi)</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Toplantının Adı</w:t>
      </w:r>
      <w:r w:rsidR="009674F3">
        <w:rPr>
          <w:rFonts w:asciiTheme="majorHAnsi" w:eastAsia="Calibri" w:hAnsiTheme="majorHAnsi" w:cs="Calibri Light"/>
          <w:color w:val="365F91" w:themeColor="accent1" w:themeShade="BF"/>
        </w:rPr>
        <w:t> </w:t>
      </w:r>
      <w:r w:rsidR="009674F3">
        <w:rPr>
          <w:rFonts w:asciiTheme="majorHAnsi" w:eastAsia="Calibri" w:hAnsiTheme="majorHAnsi" w:cs="Calibri Light"/>
          <w:color w:val="365F91" w:themeColor="accent1" w:themeShade="BF"/>
        </w:rPr>
        <w:tab/>
      </w:r>
      <w:r w:rsidR="009674F3">
        <w:rPr>
          <w:rFonts w:asciiTheme="majorHAnsi" w:eastAsia="Calibri" w:hAnsiTheme="majorHAnsi" w:cs="Calibri Light"/>
          <w:color w:val="365F91" w:themeColor="accent1" w:themeShade="BF"/>
        </w:rPr>
        <w:tab/>
      </w:r>
      <w:r w:rsidRPr="003413EB">
        <w:rPr>
          <w:rFonts w:asciiTheme="majorHAnsi" w:eastAsia="Calibri" w:hAnsiTheme="majorHAnsi" w:cs="Calibri Light"/>
        </w:rPr>
        <w:t>: EMBO Workshop: Computational structural biology</w:t>
      </w:r>
      <w:r w:rsidRPr="003413EB">
        <w:rPr>
          <w:rFonts w:asciiTheme="majorHAnsi" w:eastAsia="Calibri" w:hAnsiTheme="majorHAnsi" w:cs="Calibri Light"/>
        </w:rPr>
        <w:br/>
      </w:r>
      <w:r w:rsidR="009674F3">
        <w:rPr>
          <w:rFonts w:asciiTheme="majorHAnsi" w:eastAsia="Calibri" w:hAnsiTheme="majorHAnsi" w:cs="Calibri Light"/>
          <w:b/>
          <w:color w:val="365F91" w:themeColor="accent1" w:themeShade="BF"/>
        </w:rPr>
        <w:t>Düzenlendiği Yer</w:t>
      </w:r>
      <w:r w:rsidR="009674F3">
        <w:rPr>
          <w:rFonts w:asciiTheme="majorHAnsi" w:eastAsia="Calibri" w:hAnsiTheme="majorHAnsi" w:cs="Calibri Light"/>
          <w:b/>
          <w:color w:val="365F91" w:themeColor="accent1" w:themeShade="BF"/>
        </w:rPr>
        <w:tab/>
      </w:r>
      <w:r w:rsidR="009674F3">
        <w:rPr>
          <w:rFonts w:asciiTheme="majorHAnsi" w:eastAsia="Calibri" w:hAnsiTheme="majorHAnsi" w:cs="Calibri Light"/>
          <w:b/>
          <w:color w:val="365F91" w:themeColor="accent1" w:themeShade="BF"/>
        </w:rPr>
        <w:tab/>
      </w:r>
      <w:r w:rsidRPr="003413EB">
        <w:rPr>
          <w:rFonts w:asciiTheme="majorHAnsi" w:eastAsia="Calibri" w:hAnsiTheme="majorHAnsi" w:cs="Calibri Light"/>
        </w:rPr>
        <w:t>: Almanya, Heidelberg</w:t>
      </w:r>
      <w:r w:rsidRPr="003413EB">
        <w:rPr>
          <w:rFonts w:asciiTheme="majorHAnsi" w:eastAsia="Calibri" w:hAnsiTheme="majorHAnsi" w:cs="Calibri Light"/>
        </w:rPr>
        <w:br/>
      </w:r>
      <w:r w:rsidR="009674F3">
        <w:rPr>
          <w:rFonts w:asciiTheme="majorHAnsi" w:eastAsia="Calibri" w:hAnsiTheme="majorHAnsi" w:cs="Calibri Light"/>
          <w:b/>
          <w:color w:val="365F91" w:themeColor="accent1" w:themeShade="BF"/>
        </w:rPr>
        <w:t>Tarihi</w:t>
      </w:r>
      <w:r w:rsidR="009674F3">
        <w:rPr>
          <w:rFonts w:asciiTheme="majorHAnsi" w:eastAsia="Calibri" w:hAnsiTheme="majorHAnsi" w:cs="Calibri Light"/>
          <w:b/>
          <w:color w:val="365F91" w:themeColor="accent1" w:themeShade="BF"/>
        </w:rPr>
        <w:tab/>
      </w:r>
      <w:r w:rsidR="009674F3">
        <w:rPr>
          <w:rFonts w:asciiTheme="majorHAnsi" w:eastAsia="Calibri" w:hAnsiTheme="majorHAnsi" w:cs="Calibri Light"/>
          <w:b/>
          <w:color w:val="365F91" w:themeColor="accent1" w:themeShade="BF"/>
        </w:rPr>
        <w:tab/>
      </w:r>
      <w:r w:rsidR="009674F3">
        <w:rPr>
          <w:rFonts w:asciiTheme="majorHAnsi" w:eastAsia="Calibri" w:hAnsiTheme="majorHAnsi" w:cs="Calibri Light"/>
          <w:b/>
          <w:color w:val="365F91" w:themeColor="accent1" w:themeShade="BF"/>
        </w:rPr>
        <w:tab/>
      </w:r>
      <w:r w:rsidR="009674F3">
        <w:rPr>
          <w:rFonts w:asciiTheme="majorHAnsi" w:eastAsia="Calibri" w:hAnsiTheme="majorHAnsi" w:cs="Calibri Light"/>
          <w:b/>
          <w:color w:val="365F91" w:themeColor="accent1" w:themeShade="BF"/>
        </w:rPr>
        <w:tab/>
      </w:r>
      <w:r w:rsidRPr="003413EB">
        <w:rPr>
          <w:rFonts w:asciiTheme="majorHAnsi" w:eastAsia="Calibri" w:hAnsiTheme="majorHAnsi" w:cs="Calibri Light"/>
        </w:rPr>
        <w:t>: 06.12.2023-09.12.2023</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Sunulan Bildirinin Adı</w:t>
      </w:r>
      <w:r w:rsidR="009674F3">
        <w:rPr>
          <w:rFonts w:asciiTheme="majorHAnsi" w:eastAsia="Calibri" w:hAnsiTheme="majorHAnsi" w:cs="Calibri Light"/>
          <w:color w:val="365F91" w:themeColor="accent1" w:themeShade="BF"/>
        </w:rPr>
        <w:tab/>
      </w:r>
      <w:r w:rsidRPr="003413EB">
        <w:rPr>
          <w:rFonts w:asciiTheme="majorHAnsi" w:eastAsia="Calibri" w:hAnsiTheme="majorHAnsi" w:cs="Calibri Light"/>
        </w:rPr>
        <w:t>: Signatura Dynamics of Activation Transition Pathways in GPCRs</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Açıklama</w:t>
      </w:r>
      <w:r w:rsidRPr="003413EB">
        <w:rPr>
          <w:rFonts w:asciiTheme="majorHAnsi" w:eastAsia="Calibri" w:hAnsiTheme="majorHAnsi" w:cs="Calibri Light"/>
        </w:rPr>
        <w:t xml:space="preserve">                             </w:t>
      </w:r>
      <w:r w:rsidR="009674F3">
        <w:rPr>
          <w:rFonts w:asciiTheme="majorHAnsi" w:eastAsia="Calibri" w:hAnsiTheme="majorHAnsi" w:cs="Calibri Light"/>
        </w:rPr>
        <w:tab/>
      </w:r>
      <w:r w:rsidR="001E7526">
        <w:rPr>
          <w:rFonts w:asciiTheme="majorHAnsi" w:eastAsia="Calibri" w:hAnsiTheme="majorHAnsi" w:cs="Calibri Light"/>
        </w:rPr>
        <w:t>: Konferans</w:t>
      </w:r>
    </w:p>
    <w:p w:rsidR="003413EB" w:rsidRPr="003413EB" w:rsidRDefault="003413EB" w:rsidP="003413EB">
      <w:pPr>
        <w:shd w:val="clear" w:color="auto" w:fill="FFFFFF"/>
        <w:tabs>
          <w:tab w:val="left" w:pos="0"/>
        </w:tabs>
        <w:spacing w:after="0"/>
        <w:rPr>
          <w:rFonts w:asciiTheme="majorHAnsi" w:eastAsia="Calibri" w:hAnsiTheme="majorHAnsi" w:cs="Calibri Light"/>
        </w:rPr>
      </w:pP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Adı Soyadı</w:t>
      </w:r>
      <w:r w:rsidR="009674F3">
        <w:rPr>
          <w:rFonts w:asciiTheme="majorHAnsi" w:eastAsia="Calibri" w:hAnsiTheme="majorHAnsi" w:cs="Calibri Light"/>
          <w:color w:val="365F91" w:themeColor="accent1" w:themeShade="BF"/>
        </w:rPr>
        <w:tab/>
      </w:r>
      <w:r w:rsidR="009674F3">
        <w:rPr>
          <w:rFonts w:asciiTheme="majorHAnsi" w:eastAsia="Calibri" w:hAnsiTheme="majorHAnsi" w:cs="Calibri Light"/>
          <w:color w:val="365F91" w:themeColor="accent1" w:themeShade="BF"/>
        </w:rPr>
        <w:tab/>
      </w:r>
      <w:r w:rsidR="009674F3">
        <w:rPr>
          <w:rFonts w:asciiTheme="majorHAnsi" w:eastAsia="Calibri" w:hAnsiTheme="majorHAnsi" w:cs="Calibri Light"/>
          <w:color w:val="365F91" w:themeColor="accent1" w:themeShade="BF"/>
        </w:rPr>
        <w:tab/>
      </w:r>
      <w:r w:rsidRPr="003413EB">
        <w:rPr>
          <w:rFonts w:asciiTheme="majorHAnsi" w:eastAsia="Calibri" w:hAnsiTheme="majorHAnsi" w:cs="Calibri Light"/>
        </w:rPr>
        <w:t>: Özge Duman (Phd Öğrencisi)</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Toplantının Adı</w:t>
      </w:r>
      <w:r w:rsidRPr="003413EB">
        <w:rPr>
          <w:rFonts w:asciiTheme="majorHAnsi" w:eastAsia="Calibri" w:hAnsiTheme="majorHAnsi" w:cs="Calibri Light"/>
          <w:color w:val="365F91" w:themeColor="accent1" w:themeShade="BF"/>
        </w:rPr>
        <w:t xml:space="preserve">                </w:t>
      </w:r>
      <w:r w:rsidR="009674F3">
        <w:rPr>
          <w:rFonts w:asciiTheme="majorHAnsi" w:eastAsia="Calibri" w:hAnsiTheme="majorHAnsi" w:cs="Calibri Light"/>
          <w:color w:val="365F91" w:themeColor="accent1" w:themeShade="BF"/>
        </w:rPr>
        <w:tab/>
      </w:r>
      <w:r w:rsidRPr="003413EB">
        <w:rPr>
          <w:rFonts w:asciiTheme="majorHAnsi" w:eastAsia="Calibri" w:hAnsiTheme="majorHAnsi" w:cs="Calibri Light"/>
        </w:rPr>
        <w:t>: EMBO Workshop: Physics of living sytems</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Düzenlendiği Yer</w:t>
      </w:r>
      <w:r w:rsidRPr="003413EB">
        <w:rPr>
          <w:rFonts w:asciiTheme="majorHAnsi" w:eastAsia="Calibri" w:hAnsiTheme="majorHAnsi" w:cs="Calibri Light"/>
          <w:color w:val="365F91" w:themeColor="accent1" w:themeShade="BF"/>
        </w:rPr>
        <w:t>             </w:t>
      </w:r>
      <w:r w:rsidR="009674F3">
        <w:rPr>
          <w:rFonts w:asciiTheme="majorHAnsi" w:eastAsia="Calibri" w:hAnsiTheme="majorHAnsi" w:cs="Calibri Light"/>
          <w:color w:val="365F91" w:themeColor="accent1" w:themeShade="BF"/>
        </w:rPr>
        <w:tab/>
      </w:r>
      <w:r w:rsidRPr="003413EB">
        <w:rPr>
          <w:rFonts w:asciiTheme="majorHAnsi" w:eastAsia="Calibri" w:hAnsiTheme="majorHAnsi" w:cs="Calibri Light"/>
        </w:rPr>
        <w:t>: Almanya, Dresden</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 xml:space="preserve">Tarihi  </w:t>
      </w:r>
      <w:r w:rsidRPr="003413EB">
        <w:rPr>
          <w:rFonts w:asciiTheme="majorHAnsi" w:eastAsia="Calibri" w:hAnsiTheme="majorHAnsi" w:cs="Calibri Light"/>
        </w:rPr>
        <w:t xml:space="preserve">                                </w:t>
      </w:r>
      <w:r w:rsidR="009674F3">
        <w:rPr>
          <w:rFonts w:asciiTheme="majorHAnsi" w:eastAsia="Calibri" w:hAnsiTheme="majorHAnsi" w:cs="Calibri Light"/>
        </w:rPr>
        <w:tab/>
      </w:r>
      <w:r w:rsidRPr="003413EB">
        <w:rPr>
          <w:rFonts w:asciiTheme="majorHAnsi" w:eastAsia="Calibri" w:hAnsiTheme="majorHAnsi" w:cs="Calibri Light"/>
        </w:rPr>
        <w:t>: 03.07.2023-07.07.2023</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Sunulan Bildirinin Adı</w:t>
      </w:r>
      <w:r w:rsidR="009674F3">
        <w:rPr>
          <w:rFonts w:asciiTheme="majorHAnsi" w:eastAsia="Calibri" w:hAnsiTheme="majorHAnsi" w:cs="Calibri Light"/>
          <w:color w:val="365F91" w:themeColor="accent1" w:themeShade="BF"/>
        </w:rPr>
        <w:t>   </w:t>
      </w:r>
      <w:r w:rsidR="009674F3">
        <w:rPr>
          <w:rFonts w:asciiTheme="majorHAnsi" w:eastAsia="Calibri" w:hAnsiTheme="majorHAnsi" w:cs="Calibri Light"/>
          <w:color w:val="365F91" w:themeColor="accent1" w:themeShade="BF"/>
        </w:rPr>
        <w:tab/>
      </w:r>
      <w:r w:rsidRPr="003413EB">
        <w:rPr>
          <w:rFonts w:asciiTheme="majorHAnsi" w:eastAsia="Calibri" w:hAnsiTheme="majorHAnsi" w:cs="Calibri Light"/>
        </w:rPr>
        <w:t>: Conformational Transition Pathways in GPCR Activation</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Açıklama</w:t>
      </w:r>
      <w:r w:rsidRPr="003413EB">
        <w:rPr>
          <w:rFonts w:asciiTheme="majorHAnsi" w:eastAsia="Calibri" w:hAnsiTheme="majorHAnsi" w:cs="Calibri Light"/>
        </w:rPr>
        <w:t>                            </w:t>
      </w:r>
      <w:r w:rsidR="009674F3">
        <w:rPr>
          <w:rFonts w:asciiTheme="majorHAnsi" w:eastAsia="Calibri" w:hAnsiTheme="majorHAnsi" w:cs="Calibri Light"/>
        </w:rPr>
        <w:tab/>
      </w:r>
      <w:r w:rsidRPr="003413EB">
        <w:rPr>
          <w:rFonts w:asciiTheme="majorHAnsi" w:eastAsia="Calibri" w:hAnsiTheme="majorHAnsi" w:cs="Calibri Light"/>
        </w:rPr>
        <w:t>: Konferans</w:t>
      </w:r>
    </w:p>
    <w:p w:rsidR="003413EB" w:rsidRPr="003413EB" w:rsidRDefault="003413EB" w:rsidP="003413EB">
      <w:pPr>
        <w:shd w:val="clear" w:color="auto" w:fill="FFFFFF"/>
        <w:tabs>
          <w:tab w:val="left" w:pos="0"/>
        </w:tabs>
        <w:spacing w:after="0"/>
        <w:rPr>
          <w:rFonts w:asciiTheme="majorHAnsi" w:eastAsia="Calibri" w:hAnsiTheme="majorHAnsi" w:cs="Calibri Light"/>
          <w:lang w:val="de-DE"/>
        </w:rPr>
      </w:pP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Adı Soyad</w:t>
      </w:r>
      <w:r w:rsidR="001E7526">
        <w:rPr>
          <w:rFonts w:asciiTheme="majorHAnsi" w:eastAsia="Calibri" w:hAnsiTheme="majorHAnsi" w:cs="Calibri Light"/>
          <w:b/>
          <w:color w:val="365F91" w:themeColor="accent1" w:themeShade="BF"/>
        </w:rPr>
        <w:tab/>
      </w:r>
      <w:r w:rsidR="001E7526">
        <w:rPr>
          <w:rFonts w:asciiTheme="majorHAnsi" w:eastAsia="Calibri" w:hAnsiTheme="majorHAnsi" w:cs="Calibri Light"/>
          <w:b/>
          <w:color w:val="365F91" w:themeColor="accent1" w:themeShade="BF"/>
        </w:rPr>
        <w:tab/>
      </w:r>
      <w:r w:rsidR="001E7526">
        <w:rPr>
          <w:rFonts w:asciiTheme="majorHAnsi" w:eastAsia="Calibri" w:hAnsiTheme="majorHAnsi" w:cs="Calibri Light"/>
          <w:b/>
          <w:color w:val="365F91" w:themeColor="accent1" w:themeShade="BF"/>
        </w:rPr>
        <w:tab/>
      </w:r>
      <w:r w:rsidRPr="003413EB">
        <w:rPr>
          <w:rFonts w:asciiTheme="majorHAnsi" w:eastAsia="Calibri" w:hAnsiTheme="majorHAnsi" w:cs="Calibri Light"/>
        </w:rPr>
        <w:t>: Yiğit Kutlu (Phd Öğrencisi)</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Toplantının Adı</w:t>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color w:val="365F91" w:themeColor="accent1" w:themeShade="BF"/>
        </w:rPr>
        <w:tab/>
      </w:r>
      <w:r w:rsidRPr="003413EB">
        <w:rPr>
          <w:rFonts w:asciiTheme="majorHAnsi" w:eastAsia="Calibri" w:hAnsiTheme="majorHAnsi" w:cs="Calibri Light"/>
        </w:rPr>
        <w:t>: EMBO Workshop - Physics of living systems: From physical principles to biological function</w:t>
      </w:r>
      <w:r w:rsidRPr="003413EB">
        <w:rPr>
          <w:rFonts w:asciiTheme="majorHAnsi" w:eastAsia="Calibri" w:hAnsiTheme="majorHAnsi" w:cs="Calibri Light"/>
        </w:rPr>
        <w:br/>
      </w:r>
      <w:r w:rsidR="001E7526">
        <w:rPr>
          <w:rFonts w:asciiTheme="majorHAnsi" w:eastAsia="Calibri" w:hAnsiTheme="majorHAnsi" w:cs="Calibri Light"/>
          <w:b/>
          <w:color w:val="365F91" w:themeColor="accent1" w:themeShade="BF"/>
        </w:rPr>
        <w:t>Düzenlendiği Yer</w:t>
      </w:r>
      <w:r w:rsidR="001E7526">
        <w:rPr>
          <w:rFonts w:asciiTheme="majorHAnsi" w:eastAsia="Calibri" w:hAnsiTheme="majorHAnsi" w:cs="Calibri Light"/>
          <w:b/>
          <w:color w:val="365F91" w:themeColor="accent1" w:themeShade="BF"/>
        </w:rPr>
        <w:tab/>
      </w:r>
      <w:r w:rsidR="001E7526">
        <w:rPr>
          <w:rFonts w:asciiTheme="majorHAnsi" w:eastAsia="Calibri" w:hAnsiTheme="majorHAnsi" w:cs="Calibri Light"/>
          <w:b/>
          <w:color w:val="365F91" w:themeColor="accent1" w:themeShade="BF"/>
        </w:rPr>
        <w:tab/>
      </w:r>
      <w:r w:rsidRPr="003413EB">
        <w:rPr>
          <w:rFonts w:asciiTheme="majorHAnsi" w:eastAsia="Calibri" w:hAnsiTheme="majorHAnsi" w:cs="Calibri Light"/>
        </w:rPr>
        <w:t>: Dresden / ALMANYA</w:t>
      </w:r>
      <w:r w:rsidRPr="003413EB">
        <w:rPr>
          <w:rFonts w:asciiTheme="majorHAnsi" w:eastAsia="Calibri" w:hAnsiTheme="majorHAnsi" w:cs="Calibri Light"/>
        </w:rPr>
        <w:br/>
      </w:r>
      <w:r w:rsidR="009674F3">
        <w:rPr>
          <w:rFonts w:asciiTheme="majorHAnsi" w:eastAsia="Calibri" w:hAnsiTheme="majorHAnsi" w:cs="Calibri Light"/>
          <w:b/>
          <w:color w:val="365F91" w:themeColor="accent1" w:themeShade="BF"/>
        </w:rPr>
        <w:t>Tarihi</w:t>
      </w:r>
      <w:r w:rsidR="009674F3">
        <w:rPr>
          <w:rFonts w:asciiTheme="majorHAnsi" w:eastAsia="Calibri" w:hAnsiTheme="majorHAnsi" w:cs="Calibri Light"/>
          <w:b/>
          <w:color w:val="365F91" w:themeColor="accent1" w:themeShade="BF"/>
        </w:rPr>
        <w:tab/>
      </w:r>
      <w:r w:rsidR="009674F3">
        <w:rPr>
          <w:rFonts w:asciiTheme="majorHAnsi" w:eastAsia="Calibri" w:hAnsiTheme="majorHAnsi" w:cs="Calibri Light"/>
          <w:b/>
          <w:color w:val="365F91" w:themeColor="accent1" w:themeShade="BF"/>
        </w:rPr>
        <w:tab/>
      </w:r>
      <w:r w:rsidR="009674F3">
        <w:rPr>
          <w:rFonts w:asciiTheme="majorHAnsi" w:eastAsia="Calibri" w:hAnsiTheme="majorHAnsi" w:cs="Calibri Light"/>
          <w:b/>
          <w:color w:val="365F91" w:themeColor="accent1" w:themeShade="BF"/>
        </w:rPr>
        <w:tab/>
      </w:r>
      <w:r w:rsidR="009674F3">
        <w:rPr>
          <w:rFonts w:asciiTheme="majorHAnsi" w:eastAsia="Calibri" w:hAnsiTheme="majorHAnsi" w:cs="Calibri Light"/>
          <w:b/>
          <w:color w:val="365F91" w:themeColor="accent1" w:themeShade="BF"/>
        </w:rPr>
        <w:tab/>
      </w:r>
      <w:r w:rsidRPr="003413EB">
        <w:rPr>
          <w:rFonts w:asciiTheme="majorHAnsi" w:eastAsia="Calibri" w:hAnsiTheme="majorHAnsi" w:cs="Calibri Light"/>
        </w:rPr>
        <w:t>: 3-7 Temmuz 2023</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Sunulan Bildirinin Adı</w:t>
      </w:r>
      <w:r w:rsidR="009674F3">
        <w:rPr>
          <w:rFonts w:asciiTheme="majorHAnsi" w:eastAsia="Calibri" w:hAnsiTheme="majorHAnsi" w:cs="Calibri Light"/>
          <w:color w:val="365F91" w:themeColor="accent1" w:themeShade="BF"/>
        </w:rPr>
        <w:t> </w:t>
      </w:r>
      <w:r w:rsidR="009674F3">
        <w:rPr>
          <w:rFonts w:asciiTheme="majorHAnsi" w:eastAsia="Calibri" w:hAnsiTheme="majorHAnsi" w:cs="Calibri Light"/>
          <w:color w:val="365F91" w:themeColor="accent1" w:themeShade="BF"/>
        </w:rPr>
        <w:tab/>
      </w:r>
      <w:r w:rsidRPr="003413EB">
        <w:rPr>
          <w:rFonts w:asciiTheme="majorHAnsi" w:eastAsia="Calibri" w:hAnsiTheme="majorHAnsi" w:cs="Calibri Light"/>
        </w:rPr>
        <w:t>: Low-Resolution Structural Data Guides Prediction of Conformational Transition Pathways in Proteins using ANM-Langevin Dynamics Hybrid Methodology</w:t>
      </w:r>
      <w:r w:rsidRPr="003413EB">
        <w:rPr>
          <w:rFonts w:asciiTheme="majorHAnsi" w:eastAsia="Calibri" w:hAnsiTheme="majorHAnsi" w:cs="Calibri Light"/>
        </w:rPr>
        <w:br/>
      </w:r>
      <w:r w:rsidR="001E7526">
        <w:rPr>
          <w:rFonts w:asciiTheme="majorHAnsi" w:eastAsia="Calibri" w:hAnsiTheme="majorHAnsi" w:cs="Calibri Light"/>
          <w:b/>
          <w:color w:val="365F91" w:themeColor="accent1" w:themeShade="BF"/>
        </w:rPr>
        <w:t>Açıklama </w:t>
      </w:r>
      <w:r w:rsidR="001E7526">
        <w:rPr>
          <w:rFonts w:asciiTheme="majorHAnsi" w:eastAsia="Calibri" w:hAnsiTheme="majorHAnsi" w:cs="Calibri Light"/>
          <w:b/>
          <w:color w:val="365F91" w:themeColor="accent1" w:themeShade="BF"/>
        </w:rPr>
        <w:tab/>
      </w:r>
      <w:r w:rsidR="001E7526">
        <w:rPr>
          <w:rFonts w:asciiTheme="majorHAnsi" w:eastAsia="Calibri" w:hAnsiTheme="majorHAnsi" w:cs="Calibri Light"/>
          <w:b/>
          <w:color w:val="365F91" w:themeColor="accent1" w:themeShade="BF"/>
        </w:rPr>
        <w:tab/>
      </w:r>
      <w:r w:rsidR="001E7526">
        <w:rPr>
          <w:rFonts w:asciiTheme="majorHAnsi" w:eastAsia="Calibri" w:hAnsiTheme="majorHAnsi" w:cs="Calibri Light"/>
          <w:b/>
          <w:color w:val="365F91" w:themeColor="accent1" w:themeShade="BF"/>
        </w:rPr>
        <w:tab/>
      </w:r>
      <w:r w:rsidRPr="003413EB">
        <w:rPr>
          <w:rFonts w:asciiTheme="majorHAnsi" w:eastAsia="Calibri" w:hAnsiTheme="majorHAnsi" w:cs="Calibri Light"/>
        </w:rPr>
        <w:t>:  Konferans - Poster sunumu</w:t>
      </w:r>
    </w:p>
    <w:p w:rsidR="003413EB" w:rsidRPr="003413EB" w:rsidRDefault="003413EB" w:rsidP="003413EB">
      <w:pPr>
        <w:shd w:val="clear" w:color="auto" w:fill="FFFFFF"/>
        <w:tabs>
          <w:tab w:val="left" w:pos="0"/>
        </w:tabs>
        <w:spacing w:after="0"/>
        <w:rPr>
          <w:rFonts w:asciiTheme="majorHAnsi" w:eastAsia="Calibri" w:hAnsiTheme="majorHAnsi" w:cs="Calibri Light"/>
        </w:rPr>
      </w:pP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lastRenderedPageBreak/>
        <w:t>Adı Soyadı</w:t>
      </w:r>
      <w:r w:rsidR="001E7526">
        <w:rPr>
          <w:rFonts w:asciiTheme="majorHAnsi" w:eastAsia="Calibri" w:hAnsiTheme="majorHAnsi" w:cs="Calibri Light"/>
          <w:color w:val="365F91" w:themeColor="accent1" w:themeShade="BF"/>
        </w:rPr>
        <w:t> </w:t>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color w:val="365F91" w:themeColor="accent1" w:themeShade="BF"/>
        </w:rPr>
        <w:tab/>
      </w:r>
      <w:r w:rsidRPr="003413EB">
        <w:rPr>
          <w:rFonts w:asciiTheme="majorHAnsi" w:eastAsia="Calibri" w:hAnsiTheme="majorHAnsi" w:cs="Calibri Light"/>
        </w:rPr>
        <w:t>: Yiğit Kutlu (Phd Öğrencisi)</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Toplantının Adı</w:t>
      </w:r>
      <w:r w:rsidRPr="003413EB">
        <w:rPr>
          <w:rFonts w:asciiTheme="majorHAnsi" w:eastAsia="Calibri" w:hAnsiTheme="majorHAnsi" w:cs="Calibri Light"/>
          <w:color w:val="365F91" w:themeColor="accent1" w:themeShade="BF"/>
        </w:rPr>
        <w:t>     </w:t>
      </w:r>
      <w:r w:rsidR="001E7526">
        <w:rPr>
          <w:rFonts w:asciiTheme="majorHAnsi" w:eastAsia="Calibri" w:hAnsiTheme="majorHAnsi" w:cs="Calibri Light"/>
          <w:color w:val="365F91" w:themeColor="accent1" w:themeShade="BF"/>
        </w:rPr>
        <w:t xml:space="preserve">     </w:t>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color w:val="365F91" w:themeColor="accent1" w:themeShade="BF"/>
        </w:rPr>
        <w:tab/>
      </w:r>
      <w:r w:rsidRPr="003413EB">
        <w:rPr>
          <w:rFonts w:asciiTheme="majorHAnsi" w:eastAsia="Calibri" w:hAnsiTheme="majorHAnsi" w:cs="Calibri Light"/>
        </w:rPr>
        <w:t>: EMBO Workshop - Computational structural biology</w:t>
      </w:r>
      <w:r w:rsidRPr="003413EB">
        <w:rPr>
          <w:rFonts w:asciiTheme="majorHAnsi" w:eastAsia="Calibri" w:hAnsiTheme="majorHAnsi" w:cs="Calibri Light"/>
        </w:rPr>
        <w:br/>
      </w:r>
      <w:r w:rsidR="001E7526">
        <w:rPr>
          <w:rFonts w:asciiTheme="majorHAnsi" w:eastAsia="Calibri" w:hAnsiTheme="majorHAnsi" w:cs="Calibri Light"/>
          <w:b/>
          <w:color w:val="365F91" w:themeColor="accent1" w:themeShade="BF"/>
        </w:rPr>
        <w:t>Düzenlendiği Yer</w:t>
      </w:r>
      <w:r w:rsidR="001E7526">
        <w:rPr>
          <w:rFonts w:asciiTheme="majorHAnsi" w:eastAsia="Calibri" w:hAnsiTheme="majorHAnsi" w:cs="Calibri Light"/>
          <w:b/>
          <w:color w:val="365F91" w:themeColor="accent1" w:themeShade="BF"/>
        </w:rPr>
        <w:tab/>
      </w:r>
      <w:r w:rsidR="001E7526">
        <w:rPr>
          <w:rFonts w:asciiTheme="majorHAnsi" w:eastAsia="Calibri" w:hAnsiTheme="majorHAnsi" w:cs="Calibri Light"/>
          <w:b/>
          <w:color w:val="365F91" w:themeColor="accent1" w:themeShade="BF"/>
        </w:rPr>
        <w:tab/>
      </w:r>
      <w:r w:rsidRPr="003413EB">
        <w:rPr>
          <w:rFonts w:asciiTheme="majorHAnsi" w:eastAsia="Calibri" w:hAnsiTheme="majorHAnsi" w:cs="Calibri Light"/>
        </w:rPr>
        <w:t>: Heidelberg / ALMANYA</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Tarihi  </w:t>
      </w:r>
      <w:r w:rsidRPr="003413EB">
        <w:rPr>
          <w:rFonts w:asciiTheme="majorHAnsi" w:eastAsia="Calibri" w:hAnsiTheme="majorHAnsi" w:cs="Calibri Light"/>
        </w:rPr>
        <w:t xml:space="preserve">                      </w:t>
      </w:r>
      <w:r w:rsidRPr="003413EB">
        <w:rPr>
          <w:rFonts w:asciiTheme="majorHAnsi" w:eastAsia="Calibri" w:hAnsiTheme="majorHAnsi" w:cs="Calibri Light"/>
        </w:rPr>
        <w:t> </w:t>
      </w:r>
      <w:r w:rsidRPr="003413EB">
        <w:rPr>
          <w:rFonts w:asciiTheme="majorHAnsi" w:eastAsia="Calibri" w:hAnsiTheme="majorHAnsi" w:cs="Calibri Light"/>
        </w:rPr>
        <w:t> </w:t>
      </w:r>
      <w:r w:rsidRPr="003413EB">
        <w:rPr>
          <w:rFonts w:asciiTheme="majorHAnsi" w:eastAsia="Calibri" w:hAnsiTheme="majorHAnsi" w:cs="Calibri Light"/>
        </w:rPr>
        <w:t> </w:t>
      </w:r>
      <w:r w:rsidRPr="003413EB">
        <w:rPr>
          <w:rFonts w:asciiTheme="majorHAnsi" w:eastAsia="Calibri" w:hAnsiTheme="majorHAnsi" w:cs="Calibri Light"/>
        </w:rPr>
        <w:t> </w:t>
      </w:r>
      <w:r w:rsidR="001E7526">
        <w:rPr>
          <w:rFonts w:asciiTheme="majorHAnsi" w:eastAsia="Calibri" w:hAnsiTheme="majorHAnsi" w:cs="Calibri Light"/>
        </w:rPr>
        <w:tab/>
        <w:t> </w:t>
      </w:r>
      <w:r w:rsidRPr="003413EB">
        <w:rPr>
          <w:rFonts w:asciiTheme="majorHAnsi" w:eastAsia="Calibri" w:hAnsiTheme="majorHAnsi" w:cs="Calibri Light"/>
        </w:rPr>
        <w:t>: 6-9 Aralık 2023</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Sunulan Bildirinin Adı</w:t>
      </w:r>
      <w:r w:rsidR="001E7526">
        <w:rPr>
          <w:rFonts w:asciiTheme="majorHAnsi" w:eastAsia="Calibri" w:hAnsiTheme="majorHAnsi" w:cs="Calibri Light"/>
          <w:color w:val="365F91" w:themeColor="accent1" w:themeShade="BF"/>
        </w:rPr>
        <w:tab/>
      </w:r>
      <w:r w:rsidRPr="003413EB">
        <w:rPr>
          <w:rFonts w:asciiTheme="majorHAnsi" w:eastAsia="Calibri" w:hAnsiTheme="majorHAnsi" w:cs="Calibri Light"/>
          <w:color w:val="365F91" w:themeColor="accent1" w:themeShade="BF"/>
        </w:rPr>
        <w:t xml:space="preserve"> </w:t>
      </w:r>
      <w:r w:rsidRPr="003413EB">
        <w:rPr>
          <w:rFonts w:asciiTheme="majorHAnsi" w:eastAsia="Calibri" w:hAnsiTheme="majorHAnsi" w:cs="Calibri Light"/>
        </w:rPr>
        <w:t>: Global motions reveal functional sensitive mutational sites with allosteric response</w:t>
      </w:r>
      <w:r w:rsidRPr="003413EB">
        <w:rPr>
          <w:rFonts w:asciiTheme="majorHAnsi" w:eastAsia="Calibri" w:hAnsiTheme="majorHAnsi" w:cs="Calibri Light"/>
        </w:rPr>
        <w:br/>
      </w:r>
      <w:r w:rsidRPr="003413EB">
        <w:rPr>
          <w:rFonts w:asciiTheme="majorHAnsi" w:eastAsia="Calibri" w:hAnsiTheme="majorHAnsi" w:cs="Calibri Light"/>
          <w:b/>
          <w:color w:val="365F91" w:themeColor="accent1" w:themeShade="BF"/>
        </w:rPr>
        <w:t>Açıklama   </w:t>
      </w:r>
      <w:r w:rsidRPr="003413EB">
        <w:rPr>
          <w:rFonts w:asciiTheme="majorHAnsi" w:eastAsia="Calibri" w:hAnsiTheme="majorHAnsi" w:cs="Calibri Light"/>
        </w:rPr>
        <w:t>                          </w:t>
      </w:r>
      <w:r w:rsidR="001E7526">
        <w:rPr>
          <w:rFonts w:asciiTheme="majorHAnsi" w:eastAsia="Calibri" w:hAnsiTheme="majorHAnsi" w:cs="Calibri Light"/>
        </w:rPr>
        <w:tab/>
      </w:r>
      <w:r w:rsidRPr="003413EB">
        <w:rPr>
          <w:rFonts w:asciiTheme="majorHAnsi" w:eastAsia="Calibri" w:hAnsiTheme="majorHAnsi" w:cs="Calibri Light"/>
        </w:rPr>
        <w:t>:  Konferans - Poster sunumu </w:t>
      </w:r>
    </w:p>
    <w:p w:rsidR="003413EB" w:rsidRPr="003413EB" w:rsidRDefault="003413EB" w:rsidP="003413EB">
      <w:pPr>
        <w:shd w:val="clear" w:color="auto" w:fill="FFFFFF"/>
        <w:tabs>
          <w:tab w:val="left" w:pos="0"/>
        </w:tabs>
        <w:spacing w:after="0"/>
        <w:rPr>
          <w:rFonts w:asciiTheme="majorHAnsi" w:eastAsia="Calibri" w:hAnsiTheme="majorHAnsi" w:cs="Calibri Light"/>
          <w:lang w:val="de-DE"/>
        </w:rPr>
      </w:pP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Adı ve Soyadı</w:t>
      </w:r>
      <w:r w:rsidR="001E7526">
        <w:rPr>
          <w:rFonts w:asciiTheme="majorHAnsi" w:eastAsia="Calibri" w:hAnsiTheme="majorHAnsi" w:cs="Calibri Light"/>
          <w:color w:val="365F91" w:themeColor="accent1" w:themeShade="BF"/>
        </w:rPr>
        <w:t xml:space="preserve"> </w:t>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rPr>
        <w:t>:</w:t>
      </w:r>
      <w:r w:rsidRPr="003413EB">
        <w:rPr>
          <w:rFonts w:asciiTheme="majorHAnsi" w:eastAsia="Calibri" w:hAnsiTheme="majorHAnsi" w:cs="Calibri Light"/>
        </w:rPr>
        <w:t xml:space="preserve"> Zeynep Erge Akbaş </w:t>
      </w: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lang w:val="de-DE"/>
        </w:rPr>
        <w:t>Toplantının Adı</w:t>
      </w:r>
      <w:r w:rsidR="001E7526">
        <w:rPr>
          <w:rFonts w:asciiTheme="majorHAnsi" w:eastAsia="Calibri" w:hAnsiTheme="majorHAnsi" w:cs="Calibri Light"/>
          <w:color w:val="365F91" w:themeColor="accent1" w:themeShade="BF"/>
          <w:lang w:val="de-DE"/>
        </w:rPr>
        <w:tab/>
      </w:r>
      <w:r w:rsidR="001E7526">
        <w:rPr>
          <w:rFonts w:asciiTheme="majorHAnsi" w:eastAsia="Calibri" w:hAnsiTheme="majorHAnsi" w:cs="Calibri Light"/>
          <w:color w:val="365F91" w:themeColor="accent1" w:themeShade="BF"/>
          <w:lang w:val="de-DE"/>
        </w:rPr>
        <w:tab/>
      </w:r>
      <w:r w:rsidR="001E7526">
        <w:rPr>
          <w:rFonts w:asciiTheme="majorHAnsi" w:eastAsia="Calibri" w:hAnsiTheme="majorHAnsi" w:cs="Calibri Light"/>
          <w:lang w:val="de-DE"/>
        </w:rPr>
        <w:t xml:space="preserve">: </w:t>
      </w:r>
      <w:r w:rsidRPr="003413EB">
        <w:rPr>
          <w:rFonts w:asciiTheme="majorHAnsi" w:eastAsia="Calibri" w:hAnsiTheme="majorHAnsi" w:cs="Calibri Light"/>
        </w:rPr>
        <w:t>EMBO Lecture Course: Structural biophysics of biomolecular complexes</w:t>
      </w: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lang w:val="de-DE"/>
        </w:rPr>
        <w:t>Düzenlendiği Yer</w:t>
      </w:r>
      <w:r w:rsidR="001718CB">
        <w:rPr>
          <w:rFonts w:asciiTheme="majorHAnsi" w:eastAsia="Calibri" w:hAnsiTheme="majorHAnsi" w:cs="Calibri Light"/>
          <w:lang w:val="de-DE"/>
        </w:rPr>
        <w:tab/>
      </w:r>
      <w:r w:rsidR="001718CB">
        <w:rPr>
          <w:rFonts w:asciiTheme="majorHAnsi" w:eastAsia="Calibri" w:hAnsiTheme="majorHAnsi" w:cs="Calibri Light"/>
          <w:lang w:val="de-DE"/>
        </w:rPr>
        <w:tab/>
      </w:r>
      <w:r w:rsidR="001E7526">
        <w:rPr>
          <w:rFonts w:asciiTheme="majorHAnsi" w:eastAsia="Calibri" w:hAnsiTheme="majorHAnsi" w:cs="Calibri Light"/>
          <w:lang w:val="de-DE"/>
        </w:rPr>
        <w:t xml:space="preserve">: </w:t>
      </w:r>
      <w:r w:rsidRPr="003413EB">
        <w:rPr>
          <w:rFonts w:asciiTheme="majorHAnsi" w:eastAsia="Calibri" w:hAnsiTheme="majorHAnsi" w:cs="Calibri Light"/>
        </w:rPr>
        <w:t>Koc Universitesi, Istanbul, Turkiye</w:t>
      </w:r>
    </w:p>
    <w:p w:rsidR="003413EB" w:rsidRPr="003413EB" w:rsidRDefault="001E7526" w:rsidP="003413EB">
      <w:pPr>
        <w:shd w:val="clear" w:color="auto" w:fill="FFFFFF"/>
        <w:tabs>
          <w:tab w:val="left" w:pos="0"/>
        </w:tabs>
        <w:spacing w:after="0"/>
        <w:rPr>
          <w:rFonts w:asciiTheme="majorHAnsi" w:eastAsia="Calibri" w:hAnsiTheme="majorHAnsi" w:cs="Calibri Light"/>
        </w:rPr>
      </w:pPr>
      <w:r>
        <w:rPr>
          <w:rFonts w:asciiTheme="majorHAnsi" w:eastAsia="Calibri" w:hAnsiTheme="majorHAnsi" w:cs="Calibri Light"/>
          <w:b/>
          <w:color w:val="365F91" w:themeColor="accent1" w:themeShade="BF"/>
          <w:lang w:val="de-DE"/>
        </w:rPr>
        <w:t>Tarihi</w:t>
      </w:r>
      <w:r>
        <w:rPr>
          <w:rFonts w:asciiTheme="majorHAnsi" w:eastAsia="Calibri" w:hAnsiTheme="majorHAnsi" w:cs="Calibri Light"/>
          <w:b/>
          <w:color w:val="365F91" w:themeColor="accent1" w:themeShade="BF"/>
          <w:lang w:val="de-DE"/>
        </w:rPr>
        <w:tab/>
      </w:r>
      <w:r>
        <w:rPr>
          <w:rFonts w:asciiTheme="majorHAnsi" w:eastAsia="Calibri" w:hAnsiTheme="majorHAnsi" w:cs="Calibri Light"/>
          <w:b/>
          <w:color w:val="365F91" w:themeColor="accent1" w:themeShade="BF"/>
          <w:lang w:val="de-DE"/>
        </w:rPr>
        <w:tab/>
      </w:r>
      <w:r>
        <w:rPr>
          <w:rFonts w:asciiTheme="majorHAnsi" w:eastAsia="Calibri" w:hAnsiTheme="majorHAnsi" w:cs="Calibri Light"/>
          <w:b/>
          <w:color w:val="365F91" w:themeColor="accent1" w:themeShade="BF"/>
          <w:lang w:val="de-DE"/>
        </w:rPr>
        <w:tab/>
      </w:r>
      <w:r>
        <w:rPr>
          <w:rFonts w:asciiTheme="majorHAnsi" w:eastAsia="Calibri" w:hAnsiTheme="majorHAnsi" w:cs="Calibri Light"/>
          <w:b/>
          <w:color w:val="365F91" w:themeColor="accent1" w:themeShade="BF"/>
          <w:lang w:val="de-DE"/>
        </w:rPr>
        <w:tab/>
      </w:r>
      <w:r w:rsidR="003413EB" w:rsidRPr="003413EB">
        <w:rPr>
          <w:rFonts w:asciiTheme="majorHAnsi" w:eastAsia="Calibri" w:hAnsiTheme="majorHAnsi" w:cs="Calibri Light"/>
          <w:lang w:val="de-DE"/>
        </w:rPr>
        <w:t>:</w:t>
      </w:r>
      <w:r>
        <w:rPr>
          <w:rFonts w:asciiTheme="majorHAnsi" w:eastAsia="Calibri" w:hAnsiTheme="majorHAnsi" w:cs="Calibri Light"/>
          <w:lang w:val="de-DE"/>
        </w:rPr>
        <w:t xml:space="preserve"> </w:t>
      </w:r>
      <w:r w:rsidR="003413EB" w:rsidRPr="003413EB">
        <w:rPr>
          <w:rFonts w:asciiTheme="majorHAnsi" w:eastAsia="Calibri" w:hAnsiTheme="majorHAnsi" w:cs="Calibri Light"/>
        </w:rPr>
        <w:t>04.09.2023-08.09.2023</w:t>
      </w: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Sunulan Bildirinin Adı</w:t>
      </w:r>
      <w:r w:rsidRPr="003413EB">
        <w:rPr>
          <w:rFonts w:asciiTheme="majorHAnsi" w:eastAsia="Calibri" w:hAnsiTheme="majorHAnsi" w:cs="Calibri Light"/>
          <w:color w:val="365F91" w:themeColor="accent1" w:themeShade="BF"/>
        </w:rPr>
        <w:t xml:space="preserve">    </w:t>
      </w:r>
      <w:r w:rsidR="001E7526">
        <w:rPr>
          <w:rFonts w:asciiTheme="majorHAnsi" w:eastAsia="Calibri" w:hAnsiTheme="majorHAnsi" w:cs="Calibri Light"/>
          <w:color w:val="365F91" w:themeColor="accent1" w:themeShade="BF"/>
        </w:rPr>
        <w:tab/>
      </w:r>
      <w:r w:rsidRPr="003413EB">
        <w:rPr>
          <w:rFonts w:asciiTheme="majorHAnsi" w:eastAsia="Calibri" w:hAnsiTheme="majorHAnsi" w:cs="Calibri Light"/>
          <w:color w:val="365F91" w:themeColor="accent1" w:themeShade="BF"/>
          <w:lang w:val="de-DE"/>
        </w:rPr>
        <w:t xml:space="preserve"> </w:t>
      </w:r>
      <w:r w:rsidRPr="003413EB">
        <w:rPr>
          <w:rFonts w:asciiTheme="majorHAnsi" w:eastAsia="Calibri" w:hAnsiTheme="majorHAnsi" w:cs="Calibri Light"/>
          <w:lang w:val="de-DE"/>
        </w:rPr>
        <w:t xml:space="preserve">:  </w:t>
      </w:r>
      <w:r w:rsidRPr="003413EB">
        <w:rPr>
          <w:rFonts w:asciiTheme="majorHAnsi" w:eastAsia="Calibri" w:hAnsiTheme="majorHAnsi" w:cs="Calibri Light"/>
        </w:rPr>
        <w:t>ANM-LD Path: A Computational Framework for Predicting Conformational Transition Pathways and Allosteric Interactions</w:t>
      </w:r>
    </w:p>
    <w:p w:rsidR="003413EB" w:rsidRPr="003413EB" w:rsidRDefault="009674F3"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Açıklama   </w:t>
      </w:r>
      <w:r w:rsidRPr="003413EB">
        <w:rPr>
          <w:rFonts w:asciiTheme="majorHAnsi" w:eastAsia="Calibri" w:hAnsiTheme="majorHAnsi" w:cs="Calibri Light"/>
        </w:rPr>
        <w:t xml:space="preserve"> </w:t>
      </w:r>
      <w:r w:rsidR="003413EB" w:rsidRPr="003413EB">
        <w:rPr>
          <w:rFonts w:asciiTheme="majorHAnsi" w:eastAsia="Calibri" w:hAnsiTheme="majorHAnsi" w:cs="Calibri Light"/>
        </w:rPr>
        <w:t>Konferans</w:t>
      </w:r>
    </w:p>
    <w:p w:rsidR="003413EB" w:rsidRPr="003413EB" w:rsidRDefault="003413EB" w:rsidP="003413EB">
      <w:pPr>
        <w:shd w:val="clear" w:color="auto" w:fill="FFFFFF"/>
        <w:tabs>
          <w:tab w:val="left" w:pos="0"/>
        </w:tabs>
        <w:spacing w:after="0"/>
        <w:rPr>
          <w:rFonts w:asciiTheme="majorHAnsi" w:eastAsia="Calibri" w:hAnsiTheme="majorHAnsi" w:cs="Calibri Light"/>
        </w:rPr>
      </w:pP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 xml:space="preserve">Adı ve Soyadı </w:t>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color w:val="365F91" w:themeColor="accent1" w:themeShade="BF"/>
        </w:rPr>
        <w:tab/>
      </w:r>
      <w:r w:rsidR="001E7526">
        <w:rPr>
          <w:rFonts w:asciiTheme="majorHAnsi" w:eastAsia="Calibri" w:hAnsiTheme="majorHAnsi" w:cs="Calibri Light"/>
          <w:color w:val="365F91" w:themeColor="accent1" w:themeShade="BF"/>
        </w:rPr>
        <w:tab/>
      </w:r>
      <w:r w:rsidRPr="003413EB">
        <w:rPr>
          <w:rFonts w:asciiTheme="majorHAnsi" w:eastAsia="Calibri" w:hAnsiTheme="majorHAnsi" w:cs="Calibri Light"/>
        </w:rPr>
        <w:t>:   Zeynep Erge Akbaş</w:t>
      </w: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FC16B5">
        <w:rPr>
          <w:rFonts w:asciiTheme="majorHAnsi" w:eastAsia="Calibri" w:hAnsiTheme="majorHAnsi" w:cs="Calibri Light"/>
          <w:b/>
          <w:color w:val="365F91" w:themeColor="accent1" w:themeShade="BF"/>
          <w:lang w:val="de-DE"/>
        </w:rPr>
        <w:t>Toplantının Adı</w:t>
      </w:r>
      <w:r w:rsidR="001E7526">
        <w:rPr>
          <w:rFonts w:asciiTheme="majorHAnsi" w:eastAsia="Calibri" w:hAnsiTheme="majorHAnsi" w:cs="Calibri Light"/>
          <w:color w:val="365F91" w:themeColor="accent1" w:themeShade="BF"/>
          <w:lang w:val="de-DE"/>
        </w:rPr>
        <w:t xml:space="preserve"> </w:t>
      </w:r>
      <w:r w:rsidR="001E7526">
        <w:rPr>
          <w:rFonts w:asciiTheme="majorHAnsi" w:eastAsia="Calibri" w:hAnsiTheme="majorHAnsi" w:cs="Calibri Light"/>
          <w:color w:val="365F91" w:themeColor="accent1" w:themeShade="BF"/>
          <w:lang w:val="de-DE"/>
        </w:rPr>
        <w:tab/>
      </w:r>
      <w:r w:rsidR="001E7526">
        <w:rPr>
          <w:rFonts w:asciiTheme="majorHAnsi" w:eastAsia="Calibri" w:hAnsiTheme="majorHAnsi" w:cs="Calibri Light"/>
          <w:color w:val="365F91" w:themeColor="accent1" w:themeShade="BF"/>
          <w:lang w:val="de-DE"/>
        </w:rPr>
        <w:tab/>
      </w:r>
      <w:r w:rsidRPr="003413EB">
        <w:rPr>
          <w:rFonts w:asciiTheme="majorHAnsi" w:eastAsia="Calibri" w:hAnsiTheme="majorHAnsi" w:cs="Calibri Light"/>
          <w:lang w:val="de-DE"/>
        </w:rPr>
        <w:t xml:space="preserve">:   </w:t>
      </w:r>
      <w:r w:rsidRPr="003413EB">
        <w:rPr>
          <w:rFonts w:asciiTheme="majorHAnsi" w:eastAsia="Calibri" w:hAnsiTheme="majorHAnsi" w:cs="Calibri Light"/>
        </w:rPr>
        <w:t>Embo Workshop: Computational structural biology</w:t>
      </w:r>
      <w:r w:rsidRPr="003413EB">
        <w:rPr>
          <w:rFonts w:asciiTheme="majorHAnsi" w:eastAsia="Calibri" w:hAnsiTheme="majorHAnsi" w:cs="Calibri Light"/>
          <w:lang w:val="de-DE"/>
        </w:rPr>
        <w:t xml:space="preserve"> </w:t>
      </w:r>
      <w:r w:rsidRPr="003413EB">
        <w:rPr>
          <w:rFonts w:asciiTheme="majorHAnsi" w:eastAsia="Calibri" w:hAnsiTheme="majorHAnsi" w:cs="Calibri Light"/>
        </w:rPr>
        <w:t>EMBL</w:t>
      </w:r>
    </w:p>
    <w:p w:rsidR="003413EB" w:rsidRPr="003413EB" w:rsidRDefault="001E7526" w:rsidP="003413EB">
      <w:pPr>
        <w:shd w:val="clear" w:color="auto" w:fill="FFFFFF"/>
        <w:tabs>
          <w:tab w:val="left" w:pos="0"/>
        </w:tabs>
        <w:spacing w:after="0"/>
        <w:rPr>
          <w:rFonts w:asciiTheme="majorHAnsi" w:eastAsia="Calibri" w:hAnsiTheme="majorHAnsi" w:cs="Calibri Light"/>
        </w:rPr>
      </w:pPr>
      <w:r>
        <w:rPr>
          <w:rFonts w:asciiTheme="majorHAnsi" w:eastAsia="Calibri" w:hAnsiTheme="majorHAnsi" w:cs="Calibri Light"/>
          <w:b/>
          <w:color w:val="365F91" w:themeColor="accent1" w:themeShade="BF"/>
          <w:lang w:val="de-DE"/>
        </w:rPr>
        <w:t>Düzenlendiği Yer</w:t>
      </w:r>
      <w:r>
        <w:rPr>
          <w:rFonts w:asciiTheme="majorHAnsi" w:eastAsia="Calibri" w:hAnsiTheme="majorHAnsi" w:cs="Calibri Light"/>
          <w:b/>
          <w:color w:val="365F91" w:themeColor="accent1" w:themeShade="BF"/>
          <w:lang w:val="de-DE"/>
        </w:rPr>
        <w:tab/>
      </w:r>
      <w:r>
        <w:rPr>
          <w:rFonts w:asciiTheme="majorHAnsi" w:eastAsia="Calibri" w:hAnsiTheme="majorHAnsi" w:cs="Calibri Light"/>
          <w:b/>
          <w:color w:val="365F91" w:themeColor="accent1" w:themeShade="BF"/>
          <w:lang w:val="de-DE"/>
        </w:rPr>
        <w:tab/>
      </w:r>
      <w:r>
        <w:rPr>
          <w:rFonts w:asciiTheme="majorHAnsi" w:eastAsia="Calibri" w:hAnsiTheme="majorHAnsi" w:cs="Calibri Light"/>
          <w:lang w:val="de-DE"/>
        </w:rPr>
        <w:t>:</w:t>
      </w:r>
      <w:r w:rsidR="003413EB" w:rsidRPr="003413EB">
        <w:rPr>
          <w:rFonts w:asciiTheme="majorHAnsi" w:eastAsia="Calibri" w:hAnsiTheme="majorHAnsi" w:cs="Calibri Light"/>
          <w:lang w:val="de-DE"/>
        </w:rPr>
        <w:t xml:space="preserve"> </w:t>
      </w:r>
      <w:r w:rsidR="003413EB" w:rsidRPr="003413EB">
        <w:rPr>
          <w:rFonts w:asciiTheme="majorHAnsi" w:eastAsia="Calibri" w:hAnsiTheme="majorHAnsi" w:cs="Calibri Light"/>
        </w:rPr>
        <w:t>Heidelberg, Almanya</w:t>
      </w:r>
    </w:p>
    <w:p w:rsidR="003413EB" w:rsidRPr="003413EB" w:rsidRDefault="001E7526" w:rsidP="003413EB">
      <w:pPr>
        <w:shd w:val="clear" w:color="auto" w:fill="FFFFFF"/>
        <w:tabs>
          <w:tab w:val="left" w:pos="0"/>
        </w:tabs>
        <w:spacing w:after="0"/>
        <w:rPr>
          <w:rFonts w:asciiTheme="majorHAnsi" w:eastAsia="Calibri" w:hAnsiTheme="majorHAnsi" w:cs="Calibri Light"/>
        </w:rPr>
      </w:pPr>
      <w:r>
        <w:rPr>
          <w:rFonts w:asciiTheme="majorHAnsi" w:eastAsia="Calibri" w:hAnsiTheme="majorHAnsi" w:cs="Calibri Light"/>
          <w:b/>
          <w:color w:val="365F91" w:themeColor="accent1" w:themeShade="BF"/>
          <w:lang w:val="de-DE"/>
        </w:rPr>
        <w:t xml:space="preserve">Tarihi </w:t>
      </w:r>
      <w:r>
        <w:rPr>
          <w:rFonts w:asciiTheme="majorHAnsi" w:eastAsia="Calibri" w:hAnsiTheme="majorHAnsi" w:cs="Calibri Light"/>
          <w:b/>
          <w:color w:val="365F91" w:themeColor="accent1" w:themeShade="BF"/>
          <w:lang w:val="de-DE"/>
        </w:rPr>
        <w:tab/>
      </w:r>
      <w:r>
        <w:rPr>
          <w:rFonts w:asciiTheme="majorHAnsi" w:eastAsia="Calibri" w:hAnsiTheme="majorHAnsi" w:cs="Calibri Light"/>
          <w:b/>
          <w:color w:val="365F91" w:themeColor="accent1" w:themeShade="BF"/>
          <w:lang w:val="de-DE"/>
        </w:rPr>
        <w:tab/>
      </w:r>
      <w:r>
        <w:rPr>
          <w:rFonts w:asciiTheme="majorHAnsi" w:eastAsia="Calibri" w:hAnsiTheme="majorHAnsi" w:cs="Calibri Light"/>
          <w:b/>
          <w:color w:val="365F91" w:themeColor="accent1" w:themeShade="BF"/>
          <w:lang w:val="de-DE"/>
        </w:rPr>
        <w:tab/>
      </w:r>
      <w:r>
        <w:rPr>
          <w:rFonts w:asciiTheme="majorHAnsi" w:eastAsia="Calibri" w:hAnsiTheme="majorHAnsi" w:cs="Calibri Light"/>
          <w:b/>
          <w:color w:val="365F91" w:themeColor="accent1" w:themeShade="BF"/>
          <w:lang w:val="de-DE"/>
        </w:rPr>
        <w:tab/>
      </w:r>
      <w:r w:rsidR="003413EB" w:rsidRPr="003413EB">
        <w:rPr>
          <w:rFonts w:asciiTheme="majorHAnsi" w:eastAsia="Calibri" w:hAnsiTheme="majorHAnsi" w:cs="Calibri Light"/>
          <w:lang w:val="de-DE"/>
        </w:rPr>
        <w:t>:</w:t>
      </w:r>
      <w:r>
        <w:rPr>
          <w:rFonts w:asciiTheme="majorHAnsi" w:eastAsia="Calibri" w:hAnsiTheme="majorHAnsi" w:cs="Calibri Light"/>
        </w:rPr>
        <w:t xml:space="preserve"> </w:t>
      </w:r>
      <w:r w:rsidR="003413EB" w:rsidRPr="003413EB">
        <w:rPr>
          <w:rFonts w:asciiTheme="majorHAnsi" w:eastAsia="Calibri" w:hAnsiTheme="majorHAnsi" w:cs="Calibri Light"/>
        </w:rPr>
        <w:t>06.12.2023-09.12.2023</w:t>
      </w:r>
    </w:p>
    <w:p w:rsidR="003413EB" w:rsidRPr="003413EB" w:rsidRDefault="003413EB"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Sunulan Bildirinin Adı</w:t>
      </w:r>
      <w:r w:rsidR="001E7526">
        <w:rPr>
          <w:rFonts w:asciiTheme="majorHAnsi" w:eastAsia="Calibri" w:hAnsiTheme="majorHAnsi" w:cs="Calibri Light"/>
          <w:color w:val="365F91" w:themeColor="accent1" w:themeShade="BF"/>
        </w:rPr>
        <w:tab/>
      </w:r>
      <w:r w:rsidRPr="003413EB">
        <w:rPr>
          <w:rFonts w:asciiTheme="majorHAnsi" w:eastAsia="Calibri" w:hAnsiTheme="majorHAnsi" w:cs="Calibri Light"/>
          <w:color w:val="365F91" w:themeColor="accent1" w:themeShade="BF"/>
        </w:rPr>
        <w:t xml:space="preserve"> </w:t>
      </w:r>
      <w:r w:rsidR="001E7526">
        <w:rPr>
          <w:rFonts w:asciiTheme="majorHAnsi" w:eastAsia="Calibri" w:hAnsiTheme="majorHAnsi" w:cs="Calibri Light"/>
          <w:lang w:val="de-DE"/>
        </w:rPr>
        <w:t xml:space="preserve">: </w:t>
      </w:r>
      <w:r w:rsidRPr="003413EB">
        <w:rPr>
          <w:rFonts w:asciiTheme="majorHAnsi" w:eastAsia="Calibri" w:hAnsiTheme="majorHAnsi" w:cs="Calibri Light"/>
        </w:rPr>
        <w:t>Unveiling Intrinsic Dynamics of Protein-Protein Binding Events</w:t>
      </w:r>
    </w:p>
    <w:p w:rsidR="003413EB" w:rsidRPr="003413EB" w:rsidRDefault="009674F3" w:rsidP="003413EB">
      <w:pPr>
        <w:shd w:val="clear" w:color="auto" w:fill="FFFFFF"/>
        <w:tabs>
          <w:tab w:val="left" w:pos="0"/>
        </w:tabs>
        <w:spacing w:after="0"/>
        <w:rPr>
          <w:rFonts w:asciiTheme="majorHAnsi" w:eastAsia="Calibri" w:hAnsiTheme="majorHAnsi" w:cs="Calibri Light"/>
        </w:rPr>
      </w:pPr>
      <w:r w:rsidRPr="003413EB">
        <w:rPr>
          <w:rFonts w:asciiTheme="majorHAnsi" w:eastAsia="Calibri" w:hAnsiTheme="majorHAnsi" w:cs="Calibri Light"/>
          <w:b/>
          <w:color w:val="365F91" w:themeColor="accent1" w:themeShade="BF"/>
        </w:rPr>
        <w:t>Açıklama  </w:t>
      </w:r>
      <w:r w:rsidR="001E7526">
        <w:rPr>
          <w:rFonts w:asciiTheme="majorHAnsi" w:eastAsia="Calibri" w:hAnsiTheme="majorHAnsi" w:cs="Calibri Light"/>
          <w:b/>
          <w:color w:val="365F91" w:themeColor="accent1" w:themeShade="BF"/>
        </w:rPr>
        <w:tab/>
      </w:r>
      <w:r w:rsidR="001E7526">
        <w:rPr>
          <w:rFonts w:asciiTheme="majorHAnsi" w:eastAsia="Calibri" w:hAnsiTheme="majorHAnsi" w:cs="Calibri Light"/>
          <w:b/>
          <w:color w:val="365F91" w:themeColor="accent1" w:themeShade="BF"/>
        </w:rPr>
        <w:tab/>
      </w:r>
      <w:r w:rsidR="001E7526">
        <w:rPr>
          <w:rFonts w:asciiTheme="majorHAnsi" w:eastAsia="Calibri" w:hAnsiTheme="majorHAnsi" w:cs="Calibri Light"/>
          <w:b/>
          <w:color w:val="365F91" w:themeColor="accent1" w:themeShade="BF"/>
        </w:rPr>
        <w:tab/>
      </w:r>
      <w:r w:rsidRPr="003413EB">
        <w:rPr>
          <w:rFonts w:asciiTheme="majorHAnsi" w:eastAsia="Calibri" w:hAnsiTheme="majorHAnsi" w:cs="Calibri Light"/>
          <w:b/>
          <w:color w:val="365F91" w:themeColor="accent1" w:themeShade="BF"/>
        </w:rPr>
        <w:t> </w:t>
      </w:r>
      <w:r w:rsidR="001E7526">
        <w:rPr>
          <w:rFonts w:asciiTheme="majorHAnsi" w:eastAsia="Calibri" w:hAnsiTheme="majorHAnsi" w:cs="Calibri Light"/>
        </w:rPr>
        <w:t>:</w:t>
      </w:r>
      <w:r w:rsidR="003413EB" w:rsidRPr="003413EB">
        <w:rPr>
          <w:rFonts w:asciiTheme="majorHAnsi" w:eastAsia="Calibri" w:hAnsiTheme="majorHAnsi" w:cs="Calibri Light"/>
        </w:rPr>
        <w:t>Konferans</w:t>
      </w:r>
    </w:p>
    <w:p w:rsidR="001718CB" w:rsidRDefault="001718CB" w:rsidP="003126C1">
      <w:pPr>
        <w:tabs>
          <w:tab w:val="left" w:pos="2835"/>
        </w:tabs>
        <w:autoSpaceDE w:val="0"/>
        <w:autoSpaceDN w:val="0"/>
        <w:adjustRightInd w:val="0"/>
        <w:spacing w:after="0" w:line="300" w:lineRule="exact"/>
        <w:rPr>
          <w:rFonts w:asciiTheme="majorHAnsi" w:hAnsiTheme="majorHAnsi"/>
          <w:lang w:eastAsia="ko-KR"/>
        </w:rPr>
      </w:pPr>
    </w:p>
    <w:p w:rsidR="001718CB" w:rsidRPr="00982522" w:rsidRDefault="001718CB" w:rsidP="003126C1">
      <w:pPr>
        <w:tabs>
          <w:tab w:val="left" w:pos="2835"/>
        </w:tabs>
        <w:autoSpaceDE w:val="0"/>
        <w:autoSpaceDN w:val="0"/>
        <w:adjustRightInd w:val="0"/>
        <w:spacing w:after="0" w:line="300" w:lineRule="exact"/>
        <w:rPr>
          <w:rFonts w:asciiTheme="majorHAnsi" w:hAnsiTheme="majorHAnsi"/>
          <w:lang w:eastAsia="ko-KR"/>
        </w:rPr>
      </w:pPr>
    </w:p>
    <w:p w:rsidR="003A238E" w:rsidRPr="0072388A" w:rsidRDefault="00F12A6D" w:rsidP="0053697B">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3A238E" w:rsidRPr="0072388A">
        <w:rPr>
          <w:rFonts w:ascii="Cambria" w:eastAsia="Calibri" w:hAnsi="Cambria" w:cs="Times New Roman"/>
          <w:b/>
          <w:color w:val="365F91" w:themeColor="accent1" w:themeShade="BF"/>
          <w:sz w:val="28"/>
          <w:szCs w:val="28"/>
          <w:lang w:eastAsia="tr-TR"/>
        </w:rPr>
        <w:t>-</w:t>
      </w:r>
      <w:r w:rsidR="0053697B" w:rsidRPr="0053697B">
        <w:rPr>
          <w:sz w:val="24"/>
          <w:szCs w:val="24"/>
        </w:rPr>
        <w:t xml:space="preserve"> </w:t>
      </w:r>
      <w:r w:rsidR="0053697B" w:rsidRPr="0053697B">
        <w:rPr>
          <w:rFonts w:ascii="Cambria" w:eastAsia="Calibri" w:hAnsi="Cambria" w:cs="Times New Roman"/>
          <w:b/>
          <w:color w:val="365F91" w:themeColor="accent1" w:themeShade="BF"/>
          <w:sz w:val="28"/>
          <w:szCs w:val="28"/>
          <w:lang w:eastAsia="tr-TR"/>
        </w:rPr>
        <w:t>MERKEZ ÜYELERİNCE MERKEZ FAALİYET ALANINDA YAYIMLANAN BİLİMSEL YAYINLAR</w:t>
      </w:r>
    </w:p>
    <w:p w:rsidR="00F7234F" w:rsidRPr="001718CB" w:rsidRDefault="00F7234F" w:rsidP="00166CA7">
      <w:pPr>
        <w:spacing w:after="0" w:line="300" w:lineRule="exact"/>
        <w:jc w:val="both"/>
        <w:rPr>
          <w:rFonts w:asciiTheme="majorHAnsi" w:eastAsia="Times New Roman" w:hAnsiTheme="majorHAnsi" w:cs="Times New Roman"/>
          <w:b/>
          <w:color w:val="365F91" w:themeColor="accent1" w:themeShade="BF"/>
        </w:rPr>
      </w:pPr>
      <w:r w:rsidRPr="001718CB">
        <w:rPr>
          <w:rFonts w:asciiTheme="majorHAnsi" w:eastAsia="Times New Roman" w:hAnsiTheme="majorHAnsi" w:cs="Times New Roman"/>
          <w:b/>
          <w:color w:val="365F91" w:themeColor="accent1" w:themeShade="BF"/>
        </w:rPr>
        <w:t>Yayımlananlar</w:t>
      </w:r>
    </w:p>
    <w:p w:rsidR="00F7234F" w:rsidRPr="00F7234F" w:rsidRDefault="00F7234F" w:rsidP="00166CA7">
      <w:pPr>
        <w:spacing w:after="0" w:line="300" w:lineRule="exact"/>
        <w:jc w:val="both"/>
        <w:rPr>
          <w:rFonts w:asciiTheme="majorHAnsi" w:eastAsia="Times New Roman" w:hAnsiTheme="majorHAnsi" w:cs="Calibri Light"/>
        </w:rPr>
      </w:pPr>
    </w:p>
    <w:p w:rsidR="001718CB" w:rsidRPr="001718CB" w:rsidRDefault="0014283A" w:rsidP="001718CB">
      <w:pPr>
        <w:spacing w:after="0"/>
        <w:jc w:val="both"/>
        <w:rPr>
          <w:rFonts w:asciiTheme="majorHAnsi" w:eastAsia="Times New Roman" w:hAnsiTheme="majorHAnsi" w:cs="Calibri Light"/>
          <w:bCs/>
          <w:color w:val="000000"/>
          <w:lang w:val="en-US"/>
        </w:rPr>
      </w:pPr>
      <w:hyperlink r:id="rId14" w:history="1">
        <w:r w:rsidR="001718CB" w:rsidRPr="001718CB">
          <w:rPr>
            <w:rFonts w:asciiTheme="majorHAnsi" w:eastAsia="Times New Roman" w:hAnsiTheme="majorHAnsi" w:cs="Calibri Light"/>
            <w:bCs/>
            <w:color w:val="000000"/>
            <w:lang w:val="en-US"/>
          </w:rPr>
          <w:t>Voth, GA</w:t>
        </w:r>
      </w:hyperlink>
      <w:r w:rsidR="001718CB" w:rsidRPr="001718CB">
        <w:rPr>
          <w:rFonts w:asciiTheme="majorHAnsi" w:eastAsia="Times New Roman" w:hAnsiTheme="majorHAnsi" w:cs="Calibri Light"/>
          <w:bCs/>
          <w:color w:val="000000"/>
          <w:lang w:val="en-US"/>
        </w:rPr>
        <w:t> ; </w:t>
      </w:r>
      <w:hyperlink r:id="rId15" w:history="1">
        <w:r w:rsidR="001718CB" w:rsidRPr="001718CB">
          <w:rPr>
            <w:rFonts w:asciiTheme="majorHAnsi" w:eastAsia="Times New Roman" w:hAnsiTheme="majorHAnsi" w:cs="Calibri Light"/>
            <w:bCs/>
            <w:color w:val="000000"/>
            <w:lang w:val="en-US"/>
          </w:rPr>
          <w:t>Haliloglu, T</w:t>
        </w:r>
      </w:hyperlink>
      <w:r w:rsidR="001718CB" w:rsidRPr="001718CB">
        <w:rPr>
          <w:rFonts w:asciiTheme="majorHAnsi" w:eastAsia="Times New Roman" w:hAnsiTheme="majorHAnsi" w:cs="Calibri Light"/>
          <w:bCs/>
          <w:color w:val="000000"/>
          <w:lang w:val="en-US"/>
        </w:rPr>
        <w:t>  “Deciphering the dynamic codes: Advances in biomolecular modeling and simulation</w:t>
      </w:r>
      <w:proofErr w:type="gramStart"/>
      <w:r w:rsidR="001718CB" w:rsidRPr="001718CB">
        <w:rPr>
          <w:rFonts w:asciiTheme="majorHAnsi" w:eastAsia="Times New Roman" w:hAnsiTheme="majorHAnsi" w:cs="Calibri Light"/>
          <w:bCs/>
          <w:color w:val="000000"/>
          <w:lang w:val="en-US"/>
        </w:rPr>
        <w:t>”  Current</w:t>
      </w:r>
      <w:proofErr w:type="gramEnd"/>
      <w:r w:rsidR="001718CB" w:rsidRPr="001718CB">
        <w:rPr>
          <w:rFonts w:asciiTheme="majorHAnsi" w:eastAsia="Times New Roman" w:hAnsiTheme="majorHAnsi" w:cs="Calibri Light"/>
          <w:bCs/>
          <w:color w:val="000000"/>
          <w:lang w:val="en-US"/>
        </w:rPr>
        <w:t xml:space="preserve"> Opınıon In Structural Bıology, Volume 81, Article Number 102642, DOI 10.1016/j.sbi.2023.102642, Published Aug 2023.</w:t>
      </w:r>
    </w:p>
    <w:p w:rsidR="001718CB" w:rsidRPr="001718CB" w:rsidRDefault="001718CB" w:rsidP="001718CB">
      <w:pPr>
        <w:spacing w:after="0"/>
        <w:jc w:val="both"/>
        <w:rPr>
          <w:rFonts w:asciiTheme="majorHAnsi" w:eastAsia="Times New Roman" w:hAnsiTheme="majorHAnsi" w:cs="Calibri Light"/>
          <w:color w:val="000000"/>
          <w:lang w:val="en-US"/>
        </w:rPr>
      </w:pPr>
    </w:p>
    <w:p w:rsidR="001718CB" w:rsidRPr="001718CB" w:rsidRDefault="001718CB" w:rsidP="001718CB">
      <w:pPr>
        <w:spacing w:after="0"/>
        <w:jc w:val="both"/>
        <w:rPr>
          <w:rFonts w:asciiTheme="majorHAnsi" w:eastAsia="Times New Roman" w:hAnsiTheme="majorHAnsi" w:cs="Calibri Light"/>
          <w:bCs/>
          <w:color w:val="000000"/>
          <w:lang w:val="en-US"/>
        </w:rPr>
      </w:pPr>
      <w:r w:rsidRPr="001718CB">
        <w:rPr>
          <w:rFonts w:asciiTheme="majorHAnsi" w:eastAsia="Times New Roman" w:hAnsiTheme="majorHAnsi" w:cs="Calibri Light"/>
          <w:color w:val="000000"/>
          <w:lang w:val="en-US"/>
        </w:rPr>
        <w:t>Ersoy A, Altintel B, Livnat Levanon N, Ben-Tal N, </w:t>
      </w:r>
      <w:r w:rsidRPr="001718CB">
        <w:rPr>
          <w:rFonts w:asciiTheme="majorHAnsi" w:eastAsia="Times New Roman" w:hAnsiTheme="majorHAnsi" w:cs="Calibri Light"/>
          <w:bCs/>
          <w:color w:val="000000"/>
          <w:lang w:val="en-US"/>
        </w:rPr>
        <w:t>Haliloglu T</w:t>
      </w:r>
      <w:r w:rsidRPr="001718CB">
        <w:rPr>
          <w:rFonts w:asciiTheme="majorHAnsi" w:eastAsia="Times New Roman" w:hAnsiTheme="majorHAnsi" w:cs="Calibri Light"/>
          <w:color w:val="000000"/>
          <w:lang w:val="en-US"/>
        </w:rPr>
        <w:t xml:space="preserve">, Lewinson O. Elife. 2023 </w:t>
      </w:r>
      <w:proofErr w:type="gramStart"/>
      <w:r w:rsidRPr="001718CB">
        <w:rPr>
          <w:rFonts w:asciiTheme="majorHAnsi" w:eastAsia="Times New Roman" w:hAnsiTheme="majorHAnsi" w:cs="Calibri Light"/>
          <w:color w:val="000000"/>
          <w:lang w:val="en-US"/>
        </w:rPr>
        <w:t xml:space="preserve">“ </w:t>
      </w:r>
      <w:proofErr w:type="gramEnd"/>
      <w:r w:rsidRPr="001718CB">
        <w:rPr>
          <w:rFonts w:asciiTheme="majorHAnsi" w:eastAsia="Times New Roman" w:hAnsiTheme="majorHAnsi" w:cs="Calibri Light"/>
          <w:color w:val="000000"/>
          <w:lang w:val="en-US"/>
        </w:rPr>
        <w:fldChar w:fldCharType="begin"/>
      </w:r>
      <w:r w:rsidRPr="001718CB">
        <w:rPr>
          <w:rFonts w:asciiTheme="majorHAnsi" w:eastAsia="Times New Roman" w:hAnsiTheme="majorHAnsi" w:cs="Calibri Light"/>
          <w:color w:val="000000"/>
          <w:lang w:val="en-US"/>
        </w:rPr>
        <w:instrText xml:space="preserve"> HYPERLINK "https://pubmed.ncbi.nlm.nih.gov/38109179/" \t "_blank" </w:instrText>
      </w:r>
      <w:r w:rsidRPr="001718CB">
        <w:rPr>
          <w:rFonts w:asciiTheme="majorHAnsi" w:eastAsia="Times New Roman" w:hAnsiTheme="majorHAnsi" w:cs="Calibri Light"/>
          <w:color w:val="000000"/>
          <w:lang w:val="en-US"/>
        </w:rPr>
        <w:fldChar w:fldCharType="separate"/>
      </w:r>
      <w:r w:rsidRPr="001718CB">
        <w:rPr>
          <w:rFonts w:asciiTheme="majorHAnsi" w:eastAsia="Times New Roman" w:hAnsiTheme="majorHAnsi" w:cs="Calibri Light"/>
          <w:color w:val="000000"/>
          <w:lang w:val="en-US"/>
        </w:rPr>
        <w:t>Computational analysis of long-range allosteric communications in CFTR.</w:t>
      </w:r>
      <w:r w:rsidRPr="001718CB">
        <w:rPr>
          <w:rFonts w:asciiTheme="majorHAnsi" w:eastAsia="Times New Roman" w:hAnsiTheme="majorHAnsi" w:cs="Calibri Light"/>
          <w:color w:val="000000"/>
          <w:lang w:val="en-US"/>
        </w:rPr>
        <w:fldChar w:fldCharType="end"/>
      </w:r>
      <w:r w:rsidRPr="001718CB">
        <w:rPr>
          <w:rFonts w:asciiTheme="majorHAnsi" w:eastAsia="Times New Roman" w:hAnsiTheme="majorHAnsi" w:cs="Calibri Light"/>
          <w:color w:val="000000"/>
          <w:lang w:val="en-US"/>
        </w:rPr>
        <w:t>”  Dec     18</w:t>
      </w:r>
      <w:proofErr w:type="gramStart"/>
      <w:r w:rsidRPr="001718CB">
        <w:rPr>
          <w:rFonts w:asciiTheme="majorHAnsi" w:eastAsia="Times New Roman" w:hAnsiTheme="majorHAnsi" w:cs="Calibri Light"/>
          <w:color w:val="000000"/>
          <w:lang w:val="en-US"/>
        </w:rPr>
        <w:t>;12:RP88659</w:t>
      </w:r>
      <w:proofErr w:type="gramEnd"/>
      <w:r w:rsidRPr="001718CB">
        <w:rPr>
          <w:rFonts w:asciiTheme="majorHAnsi" w:eastAsia="Times New Roman" w:hAnsiTheme="majorHAnsi" w:cs="Calibri Light"/>
          <w:color w:val="000000"/>
          <w:lang w:val="en-US"/>
        </w:rPr>
        <w:t xml:space="preserve">. </w:t>
      </w:r>
      <w:proofErr w:type="gramStart"/>
      <w:r w:rsidRPr="001718CB">
        <w:rPr>
          <w:rFonts w:asciiTheme="majorHAnsi" w:eastAsia="Times New Roman" w:hAnsiTheme="majorHAnsi" w:cs="Calibri Light"/>
          <w:color w:val="000000"/>
          <w:lang w:val="en-US"/>
        </w:rPr>
        <w:t>doi</w:t>
      </w:r>
      <w:proofErr w:type="gramEnd"/>
      <w:r w:rsidRPr="001718CB">
        <w:rPr>
          <w:rFonts w:asciiTheme="majorHAnsi" w:eastAsia="Times New Roman" w:hAnsiTheme="majorHAnsi" w:cs="Calibri Light"/>
          <w:color w:val="000000"/>
          <w:lang w:val="en-US"/>
        </w:rPr>
        <w:t>: 10.7554/eLife.88659.PMID: 38109179 </w:t>
      </w:r>
      <w:r w:rsidRPr="001718CB">
        <w:rPr>
          <w:rFonts w:asciiTheme="majorHAnsi" w:eastAsia="Times New Roman" w:hAnsiTheme="majorHAnsi" w:cs="Calibri Light"/>
          <w:bCs/>
          <w:color w:val="000000"/>
          <w:lang w:val="en-US"/>
        </w:rPr>
        <w:t>Free PMC article.</w:t>
      </w:r>
    </w:p>
    <w:p w:rsidR="001718CB" w:rsidRPr="001718CB" w:rsidRDefault="001718CB" w:rsidP="001718CB">
      <w:pPr>
        <w:spacing w:after="0"/>
        <w:jc w:val="both"/>
        <w:rPr>
          <w:rFonts w:asciiTheme="majorHAnsi" w:eastAsia="Times New Roman" w:hAnsiTheme="majorHAnsi" w:cs="Calibri Light"/>
          <w:bCs/>
          <w:color w:val="000000"/>
          <w:lang w:val="en-US"/>
        </w:rPr>
      </w:pPr>
    </w:p>
    <w:p w:rsidR="001718CB" w:rsidRPr="001718CB" w:rsidRDefault="001718CB" w:rsidP="001718CB">
      <w:pPr>
        <w:spacing w:after="0"/>
        <w:jc w:val="both"/>
        <w:rPr>
          <w:rFonts w:asciiTheme="majorHAnsi" w:eastAsia="Times New Roman" w:hAnsiTheme="majorHAnsi" w:cs="Calibri Light"/>
          <w:bCs/>
          <w:color w:val="000000"/>
          <w:lang w:val="en-US"/>
        </w:rPr>
      </w:pPr>
      <w:r w:rsidRPr="001718CB">
        <w:rPr>
          <w:rFonts w:asciiTheme="majorHAnsi" w:eastAsia="Times New Roman" w:hAnsiTheme="majorHAnsi" w:cs="Calibri Light"/>
          <w:bCs/>
          <w:color w:val="000000"/>
          <w:lang w:val="en-US"/>
        </w:rPr>
        <w:t>Demirtaş K, Erman B, Haliloglu, T, “Dynamic Correlations: Exact and Approximate Methods for Mutual Informations”, Bioinformatics, 2023, basımda.</w:t>
      </w:r>
    </w:p>
    <w:p w:rsidR="001718CB" w:rsidRPr="001718CB" w:rsidRDefault="001718CB" w:rsidP="001718CB">
      <w:pPr>
        <w:spacing w:after="0"/>
        <w:jc w:val="both"/>
        <w:rPr>
          <w:rFonts w:asciiTheme="majorHAnsi" w:eastAsia="Times New Roman" w:hAnsiTheme="majorHAnsi" w:cs="Calibri Light"/>
          <w:bCs/>
          <w:color w:val="000000"/>
          <w:highlight w:val="yellow"/>
          <w:lang w:val="en-US"/>
        </w:rPr>
      </w:pPr>
    </w:p>
    <w:p w:rsidR="001718CB" w:rsidRPr="001718CB" w:rsidRDefault="001718CB" w:rsidP="001718CB">
      <w:pPr>
        <w:spacing w:after="0" w:line="240" w:lineRule="auto"/>
        <w:jc w:val="both"/>
        <w:rPr>
          <w:rFonts w:asciiTheme="majorHAnsi" w:eastAsia="Times New Roman" w:hAnsiTheme="majorHAnsi" w:cs="Calibri Light"/>
          <w:color w:val="222222"/>
          <w:shd w:val="clear" w:color="auto" w:fill="FFFFFF"/>
          <w:lang w:val="en-US"/>
        </w:rPr>
      </w:pPr>
      <w:r w:rsidRPr="001718CB">
        <w:rPr>
          <w:rFonts w:asciiTheme="majorHAnsi" w:eastAsia="Times New Roman" w:hAnsiTheme="majorHAnsi" w:cs="Calibri Light"/>
          <w:bCs/>
          <w:color w:val="000000"/>
          <w:lang w:val="en-US"/>
        </w:rPr>
        <w:t>Akbas E,</w:t>
      </w:r>
      <w:r w:rsidRPr="001718CB">
        <w:rPr>
          <w:rFonts w:asciiTheme="majorHAnsi" w:eastAsia="Times New Roman" w:hAnsiTheme="majorHAnsi" w:cs="Calibri Light"/>
          <w:color w:val="222222"/>
          <w:shd w:val="clear" w:color="auto" w:fill="FFFFFF"/>
          <w:lang w:val="en-US"/>
        </w:rPr>
        <w:t xml:space="preserve"> Fas B</w:t>
      </w:r>
      <w:proofErr w:type="gramStart"/>
      <w:r w:rsidRPr="001718CB">
        <w:rPr>
          <w:rFonts w:asciiTheme="majorHAnsi" w:eastAsia="Times New Roman" w:hAnsiTheme="majorHAnsi" w:cs="Calibri Light"/>
          <w:color w:val="222222"/>
          <w:shd w:val="clear" w:color="auto" w:fill="FFFFFF"/>
          <w:lang w:val="en-US"/>
        </w:rPr>
        <w:t>,  Sumbul</w:t>
      </w:r>
      <w:proofErr w:type="gramEnd"/>
      <w:r w:rsidRPr="001718CB">
        <w:rPr>
          <w:rFonts w:asciiTheme="majorHAnsi" w:eastAsia="Times New Roman" w:hAnsiTheme="majorHAnsi" w:cs="Calibri Light"/>
          <w:color w:val="222222"/>
          <w:shd w:val="clear" w:color="auto" w:fill="FFFFFF"/>
          <w:lang w:val="en-US"/>
        </w:rPr>
        <w:t xml:space="preserve"> F, Acar B, Torun, H, Haliloglu. T, “Global dynamics in the tubulin binding behavior of human kinesin-1”, Scientific Reports, 2023, değerlendirmede.</w:t>
      </w:r>
    </w:p>
    <w:p w:rsidR="001718CB" w:rsidRPr="001718CB" w:rsidRDefault="001718CB" w:rsidP="001718CB">
      <w:pPr>
        <w:spacing w:after="0"/>
        <w:jc w:val="both"/>
        <w:rPr>
          <w:rFonts w:asciiTheme="majorHAnsi" w:eastAsia="Times New Roman" w:hAnsiTheme="majorHAnsi" w:cs="Calibri Light"/>
          <w:lang w:val="en-US"/>
        </w:rPr>
      </w:pPr>
    </w:p>
    <w:p w:rsidR="001718CB" w:rsidRPr="001718CB" w:rsidRDefault="001718CB" w:rsidP="001718CB">
      <w:pPr>
        <w:spacing w:after="0" w:line="240" w:lineRule="auto"/>
        <w:jc w:val="both"/>
        <w:rPr>
          <w:rFonts w:asciiTheme="majorHAnsi" w:eastAsia="Times New Roman" w:hAnsiTheme="majorHAnsi" w:cs="Calibri Light"/>
          <w:bCs/>
          <w:color w:val="000000"/>
          <w:shd w:val="clear" w:color="auto" w:fill="FFFFFF"/>
          <w:lang w:val="en-US"/>
        </w:rPr>
      </w:pPr>
      <w:r w:rsidRPr="001718CB">
        <w:rPr>
          <w:rFonts w:asciiTheme="majorHAnsi" w:eastAsia="Times New Roman" w:hAnsiTheme="majorHAnsi" w:cs="Calibri Light"/>
          <w:color w:val="000000"/>
          <w:lang w:val="en-US"/>
        </w:rPr>
        <w:t xml:space="preserve">T. Deodhar, N.Nugay, T.Nugay, R.Patel, G.Moggridge, JP Kennedy “Synthesis of High-Molecular-Weight and Strength Polyisobutylene-Based Polyurethane and Its Use for the Development of a Synthetic Heart Valve” </w:t>
      </w:r>
      <w:r w:rsidRPr="001718CB">
        <w:rPr>
          <w:rFonts w:asciiTheme="majorHAnsi" w:eastAsia="Times New Roman" w:hAnsiTheme="majorHAnsi" w:cs="Calibri Light"/>
          <w:i/>
          <w:color w:val="000000"/>
          <w:lang w:val="en-US"/>
        </w:rPr>
        <w:t>Macromol. Rapid Commun.</w:t>
      </w:r>
      <w:r w:rsidRPr="001718CB">
        <w:rPr>
          <w:rFonts w:asciiTheme="majorHAnsi" w:eastAsia="Times New Roman" w:hAnsiTheme="majorHAnsi" w:cs="Calibri Light"/>
          <w:color w:val="000000"/>
          <w:lang w:val="en-US"/>
        </w:rPr>
        <w:t xml:space="preserve"> , 44, 2200147, 2023.</w:t>
      </w:r>
    </w:p>
    <w:p w:rsidR="001718CB" w:rsidRPr="001718CB" w:rsidRDefault="001718CB" w:rsidP="001718CB">
      <w:pPr>
        <w:spacing w:after="0" w:line="240" w:lineRule="auto"/>
        <w:jc w:val="both"/>
        <w:rPr>
          <w:rFonts w:asciiTheme="majorHAnsi" w:eastAsia="Times New Roman" w:hAnsiTheme="majorHAnsi" w:cs="Calibri Light"/>
          <w:color w:val="000000"/>
          <w:lang w:val="en-US"/>
        </w:rPr>
      </w:pPr>
    </w:p>
    <w:p w:rsidR="001718CB" w:rsidRPr="001718CB" w:rsidRDefault="001718CB" w:rsidP="001718CB">
      <w:pPr>
        <w:spacing w:after="0" w:line="240" w:lineRule="auto"/>
        <w:jc w:val="both"/>
        <w:rPr>
          <w:rFonts w:asciiTheme="majorHAnsi" w:eastAsia="Times New Roman" w:hAnsiTheme="majorHAnsi" w:cs="Calibri Light"/>
          <w:color w:val="000000"/>
          <w:lang w:val="en-US"/>
        </w:rPr>
      </w:pPr>
      <w:r w:rsidRPr="001718CB">
        <w:rPr>
          <w:rFonts w:asciiTheme="majorHAnsi" w:eastAsia="Times New Roman" w:hAnsiTheme="majorHAnsi" w:cs="Calibri Light"/>
          <w:color w:val="000000"/>
          <w:lang w:val="en-US"/>
        </w:rPr>
        <w:t>E. Kurnaz</w:t>
      </w:r>
      <w:proofErr w:type="gramStart"/>
      <w:r w:rsidRPr="001718CB">
        <w:rPr>
          <w:rFonts w:asciiTheme="majorHAnsi" w:eastAsia="Times New Roman" w:hAnsiTheme="majorHAnsi" w:cs="Calibri Light"/>
          <w:color w:val="000000"/>
          <w:lang w:val="en-US"/>
        </w:rPr>
        <w:t>,  S</w:t>
      </w:r>
      <w:proofErr w:type="gramEnd"/>
      <w:r w:rsidRPr="001718CB">
        <w:rPr>
          <w:rFonts w:asciiTheme="majorHAnsi" w:eastAsia="Times New Roman" w:hAnsiTheme="majorHAnsi" w:cs="Calibri Light"/>
          <w:color w:val="000000"/>
          <w:lang w:val="en-US"/>
        </w:rPr>
        <w:t xml:space="preserve">. Şen ,  N. Nugay , T.Nugay “ Biobased reprocessable polyisobutylene </w:t>
      </w:r>
      <w:r w:rsidRPr="001718CB">
        <w:rPr>
          <w:rFonts w:asciiTheme="majorHAnsi" w:eastAsia="Times New Roman" w:hAnsiTheme="majorHAnsi" w:cs="Calibri Light"/>
          <w:color w:val="000000"/>
          <w:lang w:val="en-US"/>
        </w:rPr>
        <w:noBreakHyphen/>
        <w:t xml:space="preserve"> polyurethane networks”</w:t>
      </w:r>
    </w:p>
    <w:p w:rsidR="001718CB" w:rsidRPr="001718CB" w:rsidRDefault="001718CB" w:rsidP="001718CB">
      <w:pPr>
        <w:spacing w:after="0" w:line="240" w:lineRule="auto"/>
        <w:jc w:val="both"/>
        <w:rPr>
          <w:rFonts w:asciiTheme="majorHAnsi" w:eastAsia="Times New Roman" w:hAnsiTheme="majorHAnsi" w:cs="Calibri Light"/>
          <w:bCs/>
          <w:color w:val="000000"/>
          <w:shd w:val="clear" w:color="auto" w:fill="FFFFFF"/>
          <w:lang w:val="en-US"/>
        </w:rPr>
      </w:pPr>
      <w:r w:rsidRPr="001718CB">
        <w:rPr>
          <w:rFonts w:asciiTheme="majorHAnsi" w:eastAsia="Times New Roman" w:hAnsiTheme="majorHAnsi" w:cs="Calibri Light"/>
          <w:color w:val="000000"/>
          <w:lang w:val="en-US"/>
        </w:rPr>
        <w:t xml:space="preserve">Journal of Polymer </w:t>
      </w:r>
      <w:proofErr w:type="gramStart"/>
      <w:r w:rsidRPr="001718CB">
        <w:rPr>
          <w:rFonts w:asciiTheme="majorHAnsi" w:eastAsia="Times New Roman" w:hAnsiTheme="majorHAnsi" w:cs="Calibri Light"/>
          <w:color w:val="000000"/>
          <w:lang w:val="en-US"/>
        </w:rPr>
        <w:t>Research  30:327</w:t>
      </w:r>
      <w:proofErr w:type="gramEnd"/>
      <w:r w:rsidRPr="001718CB">
        <w:rPr>
          <w:rFonts w:asciiTheme="majorHAnsi" w:eastAsia="Times New Roman" w:hAnsiTheme="majorHAnsi" w:cs="Calibri Light"/>
          <w:color w:val="000000"/>
          <w:lang w:val="en-US"/>
        </w:rPr>
        <w:t>, 2023.</w:t>
      </w:r>
    </w:p>
    <w:p w:rsidR="001718CB" w:rsidRPr="001718CB" w:rsidRDefault="001718CB" w:rsidP="001718CB">
      <w:pPr>
        <w:spacing w:after="0" w:line="240" w:lineRule="auto"/>
        <w:jc w:val="both"/>
        <w:rPr>
          <w:rFonts w:asciiTheme="majorHAnsi" w:eastAsia="Times New Roman" w:hAnsiTheme="majorHAnsi" w:cs="Calibri Light"/>
          <w:bCs/>
          <w:color w:val="000000"/>
          <w:shd w:val="clear" w:color="auto" w:fill="FFFFFF"/>
          <w:lang w:val="en-US"/>
        </w:rPr>
      </w:pPr>
    </w:p>
    <w:p w:rsidR="001718CB" w:rsidRPr="001718CB" w:rsidRDefault="001718CB" w:rsidP="001718CB">
      <w:pPr>
        <w:tabs>
          <w:tab w:val="left" w:pos="284"/>
        </w:tabs>
        <w:spacing w:after="0" w:line="240" w:lineRule="auto"/>
        <w:jc w:val="both"/>
        <w:rPr>
          <w:rFonts w:asciiTheme="majorHAnsi" w:eastAsia="Times New Roman" w:hAnsiTheme="majorHAnsi" w:cs="Calibri Light"/>
          <w:color w:val="000000"/>
          <w:lang w:val="en-US" w:eastAsia="tr-TR"/>
        </w:rPr>
      </w:pPr>
      <w:r w:rsidRPr="001718CB">
        <w:rPr>
          <w:rFonts w:asciiTheme="majorHAnsi" w:eastAsia="Times New Roman" w:hAnsiTheme="majorHAnsi" w:cs="Calibri Light"/>
          <w:color w:val="000000"/>
          <w:lang w:val="en-US" w:eastAsia="tr-TR"/>
        </w:rPr>
        <w:t xml:space="preserve">E.Tekay, S.Sen, MA. Korkmaz, N.Nugay “Preparation and characterization of thermo-responsive shape memory ester-based polymer blends”, </w:t>
      </w:r>
      <w:r w:rsidRPr="001718CB">
        <w:rPr>
          <w:rFonts w:asciiTheme="majorHAnsi" w:eastAsia="Times New Roman" w:hAnsiTheme="majorHAnsi" w:cs="Calibri Light"/>
          <w:i/>
          <w:color w:val="000000"/>
          <w:lang w:val="en-US" w:eastAsia="tr-TR"/>
        </w:rPr>
        <w:t>Journal of Material Science</w:t>
      </w:r>
      <w:r w:rsidRPr="001718CB">
        <w:rPr>
          <w:rFonts w:asciiTheme="majorHAnsi" w:eastAsia="Times New Roman" w:hAnsiTheme="majorHAnsi" w:cs="Calibri Light"/>
          <w:color w:val="000000"/>
          <w:lang w:val="en-US" w:eastAsia="tr-TR"/>
        </w:rPr>
        <w:t>, 58, 8241, 2023</w:t>
      </w:r>
    </w:p>
    <w:p w:rsidR="001718CB" w:rsidRPr="001718CB" w:rsidRDefault="001718CB" w:rsidP="001718CB">
      <w:pPr>
        <w:tabs>
          <w:tab w:val="left" w:pos="284"/>
        </w:tabs>
        <w:spacing w:after="0" w:line="240" w:lineRule="auto"/>
        <w:jc w:val="both"/>
        <w:rPr>
          <w:rFonts w:asciiTheme="majorHAnsi" w:eastAsia="Times New Roman" w:hAnsiTheme="majorHAnsi" w:cs="Calibri Light"/>
          <w:color w:val="000000"/>
          <w:lang w:val="en-US" w:eastAsia="tr-TR"/>
        </w:rPr>
      </w:pPr>
    </w:p>
    <w:p w:rsidR="001718CB" w:rsidRPr="001718CB" w:rsidRDefault="001718CB" w:rsidP="001718CB">
      <w:pPr>
        <w:tabs>
          <w:tab w:val="left" w:pos="284"/>
        </w:tabs>
        <w:spacing w:after="0" w:line="240" w:lineRule="auto"/>
        <w:jc w:val="both"/>
        <w:rPr>
          <w:rFonts w:asciiTheme="majorHAnsi" w:eastAsia="Times New Roman" w:hAnsiTheme="majorHAnsi" w:cs="Calibri Light"/>
          <w:bCs/>
          <w:color w:val="000000"/>
          <w:shd w:val="clear" w:color="auto" w:fill="FFFFFF"/>
          <w:lang w:val="en-US"/>
        </w:rPr>
      </w:pPr>
      <w:r w:rsidRPr="001718CB">
        <w:rPr>
          <w:rFonts w:asciiTheme="majorHAnsi" w:eastAsia="Times New Roman" w:hAnsiTheme="majorHAnsi" w:cs="Calibri Light"/>
          <w:color w:val="000000"/>
          <w:shd w:val="clear" w:color="auto" w:fill="FFFFFF"/>
          <w:lang w:val="en-US"/>
        </w:rPr>
        <w:t xml:space="preserve">Demiralp, </w:t>
      </w:r>
      <w:proofErr w:type="gramStart"/>
      <w:r w:rsidRPr="001718CB">
        <w:rPr>
          <w:rFonts w:asciiTheme="majorHAnsi" w:eastAsia="Times New Roman" w:hAnsiTheme="majorHAnsi" w:cs="Calibri Light"/>
          <w:color w:val="000000"/>
          <w:shd w:val="clear" w:color="auto" w:fill="FFFFFF"/>
          <w:lang w:val="en-US"/>
        </w:rPr>
        <w:t>Idil ;</w:t>
      </w:r>
      <w:proofErr w:type="gramEnd"/>
      <w:r w:rsidRPr="001718CB">
        <w:rPr>
          <w:rFonts w:asciiTheme="majorHAnsi" w:eastAsia="Times New Roman" w:hAnsiTheme="majorHAnsi" w:cs="Calibri Light"/>
          <w:color w:val="000000"/>
          <w:shd w:val="clear" w:color="auto" w:fill="FFFFFF"/>
          <w:lang w:val="en-US"/>
        </w:rPr>
        <w:t xml:space="preserve"> Azizoglu, Ipek; Cimen, A. Barkin); Haktanir, Mert; Karahan, Seda; Haslak, Zeynep Pinar;Aviyente, Viktorya “</w:t>
      </w:r>
      <w:r w:rsidRPr="001718CB">
        <w:rPr>
          <w:rFonts w:asciiTheme="majorHAnsi" w:eastAsia="Times New Roman" w:hAnsiTheme="majorHAnsi" w:cs="Calibri Light"/>
          <w:bCs/>
          <w:color w:val="000000"/>
          <w:shd w:val="clear" w:color="auto" w:fill="FFFFFF"/>
          <w:lang w:val="en-US"/>
        </w:rPr>
        <w:t>A Kinetic Approach to the Pyrolysis of Naphthenic Acids”</w:t>
      </w:r>
      <w:r w:rsidRPr="001718CB">
        <w:rPr>
          <w:rFonts w:asciiTheme="majorHAnsi" w:eastAsia="Times New Roman" w:hAnsiTheme="majorHAnsi" w:cs="Calibri Light"/>
          <w:i/>
          <w:iCs/>
          <w:color w:val="000000"/>
          <w:lang w:val="en-US" w:eastAsia="tr-TR"/>
        </w:rPr>
        <w:t xml:space="preserve"> </w:t>
      </w:r>
      <w:r w:rsidRPr="001718CB">
        <w:rPr>
          <w:rFonts w:asciiTheme="majorHAnsi" w:eastAsia="Times New Roman" w:hAnsiTheme="majorHAnsi" w:cs="Calibri Light"/>
          <w:bCs/>
          <w:color w:val="000000"/>
          <w:shd w:val="clear" w:color="auto" w:fill="FFFFFF"/>
          <w:lang w:val="en-US"/>
        </w:rPr>
        <w:t>Industrıal &amp; Engıneerıng Chemıstry Research, DOI</w:t>
      </w:r>
    </w:p>
    <w:p w:rsidR="001718CB" w:rsidRPr="001718CB" w:rsidRDefault="001718CB" w:rsidP="001718CB">
      <w:pPr>
        <w:tabs>
          <w:tab w:val="left" w:pos="284"/>
        </w:tabs>
        <w:spacing w:after="0" w:line="240" w:lineRule="auto"/>
        <w:jc w:val="both"/>
        <w:rPr>
          <w:rFonts w:asciiTheme="majorHAnsi" w:eastAsia="Times New Roman" w:hAnsiTheme="majorHAnsi" w:cs="Calibri Light"/>
          <w:bCs/>
          <w:color w:val="000000"/>
          <w:shd w:val="clear" w:color="auto" w:fill="FFFFFF"/>
          <w:lang w:val="en-US"/>
        </w:rPr>
      </w:pPr>
      <w:r w:rsidRPr="001718CB">
        <w:rPr>
          <w:rFonts w:asciiTheme="majorHAnsi" w:eastAsia="Times New Roman" w:hAnsiTheme="majorHAnsi" w:cs="Calibri Light"/>
          <w:bCs/>
          <w:color w:val="000000"/>
          <w:shd w:val="clear" w:color="auto" w:fill="FFFFFF"/>
          <w:lang w:val="en-US"/>
        </w:rPr>
        <w:t>10.1021/acs.iecr.3c01275, Aug 2023.</w:t>
      </w:r>
    </w:p>
    <w:p w:rsidR="001718CB" w:rsidRPr="001718CB" w:rsidRDefault="001718CB" w:rsidP="001718CB">
      <w:pPr>
        <w:tabs>
          <w:tab w:val="left" w:pos="284"/>
        </w:tabs>
        <w:spacing w:after="0" w:line="240" w:lineRule="auto"/>
        <w:jc w:val="both"/>
        <w:rPr>
          <w:rFonts w:asciiTheme="majorHAnsi" w:eastAsia="Times New Roman" w:hAnsiTheme="majorHAnsi" w:cs="Calibri Light"/>
          <w:bCs/>
          <w:color w:val="000000"/>
          <w:shd w:val="clear" w:color="auto" w:fill="FFFFFF"/>
          <w:lang w:val="en-US"/>
        </w:rPr>
      </w:pPr>
    </w:p>
    <w:p w:rsidR="001718CB" w:rsidRPr="001718CB" w:rsidRDefault="001718CB" w:rsidP="001718CB">
      <w:pPr>
        <w:tabs>
          <w:tab w:val="left" w:pos="284"/>
        </w:tabs>
        <w:spacing w:after="0" w:line="240" w:lineRule="auto"/>
        <w:jc w:val="both"/>
        <w:rPr>
          <w:rFonts w:asciiTheme="majorHAnsi" w:eastAsia="Times New Roman" w:hAnsiTheme="majorHAnsi" w:cs="Calibri Light"/>
          <w:color w:val="000000"/>
          <w:shd w:val="clear" w:color="auto" w:fill="FFFFFF"/>
          <w:lang w:val="en-US"/>
        </w:rPr>
      </w:pPr>
      <w:r w:rsidRPr="001718CB">
        <w:rPr>
          <w:rFonts w:asciiTheme="majorHAnsi" w:eastAsia="Times New Roman" w:hAnsiTheme="majorHAnsi" w:cs="Calibri Light"/>
          <w:color w:val="000000"/>
          <w:shd w:val="clear" w:color="auto" w:fill="FFFFFF"/>
          <w:lang w:val="en-US"/>
        </w:rPr>
        <w:t>Bali, Semiha Kevser; Haslak, Zeynep Pinar; Cifci, Gulsah</w:t>
      </w:r>
      <w:proofErr w:type="gramStart"/>
      <w:r w:rsidRPr="001718CB">
        <w:rPr>
          <w:rFonts w:asciiTheme="majorHAnsi" w:eastAsia="Times New Roman" w:hAnsiTheme="majorHAnsi" w:cs="Calibri Light"/>
          <w:color w:val="000000"/>
          <w:shd w:val="clear" w:color="auto" w:fill="FFFFFF"/>
          <w:lang w:val="en-US"/>
        </w:rPr>
        <w:t>;Aviyente</w:t>
      </w:r>
      <w:proofErr w:type="gramEnd"/>
      <w:r w:rsidRPr="001718CB">
        <w:rPr>
          <w:rFonts w:asciiTheme="majorHAnsi" w:eastAsia="Times New Roman" w:hAnsiTheme="majorHAnsi" w:cs="Calibri Light"/>
          <w:color w:val="000000"/>
          <w:shd w:val="clear" w:color="auto" w:fill="FFFFFF"/>
          <w:lang w:val="en-US"/>
        </w:rPr>
        <w:t>, Viktorya, “DNA preference of indenoisoquinolines: a computational approach ”Organıc &amp; Bıomolecular Chemıstry” Volume</w:t>
      </w:r>
    </w:p>
    <w:p w:rsidR="001718CB" w:rsidRPr="001718CB" w:rsidRDefault="001718CB" w:rsidP="001718CB">
      <w:pPr>
        <w:tabs>
          <w:tab w:val="left" w:pos="284"/>
        </w:tabs>
        <w:spacing w:after="0" w:line="240" w:lineRule="auto"/>
        <w:jc w:val="both"/>
        <w:rPr>
          <w:rFonts w:asciiTheme="majorHAnsi" w:eastAsia="Times New Roman" w:hAnsiTheme="majorHAnsi" w:cs="Calibri Light"/>
          <w:color w:val="000000"/>
          <w:shd w:val="clear" w:color="auto" w:fill="FFFFFF"/>
          <w:lang w:val="en-US"/>
        </w:rPr>
      </w:pPr>
      <w:r w:rsidRPr="001718CB">
        <w:rPr>
          <w:rFonts w:asciiTheme="majorHAnsi" w:eastAsia="Times New Roman" w:hAnsiTheme="majorHAnsi" w:cs="Calibri Light"/>
          <w:color w:val="000000"/>
          <w:shd w:val="clear" w:color="auto" w:fill="FFFFFF"/>
          <w:lang w:val="en-US"/>
        </w:rPr>
        <w:t>21</w:t>
      </w:r>
      <w:proofErr w:type="gramStart"/>
      <w:r w:rsidRPr="001718CB">
        <w:rPr>
          <w:rFonts w:asciiTheme="majorHAnsi" w:eastAsia="Times New Roman" w:hAnsiTheme="majorHAnsi" w:cs="Calibri Light"/>
          <w:color w:val="000000"/>
          <w:shd w:val="clear" w:color="auto" w:fill="FFFFFF"/>
          <w:lang w:val="en-US"/>
        </w:rPr>
        <w:t>,Issue</w:t>
      </w:r>
      <w:proofErr w:type="gramEnd"/>
      <w:r w:rsidRPr="001718CB">
        <w:rPr>
          <w:rFonts w:asciiTheme="majorHAnsi" w:eastAsia="Times New Roman" w:hAnsiTheme="majorHAnsi" w:cs="Calibri Light"/>
          <w:color w:val="000000"/>
          <w:shd w:val="clear" w:color="auto" w:fill="FFFFFF"/>
          <w:lang w:val="en-US"/>
        </w:rPr>
        <w:t xml:space="preserve"> 21, Page 4518-4528 DOI 10.1039/d3ob00162h, Published May 31 2023.</w:t>
      </w:r>
    </w:p>
    <w:p w:rsidR="001718CB" w:rsidRPr="001718CB" w:rsidRDefault="001718CB" w:rsidP="001718CB">
      <w:pPr>
        <w:tabs>
          <w:tab w:val="left" w:pos="284"/>
        </w:tabs>
        <w:spacing w:after="0" w:line="240" w:lineRule="auto"/>
        <w:jc w:val="both"/>
        <w:rPr>
          <w:rFonts w:asciiTheme="majorHAnsi" w:eastAsia="Times New Roman" w:hAnsiTheme="majorHAnsi" w:cs="Calibri Light"/>
          <w:color w:val="000000"/>
          <w:shd w:val="clear" w:color="auto" w:fill="FFFFFF"/>
          <w:lang w:val="en-US"/>
        </w:rPr>
      </w:pPr>
    </w:p>
    <w:p w:rsidR="001718CB" w:rsidRPr="001718CB" w:rsidRDefault="001718CB" w:rsidP="001718CB">
      <w:pPr>
        <w:tabs>
          <w:tab w:val="left" w:pos="284"/>
        </w:tabs>
        <w:spacing w:after="0" w:line="240" w:lineRule="auto"/>
        <w:jc w:val="both"/>
        <w:rPr>
          <w:rFonts w:asciiTheme="majorHAnsi" w:eastAsia="Times New Roman" w:hAnsiTheme="majorHAnsi" w:cs="Calibri Light"/>
          <w:color w:val="000000"/>
          <w:shd w:val="clear" w:color="auto" w:fill="FFFFFF"/>
          <w:lang w:val="en-US"/>
        </w:rPr>
      </w:pPr>
      <w:r w:rsidRPr="001718CB">
        <w:rPr>
          <w:rFonts w:asciiTheme="majorHAnsi" w:eastAsia="Times New Roman" w:hAnsiTheme="majorHAnsi" w:cs="Calibri Light"/>
          <w:color w:val="000000"/>
          <w:shd w:val="clear" w:color="auto" w:fill="FFFFFF"/>
          <w:lang w:val="en-US"/>
        </w:rPr>
        <w:t>Arslan, Evrim; Haslak, Zeynep Pinar; Monard, Gerald) ; Dogan, Ilknur; Aviyente, Viktorya, “Quantum Mechanical Prediction of Dissociation Constants for Thiazol-2-imine Derivatives” Journal Of Chemıcal Informatıon And Modelıng, Volume 63, Issue 10, Page 2992-3004,DOI 10.1021/acs.jcim.2c01468, Published</w:t>
      </w:r>
    </w:p>
    <w:p w:rsidR="001718CB" w:rsidRPr="001718CB" w:rsidRDefault="001718CB" w:rsidP="001718CB">
      <w:pPr>
        <w:tabs>
          <w:tab w:val="left" w:pos="284"/>
        </w:tabs>
        <w:spacing w:after="0" w:line="240" w:lineRule="auto"/>
        <w:jc w:val="both"/>
        <w:rPr>
          <w:rFonts w:asciiTheme="majorHAnsi" w:eastAsia="Times New Roman" w:hAnsiTheme="majorHAnsi" w:cs="Calibri Light"/>
          <w:color w:val="000000"/>
          <w:shd w:val="clear" w:color="auto" w:fill="FFFFFF"/>
          <w:lang w:val="en-US"/>
        </w:rPr>
      </w:pPr>
      <w:r w:rsidRPr="001718CB">
        <w:rPr>
          <w:rFonts w:asciiTheme="majorHAnsi" w:eastAsia="Times New Roman" w:hAnsiTheme="majorHAnsi" w:cs="Calibri Light"/>
          <w:color w:val="000000"/>
          <w:shd w:val="clear" w:color="auto" w:fill="FFFFFF"/>
          <w:lang w:val="en-US"/>
        </w:rPr>
        <w:t>May 1 2023.</w:t>
      </w:r>
    </w:p>
    <w:p w:rsidR="001718CB" w:rsidRPr="001718CB" w:rsidRDefault="001718CB" w:rsidP="001718CB">
      <w:pPr>
        <w:tabs>
          <w:tab w:val="left" w:pos="284"/>
        </w:tabs>
        <w:spacing w:after="0" w:line="240" w:lineRule="auto"/>
        <w:jc w:val="both"/>
        <w:rPr>
          <w:rFonts w:asciiTheme="majorHAnsi" w:eastAsia="Times New Roman" w:hAnsiTheme="majorHAnsi" w:cs="Calibri Light"/>
          <w:bCs/>
          <w:color w:val="000000"/>
          <w:lang w:val="en-US" w:eastAsia="tr-TR"/>
        </w:rPr>
      </w:pPr>
    </w:p>
    <w:p w:rsidR="001718CB" w:rsidRPr="001718CB" w:rsidRDefault="001718CB" w:rsidP="001718CB">
      <w:pPr>
        <w:tabs>
          <w:tab w:val="left" w:pos="284"/>
        </w:tabs>
        <w:spacing w:after="0" w:line="240" w:lineRule="auto"/>
        <w:jc w:val="both"/>
        <w:rPr>
          <w:rFonts w:asciiTheme="majorHAnsi" w:eastAsia="Times New Roman" w:hAnsiTheme="majorHAnsi" w:cs="Calibri Light"/>
          <w:bCs/>
          <w:color w:val="000000"/>
          <w:lang w:val="en-US" w:eastAsia="tr-TR"/>
        </w:rPr>
      </w:pPr>
      <w:r w:rsidRPr="001718CB">
        <w:rPr>
          <w:rFonts w:asciiTheme="majorHAnsi" w:eastAsia="Times New Roman" w:hAnsiTheme="majorHAnsi" w:cs="Calibri Light"/>
          <w:bCs/>
          <w:color w:val="000000"/>
          <w:lang w:val="en-US" w:eastAsia="tr-TR"/>
        </w:rPr>
        <w:t>Korkut, Ayse Saliha; Uralcan, Betul, “Reduced graphene oxide/ionic liquid composites with tunable interlayer spacing for improved charge/discharge kinetics in supercapacitors” Nanotechnology, Volume 34,Issue 23, DOI 10.1088/1361-6528/acc189, Article Number 235402,Published Jun 4 2023.</w:t>
      </w:r>
    </w:p>
    <w:p w:rsidR="001718CB" w:rsidRPr="001718CB" w:rsidRDefault="001718CB" w:rsidP="001718CB">
      <w:pPr>
        <w:tabs>
          <w:tab w:val="left" w:pos="284"/>
        </w:tabs>
        <w:spacing w:after="0" w:line="240" w:lineRule="auto"/>
        <w:jc w:val="both"/>
        <w:rPr>
          <w:rFonts w:asciiTheme="majorHAnsi" w:eastAsia="Times New Roman" w:hAnsiTheme="majorHAnsi" w:cs="Calibri Light"/>
          <w:bCs/>
          <w:color w:val="000000"/>
          <w:lang w:val="en-US" w:eastAsia="tr-TR"/>
        </w:rPr>
      </w:pPr>
    </w:p>
    <w:p w:rsidR="001718CB" w:rsidRPr="001718CB" w:rsidRDefault="001718CB" w:rsidP="001718CB">
      <w:pPr>
        <w:tabs>
          <w:tab w:val="left" w:pos="284"/>
        </w:tabs>
        <w:spacing w:after="0" w:line="240" w:lineRule="auto"/>
        <w:jc w:val="both"/>
        <w:rPr>
          <w:rFonts w:asciiTheme="majorHAnsi" w:eastAsia="Times New Roman" w:hAnsiTheme="majorHAnsi" w:cs="Calibri Light"/>
          <w:bCs/>
          <w:color w:val="000000"/>
          <w:lang w:val="en-US" w:eastAsia="tr-TR"/>
        </w:rPr>
      </w:pPr>
      <w:r w:rsidRPr="001718CB">
        <w:rPr>
          <w:rFonts w:asciiTheme="majorHAnsi" w:eastAsia="Times New Roman" w:hAnsiTheme="majorHAnsi" w:cs="Calibri Light"/>
          <w:bCs/>
          <w:color w:val="000000"/>
          <w:lang w:val="en-US" w:eastAsia="tr-TR"/>
        </w:rPr>
        <w:t>Kaya, Duygu ; Koroglu, Dilara; Aydin, Erdal; Uralcan, Betul, “Optimization of capacitance in supercapacitors by constructing an experimentally validated hybrid artificial neural networks-genetic algorithm framework” Journal Of Power Sources, Volume 568, DOI 10.1016/j.jpowsour.2023.232987, Article Number 232987, Published Jun 1 2023.</w:t>
      </w:r>
    </w:p>
    <w:p w:rsidR="001718CB" w:rsidRDefault="001718CB" w:rsidP="00166CA7">
      <w:pPr>
        <w:spacing w:after="0" w:line="300" w:lineRule="exact"/>
        <w:jc w:val="both"/>
        <w:rPr>
          <w:rFonts w:asciiTheme="majorHAnsi" w:eastAsia="Times New Roman" w:hAnsiTheme="majorHAnsi" w:cs="Times New Roman"/>
        </w:rPr>
      </w:pPr>
    </w:p>
    <w:p w:rsidR="00F12A6D" w:rsidRPr="00F7234F" w:rsidRDefault="00F12A6D" w:rsidP="00166CA7">
      <w:pPr>
        <w:spacing w:after="0" w:line="300" w:lineRule="exact"/>
        <w:jc w:val="both"/>
        <w:rPr>
          <w:rFonts w:asciiTheme="majorHAnsi" w:eastAsia="Times New Roman" w:hAnsiTheme="majorHAnsi" w:cs="Times New Roman"/>
        </w:rPr>
      </w:pPr>
    </w:p>
    <w:p w:rsidR="00F7234F" w:rsidRPr="001718CB" w:rsidRDefault="00F7234F" w:rsidP="00166CA7">
      <w:pPr>
        <w:spacing w:after="0" w:line="300" w:lineRule="exact"/>
        <w:jc w:val="both"/>
        <w:rPr>
          <w:rFonts w:asciiTheme="majorHAnsi" w:eastAsia="Baoli SC Regular" w:hAnsiTheme="majorHAnsi" w:cs="Times New Roman"/>
          <w:b/>
          <w:color w:val="365F91" w:themeColor="accent1" w:themeShade="BF"/>
        </w:rPr>
      </w:pPr>
      <w:r w:rsidRPr="001718CB">
        <w:rPr>
          <w:rFonts w:asciiTheme="majorHAnsi" w:eastAsia="Baoli SC Regular" w:hAnsiTheme="majorHAnsi" w:cs="Times New Roman"/>
          <w:b/>
          <w:color w:val="365F91" w:themeColor="accent1" w:themeShade="BF"/>
        </w:rPr>
        <w:t>Yayıma gönderilenler ve yayıma hazırlanan çalışmalar</w:t>
      </w:r>
    </w:p>
    <w:p w:rsidR="00F7234F" w:rsidRPr="00F7234F" w:rsidRDefault="00F7234F" w:rsidP="00166CA7">
      <w:pPr>
        <w:spacing w:after="0" w:line="300" w:lineRule="exact"/>
        <w:jc w:val="both"/>
        <w:rPr>
          <w:rFonts w:asciiTheme="majorHAnsi" w:eastAsia="Times New Roman" w:hAnsiTheme="majorHAnsi" w:cs="Times New Roman"/>
        </w:rPr>
      </w:pPr>
    </w:p>
    <w:p w:rsidR="001718CB" w:rsidRPr="001718CB" w:rsidRDefault="001718CB" w:rsidP="001718CB">
      <w:pPr>
        <w:spacing w:after="0"/>
        <w:jc w:val="both"/>
        <w:rPr>
          <w:rFonts w:asciiTheme="majorHAnsi" w:eastAsia="Times New Roman" w:hAnsiTheme="majorHAnsi" w:cs="Calibri Light"/>
          <w:iCs/>
        </w:rPr>
      </w:pPr>
      <w:r w:rsidRPr="001718CB">
        <w:rPr>
          <w:rFonts w:asciiTheme="majorHAnsi" w:eastAsia="Times New Roman" w:hAnsiTheme="majorHAnsi" w:cs="Calibri Light"/>
          <w:iCs/>
        </w:rPr>
        <w:t>Yayıma gönderilen ve yazma aşamasında olduğumuz makalelerimiz vardır, gelecek dönem faaliyet raporunda ayrıntılı olarak sunulacaktır. Yayıma gönderimeye en yakın iki makale:</w:t>
      </w:r>
    </w:p>
    <w:p w:rsidR="001718CB" w:rsidRPr="001718CB" w:rsidRDefault="001718CB" w:rsidP="001718CB">
      <w:pPr>
        <w:spacing w:after="0"/>
        <w:jc w:val="both"/>
        <w:rPr>
          <w:rFonts w:asciiTheme="majorHAnsi" w:eastAsia="Times New Roman" w:hAnsiTheme="majorHAnsi" w:cs="Calibri Light"/>
          <w:iCs/>
        </w:rPr>
      </w:pPr>
    </w:p>
    <w:p w:rsidR="001718CB" w:rsidRPr="001718CB" w:rsidRDefault="001718CB" w:rsidP="001718CB">
      <w:pPr>
        <w:spacing w:after="0" w:line="240" w:lineRule="auto"/>
        <w:jc w:val="both"/>
        <w:rPr>
          <w:rFonts w:asciiTheme="majorHAnsi" w:eastAsia="Times New Roman" w:hAnsiTheme="majorHAnsi" w:cs="Calibri Light"/>
        </w:rPr>
      </w:pPr>
      <w:r w:rsidRPr="001718CB">
        <w:rPr>
          <w:rFonts w:asciiTheme="majorHAnsi" w:eastAsia="Times New Roman" w:hAnsiTheme="majorHAnsi" w:cs="Calibri Light"/>
        </w:rPr>
        <w:t>Aykac Fas, B</w:t>
      </w:r>
      <w:proofErr w:type="gramStart"/>
      <w:r w:rsidRPr="001718CB">
        <w:rPr>
          <w:rFonts w:asciiTheme="majorHAnsi" w:eastAsia="Times New Roman" w:hAnsiTheme="majorHAnsi" w:cs="Calibri Light"/>
        </w:rPr>
        <w:t>.,</w:t>
      </w:r>
      <w:proofErr w:type="gramEnd"/>
      <w:r w:rsidRPr="001718CB">
        <w:rPr>
          <w:rFonts w:asciiTheme="majorHAnsi" w:eastAsia="Times New Roman" w:hAnsiTheme="majorHAnsi" w:cs="Calibri Light"/>
        </w:rPr>
        <w:t xml:space="preserve"> Akbas Buz, Z. E., Kutlu, Y., Duman, O. and Haliloglu T. ANM-LD Path: A Computational Framework for Predicting Conformational Transition Pathways and Allosteric Interactions.</w:t>
      </w:r>
    </w:p>
    <w:p w:rsidR="001718CB" w:rsidRPr="001718CB" w:rsidRDefault="001718CB" w:rsidP="001718CB">
      <w:pPr>
        <w:spacing w:after="0" w:line="240" w:lineRule="auto"/>
        <w:jc w:val="both"/>
        <w:rPr>
          <w:rFonts w:asciiTheme="majorHAnsi" w:eastAsia="Times New Roman" w:hAnsiTheme="majorHAnsi" w:cs="Calibri Light"/>
        </w:rPr>
      </w:pPr>
    </w:p>
    <w:p w:rsidR="001718CB" w:rsidRPr="001718CB" w:rsidRDefault="001718CB" w:rsidP="001718CB">
      <w:pPr>
        <w:spacing w:after="0" w:line="240" w:lineRule="auto"/>
        <w:jc w:val="both"/>
        <w:rPr>
          <w:rFonts w:asciiTheme="majorHAnsi" w:eastAsia="Times New Roman" w:hAnsiTheme="majorHAnsi" w:cs="Calibri Light"/>
        </w:rPr>
      </w:pPr>
      <w:r w:rsidRPr="001718CB">
        <w:rPr>
          <w:rFonts w:asciiTheme="majorHAnsi" w:eastAsia="Times New Roman" w:hAnsiTheme="majorHAnsi" w:cs="Calibri Light"/>
        </w:rPr>
        <w:t>Akbas Buz, Z. E</w:t>
      </w:r>
      <w:proofErr w:type="gramStart"/>
      <w:r w:rsidRPr="001718CB">
        <w:rPr>
          <w:rFonts w:asciiTheme="majorHAnsi" w:eastAsia="Times New Roman" w:hAnsiTheme="majorHAnsi" w:cs="Calibri Light"/>
        </w:rPr>
        <w:t>.,</w:t>
      </w:r>
      <w:proofErr w:type="gramEnd"/>
      <w:r w:rsidRPr="001718CB">
        <w:rPr>
          <w:rFonts w:asciiTheme="majorHAnsi" w:eastAsia="Times New Roman" w:hAnsiTheme="majorHAnsi" w:cs="Calibri Light"/>
        </w:rPr>
        <w:t xml:space="preserve"> Kutlu, Y., Duman, O., Civek, K. and Haliloglu T. MCPath 2.0: Allostery in Motion: Exploring Pathways and Functional Residues through Monte Carlo Simulations.</w:t>
      </w:r>
    </w:p>
    <w:p w:rsidR="001718CB" w:rsidRDefault="001718CB" w:rsidP="001718CB">
      <w:pPr>
        <w:spacing w:after="0" w:line="240" w:lineRule="auto"/>
        <w:rPr>
          <w:rFonts w:asciiTheme="majorHAnsi" w:eastAsia="Times New Roman" w:hAnsiTheme="majorHAnsi" w:cs="Segoe UI"/>
          <w:color w:val="365F91" w:themeColor="accent1" w:themeShade="BF"/>
        </w:rPr>
      </w:pPr>
    </w:p>
    <w:p w:rsidR="00F12A6D" w:rsidRPr="001718CB" w:rsidRDefault="00F12A6D" w:rsidP="001718CB">
      <w:pPr>
        <w:spacing w:after="0" w:line="240" w:lineRule="auto"/>
        <w:rPr>
          <w:rFonts w:asciiTheme="majorHAnsi" w:eastAsia="Times New Roman" w:hAnsiTheme="majorHAnsi" w:cs="Segoe UI"/>
          <w:color w:val="365F91" w:themeColor="accent1" w:themeShade="BF"/>
        </w:rPr>
      </w:pPr>
    </w:p>
    <w:p w:rsidR="001718CB" w:rsidRPr="001718CB" w:rsidRDefault="001718CB" w:rsidP="001718CB">
      <w:pPr>
        <w:spacing w:after="0"/>
        <w:rPr>
          <w:rFonts w:asciiTheme="majorHAnsi" w:eastAsia="Times New Roman" w:hAnsiTheme="majorHAnsi" w:cs="Calibri Light"/>
          <w:bCs/>
          <w:color w:val="365F91" w:themeColor="accent1" w:themeShade="BF"/>
          <w:lang w:val="en-US"/>
        </w:rPr>
      </w:pPr>
      <w:r w:rsidRPr="001718CB">
        <w:rPr>
          <w:rFonts w:asciiTheme="majorHAnsi" w:eastAsia="Times New Roman" w:hAnsiTheme="majorHAnsi" w:cs="Calibri Light"/>
          <w:b/>
          <w:color w:val="365F91" w:themeColor="accent1" w:themeShade="BF"/>
        </w:rPr>
        <w:t>Atıflar (Google Scholar)</w:t>
      </w:r>
    </w:p>
    <w:p w:rsidR="001718CB" w:rsidRPr="001718CB" w:rsidRDefault="001718CB" w:rsidP="001718CB">
      <w:pPr>
        <w:shd w:val="clear" w:color="auto" w:fill="FFFFFF"/>
        <w:tabs>
          <w:tab w:val="left" w:pos="3363"/>
        </w:tabs>
        <w:spacing w:before="240" w:after="240" w:line="240" w:lineRule="auto"/>
        <w:jc w:val="both"/>
        <w:rPr>
          <w:rFonts w:asciiTheme="majorHAnsi" w:eastAsia="Times New Roman" w:hAnsiTheme="majorHAnsi" w:cs="Calibri Light"/>
        </w:rPr>
      </w:pPr>
      <w:r w:rsidRPr="001718CB">
        <w:rPr>
          <w:rFonts w:asciiTheme="majorHAnsi" w:eastAsia="Times New Roman" w:hAnsiTheme="majorHAnsi" w:cs="Calibri Light"/>
        </w:rPr>
        <w:t>PRC (1989-2023) Toplam yayınlar (atıf): yaklaşık 8954 ( yaklaışık 515 )</w:t>
      </w:r>
    </w:p>
    <w:p w:rsidR="001718CB" w:rsidRPr="001718CB" w:rsidRDefault="001718CB" w:rsidP="001718CB">
      <w:pPr>
        <w:tabs>
          <w:tab w:val="left" w:pos="3363"/>
        </w:tabs>
        <w:spacing w:before="240" w:after="240" w:line="240" w:lineRule="auto"/>
        <w:jc w:val="both"/>
        <w:rPr>
          <w:rFonts w:asciiTheme="majorHAnsi" w:eastAsia="Times New Roman" w:hAnsiTheme="majorHAnsi" w:cs="Calibri Light"/>
        </w:rPr>
      </w:pPr>
      <w:r w:rsidRPr="001718CB">
        <w:rPr>
          <w:rFonts w:asciiTheme="majorHAnsi" w:eastAsia="Times New Roman" w:hAnsiTheme="majorHAnsi" w:cs="Calibri Light"/>
        </w:rPr>
        <w:t>Türkan Haliloğlu toplam (2023) atıflar: 4455 (154)</w:t>
      </w:r>
    </w:p>
    <w:p w:rsidR="001718CB" w:rsidRPr="001718CB" w:rsidRDefault="001718CB" w:rsidP="001718CB">
      <w:pPr>
        <w:autoSpaceDE w:val="0"/>
        <w:autoSpaceDN w:val="0"/>
        <w:adjustRightInd w:val="0"/>
        <w:spacing w:before="240" w:after="240" w:line="240" w:lineRule="auto"/>
        <w:rPr>
          <w:rFonts w:asciiTheme="majorHAnsi" w:eastAsia="Times New Roman" w:hAnsiTheme="majorHAnsi" w:cs="Calibri Light"/>
        </w:rPr>
      </w:pPr>
      <w:r w:rsidRPr="001718CB">
        <w:rPr>
          <w:rFonts w:asciiTheme="majorHAnsi" w:eastAsia="Times New Roman" w:hAnsiTheme="majorHAnsi" w:cs="Calibri Light"/>
        </w:rPr>
        <w:t>Viktorya Aviyente toplam (2023) atıflar: 3581 (261)</w:t>
      </w:r>
    </w:p>
    <w:p w:rsidR="001718CB" w:rsidRPr="001718CB" w:rsidRDefault="001718CB" w:rsidP="001718CB">
      <w:pPr>
        <w:autoSpaceDE w:val="0"/>
        <w:autoSpaceDN w:val="0"/>
        <w:adjustRightInd w:val="0"/>
        <w:spacing w:before="240" w:after="240" w:line="240" w:lineRule="auto"/>
        <w:rPr>
          <w:rFonts w:asciiTheme="majorHAnsi" w:eastAsia="Times New Roman" w:hAnsiTheme="majorHAnsi" w:cs="Calibri Light"/>
        </w:rPr>
      </w:pPr>
      <w:r w:rsidRPr="001718CB">
        <w:rPr>
          <w:rFonts w:asciiTheme="majorHAnsi" w:eastAsia="Times New Roman" w:hAnsiTheme="majorHAnsi" w:cs="Calibri Light"/>
        </w:rPr>
        <w:lastRenderedPageBreak/>
        <w:t>Nihan Nugay toplam (2023) atıflar: 371 (23 )</w:t>
      </w:r>
    </w:p>
    <w:p w:rsidR="001718CB" w:rsidRPr="001718CB" w:rsidRDefault="001718CB" w:rsidP="001718CB">
      <w:pPr>
        <w:autoSpaceDE w:val="0"/>
        <w:autoSpaceDN w:val="0"/>
        <w:adjustRightInd w:val="0"/>
        <w:spacing w:before="240" w:after="240" w:line="240" w:lineRule="auto"/>
        <w:rPr>
          <w:rFonts w:asciiTheme="majorHAnsi" w:eastAsia="Times New Roman" w:hAnsiTheme="majorHAnsi" w:cs="Calibri Light"/>
        </w:rPr>
      </w:pPr>
      <w:r w:rsidRPr="001718CB">
        <w:rPr>
          <w:rFonts w:asciiTheme="majorHAnsi" w:eastAsia="Times New Roman" w:hAnsiTheme="majorHAnsi" w:cs="Calibri Light"/>
        </w:rPr>
        <w:t xml:space="preserve">Turgut Nugay toplam (2023) </w:t>
      </w:r>
      <w:proofErr w:type="gramStart"/>
      <w:r w:rsidRPr="001718CB">
        <w:rPr>
          <w:rFonts w:asciiTheme="majorHAnsi" w:eastAsia="Times New Roman" w:hAnsiTheme="majorHAnsi" w:cs="Calibri Light"/>
        </w:rPr>
        <w:t>atıflar  269</w:t>
      </w:r>
      <w:proofErr w:type="gramEnd"/>
      <w:r w:rsidRPr="001718CB">
        <w:rPr>
          <w:rFonts w:asciiTheme="majorHAnsi" w:eastAsia="Times New Roman" w:hAnsiTheme="majorHAnsi" w:cs="Calibri Light"/>
        </w:rPr>
        <w:t xml:space="preserve"> (23)</w:t>
      </w:r>
    </w:p>
    <w:p w:rsidR="00575145" w:rsidRDefault="001718CB" w:rsidP="001718CB">
      <w:pPr>
        <w:autoSpaceDE w:val="0"/>
        <w:autoSpaceDN w:val="0"/>
        <w:adjustRightInd w:val="0"/>
        <w:spacing w:before="240" w:after="240" w:line="240" w:lineRule="auto"/>
        <w:rPr>
          <w:rFonts w:asciiTheme="majorHAnsi" w:eastAsia="Times New Roman" w:hAnsiTheme="majorHAnsi" w:cs="Calibri Light"/>
        </w:rPr>
      </w:pPr>
      <w:r w:rsidRPr="001718CB">
        <w:rPr>
          <w:rFonts w:asciiTheme="majorHAnsi" w:eastAsia="Times New Roman" w:hAnsiTheme="majorHAnsi" w:cs="Calibri Light"/>
        </w:rPr>
        <w:t>Betül Uralcan toplam (2023) atıflar: 278 (54)</w:t>
      </w:r>
    </w:p>
    <w:p w:rsidR="00F12A6D" w:rsidRPr="001718CB" w:rsidRDefault="00F12A6D" w:rsidP="001718CB">
      <w:pPr>
        <w:autoSpaceDE w:val="0"/>
        <w:autoSpaceDN w:val="0"/>
        <w:adjustRightInd w:val="0"/>
        <w:spacing w:before="240" w:after="240" w:line="240" w:lineRule="auto"/>
        <w:rPr>
          <w:rFonts w:asciiTheme="majorHAnsi" w:eastAsia="Times New Roman" w:hAnsiTheme="majorHAnsi" w:cs="Calibri Light"/>
        </w:rPr>
      </w:pPr>
    </w:p>
    <w:p w:rsidR="001718CB" w:rsidRPr="001718CB" w:rsidRDefault="001718CB" w:rsidP="001718CB">
      <w:pPr>
        <w:autoSpaceDE w:val="0"/>
        <w:autoSpaceDN w:val="0"/>
        <w:adjustRightInd w:val="0"/>
        <w:spacing w:before="240" w:after="240" w:line="240" w:lineRule="auto"/>
        <w:rPr>
          <w:rFonts w:asciiTheme="majorHAnsi" w:eastAsia="Times New Roman" w:hAnsiTheme="majorHAnsi" w:cs="Calibri Light"/>
          <w:b/>
          <w:color w:val="365F91" w:themeColor="accent1" w:themeShade="BF"/>
        </w:rPr>
      </w:pPr>
      <w:r w:rsidRPr="001718CB">
        <w:rPr>
          <w:rFonts w:asciiTheme="majorHAnsi" w:eastAsia="Times New Roman" w:hAnsiTheme="majorHAnsi" w:cs="Calibri Light"/>
          <w:b/>
          <w:color w:val="365F91" w:themeColor="accent1" w:themeShade="BF"/>
        </w:rPr>
        <w:t xml:space="preserve">Polimer Araştırma Merkezindeki Bilgisayar </w:t>
      </w:r>
      <w:r w:rsidR="00575145">
        <w:rPr>
          <w:rFonts w:asciiTheme="majorHAnsi" w:eastAsia="Times New Roman" w:hAnsiTheme="majorHAnsi" w:cs="Calibri Light"/>
          <w:b/>
          <w:color w:val="365F91" w:themeColor="accent1" w:themeShade="BF"/>
        </w:rPr>
        <w:t>Kümeleri’ni kullanmış makaleler</w:t>
      </w:r>
      <w:r w:rsidRPr="001718CB">
        <w:rPr>
          <w:rFonts w:asciiTheme="majorHAnsi" w:eastAsia="Times New Roman" w:hAnsiTheme="majorHAnsi" w:cs="Calibri Light"/>
          <w:b/>
          <w:color w:val="365F91" w:themeColor="accent1" w:themeShade="BF"/>
        </w:rPr>
        <w:t>:</w:t>
      </w:r>
    </w:p>
    <w:p w:rsidR="001718CB" w:rsidRPr="001718CB" w:rsidRDefault="001718CB" w:rsidP="001718CB">
      <w:pPr>
        <w:tabs>
          <w:tab w:val="left" w:pos="3363"/>
        </w:tabs>
        <w:spacing w:before="240" w:after="240" w:line="240" w:lineRule="auto"/>
        <w:jc w:val="both"/>
        <w:rPr>
          <w:rFonts w:asciiTheme="majorHAnsi" w:eastAsia="Times New Roman" w:hAnsiTheme="majorHAnsi" w:cs="Calibri Light"/>
        </w:rPr>
      </w:pPr>
      <w:r w:rsidRPr="001718CB">
        <w:rPr>
          <w:rFonts w:asciiTheme="majorHAnsi" w:eastAsia="Times New Roman" w:hAnsiTheme="majorHAnsi" w:cs="Calibri Light"/>
        </w:rPr>
        <w:t xml:space="preserve">Yukarıda listelenen hesapsal makalelerdeki çalışmaların tümünde PRC bilgisayar kümeleri kısmen veya tamamen kullanılmıştır. </w:t>
      </w:r>
    </w:p>
    <w:p w:rsidR="001718CB" w:rsidRPr="001718CB" w:rsidRDefault="001718CB" w:rsidP="001718CB">
      <w:pPr>
        <w:spacing w:after="0" w:line="240" w:lineRule="auto"/>
        <w:jc w:val="both"/>
        <w:rPr>
          <w:rFonts w:asciiTheme="majorHAnsi" w:eastAsia="Calibri" w:hAnsiTheme="majorHAnsi" w:cs="Calibri Light"/>
          <w:bCs/>
          <w:color w:val="365F91" w:themeColor="accent1" w:themeShade="BF"/>
        </w:rPr>
      </w:pPr>
    </w:p>
    <w:p w:rsidR="001718CB" w:rsidRPr="001718CB" w:rsidRDefault="001718CB" w:rsidP="001718CB">
      <w:pPr>
        <w:shd w:val="clear" w:color="auto" w:fill="FFFFFF"/>
        <w:spacing w:after="0" w:line="240" w:lineRule="auto"/>
        <w:rPr>
          <w:rFonts w:asciiTheme="majorHAnsi" w:eastAsia="Calibri" w:hAnsiTheme="majorHAnsi" w:cs="Calibri Light"/>
          <w:b/>
          <w:color w:val="365F91" w:themeColor="accent1" w:themeShade="BF"/>
          <w:lang w:val="en-US"/>
        </w:rPr>
      </w:pPr>
      <w:r w:rsidRPr="001718CB">
        <w:rPr>
          <w:rFonts w:asciiTheme="majorHAnsi" w:eastAsia="Calibri" w:hAnsiTheme="majorHAnsi" w:cs="Calibri Light"/>
          <w:b/>
          <w:color w:val="365F91" w:themeColor="accent1" w:themeShade="BF"/>
        </w:rPr>
        <w:t>Patent Başvurusu</w:t>
      </w:r>
      <w:r w:rsidRPr="001718CB">
        <w:rPr>
          <w:rFonts w:asciiTheme="majorHAnsi" w:eastAsia="Calibri" w:hAnsiTheme="majorHAnsi" w:cs="Calibri Light"/>
          <w:b/>
          <w:color w:val="365F91" w:themeColor="accent1" w:themeShade="BF"/>
          <w:lang w:val="en-US"/>
        </w:rPr>
        <w:t>:</w:t>
      </w:r>
    </w:p>
    <w:p w:rsidR="001718CB" w:rsidRPr="001718CB" w:rsidRDefault="001718CB" w:rsidP="001718CB">
      <w:pPr>
        <w:spacing w:after="0" w:line="240" w:lineRule="auto"/>
        <w:rPr>
          <w:rFonts w:ascii="Calibri Light" w:eastAsia="Calibri" w:hAnsi="Calibri Light" w:cs="Calibri Light"/>
          <w:bCs/>
          <w:color w:val="000000"/>
          <w:sz w:val="24"/>
          <w:szCs w:val="24"/>
        </w:rPr>
      </w:pPr>
    </w:p>
    <w:p w:rsidR="001718CB" w:rsidRPr="001718CB" w:rsidRDefault="001718CB" w:rsidP="001718CB">
      <w:pPr>
        <w:shd w:val="clear" w:color="auto" w:fill="FFFFFF"/>
        <w:spacing w:after="0" w:line="240" w:lineRule="auto"/>
        <w:jc w:val="both"/>
        <w:rPr>
          <w:rFonts w:asciiTheme="majorHAnsi" w:eastAsia="Calibri" w:hAnsiTheme="majorHAnsi" w:cs="Calibri Light"/>
        </w:rPr>
      </w:pPr>
      <w:r w:rsidRPr="001718CB">
        <w:rPr>
          <w:rFonts w:asciiTheme="majorHAnsi" w:eastAsia="Calibri" w:hAnsiTheme="majorHAnsi" w:cs="Calibri Light"/>
        </w:rPr>
        <w:t xml:space="preserve">Kennedy J, </w:t>
      </w:r>
      <w:r w:rsidRPr="001718CB">
        <w:rPr>
          <w:rFonts w:asciiTheme="majorHAnsi" w:eastAsia="Calibri" w:hAnsiTheme="majorHAnsi" w:cs="Calibri Light"/>
          <w:b/>
        </w:rPr>
        <w:t>Nugay T, Nugay N</w:t>
      </w:r>
      <w:r w:rsidRPr="001718CB">
        <w:rPr>
          <w:rFonts w:asciiTheme="majorHAnsi" w:eastAsia="Calibri" w:hAnsiTheme="majorHAnsi" w:cs="Calibri Light"/>
        </w:rPr>
        <w:t xml:space="preserve">, Deodhar T, Moggridge G, Patel R. </w:t>
      </w:r>
      <w:r w:rsidRPr="001718CB">
        <w:rPr>
          <w:rFonts w:asciiTheme="majorHAnsi" w:eastAsia="Calibri" w:hAnsiTheme="majorHAnsi" w:cs="Calibri Light"/>
          <w:lang w:val="en-US"/>
        </w:rPr>
        <w:t>“Synthesis of High Molecular Weight and Strength Polyisobutylene-based Polyur</w:t>
      </w:r>
      <w:r w:rsidR="00575145">
        <w:rPr>
          <w:rFonts w:asciiTheme="majorHAnsi" w:eastAsia="Calibri" w:hAnsiTheme="majorHAnsi" w:cs="Calibri Light"/>
          <w:lang w:val="en-US"/>
        </w:rPr>
        <w:t xml:space="preserve">ethanes and use </w:t>
      </w:r>
      <w:r w:rsidRPr="001718CB">
        <w:rPr>
          <w:rFonts w:asciiTheme="majorHAnsi" w:eastAsia="Calibri" w:hAnsiTheme="majorHAnsi" w:cs="Calibri Light"/>
          <w:lang w:val="en-US"/>
        </w:rPr>
        <w:t xml:space="preserve">thereof “, </w:t>
      </w:r>
      <w:r w:rsidRPr="001718CB">
        <w:rPr>
          <w:rFonts w:asciiTheme="majorHAnsi" w:eastAsia="Calibri" w:hAnsiTheme="majorHAnsi" w:cs="Calibri Light"/>
        </w:rPr>
        <w:t xml:space="preserve">US Patent </w:t>
      </w:r>
      <w:proofErr w:type="gramStart"/>
      <w:r w:rsidRPr="001718CB">
        <w:rPr>
          <w:rFonts w:asciiTheme="majorHAnsi" w:eastAsia="Calibri" w:hAnsiTheme="majorHAnsi" w:cs="Calibri Light"/>
        </w:rPr>
        <w:t>US  2023</w:t>
      </w:r>
      <w:proofErr w:type="gramEnd"/>
      <w:r w:rsidRPr="001718CB">
        <w:rPr>
          <w:rFonts w:asciiTheme="majorHAnsi" w:eastAsia="Calibri" w:hAnsiTheme="majorHAnsi" w:cs="Calibri Light"/>
        </w:rPr>
        <w:t xml:space="preserve">/0287167 A1, September </w:t>
      </w:r>
      <w:r w:rsidRPr="001718CB">
        <w:rPr>
          <w:rFonts w:asciiTheme="majorHAnsi" w:eastAsia="Calibri" w:hAnsiTheme="majorHAnsi" w:cs="Calibri Light"/>
          <w:b/>
        </w:rPr>
        <w:t>2023</w:t>
      </w:r>
    </w:p>
    <w:p w:rsidR="00F7234F" w:rsidRPr="001718CB" w:rsidRDefault="00F7234F" w:rsidP="001718CB">
      <w:pPr>
        <w:spacing w:after="0" w:line="300" w:lineRule="exact"/>
        <w:contextualSpacing/>
        <w:jc w:val="both"/>
        <w:rPr>
          <w:rFonts w:asciiTheme="majorHAnsi" w:eastAsia="Calibri" w:hAnsiTheme="majorHAnsi" w:cs="Calibri Light"/>
          <w:lang w:val="de-DE"/>
        </w:rPr>
      </w:pPr>
    </w:p>
    <w:p w:rsidR="001718CB" w:rsidRPr="001718CB" w:rsidRDefault="001718CB" w:rsidP="001718CB">
      <w:pPr>
        <w:spacing w:after="0"/>
        <w:contextualSpacing/>
        <w:jc w:val="both"/>
        <w:rPr>
          <w:rFonts w:asciiTheme="majorHAnsi" w:eastAsia="Calibri" w:hAnsiTheme="majorHAnsi" w:cs="Calibri Light"/>
          <w:b/>
          <w:color w:val="365F91" w:themeColor="accent1" w:themeShade="BF"/>
          <w:lang w:val="de-DE"/>
        </w:rPr>
      </w:pPr>
      <w:r w:rsidRPr="001718CB">
        <w:rPr>
          <w:rFonts w:asciiTheme="majorHAnsi" w:eastAsia="Calibri" w:hAnsiTheme="majorHAnsi" w:cs="Calibri Light"/>
          <w:b/>
          <w:color w:val="365F91" w:themeColor="accent1" w:themeShade="BF"/>
          <w:lang w:val="de-DE"/>
        </w:rPr>
        <w:t>Yeni Sunucular</w:t>
      </w:r>
    </w:p>
    <w:p w:rsidR="001718CB" w:rsidRPr="001718CB" w:rsidRDefault="001718CB" w:rsidP="001718CB">
      <w:pPr>
        <w:spacing w:after="0"/>
        <w:contextualSpacing/>
        <w:jc w:val="both"/>
        <w:rPr>
          <w:rFonts w:asciiTheme="majorHAnsi" w:eastAsia="Calibri" w:hAnsiTheme="majorHAnsi" w:cs="Calibri Light"/>
          <w:b/>
          <w:color w:val="365F91" w:themeColor="accent1" w:themeShade="BF"/>
          <w:lang w:val="de-DE"/>
        </w:rPr>
      </w:pPr>
    </w:p>
    <w:p w:rsidR="00575145" w:rsidRPr="00575145" w:rsidRDefault="00575145" w:rsidP="00575145">
      <w:pPr>
        <w:pStyle w:val="AralkYok"/>
        <w:rPr>
          <w:rFonts w:asciiTheme="majorHAnsi" w:eastAsia="Calibri" w:hAnsiTheme="majorHAnsi"/>
        </w:rPr>
      </w:pPr>
      <w:r w:rsidRPr="00575145">
        <w:rPr>
          <w:rFonts w:asciiTheme="majorHAnsi" w:eastAsia="Calibri" w:hAnsiTheme="majorHAnsi"/>
        </w:rPr>
        <w:t>Geliştirmekte olduğumuz iki yeni sunucumuz,</w:t>
      </w:r>
    </w:p>
    <w:p w:rsidR="00575145" w:rsidRPr="00575145" w:rsidRDefault="00575145" w:rsidP="00575145">
      <w:pPr>
        <w:pStyle w:val="AralkYok"/>
        <w:rPr>
          <w:rFonts w:asciiTheme="majorHAnsi" w:eastAsia="Calibri" w:hAnsiTheme="majorHAnsi"/>
        </w:rPr>
      </w:pPr>
      <w:r w:rsidRPr="00575145">
        <w:rPr>
          <w:rFonts w:asciiTheme="majorHAnsi" w:eastAsia="Calibri" w:hAnsiTheme="majorHAnsi"/>
        </w:rPr>
        <w:t>Gnmtransentropy (http://safir.prc.boun.edu.tr/gnmtransentropy/) ve anmldpath (</w:t>
      </w:r>
      <w:hyperlink r:id="rId16" w:history="1">
        <w:r w:rsidRPr="00575145">
          <w:rPr>
            <w:rFonts w:asciiTheme="majorHAnsi" w:eastAsia="Calibri" w:hAnsiTheme="majorHAnsi"/>
            <w:color w:val="0000FF"/>
            <w:u w:val="single"/>
          </w:rPr>
          <w:t>http://safir.prc.boun.edu.tr/anmldpath/</w:t>
        </w:r>
      </w:hyperlink>
      <w:r w:rsidRPr="00575145">
        <w:rPr>
          <w:rFonts w:asciiTheme="majorHAnsi" w:eastAsia="Calibri" w:hAnsiTheme="majorHAnsi"/>
        </w:rPr>
        <w:t xml:space="preserve">) merkez üyeleri tarafından test edilmek üzere hali hazırda kullanılmaktadır ve dışarıdan erişime de açıktır. </w:t>
      </w:r>
    </w:p>
    <w:p w:rsidR="00575145" w:rsidRPr="00575145" w:rsidRDefault="00575145" w:rsidP="00575145">
      <w:pPr>
        <w:shd w:val="clear" w:color="auto" w:fill="FFFFFF"/>
        <w:spacing w:after="0" w:line="240" w:lineRule="auto"/>
        <w:jc w:val="both"/>
        <w:rPr>
          <w:rFonts w:asciiTheme="majorHAnsi" w:eastAsia="Calibri" w:hAnsiTheme="majorHAnsi" w:cs="Calibri Light"/>
        </w:rPr>
      </w:pPr>
    </w:p>
    <w:p w:rsidR="001718CB" w:rsidRPr="001718CB" w:rsidRDefault="001718CB" w:rsidP="00575145">
      <w:pPr>
        <w:shd w:val="clear" w:color="auto" w:fill="FFFFFF"/>
        <w:spacing w:after="0" w:line="240" w:lineRule="auto"/>
        <w:jc w:val="both"/>
        <w:rPr>
          <w:rFonts w:asciiTheme="majorHAnsi" w:eastAsia="Calibri" w:hAnsiTheme="majorHAnsi" w:cs="Calibri Light"/>
        </w:rPr>
      </w:pPr>
      <w:r w:rsidRPr="001718CB">
        <w:rPr>
          <w:rFonts w:asciiTheme="majorHAnsi" w:eastAsia="Calibri" w:hAnsiTheme="majorHAnsi" w:cs="Calibri Light"/>
        </w:rPr>
        <w:t xml:space="preserve">ANM-LD sunucusunu geliştirmek amacıyla araştırma merkezimizde denemeler yapılmaya devam etmektedir. Bu kapsamda ANM-LD yöntemi ile deneysel veri </w:t>
      </w:r>
      <w:proofErr w:type="gramStart"/>
      <w:r w:rsidRPr="001718CB">
        <w:rPr>
          <w:rFonts w:asciiTheme="majorHAnsi" w:eastAsia="Calibri" w:hAnsiTheme="majorHAnsi" w:cs="Calibri Light"/>
        </w:rPr>
        <w:t>entegrasyonu</w:t>
      </w:r>
      <w:proofErr w:type="gramEnd"/>
      <w:r w:rsidRPr="001718CB">
        <w:rPr>
          <w:rFonts w:asciiTheme="majorHAnsi" w:eastAsia="Calibri" w:hAnsiTheme="majorHAnsi" w:cs="Calibri Light"/>
        </w:rPr>
        <w:t xml:space="preserve"> ile ilgili çalışmalar merkezimiz tarafından yürütülmektedir. Ayrıca, mekanistik önemi yüksek rezidüleri ve potansiyel cep rezidülerini belirlediğimiz GNMPocket sunucusu hazırlanma sürecindedir. Sunucuların ilgili makaleleri yazım aşamasındadır.</w:t>
      </w:r>
    </w:p>
    <w:p w:rsidR="001718CB" w:rsidRPr="001718CB" w:rsidRDefault="001718CB" w:rsidP="00575145">
      <w:pPr>
        <w:spacing w:after="0"/>
        <w:contextualSpacing/>
        <w:jc w:val="both"/>
        <w:rPr>
          <w:rFonts w:asciiTheme="majorHAnsi" w:eastAsia="Calibri" w:hAnsiTheme="majorHAnsi" w:cs="Calibri Light"/>
        </w:rPr>
      </w:pPr>
    </w:p>
    <w:p w:rsidR="00575145" w:rsidRPr="001718CB" w:rsidRDefault="00575145" w:rsidP="00575145">
      <w:pPr>
        <w:spacing w:after="0" w:line="240" w:lineRule="auto"/>
        <w:contextualSpacing/>
        <w:jc w:val="both"/>
        <w:rPr>
          <w:rFonts w:asciiTheme="majorHAnsi" w:eastAsia="Calibri" w:hAnsiTheme="majorHAnsi" w:cs="Calibri Light"/>
          <w:b/>
          <w:color w:val="365F91" w:themeColor="accent1" w:themeShade="BF"/>
          <w:lang w:val="de-DE"/>
        </w:rPr>
      </w:pPr>
      <w:r w:rsidRPr="001718CB">
        <w:rPr>
          <w:rFonts w:asciiTheme="majorHAnsi" w:eastAsia="Calibri" w:hAnsiTheme="majorHAnsi" w:cs="Calibri Light"/>
          <w:b/>
          <w:color w:val="365F91" w:themeColor="accent1" w:themeShade="BF"/>
          <w:lang w:val="de-DE"/>
        </w:rPr>
        <w:t>Sunucular ve kullanım istatistikleri</w:t>
      </w:r>
    </w:p>
    <w:p w:rsidR="001718CB" w:rsidRPr="001718CB" w:rsidRDefault="001718CB" w:rsidP="00575145">
      <w:pPr>
        <w:spacing w:after="0"/>
        <w:contextualSpacing/>
        <w:jc w:val="both"/>
        <w:rPr>
          <w:rFonts w:asciiTheme="majorHAnsi" w:eastAsia="Calibri" w:hAnsiTheme="majorHAnsi" w:cs="Calibri Light"/>
        </w:rPr>
      </w:pPr>
    </w:p>
    <w:p w:rsidR="001718CB" w:rsidRPr="001718CB" w:rsidRDefault="001718CB" w:rsidP="00575145">
      <w:pPr>
        <w:spacing w:after="0" w:line="240" w:lineRule="auto"/>
        <w:contextualSpacing/>
        <w:jc w:val="both"/>
        <w:rPr>
          <w:rFonts w:asciiTheme="majorHAnsi" w:eastAsia="Times New Roman" w:hAnsiTheme="majorHAnsi" w:cs="Calibri Light"/>
        </w:rPr>
      </w:pPr>
      <w:r w:rsidRPr="001718CB">
        <w:rPr>
          <w:rFonts w:asciiTheme="majorHAnsi" w:eastAsia="Times New Roman" w:hAnsiTheme="majorHAnsi" w:cs="Calibri Light"/>
        </w:rPr>
        <w:t>HingeProt (</w:t>
      </w:r>
      <w:hyperlink r:id="rId17" w:history="1">
        <w:r w:rsidRPr="00575145">
          <w:rPr>
            <w:rFonts w:asciiTheme="majorHAnsi" w:eastAsia="Times New Roman" w:hAnsiTheme="majorHAnsi" w:cs="Calibri Light"/>
            <w:color w:val="0000FF"/>
            <w:u w:val="single"/>
          </w:rPr>
          <w:t>http://www.prc.boun.edu.tr/appserv/prc/hingeprot/</w:t>
        </w:r>
      </w:hyperlink>
      <w:r w:rsidRPr="001718CB">
        <w:rPr>
          <w:rFonts w:asciiTheme="majorHAnsi" w:eastAsia="Times New Roman" w:hAnsiTheme="majorHAnsi" w:cs="Calibri Light"/>
        </w:rPr>
        <w:t>)</w:t>
      </w:r>
    </w:p>
    <w:p w:rsidR="001718CB" w:rsidRPr="001718CB" w:rsidRDefault="001718CB" w:rsidP="00575145">
      <w:pPr>
        <w:spacing w:after="0" w:line="240" w:lineRule="auto"/>
        <w:contextualSpacing/>
        <w:jc w:val="both"/>
        <w:rPr>
          <w:rFonts w:asciiTheme="majorHAnsi" w:eastAsia="Times New Roman" w:hAnsiTheme="majorHAnsi" w:cs="Calibri Light"/>
        </w:rPr>
      </w:pPr>
      <w:r w:rsidRPr="001718CB">
        <w:rPr>
          <w:rFonts w:asciiTheme="majorHAnsi" w:eastAsia="Times New Roman" w:hAnsiTheme="majorHAnsi" w:cs="Calibri Light"/>
        </w:rPr>
        <w:t>DNABindProt (</w:t>
      </w:r>
      <w:hyperlink r:id="rId18" w:history="1">
        <w:r w:rsidRPr="00575145">
          <w:rPr>
            <w:rFonts w:asciiTheme="majorHAnsi" w:eastAsia="Times New Roman" w:hAnsiTheme="majorHAnsi" w:cs="Calibri Light"/>
            <w:color w:val="0000FF"/>
            <w:u w:val="single"/>
          </w:rPr>
          <w:t>http://www.prc.boun.edu.tr/appserv/prc/dnabindprot/</w:t>
        </w:r>
      </w:hyperlink>
      <w:r w:rsidRPr="001718CB">
        <w:rPr>
          <w:rFonts w:asciiTheme="majorHAnsi" w:eastAsia="Times New Roman" w:hAnsiTheme="majorHAnsi" w:cs="Calibri Light"/>
        </w:rPr>
        <w:t>)</w:t>
      </w:r>
    </w:p>
    <w:p w:rsidR="001718CB" w:rsidRPr="001718CB" w:rsidRDefault="001718CB" w:rsidP="00575145">
      <w:pPr>
        <w:spacing w:after="0" w:line="240" w:lineRule="auto"/>
        <w:contextualSpacing/>
        <w:jc w:val="both"/>
        <w:rPr>
          <w:rFonts w:asciiTheme="majorHAnsi" w:eastAsia="Times New Roman" w:hAnsiTheme="majorHAnsi" w:cs="Calibri Light"/>
        </w:rPr>
      </w:pPr>
      <w:r w:rsidRPr="001718CB">
        <w:rPr>
          <w:rFonts w:asciiTheme="majorHAnsi" w:eastAsia="Times New Roman" w:hAnsiTheme="majorHAnsi" w:cs="Calibri Light"/>
        </w:rPr>
        <w:t>MCPath (</w:t>
      </w:r>
      <w:hyperlink r:id="rId19" w:history="1">
        <w:r w:rsidRPr="00575145">
          <w:rPr>
            <w:rFonts w:asciiTheme="majorHAnsi" w:eastAsia="Times New Roman" w:hAnsiTheme="majorHAnsi" w:cs="Calibri Light"/>
            <w:color w:val="0000FF"/>
            <w:u w:val="single"/>
          </w:rPr>
          <w:t>http://safir.prc.boun.edu.tr/clbet_server/</w:t>
        </w:r>
      </w:hyperlink>
      <w:r w:rsidRPr="001718CB">
        <w:rPr>
          <w:rFonts w:asciiTheme="majorHAnsi" w:eastAsia="Times New Roman" w:hAnsiTheme="majorHAnsi" w:cs="Calibri Light"/>
        </w:rPr>
        <w:t>)</w:t>
      </w:r>
    </w:p>
    <w:p w:rsidR="001718CB" w:rsidRPr="001718CB" w:rsidRDefault="001718CB" w:rsidP="00575145">
      <w:pPr>
        <w:spacing w:after="0" w:line="240" w:lineRule="auto"/>
        <w:contextualSpacing/>
        <w:jc w:val="both"/>
        <w:rPr>
          <w:rFonts w:asciiTheme="majorHAnsi" w:eastAsia="Times New Roman" w:hAnsiTheme="majorHAnsi" w:cs="Calibri Light"/>
        </w:rPr>
      </w:pPr>
      <w:r w:rsidRPr="001718CB">
        <w:rPr>
          <w:rFonts w:asciiTheme="majorHAnsi" w:eastAsia="Times New Roman" w:hAnsiTheme="majorHAnsi" w:cs="Calibri Light"/>
        </w:rPr>
        <w:t>DynaFace (</w:t>
      </w:r>
      <w:hyperlink r:id="rId20" w:history="1">
        <w:r w:rsidRPr="00575145">
          <w:rPr>
            <w:rFonts w:asciiTheme="majorHAnsi" w:eastAsia="Times New Roman" w:hAnsiTheme="majorHAnsi" w:cs="Calibri Light"/>
            <w:color w:val="0000FF"/>
            <w:u w:val="single"/>
          </w:rPr>
          <w:t>http://safir.prc.boun.edu.tr/dynaface/</w:t>
        </w:r>
      </w:hyperlink>
      <w:r w:rsidRPr="001718CB">
        <w:rPr>
          <w:rFonts w:asciiTheme="majorHAnsi" w:eastAsia="Times New Roman" w:hAnsiTheme="majorHAnsi" w:cs="Calibri Light"/>
        </w:rPr>
        <w:t>)</w:t>
      </w:r>
    </w:p>
    <w:p w:rsidR="001718CB" w:rsidRDefault="001718CB" w:rsidP="00F12A6D">
      <w:pPr>
        <w:tabs>
          <w:tab w:val="left" w:pos="6390"/>
        </w:tabs>
        <w:spacing w:before="240" w:after="240" w:line="240" w:lineRule="auto"/>
        <w:jc w:val="both"/>
        <w:rPr>
          <w:rFonts w:asciiTheme="majorHAnsi" w:eastAsia="Times New Roman" w:hAnsiTheme="majorHAnsi" w:cs="Calibri Light"/>
        </w:rPr>
      </w:pPr>
      <w:r w:rsidRPr="001718CB">
        <w:rPr>
          <w:rFonts w:asciiTheme="majorHAnsi" w:eastAsia="Times New Roman" w:hAnsiTheme="majorHAnsi" w:cs="Calibri Light"/>
        </w:rPr>
        <w:t>2023 yılında sistemlerimize siber saldırılar neden ile maalesef sunucularımızın kullanımı kısıtlanmıştır. İlgili web sunucuları ve erişim bilgileri maalesef edinilememiştir.</w:t>
      </w:r>
    </w:p>
    <w:p w:rsidR="00F12A6D" w:rsidRDefault="00F12A6D" w:rsidP="00F12A6D">
      <w:pPr>
        <w:tabs>
          <w:tab w:val="left" w:pos="6390"/>
        </w:tabs>
        <w:spacing w:before="240" w:after="240" w:line="240" w:lineRule="auto"/>
        <w:jc w:val="both"/>
        <w:rPr>
          <w:rFonts w:asciiTheme="majorHAnsi" w:eastAsia="Times New Roman" w:hAnsiTheme="majorHAnsi" w:cs="Calibri Light"/>
        </w:rPr>
      </w:pPr>
    </w:p>
    <w:p w:rsidR="00F12A6D" w:rsidRDefault="00F12A6D" w:rsidP="00F12A6D">
      <w:pPr>
        <w:tabs>
          <w:tab w:val="left" w:pos="6390"/>
        </w:tabs>
        <w:spacing w:before="240" w:after="240" w:line="240" w:lineRule="auto"/>
        <w:jc w:val="both"/>
        <w:rPr>
          <w:rFonts w:asciiTheme="majorHAnsi" w:eastAsia="Times New Roman" w:hAnsiTheme="majorHAnsi" w:cs="Calibri Light"/>
        </w:rPr>
      </w:pPr>
    </w:p>
    <w:p w:rsidR="00F12A6D" w:rsidRDefault="00F12A6D" w:rsidP="00F12A6D">
      <w:pPr>
        <w:tabs>
          <w:tab w:val="left" w:pos="6390"/>
        </w:tabs>
        <w:spacing w:before="240" w:after="240" w:line="240" w:lineRule="auto"/>
        <w:jc w:val="both"/>
        <w:rPr>
          <w:rFonts w:asciiTheme="majorHAnsi" w:eastAsia="Times New Roman" w:hAnsiTheme="majorHAnsi" w:cs="Calibri Light"/>
        </w:rPr>
      </w:pPr>
    </w:p>
    <w:p w:rsidR="00F12A6D" w:rsidRDefault="00F12A6D" w:rsidP="00F12A6D">
      <w:pPr>
        <w:tabs>
          <w:tab w:val="left" w:pos="6390"/>
        </w:tabs>
        <w:spacing w:before="240" w:after="240" w:line="240" w:lineRule="auto"/>
        <w:jc w:val="both"/>
        <w:rPr>
          <w:rFonts w:asciiTheme="majorHAnsi" w:eastAsia="Times New Roman" w:hAnsiTheme="majorHAnsi" w:cs="Calibri Light"/>
        </w:rPr>
      </w:pPr>
    </w:p>
    <w:p w:rsidR="001718CB" w:rsidRDefault="001718CB" w:rsidP="0080585C">
      <w:pPr>
        <w:shd w:val="clear" w:color="auto" w:fill="FFFFFF"/>
        <w:spacing w:after="0" w:line="300" w:lineRule="exact"/>
        <w:rPr>
          <w:rFonts w:asciiTheme="majorHAnsi" w:hAnsiTheme="majorHAnsi"/>
          <w:lang w:eastAsia="ko-KR"/>
        </w:rPr>
      </w:pPr>
    </w:p>
    <w:p w:rsidR="00575145" w:rsidRDefault="001718CB" w:rsidP="00376242">
      <w:pPr>
        <w:pStyle w:val="ListeParagraf"/>
        <w:spacing w:after="0" w:line="28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00F12A6D">
        <w:rPr>
          <w:rFonts w:ascii="Cambria" w:eastAsia="Calibri" w:hAnsi="Cambria" w:cs="Times New Roman"/>
          <w:b/>
          <w:color w:val="365F91" w:themeColor="accent1" w:themeShade="BF"/>
          <w:sz w:val="28"/>
          <w:szCs w:val="28"/>
          <w:lang w:eastAsia="tr-TR"/>
        </w:rPr>
        <w:t>I</w:t>
      </w:r>
      <w:r w:rsidRPr="004E22D3">
        <w:rPr>
          <w:rFonts w:ascii="Cambria" w:eastAsia="Calibri" w:hAnsi="Cambria" w:cs="Times New Roman"/>
          <w:b/>
          <w:color w:val="365F91" w:themeColor="accent1" w:themeShade="BF"/>
          <w:sz w:val="28"/>
          <w:szCs w:val="28"/>
          <w:lang w:eastAsia="tr-TR"/>
        </w:rPr>
        <w:t>-MERKEZDE SÜRDÜRÜLEN PROJELER VE RAPO</w:t>
      </w:r>
      <w:r w:rsidR="00376242">
        <w:rPr>
          <w:rFonts w:ascii="Cambria" w:eastAsia="Calibri" w:hAnsi="Cambria" w:cs="Times New Roman"/>
          <w:b/>
          <w:color w:val="365F91" w:themeColor="accent1" w:themeShade="BF"/>
          <w:sz w:val="28"/>
          <w:szCs w:val="28"/>
          <w:lang w:eastAsia="tr-TR"/>
        </w:rPr>
        <w:t>R DÖNEMİNDE TAMAMLANAN PROJELER</w:t>
      </w:r>
    </w:p>
    <w:p w:rsidR="00376242" w:rsidRPr="00376242" w:rsidRDefault="00376242" w:rsidP="00376242">
      <w:pPr>
        <w:pStyle w:val="ListeParagraf"/>
        <w:spacing w:after="0" w:line="280" w:lineRule="exact"/>
        <w:ind w:left="0"/>
        <w:rPr>
          <w:rFonts w:ascii="Cambria" w:eastAsia="Calibri" w:hAnsi="Cambria" w:cs="Times New Roman"/>
          <w:b/>
          <w:color w:val="365F91" w:themeColor="accent1" w:themeShade="BF"/>
          <w:sz w:val="28"/>
          <w:szCs w:val="28"/>
          <w:lang w:eastAsia="tr-TR"/>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458"/>
        <w:gridCol w:w="1467"/>
        <w:gridCol w:w="1184"/>
        <w:gridCol w:w="1250"/>
      </w:tblGrid>
      <w:tr w:rsidR="00376242" w:rsidRPr="00376242" w:rsidTr="00376242">
        <w:trPr>
          <w:trHeight w:val="1480"/>
          <w:jc w:val="center"/>
        </w:trPr>
        <w:tc>
          <w:tcPr>
            <w:tcW w:w="3114" w:type="dxa"/>
            <w:shd w:val="clear" w:color="auto" w:fill="auto"/>
            <w:vAlign w:val="center"/>
          </w:tcPr>
          <w:p w:rsidR="00376242" w:rsidRPr="00376242" w:rsidRDefault="00376242" w:rsidP="007E5FB6">
            <w:pPr>
              <w:jc w:val="center"/>
              <w:rPr>
                <w:rFonts w:asciiTheme="majorHAnsi" w:eastAsia="Calibri" w:hAnsiTheme="majorHAnsi" w:cs="Calibri Light"/>
                <w:b/>
                <w:lang w:val="de-DE"/>
              </w:rPr>
            </w:pPr>
            <w:r w:rsidRPr="00376242">
              <w:rPr>
                <w:rFonts w:asciiTheme="majorHAnsi" w:eastAsia="Calibri" w:hAnsiTheme="majorHAnsi" w:cs="Calibri Light"/>
                <w:b/>
                <w:lang w:val="de-DE"/>
              </w:rPr>
              <w:t>Adı</w:t>
            </w:r>
          </w:p>
        </w:tc>
        <w:tc>
          <w:tcPr>
            <w:tcW w:w="1900" w:type="dxa"/>
            <w:shd w:val="clear" w:color="auto" w:fill="auto"/>
            <w:vAlign w:val="center"/>
          </w:tcPr>
          <w:p w:rsidR="00376242" w:rsidRPr="00376242" w:rsidRDefault="00376242" w:rsidP="007E5FB6">
            <w:pPr>
              <w:jc w:val="center"/>
              <w:rPr>
                <w:rFonts w:asciiTheme="majorHAnsi" w:eastAsia="Calibri" w:hAnsiTheme="majorHAnsi" w:cs="Calibri Light"/>
                <w:b/>
                <w:lang w:val="de-DE"/>
              </w:rPr>
            </w:pPr>
            <w:r w:rsidRPr="00376242">
              <w:rPr>
                <w:rFonts w:asciiTheme="majorHAnsi" w:eastAsia="Calibri" w:hAnsiTheme="majorHAnsi" w:cs="Calibri Light"/>
                <w:b/>
                <w:lang w:val="de-DE"/>
              </w:rPr>
              <w:t>Yürütücü-Ortak Yürütücü</w:t>
            </w:r>
          </w:p>
        </w:tc>
        <w:tc>
          <w:tcPr>
            <w:tcW w:w="1467" w:type="dxa"/>
            <w:shd w:val="clear" w:color="auto" w:fill="auto"/>
            <w:vAlign w:val="center"/>
          </w:tcPr>
          <w:p w:rsidR="00376242" w:rsidRPr="00376242" w:rsidRDefault="00376242" w:rsidP="007E5FB6">
            <w:pPr>
              <w:jc w:val="center"/>
              <w:rPr>
                <w:rFonts w:asciiTheme="majorHAnsi" w:eastAsia="Calibri" w:hAnsiTheme="majorHAnsi" w:cs="Calibri Light"/>
                <w:b/>
                <w:lang w:val="de-DE"/>
              </w:rPr>
            </w:pPr>
            <w:r w:rsidRPr="00376242">
              <w:rPr>
                <w:rFonts w:asciiTheme="majorHAnsi" w:eastAsia="Calibri" w:hAnsiTheme="majorHAnsi" w:cs="Calibri Light"/>
                <w:b/>
                <w:lang w:val="de-DE"/>
              </w:rPr>
              <w:t>Destekleyen Kurum/ Kuruluş</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b/>
                <w:lang w:val="de-DE"/>
              </w:rPr>
            </w:pPr>
            <w:r w:rsidRPr="00376242">
              <w:rPr>
                <w:rFonts w:asciiTheme="majorHAnsi" w:eastAsia="Calibri" w:hAnsiTheme="majorHAnsi" w:cs="Calibri Light"/>
                <w:b/>
                <w:lang w:val="de-DE"/>
              </w:rPr>
              <w:t>Başlangıç Tarihi</w:t>
            </w:r>
          </w:p>
        </w:tc>
        <w:tc>
          <w:tcPr>
            <w:tcW w:w="1261" w:type="dxa"/>
            <w:shd w:val="clear" w:color="auto" w:fill="auto"/>
            <w:vAlign w:val="center"/>
          </w:tcPr>
          <w:p w:rsidR="00376242" w:rsidRPr="00376242" w:rsidRDefault="00376242" w:rsidP="007E5FB6">
            <w:pPr>
              <w:jc w:val="center"/>
              <w:rPr>
                <w:rFonts w:asciiTheme="majorHAnsi" w:eastAsia="Calibri" w:hAnsiTheme="majorHAnsi" w:cs="Calibri Light"/>
                <w:b/>
                <w:lang w:val="de-DE"/>
              </w:rPr>
            </w:pPr>
            <w:r w:rsidRPr="00376242">
              <w:rPr>
                <w:rFonts w:asciiTheme="majorHAnsi" w:eastAsia="Calibri" w:hAnsiTheme="majorHAnsi" w:cs="Calibri Light"/>
                <w:b/>
                <w:lang w:val="de-DE"/>
              </w:rPr>
              <w:t>Durumu</w:t>
            </w:r>
          </w:p>
        </w:tc>
      </w:tr>
      <w:tr w:rsidR="00376242" w:rsidRPr="00376242" w:rsidTr="00376242">
        <w:trPr>
          <w:trHeight w:val="1591"/>
          <w:jc w:val="center"/>
        </w:trPr>
        <w:tc>
          <w:tcPr>
            <w:tcW w:w="3114" w:type="dxa"/>
            <w:shd w:val="clear" w:color="auto" w:fill="auto"/>
            <w:vAlign w:val="center"/>
          </w:tcPr>
          <w:p w:rsidR="00376242" w:rsidRPr="00376242" w:rsidRDefault="00376242" w:rsidP="00376242">
            <w:pPr>
              <w:spacing w:before="100" w:beforeAutospacing="1" w:after="100" w:afterAutospacing="1"/>
              <w:rPr>
                <w:rFonts w:asciiTheme="majorHAnsi" w:eastAsia="Calibri" w:hAnsiTheme="majorHAnsi" w:cs="Calibri Light"/>
                <w:lang w:val="de-DE"/>
              </w:rPr>
            </w:pPr>
            <w:r w:rsidRPr="00376242">
              <w:rPr>
                <w:rFonts w:asciiTheme="majorHAnsi" w:eastAsia="Calibri" w:hAnsiTheme="majorHAnsi" w:cs="Calibri Light"/>
                <w:lang w:val="de-DE"/>
              </w:rPr>
              <w:t>Proteinlerde Nadir Ara Yapılar ve Konformasyonel Geçiş Yolları: İşlevsel Mekanizma ve Kinetik Davranışı Tahmin Eden Hibrit Hesapsal Yaklaşımlar</w:t>
            </w:r>
          </w:p>
        </w:tc>
        <w:tc>
          <w:tcPr>
            <w:tcW w:w="1900" w:type="dxa"/>
            <w:shd w:val="clear" w:color="auto" w:fill="auto"/>
            <w:vAlign w:val="center"/>
          </w:tcPr>
          <w:p w:rsidR="00376242" w:rsidRPr="00376242" w:rsidRDefault="00376242" w:rsidP="007E5FB6">
            <w:pPr>
              <w:jc w:val="center"/>
              <w:rPr>
                <w:rFonts w:asciiTheme="majorHAnsi" w:eastAsia="Calibri" w:hAnsiTheme="majorHAnsi" w:cs="Calibri Light"/>
                <w:lang w:val="de-DE"/>
              </w:rPr>
            </w:pPr>
            <w:r w:rsidRPr="00376242">
              <w:rPr>
                <w:rFonts w:asciiTheme="majorHAnsi" w:eastAsia="Calibri" w:hAnsiTheme="majorHAnsi" w:cs="Calibri Light"/>
                <w:lang w:val="de-DE"/>
              </w:rPr>
              <w:t>Prof.Dr. Türkan Haliloğlu</w:t>
            </w:r>
          </w:p>
        </w:tc>
        <w:tc>
          <w:tcPr>
            <w:tcW w:w="1467" w:type="dxa"/>
            <w:shd w:val="clear" w:color="auto" w:fill="auto"/>
            <w:vAlign w:val="center"/>
          </w:tcPr>
          <w:p w:rsidR="00376242" w:rsidRPr="00376242" w:rsidRDefault="00376242" w:rsidP="007E5FB6">
            <w:pPr>
              <w:jc w:val="center"/>
              <w:rPr>
                <w:rFonts w:asciiTheme="majorHAnsi" w:eastAsia="Calibri" w:hAnsiTheme="majorHAnsi" w:cs="Calibri Light"/>
                <w:lang w:val="de-DE"/>
              </w:rPr>
            </w:pPr>
            <w:r w:rsidRPr="00376242">
              <w:rPr>
                <w:rFonts w:asciiTheme="majorHAnsi" w:eastAsia="Calibri" w:hAnsiTheme="majorHAnsi" w:cs="Calibri Light"/>
                <w:lang w:val="de-DE"/>
              </w:rPr>
              <w:t>TÜBİTAK</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lang w:val="de-DE"/>
              </w:rPr>
            </w:pPr>
            <w:r w:rsidRPr="00376242">
              <w:rPr>
                <w:rFonts w:asciiTheme="majorHAnsi" w:eastAsia="Calibri" w:hAnsiTheme="majorHAnsi" w:cs="Calibri Light"/>
                <w:lang w:val="de-DE"/>
              </w:rPr>
              <w:t>2020</w:t>
            </w:r>
          </w:p>
        </w:tc>
        <w:tc>
          <w:tcPr>
            <w:tcW w:w="1261" w:type="dxa"/>
            <w:shd w:val="clear" w:color="auto" w:fill="auto"/>
            <w:vAlign w:val="center"/>
          </w:tcPr>
          <w:p w:rsidR="00376242" w:rsidRPr="00376242" w:rsidRDefault="00376242" w:rsidP="007E5FB6">
            <w:pPr>
              <w:jc w:val="center"/>
              <w:rPr>
                <w:rFonts w:asciiTheme="majorHAnsi" w:eastAsia="Calibri" w:hAnsiTheme="majorHAnsi" w:cs="Calibri Light"/>
                <w:lang w:val="de-DE"/>
              </w:rPr>
            </w:pPr>
            <w:r w:rsidRPr="00376242">
              <w:rPr>
                <w:rFonts w:asciiTheme="majorHAnsi" w:eastAsia="Calibri" w:hAnsiTheme="majorHAnsi" w:cs="Calibri Light"/>
                <w:lang w:val="de-DE"/>
              </w:rPr>
              <w:t>Devam ediyor.</w:t>
            </w:r>
          </w:p>
        </w:tc>
      </w:tr>
      <w:tr w:rsidR="00376242" w:rsidRPr="00376242" w:rsidTr="00376242">
        <w:trPr>
          <w:trHeight w:val="1402"/>
          <w:jc w:val="center"/>
        </w:trPr>
        <w:tc>
          <w:tcPr>
            <w:tcW w:w="3114"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bCs/>
                <w:lang w:val="de-DE"/>
              </w:rPr>
            </w:pPr>
            <w:r w:rsidRPr="00376242">
              <w:rPr>
                <w:rFonts w:asciiTheme="majorHAnsi" w:eastAsia="Calibri" w:hAnsiTheme="majorHAnsi" w:cs="Calibri Light"/>
                <w:bCs/>
                <w:lang w:val="de-DE"/>
              </w:rPr>
              <w:t>A-B1-C sınıfı GPCR'lerin aktivasyon mekanizmasının deşifrasyonu</w:t>
            </w:r>
            <w:r w:rsidRPr="00376242">
              <w:rPr>
                <w:rFonts w:asciiTheme="majorHAnsi" w:eastAsia="Calibri" w:hAnsiTheme="majorHAnsi" w:cs="Calibri Light"/>
                <w:bCs/>
                <w:lang w:val="de-DE"/>
              </w:rPr>
              <w:tab/>
            </w:r>
          </w:p>
        </w:tc>
        <w:tc>
          <w:tcPr>
            <w:tcW w:w="1900" w:type="dxa"/>
            <w:shd w:val="clear" w:color="auto" w:fill="auto"/>
            <w:vAlign w:val="center"/>
          </w:tcPr>
          <w:p w:rsidR="00376242" w:rsidRPr="00376242" w:rsidRDefault="00376242" w:rsidP="007E5FB6">
            <w:pPr>
              <w:jc w:val="center"/>
              <w:rPr>
                <w:rFonts w:asciiTheme="majorHAnsi" w:eastAsia="Calibri" w:hAnsiTheme="majorHAnsi" w:cs="Calibri Light"/>
                <w:bCs/>
                <w:lang w:val="de-DE"/>
              </w:rPr>
            </w:pPr>
            <w:r w:rsidRPr="00376242">
              <w:rPr>
                <w:rFonts w:asciiTheme="majorHAnsi" w:eastAsia="Calibri" w:hAnsiTheme="majorHAnsi" w:cs="Calibri Light"/>
                <w:lang w:val="de-DE"/>
              </w:rPr>
              <w:t>Prof.Dr. Türkan Haliloğlu</w:t>
            </w:r>
          </w:p>
        </w:tc>
        <w:tc>
          <w:tcPr>
            <w:tcW w:w="1467" w:type="dxa"/>
            <w:shd w:val="clear" w:color="auto" w:fill="auto"/>
            <w:vAlign w:val="center"/>
          </w:tcPr>
          <w:p w:rsidR="00376242" w:rsidRPr="00376242" w:rsidRDefault="00376242" w:rsidP="007E5FB6">
            <w:pPr>
              <w:autoSpaceDE w:val="0"/>
              <w:autoSpaceDN w:val="0"/>
              <w:adjustRightInd w:val="0"/>
              <w:jc w:val="center"/>
              <w:rPr>
                <w:rFonts w:asciiTheme="majorHAnsi" w:eastAsia="Calibri" w:hAnsiTheme="majorHAnsi" w:cs="Calibri Light"/>
                <w:bCs/>
                <w:lang w:val="de-DE"/>
              </w:rPr>
            </w:pPr>
            <w:r w:rsidRPr="00376242">
              <w:rPr>
                <w:rFonts w:asciiTheme="majorHAnsi" w:eastAsia="Calibri" w:hAnsiTheme="majorHAnsi" w:cs="Calibri Light"/>
                <w:bCs/>
                <w:lang w:val="de-DE"/>
              </w:rPr>
              <w:t>TUSEB</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bCs/>
                <w:lang w:val="de-DE"/>
              </w:rPr>
            </w:pPr>
            <w:r w:rsidRPr="00376242">
              <w:rPr>
                <w:rFonts w:asciiTheme="majorHAnsi" w:eastAsia="Calibri" w:hAnsiTheme="majorHAnsi" w:cs="Calibri Light"/>
                <w:bCs/>
                <w:lang w:val="de-DE"/>
              </w:rPr>
              <w:t>2023</w:t>
            </w:r>
          </w:p>
        </w:tc>
        <w:tc>
          <w:tcPr>
            <w:tcW w:w="1261" w:type="dxa"/>
            <w:shd w:val="clear" w:color="auto" w:fill="auto"/>
            <w:vAlign w:val="center"/>
          </w:tcPr>
          <w:p w:rsidR="00376242" w:rsidRPr="00376242" w:rsidRDefault="00376242" w:rsidP="007E5FB6">
            <w:pPr>
              <w:jc w:val="center"/>
              <w:rPr>
                <w:rFonts w:asciiTheme="majorHAnsi" w:eastAsia="Calibri" w:hAnsiTheme="majorHAnsi" w:cs="Calibri Light"/>
                <w:bCs/>
                <w:lang w:val="de-DE"/>
              </w:rPr>
            </w:pPr>
            <w:r w:rsidRPr="00376242">
              <w:rPr>
                <w:rFonts w:asciiTheme="majorHAnsi" w:eastAsia="Calibri" w:hAnsiTheme="majorHAnsi" w:cs="Calibri Light"/>
                <w:bCs/>
                <w:lang w:val="de-DE"/>
              </w:rPr>
              <w:t>Devam ediyor.</w:t>
            </w:r>
          </w:p>
        </w:tc>
      </w:tr>
      <w:tr w:rsidR="00376242" w:rsidRPr="00376242" w:rsidTr="00376242">
        <w:trPr>
          <w:trHeight w:val="1682"/>
          <w:jc w:val="center"/>
        </w:trPr>
        <w:tc>
          <w:tcPr>
            <w:tcW w:w="3114"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bCs/>
                <w:lang w:val="de-DE"/>
              </w:rPr>
            </w:pPr>
            <w:r w:rsidRPr="00376242">
              <w:rPr>
                <w:rFonts w:asciiTheme="majorHAnsi" w:eastAsia="Calibri" w:hAnsiTheme="majorHAnsi" w:cs="Calibri Light"/>
                <w:bCs/>
              </w:rPr>
              <w:t>NATO-  The Anthrax Transporter: from Molecular Mechanism to Medication</w:t>
            </w:r>
          </w:p>
        </w:tc>
        <w:tc>
          <w:tcPr>
            <w:tcW w:w="1900" w:type="dxa"/>
            <w:shd w:val="clear" w:color="auto" w:fill="auto"/>
            <w:vAlign w:val="center"/>
          </w:tcPr>
          <w:p w:rsidR="00376242" w:rsidRPr="00376242" w:rsidRDefault="00376242" w:rsidP="007E5FB6">
            <w:pPr>
              <w:jc w:val="center"/>
              <w:rPr>
                <w:rFonts w:asciiTheme="majorHAnsi" w:eastAsia="Calibri" w:hAnsiTheme="majorHAnsi" w:cs="Calibri Light"/>
                <w:lang w:val="de-DE"/>
              </w:rPr>
            </w:pPr>
            <w:r w:rsidRPr="00376242">
              <w:rPr>
                <w:rFonts w:asciiTheme="majorHAnsi" w:eastAsia="Calibri" w:hAnsiTheme="majorHAnsi" w:cs="Calibri Light"/>
                <w:lang w:val="de-DE"/>
              </w:rPr>
              <w:t>Prof.Dr. Türkan Haliloğlu</w:t>
            </w:r>
          </w:p>
        </w:tc>
        <w:tc>
          <w:tcPr>
            <w:tcW w:w="1467" w:type="dxa"/>
            <w:shd w:val="clear" w:color="auto" w:fill="auto"/>
            <w:vAlign w:val="center"/>
          </w:tcPr>
          <w:p w:rsidR="00376242" w:rsidRPr="00376242" w:rsidRDefault="00376242" w:rsidP="007E5FB6">
            <w:pPr>
              <w:autoSpaceDE w:val="0"/>
              <w:autoSpaceDN w:val="0"/>
              <w:adjustRightInd w:val="0"/>
              <w:jc w:val="center"/>
              <w:rPr>
                <w:rFonts w:asciiTheme="majorHAnsi" w:eastAsia="Calibri" w:hAnsiTheme="majorHAnsi" w:cs="Calibri Light"/>
                <w:bCs/>
                <w:lang w:val="de-DE"/>
              </w:rPr>
            </w:pPr>
            <w:r w:rsidRPr="00376242">
              <w:rPr>
                <w:rFonts w:asciiTheme="majorHAnsi" w:eastAsia="Calibri" w:hAnsiTheme="majorHAnsi" w:cs="Calibri Light"/>
                <w:bCs/>
                <w:lang w:val="de-DE"/>
              </w:rPr>
              <w:t>NATO</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bCs/>
                <w:lang w:val="de-DE"/>
              </w:rPr>
            </w:pPr>
            <w:r w:rsidRPr="00376242">
              <w:rPr>
                <w:rFonts w:asciiTheme="majorHAnsi" w:eastAsia="Calibri" w:hAnsiTheme="majorHAnsi" w:cs="Calibri Light"/>
                <w:bCs/>
                <w:lang w:val="de-DE"/>
              </w:rPr>
              <w:t>2020</w:t>
            </w:r>
          </w:p>
        </w:tc>
        <w:tc>
          <w:tcPr>
            <w:tcW w:w="1261" w:type="dxa"/>
            <w:shd w:val="clear" w:color="auto" w:fill="auto"/>
            <w:vAlign w:val="center"/>
          </w:tcPr>
          <w:p w:rsidR="00376242" w:rsidRPr="00376242" w:rsidRDefault="00376242" w:rsidP="007E5FB6">
            <w:pPr>
              <w:jc w:val="center"/>
              <w:rPr>
                <w:rFonts w:asciiTheme="majorHAnsi" w:eastAsia="Calibri" w:hAnsiTheme="majorHAnsi" w:cs="Calibri Light"/>
                <w:bCs/>
                <w:lang w:val="de-DE"/>
              </w:rPr>
            </w:pPr>
            <w:r w:rsidRPr="00376242">
              <w:rPr>
                <w:rFonts w:asciiTheme="majorHAnsi" w:eastAsia="Calibri" w:hAnsiTheme="majorHAnsi" w:cs="Calibri Light"/>
                <w:bCs/>
                <w:lang w:val="de-DE"/>
              </w:rPr>
              <w:t>Devam ediyor.</w:t>
            </w:r>
          </w:p>
        </w:tc>
      </w:tr>
      <w:tr w:rsidR="00376242" w:rsidRPr="00376242" w:rsidTr="00376242">
        <w:trPr>
          <w:trHeight w:val="1315"/>
          <w:jc w:val="center"/>
        </w:trPr>
        <w:tc>
          <w:tcPr>
            <w:tcW w:w="3114" w:type="dxa"/>
            <w:shd w:val="clear" w:color="auto" w:fill="auto"/>
            <w:vAlign w:val="center"/>
          </w:tcPr>
          <w:p w:rsidR="00376242" w:rsidRPr="00376242" w:rsidRDefault="00376242" w:rsidP="007E5FB6">
            <w:pPr>
              <w:rPr>
                <w:rFonts w:asciiTheme="majorHAnsi" w:hAnsiTheme="majorHAnsi" w:cs="Calibri Light"/>
                <w:lang w:eastAsia="tr-TR"/>
              </w:rPr>
            </w:pPr>
            <w:r w:rsidRPr="00376242">
              <w:rPr>
                <w:rFonts w:asciiTheme="majorHAnsi" w:hAnsiTheme="majorHAnsi" w:cs="Calibri Light"/>
              </w:rPr>
              <w:t>Yeni bir düşük maaliyetli alifatik bifonksiyonel katyonik başlatıcının aliltelekelik poliizobütilen sentezinde kullanımı</w:t>
            </w:r>
          </w:p>
        </w:tc>
        <w:tc>
          <w:tcPr>
            <w:tcW w:w="1900"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lang w:val="en-US"/>
              </w:rPr>
            </w:pPr>
            <w:r w:rsidRPr="00376242">
              <w:rPr>
                <w:rFonts w:asciiTheme="majorHAnsi" w:eastAsia="Calibri" w:hAnsiTheme="majorHAnsi" w:cs="Calibri Light"/>
                <w:lang w:val="en-US"/>
              </w:rPr>
              <w:t>T. Nugay</w:t>
            </w:r>
          </w:p>
          <w:p w:rsidR="00376242" w:rsidRPr="00376242" w:rsidRDefault="00376242" w:rsidP="007E5FB6">
            <w:pPr>
              <w:spacing w:before="100" w:beforeAutospacing="1" w:after="100" w:afterAutospacing="1"/>
              <w:jc w:val="center"/>
              <w:rPr>
                <w:rFonts w:asciiTheme="majorHAnsi" w:eastAsia="Calibri" w:hAnsiTheme="majorHAnsi" w:cs="Calibri Light"/>
                <w:lang w:val="en-US"/>
              </w:rPr>
            </w:pPr>
          </w:p>
        </w:tc>
        <w:tc>
          <w:tcPr>
            <w:tcW w:w="1467"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lang w:val="de-DE"/>
              </w:rPr>
            </w:pPr>
            <w:r w:rsidRPr="00376242">
              <w:rPr>
                <w:rFonts w:asciiTheme="majorHAnsi" w:eastAsia="Calibri" w:hAnsiTheme="majorHAnsi" w:cs="Calibri Light"/>
                <w:lang w:val="de-DE"/>
              </w:rPr>
              <w:t>Boğaziçi Üniversitesi</w:t>
            </w:r>
          </w:p>
        </w:tc>
        <w:tc>
          <w:tcPr>
            <w:tcW w:w="1184"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lang w:val="de-DE"/>
              </w:rPr>
            </w:pPr>
            <w:r>
              <w:rPr>
                <w:rFonts w:asciiTheme="majorHAnsi" w:eastAsia="Calibri" w:hAnsiTheme="majorHAnsi" w:cs="Calibri Light"/>
                <w:lang w:val="de-DE"/>
              </w:rPr>
              <w:t>2021</w:t>
            </w:r>
          </w:p>
        </w:tc>
        <w:tc>
          <w:tcPr>
            <w:tcW w:w="1261"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lang w:val="de-DE"/>
              </w:rPr>
            </w:pPr>
            <w:r w:rsidRPr="00376242">
              <w:rPr>
                <w:rFonts w:asciiTheme="majorHAnsi" w:eastAsia="Calibri" w:hAnsiTheme="majorHAnsi" w:cs="Calibri Light"/>
                <w:lang w:val="de-DE"/>
              </w:rPr>
              <w:t>Bitti</w:t>
            </w:r>
          </w:p>
        </w:tc>
      </w:tr>
      <w:tr w:rsidR="00376242" w:rsidRPr="00376242" w:rsidTr="00376242">
        <w:trPr>
          <w:trHeight w:val="1438"/>
          <w:jc w:val="center"/>
        </w:trPr>
        <w:tc>
          <w:tcPr>
            <w:tcW w:w="3114" w:type="dxa"/>
            <w:shd w:val="clear" w:color="auto" w:fill="auto"/>
            <w:vAlign w:val="center"/>
          </w:tcPr>
          <w:p w:rsidR="00376242" w:rsidRPr="00376242" w:rsidRDefault="00376242" w:rsidP="00376242">
            <w:pPr>
              <w:rPr>
                <w:rFonts w:asciiTheme="majorHAnsi" w:hAnsiTheme="majorHAnsi" w:cs="Calibri Light"/>
              </w:rPr>
            </w:pPr>
            <w:r w:rsidRPr="00376242">
              <w:rPr>
                <w:rFonts w:asciiTheme="majorHAnsi" w:hAnsiTheme="majorHAnsi" w:cs="Calibri Light"/>
              </w:rPr>
              <w:t>Polizobütilen ve Polistiren Bazlı İç İçe Ağların Sentez ve Karakterizasyonları.</w:t>
            </w:r>
          </w:p>
        </w:tc>
        <w:tc>
          <w:tcPr>
            <w:tcW w:w="1900" w:type="dxa"/>
            <w:shd w:val="clear" w:color="auto" w:fill="auto"/>
            <w:vAlign w:val="center"/>
          </w:tcPr>
          <w:p w:rsidR="00376242" w:rsidRPr="00376242" w:rsidRDefault="00376242" w:rsidP="00376242">
            <w:pPr>
              <w:spacing w:before="100" w:beforeAutospacing="1" w:after="100" w:afterAutospacing="1"/>
              <w:rPr>
                <w:rFonts w:asciiTheme="majorHAnsi" w:eastAsia="Calibri" w:hAnsiTheme="majorHAnsi" w:cs="Calibri Light"/>
                <w:lang w:val="en-US"/>
              </w:rPr>
            </w:pPr>
            <w:r w:rsidRPr="00376242">
              <w:rPr>
                <w:rFonts w:asciiTheme="majorHAnsi" w:eastAsia="Calibri" w:hAnsiTheme="majorHAnsi" w:cs="Calibri Light"/>
                <w:lang w:val="en-US"/>
              </w:rPr>
              <w:t>N.Nugay</w:t>
            </w:r>
          </w:p>
        </w:tc>
        <w:tc>
          <w:tcPr>
            <w:tcW w:w="1467"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lang w:val="en-US"/>
              </w:rPr>
            </w:pPr>
            <w:r w:rsidRPr="00376242">
              <w:rPr>
                <w:rFonts w:asciiTheme="majorHAnsi" w:eastAsia="Calibri" w:hAnsiTheme="majorHAnsi" w:cs="Calibri Light"/>
                <w:lang w:val="de-DE"/>
              </w:rPr>
              <w:t>Bo</w:t>
            </w:r>
            <w:r w:rsidRPr="00376242">
              <w:rPr>
                <w:rFonts w:asciiTheme="majorHAnsi" w:eastAsia="Calibri" w:hAnsiTheme="majorHAnsi" w:cs="Calibri Light"/>
                <w:lang w:val="en-US"/>
              </w:rPr>
              <w:t>ğaziçi Üniversitesi</w:t>
            </w:r>
          </w:p>
        </w:tc>
        <w:tc>
          <w:tcPr>
            <w:tcW w:w="1184"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lang w:val="de-DE"/>
              </w:rPr>
            </w:pPr>
            <w:r>
              <w:rPr>
                <w:rFonts w:asciiTheme="majorHAnsi" w:eastAsia="Calibri" w:hAnsiTheme="majorHAnsi" w:cs="Calibri Light"/>
                <w:lang w:val="de-DE"/>
              </w:rPr>
              <w:t>2023</w:t>
            </w:r>
          </w:p>
        </w:tc>
        <w:tc>
          <w:tcPr>
            <w:tcW w:w="1261"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lang w:val="de-DE"/>
              </w:rPr>
            </w:pPr>
            <w:r w:rsidRPr="00376242">
              <w:rPr>
                <w:rFonts w:asciiTheme="majorHAnsi" w:eastAsia="Calibri" w:hAnsiTheme="majorHAnsi" w:cs="Calibri Light"/>
                <w:lang w:val="de-DE"/>
              </w:rPr>
              <w:t>Yürüyen</w:t>
            </w:r>
          </w:p>
        </w:tc>
      </w:tr>
      <w:tr w:rsidR="00376242" w:rsidRPr="00376242" w:rsidTr="00376242">
        <w:trPr>
          <w:trHeight w:val="1544"/>
          <w:jc w:val="center"/>
        </w:trPr>
        <w:tc>
          <w:tcPr>
            <w:tcW w:w="3114" w:type="dxa"/>
            <w:shd w:val="clear" w:color="auto" w:fill="auto"/>
            <w:vAlign w:val="center"/>
          </w:tcPr>
          <w:p w:rsidR="00376242" w:rsidRPr="00376242" w:rsidRDefault="00376242" w:rsidP="00376242">
            <w:pPr>
              <w:rPr>
                <w:rFonts w:asciiTheme="majorHAnsi" w:hAnsiTheme="majorHAnsi" w:cs="Calibri Light"/>
              </w:rPr>
            </w:pPr>
            <w:r w:rsidRPr="00376242">
              <w:rPr>
                <w:rFonts w:asciiTheme="majorHAnsi" w:hAnsiTheme="majorHAnsi" w:cs="Calibri Light"/>
              </w:rPr>
              <w:t xml:space="preserve">İstenen Tampon Özelliklerinde Yalıtımda </w:t>
            </w:r>
            <w:proofErr w:type="gramStart"/>
            <w:r w:rsidRPr="00376242">
              <w:rPr>
                <w:rFonts w:asciiTheme="majorHAnsi" w:hAnsiTheme="majorHAnsi" w:cs="Calibri Light"/>
              </w:rPr>
              <w:t xml:space="preserve">Uygulanabilecek </w:t>
            </w:r>
            <w:r>
              <w:rPr>
                <w:rFonts w:asciiTheme="majorHAnsi" w:hAnsiTheme="majorHAnsi" w:cs="Calibri Light"/>
              </w:rPr>
              <w:t xml:space="preserve"> Çok</w:t>
            </w:r>
            <w:proofErr w:type="gramEnd"/>
            <w:r>
              <w:rPr>
                <w:rFonts w:asciiTheme="majorHAnsi" w:hAnsiTheme="majorHAnsi" w:cs="Calibri Light"/>
              </w:rPr>
              <w:t xml:space="preserve"> Dallı </w:t>
            </w:r>
            <w:r w:rsidRPr="00376242">
              <w:rPr>
                <w:rFonts w:asciiTheme="majorHAnsi" w:hAnsiTheme="majorHAnsi" w:cs="Calibri Light"/>
              </w:rPr>
              <w:t>Polistiren/Poliizobütilen/Polistiren</w:t>
            </w:r>
            <w:r>
              <w:rPr>
                <w:rFonts w:asciiTheme="majorHAnsi" w:hAnsiTheme="majorHAnsi" w:cs="Calibri Light"/>
              </w:rPr>
              <w:t xml:space="preserve"> </w:t>
            </w:r>
            <w:r w:rsidRPr="00376242">
              <w:rPr>
                <w:rFonts w:asciiTheme="majorHAnsi" w:hAnsiTheme="majorHAnsi" w:cs="Calibri Light"/>
              </w:rPr>
              <w:t>Üçlü Blok Kopolimerlerin Sentezi</w:t>
            </w:r>
          </w:p>
        </w:tc>
        <w:tc>
          <w:tcPr>
            <w:tcW w:w="1900" w:type="dxa"/>
            <w:shd w:val="clear" w:color="auto" w:fill="auto"/>
            <w:vAlign w:val="center"/>
          </w:tcPr>
          <w:p w:rsidR="00376242" w:rsidRPr="00376242" w:rsidRDefault="00376242" w:rsidP="007E5FB6">
            <w:pPr>
              <w:rPr>
                <w:rFonts w:asciiTheme="majorHAnsi" w:eastAsia="Calibri" w:hAnsiTheme="majorHAnsi" w:cs="Calibri Light"/>
                <w:lang w:val="de-DE"/>
              </w:rPr>
            </w:pPr>
            <w:r w:rsidRPr="00376242">
              <w:rPr>
                <w:rFonts w:asciiTheme="majorHAnsi" w:eastAsia="Calibri" w:hAnsiTheme="majorHAnsi" w:cs="Calibri Light"/>
                <w:lang w:val="de-DE"/>
              </w:rPr>
              <w:t>T.Nugay</w:t>
            </w:r>
          </w:p>
        </w:tc>
        <w:tc>
          <w:tcPr>
            <w:tcW w:w="1467" w:type="dxa"/>
            <w:shd w:val="clear" w:color="auto" w:fill="auto"/>
            <w:vAlign w:val="center"/>
          </w:tcPr>
          <w:p w:rsidR="00376242" w:rsidRPr="00376242" w:rsidRDefault="00376242" w:rsidP="007E5FB6">
            <w:pPr>
              <w:jc w:val="center"/>
              <w:rPr>
                <w:rFonts w:asciiTheme="majorHAnsi" w:eastAsia="Calibri" w:hAnsiTheme="majorHAnsi" w:cs="Calibri Light"/>
                <w:lang w:val="de-DE"/>
              </w:rPr>
            </w:pPr>
            <w:r w:rsidRPr="00376242">
              <w:rPr>
                <w:rFonts w:asciiTheme="majorHAnsi" w:eastAsia="Calibri" w:hAnsiTheme="majorHAnsi" w:cs="Calibri Light"/>
                <w:lang w:val="de-DE"/>
              </w:rPr>
              <w:t>Apple</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lang w:val="de-DE"/>
              </w:rPr>
            </w:pPr>
            <w:r>
              <w:rPr>
                <w:rFonts w:asciiTheme="majorHAnsi" w:eastAsia="Calibri" w:hAnsiTheme="majorHAnsi" w:cs="Calibri Light"/>
                <w:lang w:val="de-DE"/>
              </w:rPr>
              <w:t>2022</w:t>
            </w:r>
          </w:p>
        </w:tc>
        <w:tc>
          <w:tcPr>
            <w:tcW w:w="1261" w:type="dxa"/>
            <w:shd w:val="clear" w:color="auto" w:fill="auto"/>
            <w:vAlign w:val="center"/>
          </w:tcPr>
          <w:p w:rsidR="00376242" w:rsidRPr="00376242" w:rsidRDefault="00376242" w:rsidP="007E5FB6">
            <w:pPr>
              <w:jc w:val="center"/>
              <w:rPr>
                <w:rFonts w:asciiTheme="majorHAnsi" w:eastAsia="Calibri" w:hAnsiTheme="majorHAnsi" w:cs="Calibri Light"/>
                <w:lang w:val="de-DE"/>
              </w:rPr>
            </w:pPr>
            <w:r w:rsidRPr="00376242">
              <w:rPr>
                <w:rFonts w:asciiTheme="majorHAnsi" w:eastAsia="Calibri" w:hAnsiTheme="majorHAnsi" w:cs="Calibri Light"/>
                <w:lang w:val="de-DE"/>
              </w:rPr>
              <w:t>Bitti</w:t>
            </w:r>
          </w:p>
        </w:tc>
      </w:tr>
      <w:tr w:rsidR="00376242" w:rsidRPr="00376242" w:rsidTr="00376242">
        <w:trPr>
          <w:trHeight w:val="950"/>
          <w:jc w:val="center"/>
        </w:trPr>
        <w:tc>
          <w:tcPr>
            <w:tcW w:w="3114"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bCs/>
                <w:lang w:val="de-DE"/>
              </w:rPr>
            </w:pPr>
            <w:r w:rsidRPr="00376242">
              <w:rPr>
                <w:rFonts w:asciiTheme="majorHAnsi" w:eastAsia="Calibri" w:hAnsiTheme="majorHAnsi" w:cs="Calibri Light"/>
                <w:bCs/>
                <w:lang w:val="de-DE"/>
              </w:rPr>
              <w:t>Computer-aided Molecular Engineering of Soft Matter Systems</w:t>
            </w:r>
          </w:p>
        </w:tc>
        <w:tc>
          <w:tcPr>
            <w:tcW w:w="1900" w:type="dxa"/>
            <w:shd w:val="clear" w:color="auto" w:fill="auto"/>
            <w:vAlign w:val="center"/>
          </w:tcPr>
          <w:p w:rsidR="00376242" w:rsidRPr="00376242" w:rsidRDefault="00376242" w:rsidP="007E5FB6">
            <w:pPr>
              <w:jc w:val="center"/>
              <w:rPr>
                <w:rFonts w:asciiTheme="majorHAnsi" w:eastAsia="Calibri" w:hAnsiTheme="majorHAnsi" w:cs="Calibri Light"/>
                <w:bCs/>
                <w:lang w:val="de-DE"/>
              </w:rPr>
            </w:pPr>
            <w:r w:rsidRPr="00376242">
              <w:rPr>
                <w:rFonts w:asciiTheme="majorHAnsi" w:eastAsia="Calibri" w:hAnsiTheme="majorHAnsi" w:cs="Calibri Light"/>
                <w:bCs/>
                <w:lang w:val="de-DE"/>
              </w:rPr>
              <w:t>Betül Uralcan</w:t>
            </w:r>
          </w:p>
        </w:tc>
        <w:tc>
          <w:tcPr>
            <w:tcW w:w="1467" w:type="dxa"/>
            <w:shd w:val="clear" w:color="auto" w:fill="auto"/>
            <w:vAlign w:val="center"/>
          </w:tcPr>
          <w:p w:rsidR="00376242" w:rsidRPr="00376242" w:rsidRDefault="00376242" w:rsidP="007E5FB6">
            <w:pPr>
              <w:autoSpaceDE w:val="0"/>
              <w:autoSpaceDN w:val="0"/>
              <w:adjustRightInd w:val="0"/>
              <w:rPr>
                <w:rFonts w:asciiTheme="majorHAnsi" w:eastAsia="Calibri" w:hAnsiTheme="majorHAnsi" w:cs="Calibri Light"/>
                <w:bCs/>
                <w:lang w:val="de-DE"/>
              </w:rPr>
            </w:pPr>
            <w:r w:rsidRPr="00376242">
              <w:rPr>
                <w:rFonts w:asciiTheme="majorHAnsi" w:eastAsia="Calibri" w:hAnsiTheme="majorHAnsi" w:cs="Calibri Light"/>
                <w:bCs/>
                <w:lang w:val="de-DE"/>
              </w:rPr>
              <w:t>Boğaziçi Üniversitesi</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bCs/>
                <w:lang w:val="de-DE"/>
              </w:rPr>
            </w:pPr>
            <w:r>
              <w:rPr>
                <w:rFonts w:asciiTheme="majorHAnsi" w:eastAsia="Calibri" w:hAnsiTheme="majorHAnsi" w:cs="Calibri Light"/>
                <w:bCs/>
                <w:lang w:val="de-DE"/>
              </w:rPr>
              <w:t>2021</w:t>
            </w:r>
          </w:p>
        </w:tc>
        <w:tc>
          <w:tcPr>
            <w:tcW w:w="1261" w:type="dxa"/>
            <w:shd w:val="clear" w:color="auto" w:fill="auto"/>
            <w:vAlign w:val="center"/>
          </w:tcPr>
          <w:p w:rsidR="00376242" w:rsidRPr="00376242" w:rsidRDefault="00376242" w:rsidP="007E5FB6">
            <w:pPr>
              <w:jc w:val="center"/>
              <w:rPr>
                <w:rFonts w:asciiTheme="majorHAnsi" w:eastAsia="Calibri" w:hAnsiTheme="majorHAnsi" w:cs="Calibri Light"/>
                <w:bCs/>
                <w:lang w:val="de-DE"/>
              </w:rPr>
            </w:pPr>
            <w:r w:rsidRPr="00376242">
              <w:rPr>
                <w:rFonts w:asciiTheme="majorHAnsi" w:eastAsia="Calibri" w:hAnsiTheme="majorHAnsi" w:cs="Calibri Light"/>
                <w:bCs/>
                <w:lang w:val="de-DE"/>
              </w:rPr>
              <w:t>Yürürlükte</w:t>
            </w:r>
          </w:p>
        </w:tc>
      </w:tr>
      <w:tr w:rsidR="00376242" w:rsidRPr="00376242" w:rsidTr="00376242">
        <w:trPr>
          <w:trHeight w:val="1517"/>
          <w:jc w:val="center"/>
        </w:trPr>
        <w:tc>
          <w:tcPr>
            <w:tcW w:w="3114"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bCs/>
                <w:color w:val="000000"/>
                <w:lang w:val="de-DE"/>
              </w:rPr>
            </w:pPr>
            <w:r w:rsidRPr="00376242">
              <w:rPr>
                <w:rFonts w:asciiTheme="majorHAnsi" w:eastAsia="Calibri" w:hAnsiTheme="majorHAnsi" w:cs="Calibri Light"/>
                <w:bCs/>
                <w:color w:val="000000"/>
                <w:lang w:val="de-DE"/>
              </w:rPr>
              <w:lastRenderedPageBreak/>
              <w:t>Electrical Double Layer Capacitors: From Fundamental Understanding to Design</w:t>
            </w:r>
          </w:p>
        </w:tc>
        <w:tc>
          <w:tcPr>
            <w:tcW w:w="1900" w:type="dxa"/>
            <w:shd w:val="clear" w:color="auto" w:fill="auto"/>
            <w:vAlign w:val="center"/>
          </w:tcPr>
          <w:p w:rsidR="00376242" w:rsidRPr="00376242" w:rsidRDefault="00376242" w:rsidP="007E5FB6">
            <w:pPr>
              <w:jc w:val="center"/>
              <w:rPr>
                <w:rFonts w:asciiTheme="majorHAnsi" w:eastAsia="Calibri" w:hAnsiTheme="majorHAnsi" w:cs="Calibri Light"/>
                <w:bCs/>
                <w:color w:val="000000"/>
                <w:lang w:val="de-DE"/>
              </w:rPr>
            </w:pPr>
            <w:r w:rsidRPr="00376242">
              <w:rPr>
                <w:rFonts w:asciiTheme="majorHAnsi" w:eastAsia="Calibri" w:hAnsiTheme="majorHAnsi" w:cs="Calibri Light"/>
                <w:bCs/>
                <w:color w:val="000000"/>
                <w:lang w:val="de-DE"/>
              </w:rPr>
              <w:t>Betül Uralcan</w:t>
            </w:r>
          </w:p>
        </w:tc>
        <w:tc>
          <w:tcPr>
            <w:tcW w:w="1467" w:type="dxa"/>
            <w:shd w:val="clear" w:color="auto" w:fill="auto"/>
            <w:vAlign w:val="center"/>
          </w:tcPr>
          <w:p w:rsidR="00376242" w:rsidRPr="00376242" w:rsidRDefault="00376242" w:rsidP="007E5FB6">
            <w:pPr>
              <w:autoSpaceDE w:val="0"/>
              <w:autoSpaceDN w:val="0"/>
              <w:adjustRightInd w:val="0"/>
              <w:rPr>
                <w:rFonts w:asciiTheme="majorHAnsi" w:eastAsia="Calibri" w:hAnsiTheme="majorHAnsi" w:cs="Calibri Light"/>
                <w:bCs/>
                <w:color w:val="000000"/>
                <w:lang w:val="de-DE"/>
              </w:rPr>
            </w:pPr>
            <w:r w:rsidRPr="00376242">
              <w:rPr>
                <w:rFonts w:asciiTheme="majorHAnsi" w:eastAsia="Calibri" w:hAnsiTheme="majorHAnsi" w:cs="Calibri Light"/>
                <w:bCs/>
                <w:color w:val="000000"/>
                <w:lang w:val="de-DE"/>
              </w:rPr>
              <w:t>TÜBİTAK</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bCs/>
                <w:color w:val="000000"/>
                <w:lang w:val="de-DE"/>
              </w:rPr>
            </w:pPr>
            <w:r w:rsidRPr="00376242">
              <w:rPr>
                <w:rFonts w:asciiTheme="majorHAnsi" w:eastAsia="Calibri" w:hAnsiTheme="majorHAnsi" w:cs="Calibri Light"/>
                <w:bCs/>
                <w:color w:val="000000"/>
                <w:lang w:val="de-DE"/>
              </w:rPr>
              <w:t xml:space="preserve">10/2019 </w:t>
            </w:r>
          </w:p>
        </w:tc>
        <w:tc>
          <w:tcPr>
            <w:tcW w:w="1261" w:type="dxa"/>
            <w:shd w:val="clear" w:color="auto" w:fill="auto"/>
            <w:vAlign w:val="center"/>
          </w:tcPr>
          <w:p w:rsidR="00376242" w:rsidRPr="00376242" w:rsidRDefault="00376242" w:rsidP="007E5FB6">
            <w:pPr>
              <w:jc w:val="center"/>
              <w:rPr>
                <w:rFonts w:asciiTheme="majorHAnsi" w:eastAsia="Calibri" w:hAnsiTheme="majorHAnsi" w:cs="Calibri Light"/>
                <w:bCs/>
                <w:color w:val="000000"/>
                <w:lang w:val="de-DE"/>
              </w:rPr>
            </w:pPr>
            <w:r w:rsidRPr="00376242">
              <w:rPr>
                <w:rFonts w:asciiTheme="majorHAnsi" w:eastAsia="Calibri" w:hAnsiTheme="majorHAnsi" w:cs="Calibri Light"/>
                <w:bCs/>
                <w:color w:val="000000"/>
                <w:lang w:val="de-DE"/>
              </w:rPr>
              <w:t>Yürürlükte</w:t>
            </w:r>
          </w:p>
        </w:tc>
      </w:tr>
      <w:tr w:rsidR="00376242" w:rsidRPr="00376242" w:rsidTr="00376242">
        <w:trPr>
          <w:trHeight w:val="1396"/>
          <w:jc w:val="center"/>
        </w:trPr>
        <w:tc>
          <w:tcPr>
            <w:tcW w:w="3114" w:type="dxa"/>
            <w:shd w:val="clear" w:color="auto" w:fill="auto"/>
            <w:vAlign w:val="center"/>
          </w:tcPr>
          <w:p w:rsidR="00376242" w:rsidRPr="00376242" w:rsidRDefault="00376242" w:rsidP="007E5FB6">
            <w:pPr>
              <w:spacing w:before="100" w:beforeAutospacing="1" w:after="100" w:afterAutospacing="1"/>
              <w:jc w:val="center"/>
              <w:rPr>
                <w:rFonts w:asciiTheme="majorHAnsi" w:eastAsia="Calibri" w:hAnsiTheme="majorHAnsi" w:cs="Calibri Light"/>
                <w:bCs/>
                <w:color w:val="000000"/>
                <w:lang w:val="de-DE"/>
              </w:rPr>
            </w:pPr>
            <w:r w:rsidRPr="00376242">
              <w:rPr>
                <w:rFonts w:asciiTheme="majorHAnsi" w:hAnsiTheme="majorHAnsi" w:cs="Calibri Light"/>
                <w:bCs/>
                <w:color w:val="000000"/>
              </w:rPr>
              <w:t>Synthesis and Characterization of Screenprinted Supercapacitors</w:t>
            </w:r>
          </w:p>
        </w:tc>
        <w:tc>
          <w:tcPr>
            <w:tcW w:w="1900" w:type="dxa"/>
            <w:shd w:val="clear" w:color="auto" w:fill="auto"/>
            <w:vAlign w:val="center"/>
          </w:tcPr>
          <w:p w:rsidR="00376242" w:rsidRPr="00376242" w:rsidRDefault="00376242" w:rsidP="007E5FB6">
            <w:pPr>
              <w:jc w:val="center"/>
              <w:rPr>
                <w:rFonts w:asciiTheme="majorHAnsi" w:eastAsia="Calibri" w:hAnsiTheme="majorHAnsi" w:cs="Calibri Light"/>
                <w:bCs/>
                <w:color w:val="000000"/>
                <w:lang w:val="de-DE"/>
              </w:rPr>
            </w:pPr>
            <w:r w:rsidRPr="00376242">
              <w:rPr>
                <w:rFonts w:asciiTheme="majorHAnsi" w:hAnsiTheme="majorHAnsi" w:cs="Calibri Light"/>
                <w:bCs/>
                <w:color w:val="000000"/>
              </w:rPr>
              <w:t>Betül Uralcan</w:t>
            </w:r>
          </w:p>
        </w:tc>
        <w:tc>
          <w:tcPr>
            <w:tcW w:w="1467" w:type="dxa"/>
            <w:shd w:val="clear" w:color="auto" w:fill="auto"/>
            <w:vAlign w:val="center"/>
          </w:tcPr>
          <w:p w:rsidR="00376242" w:rsidRPr="00376242" w:rsidRDefault="00376242" w:rsidP="007E5FB6">
            <w:pPr>
              <w:autoSpaceDE w:val="0"/>
              <w:autoSpaceDN w:val="0"/>
              <w:adjustRightInd w:val="0"/>
              <w:rPr>
                <w:rFonts w:asciiTheme="majorHAnsi" w:eastAsia="Calibri" w:hAnsiTheme="majorHAnsi" w:cs="Calibri Light"/>
                <w:bCs/>
                <w:color w:val="000000"/>
                <w:lang w:val="de-DE"/>
              </w:rPr>
            </w:pPr>
            <w:r w:rsidRPr="00376242">
              <w:rPr>
                <w:rFonts w:asciiTheme="majorHAnsi" w:hAnsiTheme="majorHAnsi" w:cs="Calibri Light"/>
                <w:bCs/>
                <w:color w:val="000000"/>
              </w:rPr>
              <w:t>BAP</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bCs/>
                <w:color w:val="000000"/>
                <w:lang w:val="de-DE"/>
              </w:rPr>
            </w:pPr>
            <w:r w:rsidRPr="00376242">
              <w:rPr>
                <w:rFonts w:asciiTheme="majorHAnsi" w:eastAsia="Calibri" w:hAnsiTheme="majorHAnsi" w:cs="Calibri Light"/>
                <w:bCs/>
                <w:color w:val="000000"/>
                <w:lang w:val="de-DE"/>
              </w:rPr>
              <w:t>11/2021</w:t>
            </w:r>
          </w:p>
        </w:tc>
        <w:tc>
          <w:tcPr>
            <w:tcW w:w="1261" w:type="dxa"/>
            <w:shd w:val="clear" w:color="auto" w:fill="auto"/>
            <w:vAlign w:val="center"/>
          </w:tcPr>
          <w:p w:rsidR="00376242" w:rsidRPr="00376242" w:rsidRDefault="00376242" w:rsidP="007E5FB6">
            <w:pPr>
              <w:jc w:val="center"/>
              <w:rPr>
                <w:rFonts w:asciiTheme="majorHAnsi" w:eastAsia="Calibri" w:hAnsiTheme="majorHAnsi" w:cs="Calibri Light"/>
                <w:bCs/>
                <w:color w:val="000000"/>
                <w:lang w:val="de-DE"/>
              </w:rPr>
            </w:pPr>
            <w:r w:rsidRPr="00376242">
              <w:rPr>
                <w:rFonts w:asciiTheme="majorHAnsi" w:hAnsiTheme="majorHAnsi" w:cs="Calibri Light"/>
                <w:bCs/>
                <w:color w:val="000000"/>
              </w:rPr>
              <w:t>Yürürlükte</w:t>
            </w:r>
          </w:p>
        </w:tc>
      </w:tr>
      <w:tr w:rsidR="00376242" w:rsidRPr="00376242" w:rsidTr="00376242">
        <w:trPr>
          <w:trHeight w:val="1402"/>
          <w:jc w:val="center"/>
        </w:trPr>
        <w:tc>
          <w:tcPr>
            <w:tcW w:w="3114" w:type="dxa"/>
            <w:shd w:val="clear" w:color="auto" w:fill="auto"/>
            <w:vAlign w:val="center"/>
          </w:tcPr>
          <w:p w:rsidR="00376242" w:rsidRPr="00376242" w:rsidRDefault="00376242" w:rsidP="007E5FB6">
            <w:pPr>
              <w:spacing w:before="100" w:beforeAutospacing="1" w:after="100" w:afterAutospacing="1"/>
              <w:jc w:val="center"/>
              <w:rPr>
                <w:rFonts w:asciiTheme="majorHAnsi" w:hAnsiTheme="majorHAnsi" w:cs="Calibri Light"/>
                <w:bCs/>
                <w:color w:val="000000"/>
              </w:rPr>
            </w:pPr>
            <w:r w:rsidRPr="00376242">
              <w:rPr>
                <w:rFonts w:asciiTheme="majorHAnsi" w:hAnsiTheme="majorHAnsi" w:cs="Calibri Light"/>
                <w:bCs/>
                <w:color w:val="000000"/>
              </w:rPr>
              <w:t>Biyomimetik Membranların Gelişmiş Örnekleme Yöntemleri ile Rasyonel Tasarımı</w:t>
            </w:r>
          </w:p>
        </w:tc>
        <w:tc>
          <w:tcPr>
            <w:tcW w:w="1900" w:type="dxa"/>
            <w:shd w:val="clear" w:color="auto" w:fill="auto"/>
            <w:vAlign w:val="center"/>
          </w:tcPr>
          <w:p w:rsidR="00376242" w:rsidRPr="00376242" w:rsidRDefault="00376242" w:rsidP="007E5FB6">
            <w:pPr>
              <w:jc w:val="center"/>
              <w:rPr>
                <w:rFonts w:asciiTheme="majorHAnsi" w:hAnsiTheme="majorHAnsi" w:cs="Calibri Light"/>
                <w:bCs/>
                <w:color w:val="000000"/>
              </w:rPr>
            </w:pPr>
            <w:r w:rsidRPr="00376242">
              <w:rPr>
                <w:rFonts w:asciiTheme="majorHAnsi" w:hAnsiTheme="majorHAnsi" w:cs="Calibri Light"/>
                <w:bCs/>
                <w:color w:val="000000"/>
              </w:rPr>
              <w:t>Betül Uralcan</w:t>
            </w:r>
          </w:p>
        </w:tc>
        <w:tc>
          <w:tcPr>
            <w:tcW w:w="1467" w:type="dxa"/>
            <w:shd w:val="clear" w:color="auto" w:fill="auto"/>
            <w:vAlign w:val="center"/>
          </w:tcPr>
          <w:p w:rsidR="00376242" w:rsidRPr="00376242" w:rsidRDefault="00376242" w:rsidP="007E5FB6">
            <w:pPr>
              <w:autoSpaceDE w:val="0"/>
              <w:autoSpaceDN w:val="0"/>
              <w:adjustRightInd w:val="0"/>
              <w:rPr>
                <w:rFonts w:asciiTheme="majorHAnsi" w:hAnsiTheme="majorHAnsi" w:cs="Calibri Light"/>
                <w:bCs/>
                <w:color w:val="000000"/>
              </w:rPr>
            </w:pPr>
            <w:r w:rsidRPr="00376242">
              <w:rPr>
                <w:rFonts w:asciiTheme="majorHAnsi" w:hAnsiTheme="majorHAnsi" w:cs="Calibri Light"/>
                <w:bCs/>
                <w:color w:val="000000"/>
              </w:rPr>
              <w:t>Tübitak</w:t>
            </w:r>
          </w:p>
        </w:tc>
        <w:tc>
          <w:tcPr>
            <w:tcW w:w="1184" w:type="dxa"/>
            <w:shd w:val="clear" w:color="auto" w:fill="auto"/>
            <w:vAlign w:val="center"/>
          </w:tcPr>
          <w:p w:rsidR="00376242" w:rsidRPr="00376242" w:rsidRDefault="00376242" w:rsidP="007E5FB6">
            <w:pPr>
              <w:jc w:val="center"/>
              <w:rPr>
                <w:rFonts w:asciiTheme="majorHAnsi" w:eastAsia="Calibri" w:hAnsiTheme="majorHAnsi" w:cs="Calibri Light"/>
                <w:bCs/>
                <w:color w:val="000000"/>
                <w:lang w:val="de-DE"/>
              </w:rPr>
            </w:pPr>
            <w:r w:rsidRPr="00376242">
              <w:rPr>
                <w:rFonts w:asciiTheme="majorHAnsi" w:eastAsia="Calibri" w:hAnsiTheme="majorHAnsi" w:cs="Calibri Light"/>
                <w:bCs/>
                <w:color w:val="000000"/>
                <w:lang w:val="de-DE"/>
              </w:rPr>
              <w:t>12/2022</w:t>
            </w:r>
          </w:p>
        </w:tc>
        <w:tc>
          <w:tcPr>
            <w:tcW w:w="1261" w:type="dxa"/>
            <w:shd w:val="clear" w:color="auto" w:fill="auto"/>
            <w:vAlign w:val="center"/>
          </w:tcPr>
          <w:p w:rsidR="00376242" w:rsidRPr="00376242" w:rsidRDefault="00376242" w:rsidP="007E5FB6">
            <w:pPr>
              <w:jc w:val="center"/>
              <w:rPr>
                <w:rFonts w:asciiTheme="majorHAnsi" w:hAnsiTheme="majorHAnsi" w:cs="Calibri Light"/>
                <w:bCs/>
                <w:color w:val="000000"/>
              </w:rPr>
            </w:pPr>
            <w:r w:rsidRPr="00376242">
              <w:rPr>
                <w:rFonts w:asciiTheme="majorHAnsi" w:hAnsiTheme="majorHAnsi" w:cs="Calibri Light"/>
                <w:bCs/>
                <w:color w:val="000000"/>
              </w:rPr>
              <w:t>Yürürlükte</w:t>
            </w:r>
          </w:p>
        </w:tc>
      </w:tr>
    </w:tbl>
    <w:p w:rsidR="00575145" w:rsidRDefault="00575145" w:rsidP="00575145">
      <w:pPr>
        <w:tabs>
          <w:tab w:val="left" w:pos="540"/>
        </w:tabs>
        <w:spacing w:before="240" w:after="240" w:line="240" w:lineRule="auto"/>
        <w:ind w:left="720"/>
        <w:contextualSpacing/>
        <w:rPr>
          <w:rFonts w:ascii="Calibri Light" w:eastAsia="Times New Roman" w:hAnsi="Calibri Light" w:cs="Calibri Light"/>
          <w:b/>
          <w:sz w:val="24"/>
          <w:szCs w:val="24"/>
        </w:rPr>
      </w:pPr>
    </w:p>
    <w:p w:rsidR="001718CB" w:rsidRDefault="001718CB" w:rsidP="0080585C">
      <w:pPr>
        <w:shd w:val="clear" w:color="auto" w:fill="FFFFFF"/>
        <w:spacing w:after="0" w:line="300" w:lineRule="exact"/>
        <w:rPr>
          <w:rFonts w:asciiTheme="majorHAnsi" w:hAnsiTheme="majorHAnsi"/>
          <w:lang w:eastAsia="ko-KR"/>
        </w:rPr>
      </w:pPr>
    </w:p>
    <w:p w:rsidR="00295AF9" w:rsidRPr="0080585C" w:rsidRDefault="00295AF9" w:rsidP="0080585C">
      <w:pPr>
        <w:shd w:val="clear" w:color="auto" w:fill="FFFFFF"/>
        <w:spacing w:after="0" w:line="300" w:lineRule="exact"/>
        <w:rPr>
          <w:rFonts w:asciiTheme="majorHAnsi" w:hAnsiTheme="majorHAnsi"/>
          <w:lang w:eastAsia="ko-KR"/>
        </w:rPr>
      </w:pPr>
    </w:p>
    <w:p w:rsidR="00434236" w:rsidRDefault="0050422A" w:rsidP="003D34A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 xml:space="preserve">MERKEZİN </w:t>
      </w:r>
      <w:r w:rsidR="00707523" w:rsidRPr="00707523">
        <w:rPr>
          <w:rFonts w:ascii="Cambria" w:eastAsia="Calibri" w:hAnsi="Cambria" w:cs="Times New Roman"/>
          <w:b/>
          <w:color w:val="365F91" w:themeColor="accent1" w:themeShade="BF"/>
          <w:sz w:val="28"/>
          <w:szCs w:val="28"/>
          <w:lang w:eastAsia="tr-TR"/>
        </w:rPr>
        <w:t>202</w:t>
      </w:r>
      <w:r w:rsidR="00575145">
        <w:rPr>
          <w:rFonts w:ascii="Cambria" w:eastAsia="Calibri" w:hAnsi="Cambria" w:cs="Times New Roman"/>
          <w:b/>
          <w:color w:val="365F91" w:themeColor="accent1" w:themeShade="BF"/>
          <w:sz w:val="28"/>
          <w:szCs w:val="28"/>
          <w:lang w:eastAsia="tr-TR"/>
        </w:rPr>
        <w:t>4</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DE50F1" w:rsidRDefault="00F50C5B" w:rsidP="00C31ECC">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315"/>
      </w:tblGrid>
      <w:tr w:rsidR="00F302D1" w:rsidRPr="009242CB" w:rsidTr="00385E7D">
        <w:trPr>
          <w:trHeight w:val="393"/>
        </w:trPr>
        <w:tc>
          <w:tcPr>
            <w:tcW w:w="6639" w:type="dxa"/>
            <w:vAlign w:val="center"/>
          </w:tcPr>
          <w:p w:rsidR="00F302D1" w:rsidRPr="00F302D1" w:rsidRDefault="00F302D1" w:rsidP="00F302D1">
            <w:pPr>
              <w:tabs>
                <w:tab w:val="left" w:pos="2520"/>
                <w:tab w:val="left" w:pos="5400"/>
              </w:tabs>
              <w:spacing w:after="0" w:line="300" w:lineRule="exact"/>
              <w:rPr>
                <w:rFonts w:asciiTheme="majorHAnsi" w:hAnsiTheme="majorHAnsi"/>
                <w:b/>
                <w:lang w:eastAsia="ko-KR"/>
              </w:rPr>
            </w:pPr>
            <w:r w:rsidRPr="00F302D1">
              <w:rPr>
                <w:rFonts w:asciiTheme="majorHAnsi" w:hAnsiTheme="majorHAnsi"/>
                <w:b/>
                <w:lang w:eastAsia="ko-KR"/>
              </w:rPr>
              <w:t>Kriterler</w:t>
            </w:r>
          </w:p>
        </w:tc>
        <w:tc>
          <w:tcPr>
            <w:tcW w:w="2315" w:type="dxa"/>
            <w:vAlign w:val="center"/>
          </w:tcPr>
          <w:p w:rsidR="00F302D1" w:rsidRPr="00F302D1" w:rsidRDefault="00F302D1" w:rsidP="00F302D1">
            <w:pPr>
              <w:tabs>
                <w:tab w:val="left" w:pos="2520"/>
                <w:tab w:val="left" w:pos="5400"/>
              </w:tabs>
              <w:spacing w:after="0" w:line="300" w:lineRule="exact"/>
              <w:jc w:val="center"/>
              <w:rPr>
                <w:rFonts w:asciiTheme="majorHAnsi" w:hAnsiTheme="majorHAnsi"/>
                <w:b/>
                <w:lang w:eastAsia="ko-KR"/>
              </w:rPr>
            </w:pPr>
            <w:r w:rsidRPr="00F302D1">
              <w:rPr>
                <w:rFonts w:asciiTheme="majorHAnsi" w:hAnsiTheme="majorHAnsi"/>
                <w:b/>
                <w:lang w:eastAsia="ko-KR"/>
              </w:rPr>
              <w:t>Sayısal Hedef</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Bilimsel Yayınlar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8-10</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TÜBİTAK Projeleri/Uluslararası Projeler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4</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Bilimsel Toplantılara Katılma</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10</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Misafirler (Seminer)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5</w:t>
            </w:r>
          </w:p>
        </w:tc>
      </w:tr>
      <w:tr w:rsidR="00385E7D" w:rsidRPr="009242CB" w:rsidTr="00385E7D">
        <w:trPr>
          <w:trHeight w:val="393"/>
        </w:trPr>
        <w:tc>
          <w:tcPr>
            <w:tcW w:w="6639" w:type="dxa"/>
            <w:vAlign w:val="center"/>
          </w:tcPr>
          <w:p w:rsidR="00385E7D" w:rsidRPr="00385E7D" w:rsidRDefault="00385E7D" w:rsidP="00385E7D">
            <w:pPr>
              <w:tabs>
                <w:tab w:val="left" w:pos="2520"/>
                <w:tab w:val="left" w:pos="5400"/>
              </w:tabs>
              <w:spacing w:after="0" w:line="300" w:lineRule="exact"/>
              <w:rPr>
                <w:rFonts w:asciiTheme="majorHAnsi" w:hAnsiTheme="majorHAnsi" w:cs="Calibri Light"/>
              </w:rPr>
            </w:pPr>
            <w:r w:rsidRPr="00385E7D">
              <w:rPr>
                <w:rFonts w:asciiTheme="majorHAnsi" w:hAnsiTheme="majorHAnsi" w:cs="Calibri Light"/>
              </w:rPr>
              <w:t>Ulusal ve Uluslararası yeni ortaklıklar</w:t>
            </w:r>
          </w:p>
        </w:tc>
        <w:tc>
          <w:tcPr>
            <w:tcW w:w="2315" w:type="dxa"/>
            <w:vAlign w:val="center"/>
          </w:tcPr>
          <w:p w:rsidR="00385E7D" w:rsidRPr="00385E7D" w:rsidRDefault="00385E7D" w:rsidP="00385E7D">
            <w:pPr>
              <w:tabs>
                <w:tab w:val="left" w:pos="2520"/>
                <w:tab w:val="left" w:pos="5400"/>
              </w:tabs>
              <w:spacing w:after="0" w:line="300" w:lineRule="exact"/>
              <w:jc w:val="center"/>
              <w:rPr>
                <w:rFonts w:asciiTheme="majorHAnsi" w:hAnsiTheme="majorHAnsi" w:cs="Calibri Light"/>
              </w:rPr>
            </w:pPr>
            <w:r w:rsidRPr="00385E7D">
              <w:rPr>
                <w:rFonts w:asciiTheme="majorHAnsi" w:hAnsiTheme="majorHAnsi" w:cs="Calibri Light"/>
              </w:rPr>
              <w:t>4</w:t>
            </w:r>
          </w:p>
        </w:tc>
      </w:tr>
    </w:tbl>
    <w:p w:rsidR="00385E7D" w:rsidRDefault="00385E7D" w:rsidP="00707523">
      <w:pPr>
        <w:spacing w:after="0" w:line="300" w:lineRule="exact"/>
        <w:rPr>
          <w:rFonts w:ascii="Cambria" w:eastAsia="Calibri" w:hAnsi="Cambria" w:cs="Times New Roman"/>
          <w:b/>
          <w:color w:val="365F91" w:themeColor="accent1" w:themeShade="BF"/>
          <w:sz w:val="28"/>
          <w:szCs w:val="28"/>
          <w:lang w:eastAsia="tr-TR"/>
        </w:rPr>
      </w:pPr>
    </w:p>
    <w:p w:rsidR="00707523" w:rsidRDefault="0050422A" w:rsidP="00707523">
      <w:pPr>
        <w:spacing w:after="0" w:line="300" w:lineRule="exact"/>
        <w:rPr>
          <w:rFonts w:asciiTheme="majorHAnsi" w:hAnsiTheme="majorHAnsi"/>
          <w:b/>
          <w:lang w:eastAsia="ko-KR"/>
        </w:rPr>
      </w:pPr>
      <w:r>
        <w:rPr>
          <w:rFonts w:ascii="Cambria" w:eastAsia="Calibri" w:hAnsi="Cambria" w:cs="Times New Roman"/>
          <w:b/>
          <w:color w:val="365F91" w:themeColor="accent1" w:themeShade="BF"/>
          <w:sz w:val="28"/>
          <w:szCs w:val="28"/>
          <w:lang w:eastAsia="tr-TR"/>
        </w:rPr>
        <w:t>I</w:t>
      </w:r>
      <w:r w:rsidR="00F302D1">
        <w:rPr>
          <w:rFonts w:ascii="Cambria" w:eastAsia="Calibri" w:hAnsi="Cambria" w:cs="Times New Roman"/>
          <w:b/>
          <w:color w:val="365F91" w:themeColor="accent1" w:themeShade="BF"/>
          <w:sz w:val="28"/>
          <w:szCs w:val="28"/>
          <w:lang w:eastAsia="tr-TR"/>
        </w:rPr>
        <w:t xml:space="preserve">X- </w:t>
      </w:r>
      <w:r w:rsidR="00707523" w:rsidRPr="00F302D1">
        <w:rPr>
          <w:rFonts w:ascii="Cambria" w:eastAsia="Calibri" w:hAnsi="Cambria" w:cs="Times New Roman"/>
          <w:b/>
          <w:color w:val="365F91" w:themeColor="accent1" w:themeShade="BF"/>
          <w:sz w:val="28"/>
          <w:szCs w:val="28"/>
          <w:lang w:eastAsia="tr-TR"/>
        </w:rPr>
        <w:t>ÖZDEĞERLENDİRME</w:t>
      </w:r>
      <w:r w:rsidR="00707523" w:rsidRPr="00707523">
        <w:rPr>
          <w:rFonts w:asciiTheme="majorHAnsi" w:hAnsiTheme="majorHAnsi"/>
          <w:b/>
          <w:lang w:eastAsia="ko-KR"/>
        </w:rPr>
        <w:t xml:space="preserve"> </w:t>
      </w:r>
    </w:p>
    <w:p w:rsidR="00707523" w:rsidRPr="00F302D1" w:rsidRDefault="00707523" w:rsidP="00F302D1">
      <w:pPr>
        <w:spacing w:after="0" w:line="300" w:lineRule="exact"/>
        <w:rPr>
          <w:rFonts w:asciiTheme="majorHAnsi" w:hAnsiTheme="majorHAnsi"/>
          <w:lang w:eastAsia="ko-KR"/>
        </w:rPr>
      </w:pPr>
    </w:p>
    <w:p w:rsidR="00295AF9" w:rsidRPr="00295AF9" w:rsidRDefault="00F31213" w:rsidP="00F31213">
      <w:pPr>
        <w:numPr>
          <w:ilvl w:val="0"/>
          <w:numId w:val="21"/>
        </w:numPr>
        <w:spacing w:after="0" w:line="300" w:lineRule="exact"/>
        <w:jc w:val="both"/>
        <w:rPr>
          <w:rFonts w:asciiTheme="majorHAnsi" w:eastAsia="Calibri" w:hAnsiTheme="majorHAnsi" w:cs="Calibri Light"/>
          <w:b/>
          <w:szCs w:val="24"/>
          <w:lang w:val="en-US"/>
        </w:rPr>
      </w:pPr>
      <w:r w:rsidRPr="00F31213">
        <w:rPr>
          <w:rFonts w:asciiTheme="majorHAnsi" w:eastAsia="Calibri" w:hAnsiTheme="majorHAnsi" w:cs="Calibri Light"/>
          <w:b/>
          <w:szCs w:val="24"/>
          <w:lang w:val="en-US"/>
        </w:rPr>
        <w:t>Genel yol gösterici başlıklarınız (rubrics) var mı?</w:t>
      </w:r>
    </w:p>
    <w:p w:rsidR="00295AF9" w:rsidRPr="00295AF9" w:rsidRDefault="00295AF9" w:rsidP="00295AF9">
      <w:pPr>
        <w:numPr>
          <w:ilvl w:val="1"/>
          <w:numId w:val="21"/>
        </w:numPr>
        <w:spacing w:before="240" w:after="240" w:line="240" w:lineRule="auto"/>
        <w:rPr>
          <w:rFonts w:asciiTheme="majorHAnsi" w:eastAsia="Calibri" w:hAnsiTheme="majorHAnsi" w:cs="Calibri Light"/>
          <w:lang w:val="en-US"/>
        </w:rPr>
      </w:pPr>
      <w:r w:rsidRPr="00295AF9">
        <w:rPr>
          <w:rFonts w:asciiTheme="majorHAnsi" w:eastAsia="Calibri" w:hAnsiTheme="majorHAnsi" w:cs="Calibri Light"/>
          <w:lang w:val="en-US"/>
        </w:rPr>
        <w:t>Bilimsel Mükemmellik</w:t>
      </w:r>
    </w:p>
    <w:p w:rsidR="00295AF9" w:rsidRPr="00295AF9" w:rsidRDefault="00295AF9" w:rsidP="00295AF9">
      <w:pPr>
        <w:spacing w:before="240" w:after="240" w:line="240" w:lineRule="auto"/>
        <w:rPr>
          <w:rFonts w:asciiTheme="majorHAnsi" w:eastAsia="Calibri" w:hAnsiTheme="majorHAnsi" w:cs="Calibri Light"/>
          <w:lang w:val="en-US"/>
        </w:rPr>
      </w:pPr>
      <w:r w:rsidRPr="00295AF9">
        <w:rPr>
          <w:rFonts w:asciiTheme="majorHAnsi" w:eastAsia="Calibri" w:hAnsiTheme="majorHAnsi" w:cs="Calibri Light"/>
          <w:lang w:val="en-US"/>
        </w:rPr>
        <w:t>İnovasyonun hızlanması ve dağıtılması üzerindeki etki aşağıdaki ölçütlerle değerlendirilecektir:</w:t>
      </w:r>
    </w:p>
    <w:p w:rsidR="00295AF9" w:rsidRPr="00295AF9" w:rsidRDefault="00295AF9" w:rsidP="00295AF9">
      <w:pPr>
        <w:numPr>
          <w:ilvl w:val="2"/>
          <w:numId w:val="21"/>
        </w:numPr>
        <w:spacing w:before="240" w:after="240" w:line="240" w:lineRule="auto"/>
        <w:rPr>
          <w:rFonts w:asciiTheme="majorHAnsi" w:eastAsia="Calibri" w:hAnsiTheme="majorHAnsi" w:cs="Calibri Light"/>
          <w:lang w:val="en-US"/>
        </w:rPr>
      </w:pPr>
      <w:r w:rsidRPr="00295AF9">
        <w:rPr>
          <w:rFonts w:asciiTheme="majorHAnsi" w:eastAsia="Calibri" w:hAnsiTheme="majorHAnsi" w:cs="Calibri Light"/>
          <w:lang w:val="en-US"/>
        </w:rPr>
        <w:t>Hakemli dergilerde yayınlar</w:t>
      </w:r>
    </w:p>
    <w:p w:rsidR="00295AF9" w:rsidRPr="00295AF9" w:rsidRDefault="00295AF9" w:rsidP="00295AF9">
      <w:pPr>
        <w:numPr>
          <w:ilvl w:val="2"/>
          <w:numId w:val="21"/>
        </w:numPr>
        <w:spacing w:before="240" w:after="240" w:line="240" w:lineRule="auto"/>
        <w:rPr>
          <w:rFonts w:asciiTheme="majorHAnsi" w:eastAsia="Calibri" w:hAnsiTheme="majorHAnsi" w:cs="Calibri Light"/>
          <w:lang w:val="en-US"/>
        </w:rPr>
      </w:pPr>
      <w:r w:rsidRPr="00295AF9">
        <w:rPr>
          <w:rFonts w:asciiTheme="majorHAnsi" w:eastAsia="Calibri" w:hAnsiTheme="majorHAnsi" w:cs="Calibri Light"/>
          <w:lang w:val="en-US"/>
        </w:rPr>
        <w:t>Patentler</w:t>
      </w:r>
    </w:p>
    <w:p w:rsidR="00295AF9" w:rsidRPr="00295AF9" w:rsidRDefault="00295AF9" w:rsidP="00295AF9">
      <w:pPr>
        <w:numPr>
          <w:ilvl w:val="2"/>
          <w:numId w:val="21"/>
        </w:numPr>
        <w:spacing w:before="240" w:after="240" w:line="240" w:lineRule="auto"/>
        <w:rPr>
          <w:rFonts w:asciiTheme="majorHAnsi" w:eastAsia="Calibri" w:hAnsiTheme="majorHAnsi" w:cs="Calibri Light"/>
          <w:lang w:val="en-US"/>
        </w:rPr>
      </w:pPr>
      <w:r w:rsidRPr="00295AF9">
        <w:rPr>
          <w:rFonts w:asciiTheme="majorHAnsi" w:eastAsia="Calibri" w:hAnsiTheme="majorHAnsi" w:cs="Calibri Light"/>
          <w:lang w:val="en-US"/>
        </w:rPr>
        <w:t>Ulusal ve uluslararası sempozyum ve kongrelerde sunulan ve yayınlanan makaleler</w:t>
      </w:r>
    </w:p>
    <w:p w:rsidR="00295AF9" w:rsidRPr="00295AF9" w:rsidRDefault="00295AF9" w:rsidP="00295AF9">
      <w:pPr>
        <w:numPr>
          <w:ilvl w:val="2"/>
          <w:numId w:val="21"/>
        </w:numPr>
        <w:spacing w:before="240" w:after="240" w:line="240" w:lineRule="auto"/>
        <w:rPr>
          <w:rFonts w:asciiTheme="majorHAnsi" w:eastAsia="Calibri" w:hAnsiTheme="majorHAnsi" w:cs="Calibri Light"/>
          <w:lang w:val="en-US"/>
        </w:rPr>
      </w:pPr>
      <w:r w:rsidRPr="00295AF9">
        <w:rPr>
          <w:rFonts w:asciiTheme="majorHAnsi" w:eastAsia="Calibri" w:hAnsiTheme="majorHAnsi" w:cs="Calibri Light"/>
          <w:lang w:val="en-US"/>
        </w:rPr>
        <w:t>Atıf sayısı</w:t>
      </w:r>
    </w:p>
    <w:p w:rsidR="00295AF9" w:rsidRPr="00295AF9" w:rsidRDefault="00295AF9" w:rsidP="00295AF9">
      <w:pPr>
        <w:numPr>
          <w:ilvl w:val="2"/>
          <w:numId w:val="21"/>
        </w:numPr>
        <w:spacing w:before="240" w:after="240" w:line="240" w:lineRule="auto"/>
        <w:rPr>
          <w:rFonts w:asciiTheme="majorHAnsi" w:eastAsia="Calibri" w:hAnsiTheme="majorHAnsi" w:cs="Calibri Light"/>
          <w:lang w:val="en-US"/>
        </w:rPr>
      </w:pPr>
      <w:r w:rsidRPr="00295AF9">
        <w:rPr>
          <w:rFonts w:asciiTheme="majorHAnsi" w:eastAsia="Calibri" w:hAnsiTheme="majorHAnsi" w:cs="Calibri Light"/>
          <w:lang w:val="en-US"/>
        </w:rPr>
        <w:t>Yürütülen projeler</w:t>
      </w:r>
    </w:p>
    <w:p w:rsidR="00295AF9" w:rsidRPr="00295AF9" w:rsidRDefault="00295AF9" w:rsidP="00295AF9">
      <w:pPr>
        <w:numPr>
          <w:ilvl w:val="1"/>
          <w:numId w:val="21"/>
        </w:numPr>
        <w:spacing w:before="240" w:after="240" w:line="240" w:lineRule="auto"/>
        <w:rPr>
          <w:rFonts w:asciiTheme="majorHAnsi" w:eastAsia="Calibri" w:hAnsiTheme="majorHAnsi" w:cs="Calibri Light"/>
          <w:lang w:val="en-US"/>
        </w:rPr>
      </w:pPr>
      <w:r w:rsidRPr="00295AF9">
        <w:rPr>
          <w:rFonts w:asciiTheme="majorHAnsi" w:eastAsia="Calibri" w:hAnsiTheme="majorHAnsi" w:cs="Calibri Light"/>
          <w:lang w:val="en-US"/>
        </w:rPr>
        <w:t>Araştırma Ortaklıkları</w:t>
      </w:r>
    </w:p>
    <w:p w:rsidR="00295AF9" w:rsidRPr="00295AF9" w:rsidRDefault="00295AF9" w:rsidP="00295AF9">
      <w:pPr>
        <w:numPr>
          <w:ilvl w:val="2"/>
          <w:numId w:val="21"/>
        </w:numPr>
        <w:spacing w:before="240" w:after="240" w:line="240" w:lineRule="auto"/>
        <w:rPr>
          <w:rFonts w:asciiTheme="majorHAnsi" w:eastAsia="Calibri" w:hAnsiTheme="majorHAnsi" w:cs="Calibri Light"/>
        </w:rPr>
      </w:pPr>
      <w:r w:rsidRPr="00295AF9">
        <w:rPr>
          <w:rFonts w:asciiTheme="majorHAnsi" w:eastAsia="Calibri" w:hAnsiTheme="majorHAnsi" w:cs="Calibri Light"/>
          <w:lang w:val="en-US"/>
        </w:rPr>
        <w:lastRenderedPageBreak/>
        <w:t xml:space="preserve">Araştırmacılar ve araştırma kurumları ile ortaklık kurarak disiplinlerarası çalışmaları teşvik </w:t>
      </w:r>
      <w:r w:rsidRPr="00295AF9">
        <w:rPr>
          <w:rFonts w:asciiTheme="majorHAnsi" w:eastAsia="Calibri" w:hAnsiTheme="majorHAnsi" w:cs="Calibri Light"/>
        </w:rPr>
        <w:t>etmek</w:t>
      </w:r>
    </w:p>
    <w:p w:rsidR="00295AF9" w:rsidRPr="00295AF9" w:rsidRDefault="00295AF9" w:rsidP="00295AF9">
      <w:pPr>
        <w:numPr>
          <w:ilvl w:val="1"/>
          <w:numId w:val="21"/>
        </w:numPr>
        <w:spacing w:before="240" w:after="240" w:line="240" w:lineRule="auto"/>
        <w:rPr>
          <w:rFonts w:asciiTheme="majorHAnsi" w:eastAsia="Calibri" w:hAnsiTheme="majorHAnsi" w:cs="Calibri Light"/>
        </w:rPr>
      </w:pPr>
      <w:r w:rsidRPr="00295AF9">
        <w:rPr>
          <w:rFonts w:asciiTheme="majorHAnsi" w:eastAsia="Calibri" w:hAnsiTheme="majorHAnsi" w:cs="Calibri Light"/>
        </w:rPr>
        <w:t>Bilginin Yayılması</w:t>
      </w:r>
    </w:p>
    <w:p w:rsidR="00295AF9" w:rsidRPr="00295AF9" w:rsidRDefault="00295AF9" w:rsidP="00295AF9">
      <w:pPr>
        <w:numPr>
          <w:ilvl w:val="2"/>
          <w:numId w:val="21"/>
        </w:numPr>
        <w:spacing w:before="240" w:after="240" w:line="240" w:lineRule="auto"/>
        <w:rPr>
          <w:rFonts w:asciiTheme="majorHAnsi" w:eastAsia="Calibri" w:hAnsiTheme="majorHAnsi" w:cs="Calibri Light"/>
        </w:rPr>
      </w:pPr>
      <w:r w:rsidRPr="00295AF9">
        <w:rPr>
          <w:rFonts w:asciiTheme="majorHAnsi" w:eastAsia="Calibri" w:hAnsiTheme="majorHAnsi" w:cs="Calibri Light"/>
        </w:rPr>
        <w:t>Bilim insanlarının yetiştirilmesi (Yüksek lisans, doktora öğrencileri)</w:t>
      </w:r>
    </w:p>
    <w:p w:rsidR="00295AF9" w:rsidRPr="00295AF9" w:rsidRDefault="00295AF9" w:rsidP="00295AF9">
      <w:pPr>
        <w:numPr>
          <w:ilvl w:val="2"/>
          <w:numId w:val="21"/>
        </w:numPr>
        <w:spacing w:before="240" w:after="240" w:line="240" w:lineRule="auto"/>
        <w:rPr>
          <w:rFonts w:asciiTheme="majorHAnsi" w:eastAsia="Calibri" w:hAnsiTheme="majorHAnsi" w:cs="Calibri Light"/>
        </w:rPr>
      </w:pPr>
      <w:r w:rsidRPr="00295AF9">
        <w:rPr>
          <w:rFonts w:asciiTheme="majorHAnsi" w:eastAsia="Calibri" w:hAnsiTheme="majorHAnsi" w:cs="Calibri Light"/>
        </w:rPr>
        <w:t>Sunucular ile merkezde geliştirilen yöntemlerin bilim topluluğunun erişimine açılması</w:t>
      </w:r>
    </w:p>
    <w:p w:rsidR="00295AF9" w:rsidRDefault="00295AF9" w:rsidP="00295AF9">
      <w:pPr>
        <w:numPr>
          <w:ilvl w:val="2"/>
          <w:numId w:val="21"/>
        </w:numPr>
        <w:spacing w:before="240" w:after="240" w:line="240" w:lineRule="auto"/>
        <w:rPr>
          <w:rFonts w:asciiTheme="majorHAnsi" w:eastAsia="Calibri" w:hAnsiTheme="majorHAnsi" w:cs="Calibri Light"/>
        </w:rPr>
      </w:pPr>
      <w:r w:rsidRPr="00295AF9">
        <w:rPr>
          <w:rFonts w:asciiTheme="majorHAnsi" w:eastAsia="Calibri" w:hAnsiTheme="majorHAnsi" w:cs="Calibri Light"/>
        </w:rPr>
        <w:t>Misafir araştırmacıların katılımıyla gerçekleştirilen bir seminer serisine ev sahipliği yapılması</w:t>
      </w:r>
    </w:p>
    <w:p w:rsidR="00295AF9" w:rsidRPr="00295AF9" w:rsidRDefault="00295AF9" w:rsidP="00295AF9">
      <w:pPr>
        <w:spacing w:before="240" w:after="240" w:line="240" w:lineRule="auto"/>
        <w:ind w:left="1224"/>
        <w:rPr>
          <w:rFonts w:asciiTheme="majorHAnsi" w:eastAsia="Calibri" w:hAnsiTheme="majorHAnsi" w:cs="Calibri Light"/>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2. Mevcut durumumuzdan daha öteye veya en azından aynı noktada tutabilmek için proje başvurularımız:</w:t>
      </w:r>
    </w:p>
    <w:p w:rsidR="00295AF9" w:rsidRPr="00295AF9" w:rsidRDefault="00295AF9" w:rsidP="00295AF9">
      <w:p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Koç Üniversitesi’ndeki deneysel biyoloji laboratuvarları ile ortak çalışmalar başlatma çabaları devam etmektedir. Koç Universitesi Biyoloji Bölümü (Dr. Öğretim Üyesi Hasan Demirci) ile ortak bir yayın sunulma aşamasındadır.</w:t>
      </w:r>
    </w:p>
    <w:p w:rsidR="00295AF9" w:rsidRPr="00295AF9" w:rsidRDefault="00295AF9" w:rsidP="00295AF9">
      <w:p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Önümüzdeki önem TÜBİTAK ve uluslarası proje bavuruları için çalışmalarımız devam etmektedir.</w:t>
      </w:r>
    </w:p>
    <w:p w:rsidR="00295AF9" w:rsidRPr="00295AF9" w:rsidRDefault="00295AF9" w:rsidP="00295AF9">
      <w:p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Hazırlık alamasında olan sunucularımız (Servers):</w:t>
      </w:r>
    </w:p>
    <w:p w:rsidR="00295AF9" w:rsidRPr="00295AF9" w:rsidRDefault="00295AF9" w:rsidP="00295AF9">
      <w:pPr>
        <w:spacing w:before="240" w:after="240" w:line="240" w:lineRule="auto"/>
        <w:jc w:val="both"/>
        <w:rPr>
          <w:rFonts w:asciiTheme="majorHAnsi" w:eastAsia="Calibri" w:hAnsiTheme="majorHAnsi" w:cs="Calibri Light"/>
          <w:color w:val="0D0D0D"/>
        </w:rPr>
      </w:pPr>
      <w:r w:rsidRPr="00295AF9">
        <w:rPr>
          <w:rFonts w:asciiTheme="majorHAnsi" w:eastAsia="Calibri" w:hAnsiTheme="majorHAnsi" w:cs="Calibri Light"/>
          <w:color w:val="0D0D0D"/>
        </w:rPr>
        <w:t xml:space="preserve">ANM-LD pathway: Proteinlerin konformasyonel yüzeyinde geçiş patikalarını tahmin eden ve görüntüleyem bu sunucunun çevirim içi açılması aşamasına gelinilmiştir. </w:t>
      </w:r>
    </w:p>
    <w:p w:rsidR="00295AF9" w:rsidRPr="00295AF9" w:rsidRDefault="00295AF9" w:rsidP="00295AF9">
      <w:pPr>
        <w:spacing w:before="240" w:after="240" w:line="240" w:lineRule="auto"/>
        <w:jc w:val="both"/>
        <w:rPr>
          <w:rFonts w:asciiTheme="majorHAnsi" w:eastAsia="Calibri" w:hAnsiTheme="majorHAnsi" w:cs="Calibri Light"/>
          <w:color w:val="0D0D0D"/>
        </w:rPr>
      </w:pPr>
      <w:r>
        <w:rPr>
          <w:rFonts w:asciiTheme="majorHAnsi" w:eastAsia="Calibri" w:hAnsiTheme="majorHAnsi" w:cs="Calibri Light"/>
          <w:color w:val="0D0D0D"/>
        </w:rPr>
        <w:t xml:space="preserve">GNM_TE: </w:t>
      </w:r>
      <w:r w:rsidRPr="00295AF9">
        <w:rPr>
          <w:rFonts w:asciiTheme="majorHAnsi" w:eastAsia="Calibri" w:hAnsiTheme="majorHAnsi" w:cs="Calibri Light"/>
          <w:color w:val="0D0D0D"/>
        </w:rPr>
        <w:t xml:space="preserve">Porteinlerde allosteric bölgeleri tahmin edebilen algoritmanın arka plan yazılım çalışmaları devam etmektedir. </w:t>
      </w:r>
    </w:p>
    <w:p w:rsidR="00295AF9" w:rsidRPr="00295AF9" w:rsidRDefault="00295AF9" w:rsidP="00295AF9">
      <w:pPr>
        <w:spacing w:before="240" w:after="240" w:line="240" w:lineRule="auto"/>
        <w:jc w:val="both"/>
        <w:rPr>
          <w:rFonts w:asciiTheme="majorHAnsi" w:eastAsia="Calibri" w:hAnsiTheme="majorHAnsi" w:cs="Calibri Light"/>
          <w:color w:val="0D0D0D"/>
        </w:rPr>
      </w:pPr>
      <w:r w:rsidRPr="00295AF9">
        <w:rPr>
          <w:rFonts w:asciiTheme="majorHAnsi" w:eastAsia="Calibri" w:hAnsiTheme="majorHAnsi" w:cs="Calibri Light"/>
          <w:color w:val="0D0D0D"/>
        </w:rPr>
        <w:t xml:space="preserve">SEQ GNM_TE. Yapı bilgisi olmadan da allosterik olarak etkileşen bölgeleri proteinlerdeki evrimsel değişmeleri takip ederek verebilecek bir program alt yapısına oturtulmaya çalışılmaktadır. </w:t>
      </w:r>
    </w:p>
    <w:p w:rsidR="00295AF9" w:rsidRPr="00295AF9" w:rsidRDefault="00295AF9" w:rsidP="00295AF9">
      <w:pPr>
        <w:spacing w:before="240" w:after="240" w:line="240" w:lineRule="auto"/>
        <w:jc w:val="both"/>
        <w:rPr>
          <w:rFonts w:asciiTheme="majorHAnsi" w:eastAsia="Calibri" w:hAnsiTheme="majorHAnsi" w:cs="Calibri Light"/>
          <w:color w:val="0D0D0D"/>
        </w:rPr>
      </w:pPr>
      <w:r w:rsidRPr="00295AF9">
        <w:rPr>
          <w:rFonts w:asciiTheme="majorHAnsi" w:eastAsia="Calibri" w:hAnsiTheme="majorHAnsi" w:cs="Calibri Light"/>
          <w:color w:val="0D0D0D"/>
        </w:rPr>
        <w:t>GNM_pocket:  Proteinlerde işlevi control etmye yönelik kriptik cepleri tahmin edilmesine olanak sağlayacak bu sunucunun algirtmas çok sayıda deneysel işlev bilgisi olan proteinler üzerinde denemmektedir. İlaç tasarım çalışmalarında önemli olacaktır.</w:t>
      </w:r>
    </w:p>
    <w:p w:rsidR="00295AF9" w:rsidRPr="00295AF9" w:rsidRDefault="00295AF9" w:rsidP="00295AF9">
      <w:pPr>
        <w:spacing w:before="240" w:after="240" w:line="240" w:lineRule="auto"/>
        <w:jc w:val="both"/>
        <w:rPr>
          <w:rFonts w:asciiTheme="majorHAnsi" w:eastAsia="Calibri" w:hAnsiTheme="majorHAnsi" w:cs="Calibri Light"/>
          <w:color w:val="0D0D0D"/>
        </w:rPr>
      </w:pPr>
      <w:r w:rsidRPr="00295AF9">
        <w:rPr>
          <w:rFonts w:asciiTheme="majorHAnsi" w:eastAsia="Calibri" w:hAnsiTheme="majorHAnsi" w:cs="Calibri Light"/>
          <w:color w:val="0D0D0D"/>
        </w:rPr>
        <w:t>ANM-LD BIND: Çok yeni olarak çalışmalarına başladığımız bu algoritma proteinlerde bağlanma patikalarını görüntüleyebişecek bir sunucun alt yapısını oluşturma çalışmaları devam etmektedir.</w:t>
      </w:r>
    </w:p>
    <w:p w:rsidR="00B94E4F" w:rsidRPr="00F31213" w:rsidRDefault="00B94E4F" w:rsidP="0072282F">
      <w:pPr>
        <w:spacing w:after="0" w:line="300" w:lineRule="exact"/>
        <w:ind w:firstLine="708"/>
        <w:jc w:val="both"/>
        <w:rPr>
          <w:rFonts w:asciiTheme="majorHAnsi" w:eastAsia="Calibri" w:hAnsiTheme="majorHAnsi" w:cs="Calibri Light"/>
          <w:b/>
          <w:szCs w:val="24"/>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3. Hedeflerinizi gerçekleştirmek için hangi çalışmalarda bulundunuz</w:t>
      </w:r>
    </w:p>
    <w:p w:rsidR="00F31213" w:rsidRDefault="00F31213" w:rsidP="00F31213">
      <w:pPr>
        <w:spacing w:after="0" w:line="300" w:lineRule="exact"/>
        <w:jc w:val="both"/>
        <w:rPr>
          <w:rFonts w:asciiTheme="majorHAnsi" w:eastAsia="Calibri" w:hAnsiTheme="majorHAnsi" w:cs="Calibri Light"/>
          <w:szCs w:val="24"/>
        </w:rPr>
      </w:pPr>
      <w:r w:rsidRPr="00F31213">
        <w:rPr>
          <w:rFonts w:asciiTheme="majorHAnsi" w:eastAsia="Calibri" w:hAnsiTheme="majorHAnsi" w:cs="Calibri Light"/>
          <w:szCs w:val="24"/>
        </w:rPr>
        <w:t>2.’de detaylı verilmiştir.</w:t>
      </w:r>
    </w:p>
    <w:p w:rsidR="00B94E4F" w:rsidRPr="00F31213" w:rsidRDefault="00B94E4F" w:rsidP="00F31213">
      <w:pPr>
        <w:spacing w:after="0" w:line="300" w:lineRule="exact"/>
        <w:jc w:val="both"/>
        <w:rPr>
          <w:rFonts w:asciiTheme="majorHAnsi" w:eastAsia="Calibri" w:hAnsiTheme="majorHAnsi" w:cs="Calibri Light"/>
          <w:szCs w:val="24"/>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4. Hedefinizin ne kadarına ulaştınız? Ulaşmadısanız eksiklikleriniz nelerdi gerekçeleri?</w:t>
      </w:r>
    </w:p>
    <w:p w:rsidR="00295AF9" w:rsidRPr="00295AF9" w:rsidRDefault="00295AF9" w:rsidP="00295AF9">
      <w:p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 xml:space="preserve">Hedef her zaman ulaşabildiğimizden daha fazlasıdır. Hedeflere ulaşmada en önemli kısıtlardan biri yüksek lisans ve doktora öğrencilerinin azlığıdır. Öğrencilerimizin İstanbul’da hayatlarını devam ettirebilecekleri ölçüde yaşam desteği (burs) verememek de önemli problemlerden biridir. İçinden geçtiğimiz COVID dönemi nin etkileri de hala devam etmektedir.  </w:t>
      </w:r>
    </w:p>
    <w:p w:rsidR="00B94E4F" w:rsidRPr="00F31213" w:rsidRDefault="00B94E4F" w:rsidP="00F31213">
      <w:pPr>
        <w:spacing w:after="0" w:line="300" w:lineRule="exact"/>
        <w:jc w:val="both"/>
        <w:rPr>
          <w:rFonts w:asciiTheme="majorHAnsi" w:eastAsia="Calibri" w:hAnsiTheme="majorHAnsi" w:cs="Calibri Light"/>
          <w:szCs w:val="24"/>
        </w:rPr>
      </w:pPr>
    </w:p>
    <w:p w:rsidR="00295AF9" w:rsidRDefault="00F31213" w:rsidP="00295AF9">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lastRenderedPageBreak/>
        <w:t>5. Hedef üstü çalışmanız oldu mu</w:t>
      </w:r>
      <w:proofErr w:type="gramStart"/>
      <w:r w:rsidRPr="00F31213">
        <w:rPr>
          <w:rFonts w:asciiTheme="majorHAnsi" w:eastAsia="Calibri" w:hAnsiTheme="majorHAnsi" w:cs="Calibri Light"/>
          <w:b/>
          <w:szCs w:val="24"/>
        </w:rPr>
        <w:t>?,</w:t>
      </w:r>
      <w:proofErr w:type="gramEnd"/>
      <w:r w:rsidRPr="00F31213">
        <w:rPr>
          <w:rFonts w:asciiTheme="majorHAnsi" w:eastAsia="Calibri" w:hAnsiTheme="majorHAnsi" w:cs="Calibri Light"/>
          <w:b/>
          <w:szCs w:val="24"/>
        </w:rPr>
        <w:t xml:space="preserve"> bunu nasıl bir çalışma sayesinde başardınız,</w:t>
      </w:r>
    </w:p>
    <w:p w:rsidR="00295AF9" w:rsidRDefault="00295AF9" w:rsidP="00295AF9">
      <w:pPr>
        <w:spacing w:after="0" w:line="300" w:lineRule="exact"/>
        <w:jc w:val="both"/>
        <w:rPr>
          <w:rFonts w:asciiTheme="majorHAnsi" w:eastAsia="Calibri" w:hAnsiTheme="majorHAnsi" w:cs="Calibri Light"/>
          <w:b/>
          <w:szCs w:val="24"/>
        </w:rPr>
      </w:pPr>
    </w:p>
    <w:p w:rsidR="00295AF9" w:rsidRPr="00295AF9" w:rsidRDefault="00295AF9" w:rsidP="00295AF9">
      <w:pPr>
        <w:spacing w:after="0" w:line="300" w:lineRule="exact"/>
        <w:jc w:val="both"/>
        <w:rPr>
          <w:rFonts w:asciiTheme="majorHAnsi" w:eastAsia="Calibri" w:hAnsiTheme="majorHAnsi" w:cs="Calibri Light"/>
          <w:b/>
          <w:szCs w:val="24"/>
        </w:rPr>
      </w:pPr>
      <w:r w:rsidRPr="00295AF9">
        <w:rPr>
          <w:rFonts w:asciiTheme="majorHAnsi" w:eastAsia="Calibri" w:hAnsiTheme="majorHAnsi" w:cs="Calibri Light"/>
        </w:rPr>
        <w:t xml:space="preserve">Yol gösterici </w:t>
      </w:r>
      <w:proofErr w:type="gramStart"/>
      <w:r w:rsidRPr="00295AF9">
        <w:rPr>
          <w:rFonts w:asciiTheme="majorHAnsi" w:eastAsia="Calibri" w:hAnsiTheme="majorHAnsi" w:cs="Calibri Light"/>
        </w:rPr>
        <w:t>kriterlerimiz</w:t>
      </w:r>
      <w:proofErr w:type="gramEnd"/>
      <w:r w:rsidRPr="00295AF9">
        <w:rPr>
          <w:rFonts w:asciiTheme="majorHAnsi" w:eastAsia="Calibri" w:hAnsiTheme="majorHAnsi" w:cs="Calibri Light"/>
        </w:rPr>
        <w:t xml:space="preserve"> doğrultusunda hedef üstüne ulaşmak için ulusal/uluslararası bilimsel işbirliklerini gerçekleştirmemiz gerekmektedir. Hesap ve teorik çalışmalar yapan bir grup olmamızla deneysel gruplar ile çalışabiliyor olmamız bizi hedef üstüne taşıyacaktır.</w:t>
      </w:r>
    </w:p>
    <w:p w:rsidR="00B94E4F" w:rsidRPr="00295AF9" w:rsidRDefault="00B94E4F" w:rsidP="00295AF9">
      <w:pPr>
        <w:spacing w:after="0" w:line="300" w:lineRule="exact"/>
        <w:jc w:val="both"/>
        <w:rPr>
          <w:rFonts w:asciiTheme="majorHAnsi" w:eastAsia="Calibri" w:hAnsiTheme="majorHAnsi" w:cs="Calibri Light"/>
        </w:rPr>
      </w:pPr>
    </w:p>
    <w:p w:rsidR="00F31213" w:rsidRPr="00F31213" w:rsidRDefault="00F31213" w:rsidP="00F31213">
      <w:pPr>
        <w:spacing w:after="0" w:line="300" w:lineRule="exact"/>
        <w:jc w:val="both"/>
        <w:rPr>
          <w:rFonts w:asciiTheme="majorHAnsi" w:eastAsia="Calibri" w:hAnsiTheme="majorHAnsi" w:cs="Calibri Light"/>
          <w:b/>
          <w:szCs w:val="24"/>
        </w:rPr>
      </w:pPr>
      <w:r w:rsidRPr="00F31213">
        <w:rPr>
          <w:rFonts w:asciiTheme="majorHAnsi" w:eastAsia="Calibri" w:hAnsiTheme="majorHAnsi" w:cs="Calibri Light"/>
          <w:b/>
          <w:szCs w:val="24"/>
        </w:rPr>
        <w:t>6. 2022 yılında diğer merkezler ile işbirliği yaptınız mı? Detaylı bilgi veriniz.</w:t>
      </w:r>
    </w:p>
    <w:p w:rsidR="00295AF9" w:rsidRPr="00295AF9" w:rsidRDefault="00295AF9" w:rsidP="00295AF9">
      <w:p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Yaşam Bilimleri Merkezi ile ortak olan üyelerimiz olması ile bu merkez ile işbirliği söz konusudur. Özellikle MBG’ye yeni katılan Batu Erman ile ortak çalışmalarımız başlamıştır. Batu Erman aynı zamanda Merkez üyemizdir.</w:t>
      </w:r>
    </w:p>
    <w:p w:rsidR="00295AF9" w:rsidRPr="00295AF9" w:rsidRDefault="00295AF9" w:rsidP="00295AF9">
      <w:p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 xml:space="preserve">Ayrıca Kore’deki Prof. Sun Choi’nin müdürü olduğu bir İlaç Geliştirme merkezi ile ikili işbirliği anlaşması imzalanmıştır. Aralık ayında davetli konuşmacı olduğum Malezya’daki bir bilimsel toplantıda uzak doğu ülkelerinin içinde olduğu bilimsel ağ yapısına </w:t>
      </w:r>
      <w:bookmarkStart w:id="0" w:name="_GoBack"/>
      <w:bookmarkEnd w:id="0"/>
      <w:proofErr w:type="gramStart"/>
      <w:r w:rsidRPr="00295AF9">
        <w:rPr>
          <w:rFonts w:asciiTheme="majorHAnsi" w:eastAsia="Calibri" w:hAnsiTheme="majorHAnsi" w:cs="Calibri Light"/>
        </w:rPr>
        <w:t>dahil</w:t>
      </w:r>
      <w:proofErr w:type="gramEnd"/>
      <w:r w:rsidRPr="00295AF9">
        <w:rPr>
          <w:rFonts w:asciiTheme="majorHAnsi" w:eastAsia="Calibri" w:hAnsiTheme="majorHAnsi" w:cs="Calibri Light"/>
        </w:rPr>
        <w:t xml:space="preserve"> olma ve birçok iş birlikleri geliştirme olasılıkları doğmüştur.</w:t>
      </w:r>
    </w:p>
    <w:p w:rsidR="00B94E4F" w:rsidRPr="00F31213" w:rsidRDefault="00B94E4F" w:rsidP="00F31213">
      <w:pPr>
        <w:spacing w:after="0" w:line="300" w:lineRule="exact"/>
        <w:jc w:val="both"/>
        <w:rPr>
          <w:rFonts w:asciiTheme="majorHAnsi" w:eastAsia="Calibri" w:hAnsiTheme="majorHAnsi" w:cs="Calibri Light"/>
          <w:szCs w:val="24"/>
        </w:rPr>
      </w:pPr>
    </w:p>
    <w:p w:rsidR="00F31213" w:rsidRDefault="00295AF9" w:rsidP="00F31213">
      <w:pPr>
        <w:spacing w:after="0" w:line="300" w:lineRule="exact"/>
        <w:jc w:val="both"/>
        <w:rPr>
          <w:rFonts w:asciiTheme="majorHAnsi" w:eastAsia="Calibri" w:hAnsiTheme="majorHAnsi" w:cs="Calibri Light"/>
          <w:b/>
          <w:szCs w:val="24"/>
        </w:rPr>
      </w:pPr>
      <w:r>
        <w:rPr>
          <w:rFonts w:asciiTheme="majorHAnsi" w:eastAsia="Calibri" w:hAnsiTheme="majorHAnsi" w:cs="Calibri Light"/>
          <w:b/>
          <w:szCs w:val="24"/>
        </w:rPr>
        <w:t>7. 2024</w:t>
      </w:r>
      <w:r w:rsidR="00F31213" w:rsidRPr="00F31213">
        <w:rPr>
          <w:rFonts w:asciiTheme="majorHAnsi" w:eastAsia="Calibri" w:hAnsiTheme="majorHAnsi" w:cs="Calibri Light"/>
          <w:b/>
          <w:szCs w:val="24"/>
        </w:rPr>
        <w:t xml:space="preserve"> Yılı hedefleriniz nelerdir?</w:t>
      </w:r>
    </w:p>
    <w:p w:rsidR="00295AF9" w:rsidRPr="00F31213" w:rsidRDefault="00295AF9" w:rsidP="00F31213">
      <w:pPr>
        <w:spacing w:after="0" w:line="300" w:lineRule="exact"/>
        <w:jc w:val="both"/>
        <w:rPr>
          <w:rFonts w:asciiTheme="majorHAnsi" w:eastAsia="Calibri" w:hAnsiTheme="majorHAnsi" w:cs="Calibri Light"/>
          <w:b/>
          <w:szCs w:val="24"/>
        </w:rPr>
      </w:pPr>
    </w:p>
    <w:p w:rsidR="00295AF9" w:rsidRPr="00295AF9" w:rsidRDefault="00295AF9" w:rsidP="00295AF9">
      <w:pPr>
        <w:numPr>
          <w:ilvl w:val="1"/>
          <w:numId w:val="27"/>
        </w:numPr>
        <w:tabs>
          <w:tab w:val="left" w:pos="270"/>
        </w:tabs>
        <w:spacing w:before="240" w:after="240" w:line="240" w:lineRule="auto"/>
        <w:contextualSpacing/>
        <w:jc w:val="both"/>
        <w:rPr>
          <w:rFonts w:asciiTheme="majorHAnsi" w:eastAsia="Calibri" w:hAnsiTheme="majorHAnsi" w:cs="Calibri Light"/>
        </w:rPr>
      </w:pPr>
      <w:r w:rsidRPr="00295AF9">
        <w:rPr>
          <w:rFonts w:asciiTheme="majorHAnsi" w:eastAsia="Calibri" w:hAnsiTheme="majorHAnsi" w:cs="Calibri Light"/>
        </w:rPr>
        <w:t>Bilimsel Mükemmellik</w:t>
      </w:r>
    </w:p>
    <w:p w:rsidR="00295AF9" w:rsidRPr="00295AF9" w:rsidRDefault="00295AF9" w:rsidP="00295AF9">
      <w:p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İnovasyonun hızlanması ve dağıtılması üzerindeki etki aşağıdaki ölçütlerle değerlendirilecektir:</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Hakemli dergilerde yayınlar</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Patentler</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 xml:space="preserve">Ulusal ve uluslararası </w:t>
      </w:r>
      <w:proofErr w:type="gramStart"/>
      <w:r w:rsidRPr="00295AF9">
        <w:rPr>
          <w:rFonts w:asciiTheme="majorHAnsi" w:eastAsia="Calibri" w:hAnsiTheme="majorHAnsi" w:cs="Calibri Light"/>
        </w:rPr>
        <w:t>sempozyum</w:t>
      </w:r>
      <w:proofErr w:type="gramEnd"/>
      <w:r w:rsidRPr="00295AF9">
        <w:rPr>
          <w:rFonts w:asciiTheme="majorHAnsi" w:eastAsia="Calibri" w:hAnsiTheme="majorHAnsi" w:cs="Calibri Light"/>
        </w:rPr>
        <w:t xml:space="preserve"> ve kongrelerde sunulan ve yayınlanan makaleler</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Atıf sayısı</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Yürütülen projeler</w:t>
      </w:r>
    </w:p>
    <w:p w:rsidR="00295AF9" w:rsidRPr="00295AF9" w:rsidRDefault="00295AF9" w:rsidP="00295AF9">
      <w:pPr>
        <w:numPr>
          <w:ilvl w:val="1"/>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Araştırma Ortaklıkları</w:t>
      </w:r>
    </w:p>
    <w:p w:rsidR="00295AF9" w:rsidRPr="00295AF9" w:rsidRDefault="00295AF9" w:rsidP="00295AF9">
      <w:pPr>
        <w:numPr>
          <w:ilvl w:val="2"/>
          <w:numId w:val="27"/>
        </w:numPr>
        <w:spacing w:before="240" w:after="240" w:line="240" w:lineRule="auto"/>
        <w:contextualSpacing/>
        <w:jc w:val="both"/>
        <w:rPr>
          <w:rFonts w:asciiTheme="majorHAnsi" w:eastAsia="Calibri" w:hAnsiTheme="majorHAnsi" w:cs="Calibri Light"/>
        </w:rPr>
      </w:pPr>
      <w:r w:rsidRPr="00295AF9">
        <w:rPr>
          <w:rFonts w:asciiTheme="majorHAnsi" w:eastAsia="Calibri" w:hAnsiTheme="majorHAnsi" w:cs="Calibri Light"/>
        </w:rPr>
        <w:t>Araştırmacılar ve araştırma kurumları ile ortaklık kurarak disiplinlerarası çalışmaları teşvik etmek</w:t>
      </w:r>
    </w:p>
    <w:p w:rsidR="00295AF9" w:rsidRPr="00295AF9" w:rsidRDefault="00295AF9" w:rsidP="00295AF9">
      <w:pPr>
        <w:numPr>
          <w:ilvl w:val="1"/>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Bilginin Yayılması</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Bilim insanlarının yetiştirilmesi (Yüksek lisans, doktora öğrencileri)</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Sunucular ile merkezde geliştirilen yöntemlerin bilim topluluğunun erişimine açılması</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Misafir araştırmacıların katılımıyla gerçekleştirilen bir seminer serisine ev sahipliği yapılması</w:t>
      </w:r>
    </w:p>
    <w:p w:rsidR="00295AF9" w:rsidRPr="00295AF9" w:rsidRDefault="00295AF9" w:rsidP="00295AF9">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Merkezde geliştirien ve kullanılan yöntem ve tekniklerin öğretilmesi için ulusal çalıştay düzenlenmesi</w:t>
      </w:r>
    </w:p>
    <w:p w:rsidR="00400E60" w:rsidRPr="002D2164" w:rsidRDefault="00295AF9" w:rsidP="002D2164">
      <w:pPr>
        <w:numPr>
          <w:ilvl w:val="2"/>
          <w:numId w:val="27"/>
        </w:numPr>
        <w:spacing w:before="240" w:after="240" w:line="240" w:lineRule="auto"/>
        <w:jc w:val="both"/>
        <w:rPr>
          <w:rFonts w:asciiTheme="majorHAnsi" w:eastAsia="Calibri" w:hAnsiTheme="majorHAnsi" w:cs="Calibri Light"/>
        </w:rPr>
      </w:pPr>
      <w:r w:rsidRPr="00295AF9">
        <w:rPr>
          <w:rFonts w:asciiTheme="majorHAnsi" w:eastAsia="Calibri" w:hAnsiTheme="majorHAnsi" w:cs="Calibri Light"/>
        </w:rPr>
        <w:t>Lisans öğrencileri için akademik yıl içerisinde moleküler modelleme eğitim semineri düzenlenmesi</w:t>
      </w:r>
    </w:p>
    <w:sectPr w:rsidR="00400E60" w:rsidRPr="002D2164" w:rsidSect="00D9381D">
      <w:head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83A" w:rsidRDefault="0014283A" w:rsidP="00D9381D">
      <w:pPr>
        <w:spacing w:after="0" w:line="240" w:lineRule="auto"/>
      </w:pPr>
      <w:r>
        <w:separator/>
      </w:r>
    </w:p>
  </w:endnote>
  <w:endnote w:type="continuationSeparator" w:id="0">
    <w:p w:rsidR="0014283A" w:rsidRDefault="0014283A"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 w:name="Baoli SC Regular">
    <w:charset w:val="00"/>
    <w:family w:val="auto"/>
    <w:pitch w:val="variable"/>
    <w:sig w:usb0="00000003" w:usb1="080F0000" w:usb2="00000000" w:usb3="00000000" w:csb0="0004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83A" w:rsidRDefault="0014283A" w:rsidP="00D9381D">
      <w:pPr>
        <w:spacing w:after="0" w:line="240" w:lineRule="auto"/>
      </w:pPr>
      <w:r>
        <w:separator/>
      </w:r>
    </w:p>
  </w:footnote>
  <w:footnote w:type="continuationSeparator" w:id="0">
    <w:p w:rsidR="0014283A" w:rsidRDefault="0014283A"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9674F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674F3" w:rsidRDefault="009674F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Polimer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9674F3" w:rsidRDefault="009674F3" w:rsidP="004D1431">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2023</w:t>
              </w:r>
            </w:p>
          </w:tc>
        </w:sdtContent>
      </w:sdt>
    </w:tr>
  </w:tbl>
  <w:p w:rsidR="009674F3" w:rsidRDefault="009674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15:restartNumberingAfterBreak="0">
    <w:nsid w:val="07027CD8"/>
    <w:multiLevelType w:val="hybridMultilevel"/>
    <w:tmpl w:val="83DC2FDC"/>
    <w:lvl w:ilvl="0" w:tplc="4648A1AA">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31EC6E9A"/>
    <w:multiLevelType w:val="hybridMultilevel"/>
    <w:tmpl w:val="75768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96174"/>
    <w:multiLevelType w:val="hybridMultilevel"/>
    <w:tmpl w:val="06EE1EB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2152D"/>
    <w:multiLevelType w:val="hybridMultilevel"/>
    <w:tmpl w:val="7EC83140"/>
    <w:lvl w:ilvl="0" w:tplc="956494B6">
      <w:numFmt w:val="bullet"/>
      <w:lvlText w:val=""/>
      <w:lvlJc w:val="left"/>
      <w:pPr>
        <w:ind w:left="720" w:hanging="360"/>
      </w:pPr>
      <w:rPr>
        <w:rFonts w:ascii="Symbol" w:eastAsia="Times New Roman" w:hAnsi="Symbol" w:cs="Calibri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7154C"/>
    <w:multiLevelType w:val="hybridMultilevel"/>
    <w:tmpl w:val="E3688F6E"/>
    <w:lvl w:ilvl="0" w:tplc="771AAA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44A26"/>
    <w:multiLevelType w:val="hybridMultilevel"/>
    <w:tmpl w:val="AB403B24"/>
    <w:lvl w:ilvl="0" w:tplc="F41A554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0" w15:restartNumberingAfterBreak="0">
    <w:nsid w:val="4B9962CC"/>
    <w:multiLevelType w:val="hybridMultilevel"/>
    <w:tmpl w:val="275070DE"/>
    <w:lvl w:ilvl="0" w:tplc="C41A97DA">
      <w:start w:val="1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2" w15:restartNumberingAfterBreak="0">
    <w:nsid w:val="4DA7345B"/>
    <w:multiLevelType w:val="hybridMultilevel"/>
    <w:tmpl w:val="EA508F84"/>
    <w:lvl w:ilvl="0" w:tplc="15E2E196">
      <w:start w:val="1"/>
      <w:numFmt w:val="upperRoman"/>
      <w:lvlText w:val="%1."/>
      <w:lvlJc w:val="left"/>
      <w:pPr>
        <w:ind w:left="1430" w:hanging="72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5" w15:restartNumberingAfterBreak="0">
    <w:nsid w:val="52030D61"/>
    <w:multiLevelType w:val="hybridMultilevel"/>
    <w:tmpl w:val="5EBE252C"/>
    <w:lvl w:ilvl="0" w:tplc="E444865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7"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B41500"/>
    <w:multiLevelType w:val="hybridMultilevel"/>
    <w:tmpl w:val="DCF2EB12"/>
    <w:lvl w:ilvl="0" w:tplc="9D6CBB98">
      <w:start w:val="1"/>
      <w:numFmt w:val="lowerLetter"/>
      <w:lvlText w:val="%1)"/>
      <w:lvlJc w:val="left"/>
      <w:pPr>
        <w:ind w:left="360" w:hanging="360"/>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F755F0"/>
    <w:multiLevelType w:val="hybridMultilevel"/>
    <w:tmpl w:val="81A65518"/>
    <w:lvl w:ilvl="0" w:tplc="D0225474">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3" w15:restartNumberingAfterBreak="0">
    <w:nsid w:val="750C2245"/>
    <w:multiLevelType w:val="hybridMultilevel"/>
    <w:tmpl w:val="E6A4DA24"/>
    <w:lvl w:ilvl="0" w:tplc="AA38C48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2C8D"/>
    <w:multiLevelType w:val="hybridMultilevel"/>
    <w:tmpl w:val="44FE5686"/>
    <w:lvl w:ilvl="0" w:tplc="5DC8596E">
      <w:numFmt w:val="bullet"/>
      <w:lvlText w:val=""/>
      <w:lvlJc w:val="left"/>
      <w:pPr>
        <w:ind w:left="1080" w:hanging="360"/>
      </w:pPr>
      <w:rPr>
        <w:rFonts w:ascii="Symbol" w:eastAsia="Times New Roman" w:hAnsi="Symbol" w:cs="Calibri Light"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5B40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6"/>
  </w:num>
  <w:num w:numId="3">
    <w:abstractNumId w:val="3"/>
  </w:num>
  <w:num w:numId="4">
    <w:abstractNumId w:val="2"/>
  </w:num>
  <w:num w:numId="5">
    <w:abstractNumId w:val="25"/>
  </w:num>
  <w:num w:numId="6">
    <w:abstractNumId w:val="17"/>
  </w:num>
  <w:num w:numId="7">
    <w:abstractNumId w:val="13"/>
  </w:num>
  <w:num w:numId="8">
    <w:abstractNumId w:val="4"/>
  </w:num>
  <w:num w:numId="9">
    <w:abstractNumId w:val="22"/>
  </w:num>
  <w:num w:numId="10">
    <w:abstractNumId w:val="1"/>
  </w:num>
  <w:num w:numId="11">
    <w:abstractNumId w:val="19"/>
  </w:num>
  <w:num w:numId="12">
    <w:abstractNumId w:val="14"/>
  </w:num>
  <w:num w:numId="13">
    <w:abstractNumId w:val="11"/>
  </w:num>
  <w:num w:numId="14">
    <w:abstractNumId w:val="16"/>
  </w:num>
  <w:num w:numId="15">
    <w:abstractNumId w:val="21"/>
  </w:num>
  <w:num w:numId="16">
    <w:abstractNumId w:val="10"/>
  </w:num>
  <w:num w:numId="17">
    <w:abstractNumId w:val="12"/>
  </w:num>
  <w:num w:numId="18">
    <w:abstractNumId w:val="9"/>
  </w:num>
  <w:num w:numId="19">
    <w:abstractNumId w:val="5"/>
  </w:num>
  <w:num w:numId="20">
    <w:abstractNumId w:val="18"/>
  </w:num>
  <w:num w:numId="21">
    <w:abstractNumId w:val="27"/>
  </w:num>
  <w:num w:numId="22">
    <w:abstractNumId w:val="23"/>
  </w:num>
  <w:num w:numId="23">
    <w:abstractNumId w:val="8"/>
  </w:num>
  <w:num w:numId="24">
    <w:abstractNumId w:val="0"/>
  </w:num>
  <w:num w:numId="25">
    <w:abstractNumId w:val="24"/>
  </w:num>
  <w:num w:numId="26">
    <w:abstractNumId w:val="7"/>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173B"/>
    <w:rsid w:val="00012465"/>
    <w:rsid w:val="00012CCD"/>
    <w:rsid w:val="00013DD8"/>
    <w:rsid w:val="00014110"/>
    <w:rsid w:val="00014478"/>
    <w:rsid w:val="000152EC"/>
    <w:rsid w:val="00015E2D"/>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B2D"/>
    <w:rsid w:val="00064866"/>
    <w:rsid w:val="00071818"/>
    <w:rsid w:val="00074A37"/>
    <w:rsid w:val="0007568E"/>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3175"/>
    <w:rsid w:val="000B60C2"/>
    <w:rsid w:val="000B65FC"/>
    <w:rsid w:val="000B66CC"/>
    <w:rsid w:val="000B747E"/>
    <w:rsid w:val="000C41AC"/>
    <w:rsid w:val="000C4AF3"/>
    <w:rsid w:val="000C4C4D"/>
    <w:rsid w:val="000C72A1"/>
    <w:rsid w:val="000D029F"/>
    <w:rsid w:val="000D122B"/>
    <w:rsid w:val="000D2332"/>
    <w:rsid w:val="000D3B2C"/>
    <w:rsid w:val="000D4E94"/>
    <w:rsid w:val="000D53C1"/>
    <w:rsid w:val="000E3C18"/>
    <w:rsid w:val="000E4515"/>
    <w:rsid w:val="000E551A"/>
    <w:rsid w:val="000E60FA"/>
    <w:rsid w:val="000F0096"/>
    <w:rsid w:val="000F0592"/>
    <w:rsid w:val="00103979"/>
    <w:rsid w:val="00103A39"/>
    <w:rsid w:val="00106F2C"/>
    <w:rsid w:val="00120ED9"/>
    <w:rsid w:val="00121071"/>
    <w:rsid w:val="00122FFC"/>
    <w:rsid w:val="00124E27"/>
    <w:rsid w:val="00125B29"/>
    <w:rsid w:val="00126DB4"/>
    <w:rsid w:val="0012791C"/>
    <w:rsid w:val="0013058D"/>
    <w:rsid w:val="00133E65"/>
    <w:rsid w:val="00140178"/>
    <w:rsid w:val="00140820"/>
    <w:rsid w:val="0014283A"/>
    <w:rsid w:val="00143EA3"/>
    <w:rsid w:val="00145601"/>
    <w:rsid w:val="001548FD"/>
    <w:rsid w:val="00154952"/>
    <w:rsid w:val="00154DD8"/>
    <w:rsid w:val="00155685"/>
    <w:rsid w:val="001573D9"/>
    <w:rsid w:val="0016014C"/>
    <w:rsid w:val="0016057D"/>
    <w:rsid w:val="001659C1"/>
    <w:rsid w:val="00166CA7"/>
    <w:rsid w:val="001675CD"/>
    <w:rsid w:val="00167E33"/>
    <w:rsid w:val="00170172"/>
    <w:rsid w:val="00171240"/>
    <w:rsid w:val="00171500"/>
    <w:rsid w:val="001718CB"/>
    <w:rsid w:val="00172F13"/>
    <w:rsid w:val="00173303"/>
    <w:rsid w:val="00173C63"/>
    <w:rsid w:val="001770EC"/>
    <w:rsid w:val="0017782C"/>
    <w:rsid w:val="001803BA"/>
    <w:rsid w:val="00182F67"/>
    <w:rsid w:val="00185230"/>
    <w:rsid w:val="00185F00"/>
    <w:rsid w:val="0019168B"/>
    <w:rsid w:val="00191B0B"/>
    <w:rsid w:val="00192530"/>
    <w:rsid w:val="00192624"/>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223E"/>
    <w:rsid w:val="001D5ACE"/>
    <w:rsid w:val="001E1D3A"/>
    <w:rsid w:val="001E3D94"/>
    <w:rsid w:val="001E5E22"/>
    <w:rsid w:val="001E7526"/>
    <w:rsid w:val="001F1502"/>
    <w:rsid w:val="001F2460"/>
    <w:rsid w:val="001F4470"/>
    <w:rsid w:val="001F5C3E"/>
    <w:rsid w:val="001F5D40"/>
    <w:rsid w:val="001F5EDE"/>
    <w:rsid w:val="001F611E"/>
    <w:rsid w:val="001F76A9"/>
    <w:rsid w:val="00202020"/>
    <w:rsid w:val="0020443C"/>
    <w:rsid w:val="00204DFD"/>
    <w:rsid w:val="00205B56"/>
    <w:rsid w:val="002074ED"/>
    <w:rsid w:val="00210035"/>
    <w:rsid w:val="00212934"/>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538C"/>
    <w:rsid w:val="00246E71"/>
    <w:rsid w:val="002471B2"/>
    <w:rsid w:val="00256B00"/>
    <w:rsid w:val="002631D1"/>
    <w:rsid w:val="00264961"/>
    <w:rsid w:val="002671E1"/>
    <w:rsid w:val="00267B33"/>
    <w:rsid w:val="00276123"/>
    <w:rsid w:val="002822B5"/>
    <w:rsid w:val="00283DC8"/>
    <w:rsid w:val="00283E4C"/>
    <w:rsid w:val="00285883"/>
    <w:rsid w:val="00287D31"/>
    <w:rsid w:val="0029310B"/>
    <w:rsid w:val="00293FE5"/>
    <w:rsid w:val="002940B2"/>
    <w:rsid w:val="00295AF9"/>
    <w:rsid w:val="002A02BD"/>
    <w:rsid w:val="002A0F81"/>
    <w:rsid w:val="002A19BE"/>
    <w:rsid w:val="002A6AD6"/>
    <w:rsid w:val="002B0077"/>
    <w:rsid w:val="002B17EF"/>
    <w:rsid w:val="002B30B7"/>
    <w:rsid w:val="002B5AA5"/>
    <w:rsid w:val="002B66D1"/>
    <w:rsid w:val="002B7276"/>
    <w:rsid w:val="002C0C4F"/>
    <w:rsid w:val="002C37CC"/>
    <w:rsid w:val="002C3DB7"/>
    <w:rsid w:val="002C3E05"/>
    <w:rsid w:val="002C51C0"/>
    <w:rsid w:val="002C6AB0"/>
    <w:rsid w:val="002C7307"/>
    <w:rsid w:val="002C791C"/>
    <w:rsid w:val="002D2164"/>
    <w:rsid w:val="002D3212"/>
    <w:rsid w:val="002D5CCD"/>
    <w:rsid w:val="002D6349"/>
    <w:rsid w:val="002E006E"/>
    <w:rsid w:val="002E0931"/>
    <w:rsid w:val="002E361F"/>
    <w:rsid w:val="002E41DC"/>
    <w:rsid w:val="002F02E1"/>
    <w:rsid w:val="002F2D96"/>
    <w:rsid w:val="002F32EF"/>
    <w:rsid w:val="002F4AE7"/>
    <w:rsid w:val="002F5625"/>
    <w:rsid w:val="002F56F5"/>
    <w:rsid w:val="002F77DE"/>
    <w:rsid w:val="003022B7"/>
    <w:rsid w:val="003025F9"/>
    <w:rsid w:val="003038EA"/>
    <w:rsid w:val="00303CC9"/>
    <w:rsid w:val="003049CC"/>
    <w:rsid w:val="003055E2"/>
    <w:rsid w:val="0030701A"/>
    <w:rsid w:val="00311976"/>
    <w:rsid w:val="003126C1"/>
    <w:rsid w:val="003160A5"/>
    <w:rsid w:val="00317CEC"/>
    <w:rsid w:val="00322DED"/>
    <w:rsid w:val="00323F84"/>
    <w:rsid w:val="003254AC"/>
    <w:rsid w:val="00325B59"/>
    <w:rsid w:val="00325BAD"/>
    <w:rsid w:val="00326B29"/>
    <w:rsid w:val="0033213F"/>
    <w:rsid w:val="00334753"/>
    <w:rsid w:val="00340E6C"/>
    <w:rsid w:val="003413EB"/>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4864"/>
    <w:rsid w:val="00376242"/>
    <w:rsid w:val="00376E85"/>
    <w:rsid w:val="00380136"/>
    <w:rsid w:val="00383CFC"/>
    <w:rsid w:val="00384A20"/>
    <w:rsid w:val="00385B94"/>
    <w:rsid w:val="00385E7D"/>
    <w:rsid w:val="0038602B"/>
    <w:rsid w:val="00386C7C"/>
    <w:rsid w:val="00387378"/>
    <w:rsid w:val="0039136C"/>
    <w:rsid w:val="00391A1C"/>
    <w:rsid w:val="00394B6C"/>
    <w:rsid w:val="00396F6A"/>
    <w:rsid w:val="003A10CD"/>
    <w:rsid w:val="003A238E"/>
    <w:rsid w:val="003A33C4"/>
    <w:rsid w:val="003A36D3"/>
    <w:rsid w:val="003A6217"/>
    <w:rsid w:val="003A636B"/>
    <w:rsid w:val="003B27BE"/>
    <w:rsid w:val="003B3E46"/>
    <w:rsid w:val="003B435F"/>
    <w:rsid w:val="003B5A4B"/>
    <w:rsid w:val="003B5FCB"/>
    <w:rsid w:val="003B65A3"/>
    <w:rsid w:val="003C115C"/>
    <w:rsid w:val="003C4984"/>
    <w:rsid w:val="003C5100"/>
    <w:rsid w:val="003C7A03"/>
    <w:rsid w:val="003D0DB7"/>
    <w:rsid w:val="003D34A0"/>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E60"/>
    <w:rsid w:val="00400F7C"/>
    <w:rsid w:val="00403386"/>
    <w:rsid w:val="004058A4"/>
    <w:rsid w:val="00405C5C"/>
    <w:rsid w:val="00405FC0"/>
    <w:rsid w:val="00407A55"/>
    <w:rsid w:val="00410B32"/>
    <w:rsid w:val="004123EC"/>
    <w:rsid w:val="00412E4B"/>
    <w:rsid w:val="0041437C"/>
    <w:rsid w:val="00417465"/>
    <w:rsid w:val="00420F10"/>
    <w:rsid w:val="00421910"/>
    <w:rsid w:val="00421A35"/>
    <w:rsid w:val="00424AF9"/>
    <w:rsid w:val="00426B3D"/>
    <w:rsid w:val="004278F4"/>
    <w:rsid w:val="00427B79"/>
    <w:rsid w:val="00430023"/>
    <w:rsid w:val="0043299F"/>
    <w:rsid w:val="00434236"/>
    <w:rsid w:val="004361EF"/>
    <w:rsid w:val="0043653D"/>
    <w:rsid w:val="004375ED"/>
    <w:rsid w:val="004412FF"/>
    <w:rsid w:val="004413D6"/>
    <w:rsid w:val="004443A8"/>
    <w:rsid w:val="00445B17"/>
    <w:rsid w:val="00446832"/>
    <w:rsid w:val="004472B5"/>
    <w:rsid w:val="004472C4"/>
    <w:rsid w:val="004520C0"/>
    <w:rsid w:val="004532DF"/>
    <w:rsid w:val="00453E85"/>
    <w:rsid w:val="00456950"/>
    <w:rsid w:val="00457019"/>
    <w:rsid w:val="004577EA"/>
    <w:rsid w:val="00460DB9"/>
    <w:rsid w:val="0046461D"/>
    <w:rsid w:val="004649A3"/>
    <w:rsid w:val="00465004"/>
    <w:rsid w:val="00465678"/>
    <w:rsid w:val="004657A1"/>
    <w:rsid w:val="00480F5E"/>
    <w:rsid w:val="004811EB"/>
    <w:rsid w:val="00482A0E"/>
    <w:rsid w:val="00483B58"/>
    <w:rsid w:val="00490AF5"/>
    <w:rsid w:val="00490C52"/>
    <w:rsid w:val="00496543"/>
    <w:rsid w:val="004A0359"/>
    <w:rsid w:val="004A1BC4"/>
    <w:rsid w:val="004A46BE"/>
    <w:rsid w:val="004A5711"/>
    <w:rsid w:val="004A7650"/>
    <w:rsid w:val="004B011A"/>
    <w:rsid w:val="004B1722"/>
    <w:rsid w:val="004B4BFD"/>
    <w:rsid w:val="004C21B1"/>
    <w:rsid w:val="004D0C9D"/>
    <w:rsid w:val="004D1431"/>
    <w:rsid w:val="004D311C"/>
    <w:rsid w:val="004D4EDC"/>
    <w:rsid w:val="004D536E"/>
    <w:rsid w:val="004D7CC9"/>
    <w:rsid w:val="004E22D3"/>
    <w:rsid w:val="004E4D19"/>
    <w:rsid w:val="004E51AA"/>
    <w:rsid w:val="004E678D"/>
    <w:rsid w:val="004E7E6E"/>
    <w:rsid w:val="004F0F45"/>
    <w:rsid w:val="004F0FF2"/>
    <w:rsid w:val="004F242E"/>
    <w:rsid w:val="004F38FF"/>
    <w:rsid w:val="004F474F"/>
    <w:rsid w:val="004F58DE"/>
    <w:rsid w:val="004F5E83"/>
    <w:rsid w:val="00500059"/>
    <w:rsid w:val="00501BED"/>
    <w:rsid w:val="005022F3"/>
    <w:rsid w:val="0050422A"/>
    <w:rsid w:val="00504547"/>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514"/>
    <w:rsid w:val="00532D0E"/>
    <w:rsid w:val="00533D49"/>
    <w:rsid w:val="0053697B"/>
    <w:rsid w:val="005370F2"/>
    <w:rsid w:val="00537E6D"/>
    <w:rsid w:val="00540127"/>
    <w:rsid w:val="00540D54"/>
    <w:rsid w:val="00540FEE"/>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145"/>
    <w:rsid w:val="0057572E"/>
    <w:rsid w:val="00580285"/>
    <w:rsid w:val="00581A31"/>
    <w:rsid w:val="005831D8"/>
    <w:rsid w:val="005847F1"/>
    <w:rsid w:val="00585DD7"/>
    <w:rsid w:val="005878EE"/>
    <w:rsid w:val="00587D31"/>
    <w:rsid w:val="00590A9E"/>
    <w:rsid w:val="00592236"/>
    <w:rsid w:val="005952A7"/>
    <w:rsid w:val="005A2F3A"/>
    <w:rsid w:val="005A5A10"/>
    <w:rsid w:val="005A7DAF"/>
    <w:rsid w:val="005B1F32"/>
    <w:rsid w:val="005B3708"/>
    <w:rsid w:val="005B445D"/>
    <w:rsid w:val="005B5091"/>
    <w:rsid w:val="005B55C1"/>
    <w:rsid w:val="005B5A92"/>
    <w:rsid w:val="005B6F1E"/>
    <w:rsid w:val="005C0DC1"/>
    <w:rsid w:val="005C0F64"/>
    <w:rsid w:val="005C2C11"/>
    <w:rsid w:val="005C6064"/>
    <w:rsid w:val="005D06FC"/>
    <w:rsid w:val="005D3BD8"/>
    <w:rsid w:val="005D46FD"/>
    <w:rsid w:val="005D5625"/>
    <w:rsid w:val="005D63EE"/>
    <w:rsid w:val="005D7C1F"/>
    <w:rsid w:val="005E3EAD"/>
    <w:rsid w:val="005E6A2E"/>
    <w:rsid w:val="005E7F9C"/>
    <w:rsid w:val="005F4C14"/>
    <w:rsid w:val="005F541A"/>
    <w:rsid w:val="005F6699"/>
    <w:rsid w:val="006004F0"/>
    <w:rsid w:val="006021BF"/>
    <w:rsid w:val="006024FA"/>
    <w:rsid w:val="00604006"/>
    <w:rsid w:val="006065B6"/>
    <w:rsid w:val="0061099A"/>
    <w:rsid w:val="00611DE3"/>
    <w:rsid w:val="00613F19"/>
    <w:rsid w:val="006142D7"/>
    <w:rsid w:val="0061666F"/>
    <w:rsid w:val="006210D4"/>
    <w:rsid w:val="00621D23"/>
    <w:rsid w:val="006226C6"/>
    <w:rsid w:val="00625E58"/>
    <w:rsid w:val="00626955"/>
    <w:rsid w:val="00626FBE"/>
    <w:rsid w:val="00627FC1"/>
    <w:rsid w:val="006305B9"/>
    <w:rsid w:val="006375F6"/>
    <w:rsid w:val="00650006"/>
    <w:rsid w:val="00650980"/>
    <w:rsid w:val="00650BC6"/>
    <w:rsid w:val="00653E77"/>
    <w:rsid w:val="00654156"/>
    <w:rsid w:val="00660C79"/>
    <w:rsid w:val="00662015"/>
    <w:rsid w:val="00662B2C"/>
    <w:rsid w:val="00662D02"/>
    <w:rsid w:val="006656FF"/>
    <w:rsid w:val="00671368"/>
    <w:rsid w:val="006716C4"/>
    <w:rsid w:val="00671F48"/>
    <w:rsid w:val="00673A62"/>
    <w:rsid w:val="00674DAD"/>
    <w:rsid w:val="00675786"/>
    <w:rsid w:val="006757EC"/>
    <w:rsid w:val="00676669"/>
    <w:rsid w:val="00677BDE"/>
    <w:rsid w:val="00682598"/>
    <w:rsid w:val="00687F5D"/>
    <w:rsid w:val="006958ED"/>
    <w:rsid w:val="00696ABA"/>
    <w:rsid w:val="00696F88"/>
    <w:rsid w:val="00697D19"/>
    <w:rsid w:val="006A0990"/>
    <w:rsid w:val="006A0BD8"/>
    <w:rsid w:val="006A1D7D"/>
    <w:rsid w:val="006A5899"/>
    <w:rsid w:val="006A5C66"/>
    <w:rsid w:val="006A7BBC"/>
    <w:rsid w:val="006B02E3"/>
    <w:rsid w:val="006B1AFE"/>
    <w:rsid w:val="006B3C5C"/>
    <w:rsid w:val="006B64BA"/>
    <w:rsid w:val="006B6E12"/>
    <w:rsid w:val="006C0AF4"/>
    <w:rsid w:val="006C0D74"/>
    <w:rsid w:val="006C4A87"/>
    <w:rsid w:val="006C6CAF"/>
    <w:rsid w:val="006D1666"/>
    <w:rsid w:val="006D2720"/>
    <w:rsid w:val="006D2C5B"/>
    <w:rsid w:val="006D3686"/>
    <w:rsid w:val="006D37BE"/>
    <w:rsid w:val="006D39A4"/>
    <w:rsid w:val="006D457A"/>
    <w:rsid w:val="006D470F"/>
    <w:rsid w:val="006D596A"/>
    <w:rsid w:val="006D5EA5"/>
    <w:rsid w:val="006E0678"/>
    <w:rsid w:val="006E141C"/>
    <w:rsid w:val="006E15D9"/>
    <w:rsid w:val="006E2A52"/>
    <w:rsid w:val="006E4946"/>
    <w:rsid w:val="006E5DA3"/>
    <w:rsid w:val="006F2C0D"/>
    <w:rsid w:val="006F65A9"/>
    <w:rsid w:val="006F6C21"/>
    <w:rsid w:val="006F7AA5"/>
    <w:rsid w:val="0070282C"/>
    <w:rsid w:val="00702C86"/>
    <w:rsid w:val="007031CE"/>
    <w:rsid w:val="007073B1"/>
    <w:rsid w:val="00707523"/>
    <w:rsid w:val="00707A39"/>
    <w:rsid w:val="00707BCC"/>
    <w:rsid w:val="00713D89"/>
    <w:rsid w:val="00716235"/>
    <w:rsid w:val="007214C5"/>
    <w:rsid w:val="0072282F"/>
    <w:rsid w:val="0072388A"/>
    <w:rsid w:val="00724C4F"/>
    <w:rsid w:val="00724DC4"/>
    <w:rsid w:val="00730072"/>
    <w:rsid w:val="0073038B"/>
    <w:rsid w:val="00731EC6"/>
    <w:rsid w:val="00732169"/>
    <w:rsid w:val="00732918"/>
    <w:rsid w:val="00734780"/>
    <w:rsid w:val="00735067"/>
    <w:rsid w:val="007365A0"/>
    <w:rsid w:val="007379A7"/>
    <w:rsid w:val="00737D06"/>
    <w:rsid w:val="0074055F"/>
    <w:rsid w:val="007410A6"/>
    <w:rsid w:val="0075140B"/>
    <w:rsid w:val="00753431"/>
    <w:rsid w:val="007552EF"/>
    <w:rsid w:val="0075656F"/>
    <w:rsid w:val="0076005F"/>
    <w:rsid w:val="00762119"/>
    <w:rsid w:val="007623CA"/>
    <w:rsid w:val="007646E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6736"/>
    <w:rsid w:val="007F0207"/>
    <w:rsid w:val="007F09D1"/>
    <w:rsid w:val="007F13CB"/>
    <w:rsid w:val="007F33F6"/>
    <w:rsid w:val="007F627D"/>
    <w:rsid w:val="0080173A"/>
    <w:rsid w:val="00802930"/>
    <w:rsid w:val="00802ECA"/>
    <w:rsid w:val="008047A2"/>
    <w:rsid w:val="00805635"/>
    <w:rsid w:val="0080585C"/>
    <w:rsid w:val="00810FF4"/>
    <w:rsid w:val="00812474"/>
    <w:rsid w:val="0081370A"/>
    <w:rsid w:val="008139BE"/>
    <w:rsid w:val="00814087"/>
    <w:rsid w:val="008165F3"/>
    <w:rsid w:val="0082142A"/>
    <w:rsid w:val="0082213A"/>
    <w:rsid w:val="0082269E"/>
    <w:rsid w:val="00826B37"/>
    <w:rsid w:val="008314E0"/>
    <w:rsid w:val="0083199B"/>
    <w:rsid w:val="00831F02"/>
    <w:rsid w:val="00831F81"/>
    <w:rsid w:val="00834244"/>
    <w:rsid w:val="0083451B"/>
    <w:rsid w:val="00834C92"/>
    <w:rsid w:val="0083588D"/>
    <w:rsid w:val="00836691"/>
    <w:rsid w:val="008373AF"/>
    <w:rsid w:val="00837FE0"/>
    <w:rsid w:val="008433F0"/>
    <w:rsid w:val="00844287"/>
    <w:rsid w:val="00844505"/>
    <w:rsid w:val="008470BE"/>
    <w:rsid w:val="00854862"/>
    <w:rsid w:val="00861971"/>
    <w:rsid w:val="00863EED"/>
    <w:rsid w:val="0086432E"/>
    <w:rsid w:val="00865D23"/>
    <w:rsid w:val="00867201"/>
    <w:rsid w:val="00867795"/>
    <w:rsid w:val="00874D2E"/>
    <w:rsid w:val="008750F4"/>
    <w:rsid w:val="008755F6"/>
    <w:rsid w:val="008759F2"/>
    <w:rsid w:val="00877181"/>
    <w:rsid w:val="008800E9"/>
    <w:rsid w:val="00880551"/>
    <w:rsid w:val="008807B8"/>
    <w:rsid w:val="008819FC"/>
    <w:rsid w:val="00881DC3"/>
    <w:rsid w:val="00882862"/>
    <w:rsid w:val="00883EE4"/>
    <w:rsid w:val="008841F2"/>
    <w:rsid w:val="00885087"/>
    <w:rsid w:val="00885A32"/>
    <w:rsid w:val="008866C9"/>
    <w:rsid w:val="00890A85"/>
    <w:rsid w:val="00892D0D"/>
    <w:rsid w:val="00892FFD"/>
    <w:rsid w:val="00895664"/>
    <w:rsid w:val="00895934"/>
    <w:rsid w:val="008A0C9B"/>
    <w:rsid w:val="008A35B1"/>
    <w:rsid w:val="008A56EE"/>
    <w:rsid w:val="008A5CBC"/>
    <w:rsid w:val="008B3624"/>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06F27"/>
    <w:rsid w:val="0091087E"/>
    <w:rsid w:val="00914222"/>
    <w:rsid w:val="00915B9B"/>
    <w:rsid w:val="00921C35"/>
    <w:rsid w:val="00922493"/>
    <w:rsid w:val="00924438"/>
    <w:rsid w:val="0092458B"/>
    <w:rsid w:val="009265D5"/>
    <w:rsid w:val="00926D70"/>
    <w:rsid w:val="009279F1"/>
    <w:rsid w:val="00927F05"/>
    <w:rsid w:val="009330B2"/>
    <w:rsid w:val="00933E4E"/>
    <w:rsid w:val="009345B1"/>
    <w:rsid w:val="009364CE"/>
    <w:rsid w:val="00937950"/>
    <w:rsid w:val="00941339"/>
    <w:rsid w:val="00943824"/>
    <w:rsid w:val="00943911"/>
    <w:rsid w:val="009444BD"/>
    <w:rsid w:val="00944C1B"/>
    <w:rsid w:val="0094563A"/>
    <w:rsid w:val="00945DC4"/>
    <w:rsid w:val="00946BD8"/>
    <w:rsid w:val="00947D12"/>
    <w:rsid w:val="009518EF"/>
    <w:rsid w:val="00952D62"/>
    <w:rsid w:val="009532AE"/>
    <w:rsid w:val="0095652B"/>
    <w:rsid w:val="009603F4"/>
    <w:rsid w:val="00960A3B"/>
    <w:rsid w:val="00960CA6"/>
    <w:rsid w:val="009674F3"/>
    <w:rsid w:val="00967522"/>
    <w:rsid w:val="00967FE6"/>
    <w:rsid w:val="009709CE"/>
    <w:rsid w:val="00972020"/>
    <w:rsid w:val="00976DAA"/>
    <w:rsid w:val="00976F03"/>
    <w:rsid w:val="00984730"/>
    <w:rsid w:val="00986894"/>
    <w:rsid w:val="009901F6"/>
    <w:rsid w:val="0099106C"/>
    <w:rsid w:val="00992499"/>
    <w:rsid w:val="00993F1B"/>
    <w:rsid w:val="00995876"/>
    <w:rsid w:val="00996BF5"/>
    <w:rsid w:val="00997509"/>
    <w:rsid w:val="009A0600"/>
    <w:rsid w:val="009A0CB2"/>
    <w:rsid w:val="009A12E8"/>
    <w:rsid w:val="009A1E7D"/>
    <w:rsid w:val="009A2A1C"/>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288D"/>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8C5"/>
    <w:rsid w:val="00A41D59"/>
    <w:rsid w:val="00A50A76"/>
    <w:rsid w:val="00A50C8A"/>
    <w:rsid w:val="00A50E9F"/>
    <w:rsid w:val="00A51C55"/>
    <w:rsid w:val="00A53E5B"/>
    <w:rsid w:val="00A60F24"/>
    <w:rsid w:val="00A612E0"/>
    <w:rsid w:val="00A67FC5"/>
    <w:rsid w:val="00A7092A"/>
    <w:rsid w:val="00A72147"/>
    <w:rsid w:val="00A75686"/>
    <w:rsid w:val="00A77ECF"/>
    <w:rsid w:val="00A84360"/>
    <w:rsid w:val="00A84FD8"/>
    <w:rsid w:val="00A91C93"/>
    <w:rsid w:val="00A940B3"/>
    <w:rsid w:val="00AA174A"/>
    <w:rsid w:val="00AA1B71"/>
    <w:rsid w:val="00AA1F3C"/>
    <w:rsid w:val="00AA5987"/>
    <w:rsid w:val="00AA5C36"/>
    <w:rsid w:val="00AA687D"/>
    <w:rsid w:val="00AA74D5"/>
    <w:rsid w:val="00AA7E9A"/>
    <w:rsid w:val="00AA7FEA"/>
    <w:rsid w:val="00AB0B26"/>
    <w:rsid w:val="00AB40EA"/>
    <w:rsid w:val="00AB778A"/>
    <w:rsid w:val="00AC06C7"/>
    <w:rsid w:val="00AC29AB"/>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186"/>
    <w:rsid w:val="00B10703"/>
    <w:rsid w:val="00B13989"/>
    <w:rsid w:val="00B14EFC"/>
    <w:rsid w:val="00B17C2C"/>
    <w:rsid w:val="00B17F62"/>
    <w:rsid w:val="00B22F90"/>
    <w:rsid w:val="00B2730F"/>
    <w:rsid w:val="00B30B77"/>
    <w:rsid w:val="00B31D45"/>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94E4F"/>
    <w:rsid w:val="00B94ECE"/>
    <w:rsid w:val="00BA0995"/>
    <w:rsid w:val="00BA5583"/>
    <w:rsid w:val="00BA607E"/>
    <w:rsid w:val="00BA6BDD"/>
    <w:rsid w:val="00BB1F72"/>
    <w:rsid w:val="00BB2249"/>
    <w:rsid w:val="00BB32E6"/>
    <w:rsid w:val="00BB349F"/>
    <w:rsid w:val="00BB4E31"/>
    <w:rsid w:val="00BC301B"/>
    <w:rsid w:val="00BC538D"/>
    <w:rsid w:val="00BC688E"/>
    <w:rsid w:val="00BD0559"/>
    <w:rsid w:val="00BD0C78"/>
    <w:rsid w:val="00BD1F94"/>
    <w:rsid w:val="00BD2428"/>
    <w:rsid w:val="00BD48B0"/>
    <w:rsid w:val="00BD5A49"/>
    <w:rsid w:val="00BE0D58"/>
    <w:rsid w:val="00BE1179"/>
    <w:rsid w:val="00BF08B9"/>
    <w:rsid w:val="00BF53D6"/>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870CC"/>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099B"/>
    <w:rsid w:val="00CC2F3A"/>
    <w:rsid w:val="00CC53C8"/>
    <w:rsid w:val="00CC5447"/>
    <w:rsid w:val="00CD64A4"/>
    <w:rsid w:val="00CE1D90"/>
    <w:rsid w:val="00CE229A"/>
    <w:rsid w:val="00CE3F1D"/>
    <w:rsid w:val="00CE3F6F"/>
    <w:rsid w:val="00CE5DE4"/>
    <w:rsid w:val="00CE6890"/>
    <w:rsid w:val="00CE68EE"/>
    <w:rsid w:val="00CE7F6F"/>
    <w:rsid w:val="00CF35BF"/>
    <w:rsid w:val="00CF77C3"/>
    <w:rsid w:val="00D0049D"/>
    <w:rsid w:val="00D01076"/>
    <w:rsid w:val="00D03645"/>
    <w:rsid w:val="00D0465C"/>
    <w:rsid w:val="00D07D99"/>
    <w:rsid w:val="00D16997"/>
    <w:rsid w:val="00D16D4D"/>
    <w:rsid w:val="00D215B5"/>
    <w:rsid w:val="00D21855"/>
    <w:rsid w:val="00D223C5"/>
    <w:rsid w:val="00D23791"/>
    <w:rsid w:val="00D26869"/>
    <w:rsid w:val="00D27D52"/>
    <w:rsid w:val="00D3072E"/>
    <w:rsid w:val="00D324AB"/>
    <w:rsid w:val="00D32ECF"/>
    <w:rsid w:val="00D34F03"/>
    <w:rsid w:val="00D41F56"/>
    <w:rsid w:val="00D42114"/>
    <w:rsid w:val="00D42561"/>
    <w:rsid w:val="00D452D3"/>
    <w:rsid w:val="00D47EB0"/>
    <w:rsid w:val="00D50B7A"/>
    <w:rsid w:val="00D53C35"/>
    <w:rsid w:val="00D55C7B"/>
    <w:rsid w:val="00D60587"/>
    <w:rsid w:val="00D60632"/>
    <w:rsid w:val="00D650B6"/>
    <w:rsid w:val="00D6516E"/>
    <w:rsid w:val="00D6747B"/>
    <w:rsid w:val="00D71D5E"/>
    <w:rsid w:val="00D72C64"/>
    <w:rsid w:val="00D736CE"/>
    <w:rsid w:val="00D73EAD"/>
    <w:rsid w:val="00D754BD"/>
    <w:rsid w:val="00D76A4E"/>
    <w:rsid w:val="00D76DA7"/>
    <w:rsid w:val="00D82699"/>
    <w:rsid w:val="00D83B0A"/>
    <w:rsid w:val="00D861BD"/>
    <w:rsid w:val="00D9067F"/>
    <w:rsid w:val="00D914D3"/>
    <w:rsid w:val="00D92101"/>
    <w:rsid w:val="00D9381D"/>
    <w:rsid w:val="00D953C5"/>
    <w:rsid w:val="00D971A1"/>
    <w:rsid w:val="00DA0121"/>
    <w:rsid w:val="00DA119C"/>
    <w:rsid w:val="00DA197A"/>
    <w:rsid w:val="00DA4093"/>
    <w:rsid w:val="00DA48E9"/>
    <w:rsid w:val="00DA6AFD"/>
    <w:rsid w:val="00DA74E1"/>
    <w:rsid w:val="00DB156D"/>
    <w:rsid w:val="00DB24D3"/>
    <w:rsid w:val="00DB3684"/>
    <w:rsid w:val="00DB38FF"/>
    <w:rsid w:val="00DB4544"/>
    <w:rsid w:val="00DB5C92"/>
    <w:rsid w:val="00DB648C"/>
    <w:rsid w:val="00DC067D"/>
    <w:rsid w:val="00DC4213"/>
    <w:rsid w:val="00DC4C6B"/>
    <w:rsid w:val="00DD1E79"/>
    <w:rsid w:val="00DD3C80"/>
    <w:rsid w:val="00DD6585"/>
    <w:rsid w:val="00DD6715"/>
    <w:rsid w:val="00DD7175"/>
    <w:rsid w:val="00DD770E"/>
    <w:rsid w:val="00DD7B51"/>
    <w:rsid w:val="00DE2921"/>
    <w:rsid w:val="00DE3D34"/>
    <w:rsid w:val="00DE50F1"/>
    <w:rsid w:val="00DE62A4"/>
    <w:rsid w:val="00DE7B7E"/>
    <w:rsid w:val="00DF40E2"/>
    <w:rsid w:val="00DF4486"/>
    <w:rsid w:val="00DF5A23"/>
    <w:rsid w:val="00E01A3D"/>
    <w:rsid w:val="00E01D70"/>
    <w:rsid w:val="00E02891"/>
    <w:rsid w:val="00E04F8D"/>
    <w:rsid w:val="00E0575C"/>
    <w:rsid w:val="00E13C0F"/>
    <w:rsid w:val="00E148FD"/>
    <w:rsid w:val="00E14D67"/>
    <w:rsid w:val="00E157E2"/>
    <w:rsid w:val="00E206B7"/>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5E7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60"/>
    <w:rsid w:val="00E754C6"/>
    <w:rsid w:val="00E7699C"/>
    <w:rsid w:val="00E77702"/>
    <w:rsid w:val="00E77958"/>
    <w:rsid w:val="00E84285"/>
    <w:rsid w:val="00E91D46"/>
    <w:rsid w:val="00E9233C"/>
    <w:rsid w:val="00EA0E43"/>
    <w:rsid w:val="00EA3058"/>
    <w:rsid w:val="00EA43B6"/>
    <w:rsid w:val="00EA48BD"/>
    <w:rsid w:val="00EA7416"/>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2A6D"/>
    <w:rsid w:val="00F13FB9"/>
    <w:rsid w:val="00F14516"/>
    <w:rsid w:val="00F14ACB"/>
    <w:rsid w:val="00F14C5C"/>
    <w:rsid w:val="00F16887"/>
    <w:rsid w:val="00F168D5"/>
    <w:rsid w:val="00F229C2"/>
    <w:rsid w:val="00F23049"/>
    <w:rsid w:val="00F232B8"/>
    <w:rsid w:val="00F235C7"/>
    <w:rsid w:val="00F24CCA"/>
    <w:rsid w:val="00F3024B"/>
    <w:rsid w:val="00F302D1"/>
    <w:rsid w:val="00F31213"/>
    <w:rsid w:val="00F333B1"/>
    <w:rsid w:val="00F33986"/>
    <w:rsid w:val="00F34B4F"/>
    <w:rsid w:val="00F34DBD"/>
    <w:rsid w:val="00F35FC1"/>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1356"/>
    <w:rsid w:val="00F71D4C"/>
    <w:rsid w:val="00F7234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09E9"/>
    <w:rsid w:val="00FB10C9"/>
    <w:rsid w:val="00FB27A4"/>
    <w:rsid w:val="00FB2A66"/>
    <w:rsid w:val="00FB5B31"/>
    <w:rsid w:val="00FB695A"/>
    <w:rsid w:val="00FB70BB"/>
    <w:rsid w:val="00FC0BAE"/>
    <w:rsid w:val="00FC0E29"/>
    <w:rsid w:val="00FC14D8"/>
    <w:rsid w:val="00FC16B5"/>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0072"/>
  <w15:docId w15:val="{A0C2B956-43BF-4BB5-8FA7-5EA49ACD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7181"/>
    <w:pPr>
      <w:keepNext/>
      <w:spacing w:before="240" w:after="60" w:line="360" w:lineRule="auto"/>
      <w:outlineLvl w:val="0"/>
    </w:pPr>
    <w:rPr>
      <w:rFonts w:ascii="Cambria" w:eastAsia="Times New Roman" w:hAnsi="Cambria" w:cs="Times New Roman"/>
      <w:b/>
      <w:bCs/>
      <w:kern w:val="32"/>
      <w:sz w:val="32"/>
      <w:szCs w:val="32"/>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customStyle="1" w:styleId="Balk1Char">
    <w:name w:val="Başlık 1 Char"/>
    <w:basedOn w:val="VarsaylanParagrafYazTipi"/>
    <w:link w:val="Balk1"/>
    <w:uiPriority w:val="9"/>
    <w:rsid w:val="00877181"/>
    <w:rPr>
      <w:rFonts w:ascii="Cambria" w:eastAsia="Times New Roman" w:hAnsi="Cambria" w:cs="Times New Roman"/>
      <w:b/>
      <w:bCs/>
      <w:kern w:val="32"/>
      <w:sz w:val="32"/>
      <w:szCs w:val="32"/>
      <w:lang w:eastAsia="zh-CN"/>
    </w:rPr>
  </w:style>
  <w:style w:type="table" w:styleId="AkKlavuz-Vurgu3">
    <w:name w:val="Light Grid Accent 3"/>
    <w:basedOn w:val="NormalTablo"/>
    <w:uiPriority w:val="62"/>
    <w:semiHidden/>
    <w:unhideWhenUsed/>
    <w:rsid w:val="004A035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info/funding-tenders/opportunities/portal/screen/opportunities/topic-details/horizon-widera-2023-access-06-01" TargetMode="External"/><Relationship Id="rId18" Type="http://schemas.openxmlformats.org/officeDocument/2006/relationships/hyperlink" Target="http://www.prc.boun.edu.tr/appserv/prc/dnabindprot/"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hyperlink" Target="http://www.prc.boun.edu.tr/appserv/prc/hingeprot/" TargetMode="External"/><Relationship Id="rId2" Type="http://schemas.openxmlformats.org/officeDocument/2006/relationships/customXml" Target="../customXml/item2.xml"/><Relationship Id="rId16" Type="http://schemas.openxmlformats.org/officeDocument/2006/relationships/hyperlink" Target="http://safir.prc.boun.edu.tr/anmldpath/" TargetMode="External"/><Relationship Id="rId20" Type="http://schemas.openxmlformats.org/officeDocument/2006/relationships/hyperlink" Target="http://safir.prc.boun.edu.tr/dynaf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webofscience.com/wos/author/record/28966901"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afir.prc.boun.edu.tr/clbet_server/"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www.webofscience.com/wos/author/record/31309765"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B20BF7-3C79-4075-9865-2B5AD5D0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4081</Words>
  <Characters>23267</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Polimer Uygulama ve Araştırma Merkezi</vt:lpstr>
    </vt:vector>
  </TitlesOfParts>
  <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Polimer Uygulama ve Araştırma Merkezi</dc:title>
  <dc:subject>2023</dc:subject>
  <dc:creator>Gülşen Mutlu</dc:creator>
  <cp:lastModifiedBy>user</cp:lastModifiedBy>
  <cp:revision>53</cp:revision>
  <dcterms:created xsi:type="dcterms:W3CDTF">2023-01-10T11:55:00Z</dcterms:created>
  <dcterms:modified xsi:type="dcterms:W3CDTF">2024-03-07T08:33:00Z</dcterms:modified>
</cp:coreProperties>
</file>