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Theme="minorHAnsi" w:eastAsiaTheme="minorHAnsi" w:hAnsiTheme="minorHAnsi" w:cstheme="minorBidi"/>
          <w:color w:val="auto"/>
          <w:spacing w:val="0"/>
          <w:kern w:val="0"/>
          <w:sz w:val="96"/>
          <w:szCs w:val="96"/>
          <w:lang w:eastAsia="en-US"/>
        </w:rPr>
        <w:id w:val="1862009442"/>
        <w:docPartObj>
          <w:docPartGallery w:val="Cover Pages"/>
          <w:docPartUnique/>
        </w:docPartObj>
      </w:sdtPr>
      <w:sdtEndPr>
        <w:rPr>
          <w:noProof/>
          <w:sz w:val="22"/>
          <w:szCs w:val="22"/>
        </w:rPr>
      </w:sdtEndPr>
      <w:sdtContent>
        <w:tbl>
          <w:tblPr>
            <w:tblpPr w:leftFromText="187" w:rightFromText="187" w:bottomFromText="720" w:horzAnchor="margin" w:tblpYSpec="center"/>
            <w:tblW w:w="5000" w:type="pct"/>
            <w:tblLook w:val="04A0" w:firstRow="1" w:lastRow="0" w:firstColumn="1" w:lastColumn="0" w:noHBand="0" w:noVBand="1"/>
          </w:tblPr>
          <w:tblGrid>
            <w:gridCol w:w="9072"/>
          </w:tblGrid>
          <w:tr w:rsidR="00D9381D" w:rsidRPr="00D6527A">
            <w:tc>
              <w:tcPr>
                <w:tcW w:w="10296" w:type="dxa"/>
              </w:tcPr>
              <w:p w:rsidR="00D9381D" w:rsidRPr="00D6527A" w:rsidRDefault="002A1CDE" w:rsidP="00C90065">
                <w:pPr>
                  <w:pStyle w:val="KonuBal"/>
                  <w:tabs>
                    <w:tab w:val="left" w:pos="2977"/>
                  </w:tabs>
                  <w:rPr>
                    <w:sz w:val="96"/>
                    <w:szCs w:val="96"/>
                  </w:rPr>
                </w:pPr>
                <w:sdt>
                  <w:sdtPr>
                    <w:rPr>
                      <w:color w:val="548DD4" w:themeColor="text2" w:themeTint="99"/>
                      <w:sz w:val="88"/>
                      <w:szCs w:val="88"/>
                    </w:rPr>
                    <w:alias w:val="Başlık"/>
                    <w:id w:val="1934172987"/>
                    <w:dataBinding w:prefixMappings="xmlns:ns0='http://schemas.openxmlformats.org/package/2006/metadata/core-properties' xmlns:ns1='http://purl.org/dc/elements/1.1/'" w:xpath="/ns0:coreProperties[1]/ns1:title[1]" w:storeItemID="{6C3C8BC8-F283-45AE-878A-BAB7291924A1}"/>
                    <w:text/>
                  </w:sdtPr>
                  <w:sdtEndPr/>
                  <w:sdtContent>
                    <w:r w:rsidR="00C90065" w:rsidRPr="00C90065">
                      <w:rPr>
                        <w:color w:val="548DD4" w:themeColor="text2" w:themeTint="99"/>
                        <w:sz w:val="88"/>
                        <w:szCs w:val="88"/>
                      </w:rPr>
                      <w:t>Nafi Baba Tasavvuf, Tarih ve Kültürel Miras</w:t>
                    </w:r>
                    <w:r w:rsidR="00017C2F" w:rsidRPr="00C90065">
                      <w:rPr>
                        <w:color w:val="548DD4" w:themeColor="text2" w:themeTint="99"/>
                        <w:sz w:val="88"/>
                        <w:szCs w:val="88"/>
                      </w:rPr>
                      <w:t xml:space="preserve"> </w:t>
                    </w:r>
                    <w:r w:rsidR="00185F00" w:rsidRPr="00C90065">
                      <w:rPr>
                        <w:color w:val="548DD4" w:themeColor="text2" w:themeTint="99"/>
                        <w:sz w:val="88"/>
                        <w:szCs w:val="88"/>
                      </w:rPr>
                      <w:t>Uygulama ve Araştırma Merkezi</w:t>
                    </w:r>
                  </w:sdtContent>
                </w:sdt>
              </w:p>
            </w:tc>
          </w:tr>
          <w:tr w:rsidR="00D9381D" w:rsidRPr="00D6527A">
            <w:tc>
              <w:tcPr>
                <w:tcW w:w="0" w:type="auto"/>
                <w:vAlign w:val="bottom"/>
              </w:tcPr>
              <w:p w:rsidR="00D9381D" w:rsidRPr="00D6527A" w:rsidRDefault="002A1CDE" w:rsidP="004B2641">
                <w:pPr>
                  <w:pStyle w:val="Altyaz"/>
                  <w:rPr>
                    <w:sz w:val="96"/>
                    <w:szCs w:val="96"/>
                  </w:rPr>
                </w:pPr>
                <w:sdt>
                  <w:sdtPr>
                    <w:rPr>
                      <w:b/>
                      <w:sz w:val="96"/>
                      <w:szCs w:val="96"/>
                    </w:rPr>
                    <w:alias w:val="Altyazı"/>
                    <w:id w:val="-899293849"/>
                    <w:dataBinding w:prefixMappings="xmlns:ns0='http://schemas.openxmlformats.org/package/2006/metadata/core-properties' xmlns:ns1='http://purl.org/dc/elements/1.1/'" w:xpath="/ns0:coreProperties[1]/ns1:subject[1]" w:storeItemID="{6C3C8BC8-F283-45AE-878A-BAB7291924A1}"/>
                    <w:text/>
                  </w:sdtPr>
                  <w:sdtEndPr/>
                  <w:sdtContent>
                    <w:r w:rsidR="00D9381D" w:rsidRPr="00D6527A">
                      <w:rPr>
                        <w:b/>
                        <w:sz w:val="96"/>
                        <w:szCs w:val="96"/>
                      </w:rPr>
                      <w:t>20</w:t>
                    </w:r>
                    <w:r w:rsidR="00B4018B">
                      <w:rPr>
                        <w:b/>
                        <w:sz w:val="96"/>
                        <w:szCs w:val="96"/>
                      </w:rPr>
                      <w:t>2</w:t>
                    </w:r>
                    <w:r w:rsidR="0034628A">
                      <w:rPr>
                        <w:b/>
                        <w:sz w:val="96"/>
                        <w:szCs w:val="96"/>
                      </w:rPr>
                      <w:t>4</w:t>
                    </w:r>
                  </w:sdtContent>
                </w:sdt>
              </w:p>
            </w:tc>
          </w:tr>
          <w:tr w:rsidR="00D9381D" w:rsidRPr="00D6527A">
            <w:trPr>
              <w:trHeight w:val="1152"/>
            </w:trPr>
            <w:tc>
              <w:tcPr>
                <w:tcW w:w="0" w:type="auto"/>
                <w:vAlign w:val="bottom"/>
              </w:tcPr>
              <w:p w:rsidR="00D9381D" w:rsidRPr="00D6527A" w:rsidRDefault="002A1CDE" w:rsidP="00D9381D">
                <w:pPr>
                  <w:rPr>
                    <w:color w:val="000000" w:themeColor="text1"/>
                    <w:sz w:val="96"/>
                    <w:szCs w:val="96"/>
                  </w:rPr>
                </w:pPr>
                <w:sdt>
                  <w:sdtPr>
                    <w:rPr>
                      <w:rFonts w:asciiTheme="majorHAnsi" w:eastAsiaTheme="majorEastAsia" w:hAnsiTheme="majorHAnsi" w:cstheme="majorBidi"/>
                      <w:i/>
                      <w:color w:val="548DD4" w:themeColor="text2" w:themeTint="99"/>
                      <w:spacing w:val="5"/>
                      <w:kern w:val="28"/>
                      <w:sz w:val="96"/>
                      <w:szCs w:val="96"/>
                      <w:lang w:eastAsia="tr-TR"/>
                    </w:rPr>
                    <w:alias w:val="Özet"/>
                    <w:id w:val="624198434"/>
                    <w:dataBinding w:prefixMappings="xmlns:ns0='http://schemas.microsoft.com/office/2006/coverPageProps'" w:xpath="/ns0:CoverPageProperties[1]/ns0:Abstract[1]" w:storeItemID="{55AF091B-3C7A-41E3-B477-F2FDAA23CFDA}"/>
                    <w:text/>
                  </w:sdtPr>
                  <w:sdtEndPr/>
                  <w:sdtContent>
                    <w:r w:rsidR="00185F00" w:rsidRPr="00D6527A">
                      <w:rPr>
                        <w:rFonts w:asciiTheme="majorHAnsi" w:eastAsiaTheme="majorEastAsia" w:hAnsiTheme="majorHAnsi" w:cstheme="majorBidi"/>
                        <w:i/>
                        <w:color w:val="548DD4" w:themeColor="text2" w:themeTint="99"/>
                        <w:spacing w:val="5"/>
                        <w:kern w:val="28"/>
                        <w:sz w:val="96"/>
                        <w:szCs w:val="96"/>
                        <w:lang w:eastAsia="tr-TR"/>
                      </w:rPr>
                      <w:t>Faaliyet Raporu</w:t>
                    </w:r>
                  </w:sdtContent>
                </w:sdt>
              </w:p>
            </w:tc>
          </w:tr>
        </w:tbl>
        <w:p w:rsidR="00125B29" w:rsidRPr="000B60C2" w:rsidRDefault="00967522" w:rsidP="000B60C2">
          <w:pPr>
            <w:jc w:val="center"/>
            <w:rPr>
              <w:noProof/>
            </w:rPr>
          </w:pPr>
          <w:r>
            <w:rPr>
              <w:noProof/>
              <w:lang w:eastAsia="tr-TR"/>
            </w:rPr>
            <mc:AlternateContent>
              <mc:Choice Requires="wps">
                <w:drawing>
                  <wp:anchor distT="0" distB="0" distL="114300" distR="114300" simplePos="0" relativeHeight="251660288" behindDoc="0" locked="0" layoutInCell="1" allowOverlap="1" wp14:anchorId="7753C0E6" wp14:editId="631C3BCD">
                    <wp:simplePos x="0" y="0"/>
                    <wp:positionH relativeFrom="page">
                      <wp:posOffset>739775</wp:posOffset>
                    </wp:positionH>
                    <wp:positionV relativeFrom="page">
                      <wp:posOffset>-1531620</wp:posOffset>
                    </wp:positionV>
                    <wp:extent cx="5757545" cy="2221230"/>
                    <wp:effectExtent l="0" t="0" r="0" b="5715"/>
                    <wp:wrapNone/>
                    <wp:docPr id="54" name="Dikdörtgen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57545" cy="2221230"/>
                            </a:xfrm>
                            <a:prstGeom prst="rect">
                              <a:avLst/>
                            </a:prstGeom>
                            <a:solidFill>
                              <a:schemeClr val="tx2">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25000</wp14:pctHeight>
                    </wp14:sizeRelV>
                  </wp:anchor>
                </w:drawing>
              </mc:Choice>
              <mc:Fallback>
                <w:pict>
                  <v:rect w14:anchorId="175D5924" id="Dikdörtgen 54" o:spid="_x0000_s1026" style="position:absolute;margin-left:58.25pt;margin-top:-120.6pt;width:453.35pt;height:174.9pt;z-index:251660288;visibility:visible;mso-wrap-style:square;mso-width-percent:1000;mso-height-percent:250;mso-wrap-distance-left:9pt;mso-wrap-distance-top:0;mso-wrap-distance-right:9pt;mso-wrap-distance-bottom:0;mso-position-horizontal:absolute;mso-position-horizontal-relative:page;mso-position-vertical:absolute;mso-position-vertical-relative:page;mso-width-percent:1000;mso-height-percent:25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" fillcolor="#17365d [2415]" stroked="f" strokeweight="2pt">
                    <v:path arrowok="t"/>
                    <w10:wrap anchorx="page" anchory="page"/>
                  </v:rect>
                </w:pict>
              </mc:Fallback>
            </mc:AlternateContent>
          </w:r>
          <w:r>
            <w:rPr>
              <w:noProof/>
              <w:lang w:eastAsia="tr-TR"/>
            </w:rPr>
            <mc:AlternateContent>
              <mc:Choice Requires="wps">
                <w:drawing>
                  <wp:anchor distT="0" distB="0" distL="114300" distR="114300" simplePos="0" relativeHeight="251661312" behindDoc="1" locked="0" layoutInCell="1" allowOverlap="1" wp14:anchorId="4D2F183D" wp14:editId="22C1C42A">
                    <wp:simplePos x="0" y="0"/>
                    <wp:positionH relativeFrom="page">
                      <wp:align>center</wp:align>
                    </wp:positionH>
                    <wp:positionV relativeFrom="page">
                      <wp:align>center</wp:align>
                    </wp:positionV>
                    <wp:extent cx="7560310" cy="10692130"/>
                    <wp:effectExtent l="0" t="0" r="2540" b="0"/>
                    <wp:wrapNone/>
                    <wp:docPr id="52" name="Dikdörtgen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60310" cy="10692130"/>
                            </a:xfrm>
                            <a:prstGeom prst="rect">
                              <a:avLst/>
                            </a:prstGeom>
                            <a:solidFill>
                              <a:schemeClr val="tx2">
                                <a:lumMod val="50000"/>
                              </a:schemeClr>
                            </a:solidFill>
                            <a:ln>
                              <a:noFill/>
                            </a:ln>
                          </wps:spPr>
                          <wps:style>
                            <a:lnRef idx="2">
                              <a:schemeClr val="accent1">
                                <a:shade val="50000"/>
                              </a:schemeClr>
                            </a:lnRef>
                            <a:fillRef idx="1003">
                              <a:schemeClr val="l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100000</wp14:pctWidth>
                    </wp14:sizeRelH>
                    <wp14:sizeRelV relativeFrom="page">
                      <wp14:pctHeight>100000</wp14:pctHeight>
                    </wp14:sizeRelV>
                  </wp:anchor>
                </w:drawing>
              </mc:Choice>
              <mc:Fallback>
                <w:pict>
                  <v:rect w14:anchorId="6162C82C" id="Dikdörtgen 52" o:spid="_x0000_s1026" style="position:absolute;margin-left:0;margin-top:0;width:595.3pt;height:841.9pt;z-index:-251655168;visibility:visible;mso-wrap-style:square;mso-width-percent:1000;mso-height-percent:1000;mso-wrap-distance-left:9pt;mso-wrap-distance-top:0;mso-wrap-distance-right:9pt;mso-wrap-distance-bottom:0;mso-position-horizontal:center;mso-position-horizontal-relative:page;mso-position-vertical:center;mso-position-vertical-relative:page;mso-width-percent:1000;mso-height-percent:100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" fillcolor="#0f243e [1615]" stroked="f" strokeweight="2pt">
                    <v:path arrowok="t"/>
                    <w10:wrap anchorx="page" anchory="page"/>
                  </v:rect>
                </w:pict>
              </mc:Fallback>
            </mc:AlternateContent>
          </w:r>
          <w:r>
            <w:rPr>
              <w:noProof/>
              <w:lang w:eastAsia="tr-TR"/>
            </w:rPr>
            <mc:AlternateContent>
              <mc:Choice Requires="wps">
                <w:drawing>
                  <wp:anchor distT="0" distB="0" distL="114300" distR="114300" simplePos="0" relativeHeight="251659264" behindDoc="0" locked="0" layoutInCell="1" allowOverlap="1" wp14:anchorId="7E8F373A" wp14:editId="5746A035">
                    <wp:simplePos x="0" y="0"/>
                    <mc:AlternateContent>
                      <mc:Choice Requires="wp14">
                        <wp:positionH relativeFrom="margin">
                          <wp14:pctPosHOffset>0</wp14:pctPosHOffset>
                        </wp:positionH>
                      </mc:Choice>
                      <mc:Fallback>
                        <wp:positionH relativeFrom="page">
                          <wp:posOffset>899795</wp:posOffset>
                        </wp:positionH>
                      </mc:Fallback>
                    </mc:AlternateContent>
                    <wp:positionV relativeFrom="margin">
                      <wp:align>bottom</wp:align>
                    </wp:positionV>
                    <wp:extent cx="5760720" cy="269875"/>
                    <wp:effectExtent l="0" t="0" r="0" b="0"/>
                    <wp:wrapNone/>
                    <wp:docPr id="53" name="Metin Kutusu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60720" cy="269875"/>
                            </a:xfrm>
                            <a:prstGeom prst="rect">
                              <a:avLst/>
                            </a:prstGeom>
                            <a:noFill/>
                            <a:ln w="6350">
                              <a:noFill/>
                            </a:ln>
                            <a:effectLst/>
                          </wps:spPr>
                          <wps:txbx>
                            <w:txbxContent>
                              <w:sdt>
                                <w:sdtPr>
                                  <w:id w:val="-1240558185"/>
                                  <w:showingPlcHdr/>
                                  <w:date>
                                    <w:dateFormat w:val="dd.MM.yyyy"/>
                                    <w:lid w:val="tr-TR"/>
                                    <w:storeMappedDataAs w:val="dateTime"/>
                                    <w:calendar w:val="gregorian"/>
                                  </w:date>
                                </w:sdtPr>
                                <w:sdtEndPr/>
                                <w:sdtContent>
                                  <w:p w:rsidR="00331D3B" w:rsidRDefault="00331D3B">
                                    <w:pPr>
                                      <w:pStyle w:val="Altyaz"/>
                                      <w:spacing w:after="0" w:line="240" w:lineRule="auto"/>
                                    </w:pPr>
                                    <w:r>
                                      <w:t xml:space="preserve">     </w:t>
                                    </w:r>
                                  </w:p>
                                </w:sdtContent>
                              </w:sdt>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15000</wp14:pctHeight>
                    </wp14:sizeRelV>
                  </wp:anchor>
                </w:drawing>
              </mc:Choice>
              <mc:Fallback>
                <w:pict>
                  <v:shapetype w14:anchorId="7E8F373A" id="_x0000_t202" coordsize="21600,21600" o:spt="202" path="m,l,21600r21600,l21600,xe">
                    <v:stroke joinstyle="miter"/>
                    <v:path gradientshapeok="t" o:connecttype="rect"/>
                  </v:shapetype>
                  <v:shape id="Metin Kutusu 53" o:spid="_x0000_s1026" type="#_x0000_t202" style="position:absolute;left:0;text-align:left;margin-left:0;margin-top:0;width:453.6pt;height:21.25pt;z-index:251659264;visibility:visible;mso-wrap-style:square;mso-width-percent:1000;mso-height-percent:150;mso-left-percent:0;mso-wrap-distance-left:9pt;mso-wrap-distance-top:0;mso-wrap-distance-right:9pt;mso-wrap-distance-bottom:0;mso-position-horizontal-relative:margin;mso-position-vertical:bottom;mso-position-vertical-relative:margin;mso-width-percent:1000;mso-height-percent:150;mso-lef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" filled="f" stroked="f" strokeweight=".5pt">
                    <v:path arrowok="t"/>
                    <v:textbox style="mso-fit-shape-to-text:t">
                      <w:txbxContent>
                        <w:sdt>
                          <w:sdtPr>
                            <w:id w:val="-1240558185"/>
                            <w:showingPlcHdr/>
                            <w:date>
                              <w:dateFormat w:val="dd.MM.yyyy"/>
                              <w:lid w:val="tr-TR"/>
                              <w:storeMappedDataAs w:val="dateTime"/>
                              <w:calendar w:val="gregorian"/>
                            </w:date>
                          </w:sdtPr>
                          <w:sdtEndPr/>
                          <w:sdtContent>
                            <w:p w:rsidR="00331D3B" w:rsidRDefault="00331D3B">
                              <w:pPr>
                                <w:pStyle w:val="Altyaz"/>
                                <w:spacing w:after="0" w:line="240" w:lineRule="auto"/>
                              </w:pPr>
                              <w:r>
                                <w:t xml:space="preserve">     </w:t>
                              </w:r>
                            </w:p>
                          </w:sdtContent>
                        </w:sdt>
                      </w:txbxContent>
                    </v:textbox>
                    <w10:wrap anchorx="margin" anchory="margin"/>
                  </v:shape>
                </w:pict>
              </mc:Fallback>
            </mc:AlternateContent>
          </w:r>
          <w:r>
            <w:rPr>
              <w:noProof/>
              <w:lang w:eastAsia="tr-TR"/>
            </w:rPr>
            <mc:AlternateContent>
              <mc:Choice Requires="wps">
                <w:drawing>
                  <wp:anchor distT="0" distB="0" distL="114300" distR="114300" simplePos="0" relativeHeight="251662336" behindDoc="0" locked="0" layoutInCell="1" allowOverlap="1" wp14:anchorId="4B7D0013" wp14:editId="1578A52F">
                    <wp:simplePos x="0" y="0"/>
                    <wp:positionH relativeFrom="margin">
                      <wp:align>center</wp:align>
                    </wp:positionH>
                    <wp:positionV relativeFrom="margin">
                      <wp:align>bottom</wp:align>
                    </wp:positionV>
                    <wp:extent cx="5760720" cy="36195"/>
                    <wp:effectExtent l="0" t="0" r="0" b="1905"/>
                    <wp:wrapNone/>
                    <wp:docPr id="55" name="Dikdörtgen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0720" cy="3619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0</wp14:pctHeight>
                    </wp14:sizeRelV>
                  </wp:anchor>
                </w:drawing>
              </mc:Choice>
              <mc:Fallback>
                <w:pict>
                  <v:rect w14:anchorId="3B636692" id="Dikdörtgen 55" o:spid="_x0000_s1026" style="position:absolute;margin-left:0;margin-top:0;width:453.6pt;height:2.85pt;z-index:251662336;visibility:visible;mso-wrap-style:square;mso-width-percent:1000;mso-height-percent:0;mso-wrap-distance-left:9pt;mso-wrap-distance-top:0;mso-wrap-distance-right:9pt;mso-wrap-distance-bottom:0;mso-position-horizontal:center;mso-position-horizontal-relative:margin;mso-position-vertical:bottom;mso-position-vertical-relative:margin;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" fillcolor="#4f81bd [3204]" stroked="f" strokeweight="2pt">
                    <v:path arrowok="t"/>
                    <w10:wrap anchorx="margin" anchory="margin"/>
                  </v:rect>
                </w:pict>
              </mc:Fallback>
            </mc:AlternateContent>
          </w:r>
          <w:r w:rsidR="00696F88">
            <w:rPr>
              <w:noProof/>
              <w:lang w:eastAsia="tr-TR"/>
            </w:rPr>
            <w:drawing>
              <wp:inline distT="0" distB="0" distL="0" distR="0" wp14:anchorId="5065AC1A" wp14:editId="67884BD7">
                <wp:extent cx="1840932" cy="1800000"/>
                <wp:effectExtent l="0" t="0" r="6985" b="0"/>
                <wp:docPr id="2" name="Resim 2" descr="C:\Users\pc1\Desktop\BOU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c1\Desktop\BOUN.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40932" cy="1800000"/>
                        </a:xfrm>
                        <a:prstGeom prst="rect">
                          <a:avLst/>
                        </a:prstGeom>
                        <a:noFill/>
                        <a:ln>
                          <a:noFill/>
                        </a:ln>
                      </pic:spPr>
                    </pic:pic>
                  </a:graphicData>
                </a:graphic>
              </wp:inline>
            </w:drawing>
          </w:r>
          <w:r w:rsidR="00D9381D">
            <w:rPr>
              <w:noProof/>
            </w:rPr>
            <w:br w:type="page"/>
          </w:r>
        </w:p>
      </w:sdtContent>
    </w:sdt>
    <w:p w:rsidR="00D87940" w:rsidRPr="00D87940" w:rsidRDefault="00D87940" w:rsidP="00A257E3">
      <w:pPr>
        <w:spacing w:after="0" w:line="300" w:lineRule="exact"/>
        <w:jc w:val="both"/>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lastRenderedPageBreak/>
        <w:t>I-</w:t>
      </w:r>
      <w:r w:rsidRPr="00D87940">
        <w:rPr>
          <w:rFonts w:ascii="Cambria" w:eastAsia="Calibri" w:hAnsi="Cambria" w:cs="Times New Roman"/>
          <w:b/>
          <w:color w:val="365F91" w:themeColor="accent1" w:themeShade="BF"/>
          <w:sz w:val="28"/>
          <w:szCs w:val="28"/>
          <w:lang w:eastAsia="tr-TR"/>
        </w:rPr>
        <w:t>MERKEZİN MİSYON VE VİZYONU</w:t>
      </w:r>
    </w:p>
    <w:p w:rsidR="00FF1997" w:rsidRDefault="00FF1997" w:rsidP="00FF1997">
      <w:pPr>
        <w:spacing w:before="60" w:after="0" w:line="360" w:lineRule="auto"/>
        <w:rPr>
          <w:rFonts w:ascii="Trebuchet MS" w:hAnsi="Trebuchet MS" w:cs="Times New Roman"/>
          <w:sz w:val="20"/>
          <w:szCs w:val="20"/>
          <w:lang w:val="en-US"/>
        </w:rPr>
      </w:pPr>
    </w:p>
    <w:p w:rsidR="00FB7E7B" w:rsidRPr="00FB7E7B" w:rsidRDefault="00FF1997" w:rsidP="00FB7E7B">
      <w:pPr>
        <w:pStyle w:val="ListeParagraf"/>
        <w:spacing w:after="0" w:line="300" w:lineRule="exact"/>
        <w:ind w:left="0"/>
        <w:jc w:val="both"/>
        <w:rPr>
          <w:rFonts w:asciiTheme="majorHAnsi" w:eastAsia="Times New Roman" w:hAnsiTheme="majorHAnsi" w:cs="Times New Roman"/>
          <w:bCs/>
          <w:szCs w:val="20"/>
          <w:lang w:eastAsia="zh-CN"/>
        </w:rPr>
      </w:pPr>
      <w:r w:rsidRPr="00FB7E7B">
        <w:rPr>
          <w:rFonts w:asciiTheme="majorHAnsi" w:eastAsia="Calibri" w:hAnsiTheme="majorHAnsi" w:cs="InterstateLight"/>
          <w:sz w:val="24"/>
          <w:lang w:val="de-DE"/>
        </w:rPr>
        <w:t xml:space="preserve">          </w:t>
      </w:r>
      <w:r w:rsidR="00F7590F">
        <w:rPr>
          <w:rFonts w:asciiTheme="majorHAnsi" w:eastAsia="Times New Roman" w:hAnsiTheme="majorHAnsi" w:cs="Times New Roman"/>
          <w:bCs/>
          <w:szCs w:val="20"/>
          <w:lang w:eastAsia="zh-CN"/>
        </w:rPr>
        <w:t xml:space="preserve">Merkezin </w:t>
      </w:r>
      <w:proofErr w:type="gramStart"/>
      <w:r w:rsidR="00FB7E7B" w:rsidRPr="00FB7E7B">
        <w:rPr>
          <w:rFonts w:asciiTheme="majorHAnsi" w:eastAsia="Times New Roman" w:hAnsiTheme="majorHAnsi" w:cs="Times New Roman"/>
          <w:bCs/>
          <w:szCs w:val="20"/>
          <w:lang w:eastAsia="zh-CN"/>
        </w:rPr>
        <w:t>misyonu</w:t>
      </w:r>
      <w:proofErr w:type="gramEnd"/>
      <w:r w:rsidR="00FB7E7B" w:rsidRPr="00FB7E7B">
        <w:rPr>
          <w:rFonts w:asciiTheme="majorHAnsi" w:eastAsia="Times New Roman" w:hAnsiTheme="majorHAnsi" w:cs="Times New Roman"/>
          <w:bCs/>
          <w:szCs w:val="20"/>
          <w:lang w:eastAsia="zh-CN"/>
        </w:rPr>
        <w:t xml:space="preserve">, tasavvuf geleneği ve şehir kültürünü toplumsal, çevresel ve tarihî bağlamları içerisinde incelemek, üniversitemiz kampüsü içinde yer alan Nafi Baba </w:t>
      </w:r>
      <w:r w:rsidR="00721E51" w:rsidRPr="00FB7E7B">
        <w:rPr>
          <w:rFonts w:asciiTheme="majorHAnsi" w:eastAsia="Times New Roman" w:hAnsiTheme="majorHAnsi" w:cs="Times New Roman"/>
          <w:bCs/>
          <w:szCs w:val="20"/>
          <w:lang w:eastAsia="zh-CN"/>
        </w:rPr>
        <w:t>Dergâhı</w:t>
      </w:r>
      <w:r w:rsidR="00FB7E7B" w:rsidRPr="00FB7E7B">
        <w:rPr>
          <w:rFonts w:asciiTheme="majorHAnsi" w:eastAsia="Times New Roman" w:hAnsiTheme="majorHAnsi" w:cs="Times New Roman"/>
          <w:bCs/>
          <w:szCs w:val="20"/>
          <w:lang w:eastAsia="zh-CN"/>
        </w:rPr>
        <w:t xml:space="preserve">, Şehitlik ve Rumelihisarı mahallesinin sosyal ve kültürel tarihini belgelemek ve araştırmak ve bu araştırmaların sonuçlarını daha geniş akademik platformlarda paylaşmak suretiyle temsil ettikleri kültürel mirası sahiplenerek yaşatmaktır. </w:t>
      </w:r>
    </w:p>
    <w:p w:rsidR="003C0FC4" w:rsidRPr="009B61FD" w:rsidRDefault="003C0FC4" w:rsidP="00FB7E7B">
      <w:pPr>
        <w:spacing w:after="0" w:line="300" w:lineRule="exact"/>
        <w:jc w:val="both"/>
        <w:rPr>
          <w:rFonts w:asciiTheme="majorHAnsi" w:eastAsia="Calibri" w:hAnsiTheme="majorHAnsi" w:cs="InterstateLight"/>
          <w:lang w:val="de-DE"/>
        </w:rPr>
      </w:pPr>
    </w:p>
    <w:p w:rsidR="007F0207" w:rsidRPr="001E72A8" w:rsidRDefault="00D87940" w:rsidP="00FF1997">
      <w:pPr>
        <w:spacing w:after="0" w:line="300" w:lineRule="exact"/>
        <w:rPr>
          <w:rFonts w:asciiTheme="majorHAnsi" w:eastAsia="Calibri" w:hAnsiTheme="majorHAnsi" w:cs="InterstateLight"/>
          <w:lang w:val="de-DE"/>
        </w:rPr>
      </w:pPr>
      <w:r>
        <w:rPr>
          <w:rFonts w:ascii="Cambria" w:eastAsia="Calibri" w:hAnsi="Cambria" w:cs="Times New Roman"/>
          <w:b/>
          <w:color w:val="365F91" w:themeColor="accent1" w:themeShade="BF"/>
          <w:sz w:val="28"/>
          <w:szCs w:val="28"/>
          <w:lang w:eastAsia="tr-TR"/>
        </w:rPr>
        <w:t>II</w:t>
      </w:r>
      <w:r w:rsidR="00522364" w:rsidRPr="007B03B1">
        <w:rPr>
          <w:rFonts w:ascii="Cambria" w:eastAsia="Calibri" w:hAnsi="Cambria" w:cs="Times New Roman"/>
          <w:b/>
          <w:color w:val="365F91" w:themeColor="accent1" w:themeShade="BF"/>
          <w:sz w:val="28"/>
          <w:szCs w:val="28"/>
          <w:lang w:eastAsia="tr-TR"/>
        </w:rPr>
        <w:t xml:space="preserve">-MERKEZİN </w:t>
      </w:r>
      <w:r>
        <w:rPr>
          <w:rFonts w:ascii="Cambria" w:eastAsia="Calibri" w:hAnsi="Cambria" w:cs="Times New Roman"/>
          <w:b/>
          <w:color w:val="365F91" w:themeColor="accent1" w:themeShade="BF"/>
          <w:sz w:val="28"/>
          <w:szCs w:val="28"/>
          <w:lang w:eastAsia="tr-TR"/>
        </w:rPr>
        <w:t xml:space="preserve">TARİHÇESİ, </w:t>
      </w:r>
      <w:r w:rsidR="00522364">
        <w:rPr>
          <w:rFonts w:ascii="Cambria" w:eastAsia="Calibri" w:hAnsi="Cambria" w:cs="Times New Roman"/>
          <w:b/>
          <w:color w:val="365F91" w:themeColor="accent1" w:themeShade="BF"/>
          <w:sz w:val="28"/>
          <w:szCs w:val="28"/>
          <w:lang w:eastAsia="tr-TR"/>
        </w:rPr>
        <w:t>AMACI VE HEDEFLERİ</w:t>
      </w:r>
    </w:p>
    <w:p w:rsidR="003C0FC4" w:rsidRPr="00D300AB" w:rsidRDefault="003C0FC4" w:rsidP="00D300AB">
      <w:pPr>
        <w:spacing w:after="0" w:line="300" w:lineRule="exact"/>
        <w:ind w:left="-142" w:firstLine="142"/>
        <w:jc w:val="both"/>
        <w:rPr>
          <w:rFonts w:asciiTheme="majorHAnsi" w:eastAsia="Calibri" w:hAnsiTheme="majorHAnsi" w:cs="InterstateLight"/>
          <w:sz w:val="24"/>
          <w:lang w:val="de-DE"/>
        </w:rPr>
      </w:pPr>
    </w:p>
    <w:p w:rsidR="00D300AB" w:rsidRPr="00D300AB" w:rsidRDefault="00D300AB" w:rsidP="00D300AB">
      <w:pPr>
        <w:spacing w:after="0" w:line="300" w:lineRule="exact"/>
        <w:ind w:left="-142" w:firstLine="142"/>
        <w:contextualSpacing/>
        <w:jc w:val="both"/>
        <w:rPr>
          <w:rFonts w:asciiTheme="majorHAnsi" w:eastAsia="Times New Roman" w:hAnsiTheme="majorHAnsi" w:cs="Times New Roman"/>
          <w:szCs w:val="20"/>
          <w:lang w:eastAsia="zh-CN"/>
        </w:rPr>
      </w:pPr>
      <w:r w:rsidRPr="00D300AB">
        <w:rPr>
          <w:rFonts w:asciiTheme="majorHAnsi" w:eastAsia="Times New Roman" w:hAnsiTheme="majorHAnsi" w:cs="Times New Roman"/>
          <w:szCs w:val="20"/>
          <w:lang w:eastAsia="zh-CN"/>
        </w:rPr>
        <w:t xml:space="preserve">Merkezin kuruluşu 11 Ekim 2017 tarihli Senato toplantısında kabul edilmiş, 15 Ocak 2018 tarihinde yönetmeliği Resmi Gazete'de yayımlanmıştır. Merkez müdürlüğünü merkezin kuruluşundan ilk genel kurula kadar Prof. Dr. Oya Pancaroğlu üstlenmiştir. 26 Aralık 2019 tarihinde kurucu üyeler ile ilk genel kurul toplantısı yapılmış ve Merkez Yönetim Kurulu seçilmiştir. Merkez müdürlüğünü ise Doç. Dr. Zeynep Sabuncu üstlenmiştir. 3 Aralık 2021 tarihinde Merkezin ikinci genel kurul toplantısı yapılmış ve bu toplantıda Merkez müdürlüğünü Doç. Dr. Derin Terzioğlu’nun devralması uygun bulunmuştur. </w:t>
      </w:r>
    </w:p>
    <w:p w:rsidR="00D300AB" w:rsidRPr="00D300AB" w:rsidRDefault="00D300AB" w:rsidP="00D300AB">
      <w:pPr>
        <w:spacing w:after="0" w:line="300" w:lineRule="exact"/>
        <w:ind w:left="-142" w:firstLine="142"/>
        <w:jc w:val="both"/>
        <w:rPr>
          <w:rFonts w:asciiTheme="majorHAnsi" w:eastAsia="Times New Roman" w:hAnsiTheme="majorHAnsi" w:cs="Times New Roman"/>
          <w:szCs w:val="20"/>
          <w:lang w:eastAsia="tr-TR"/>
        </w:rPr>
      </w:pPr>
      <w:r w:rsidRPr="00D300AB">
        <w:rPr>
          <w:rFonts w:asciiTheme="majorHAnsi" w:eastAsia="Times New Roman" w:hAnsiTheme="majorHAnsi" w:cs="Times New Roman"/>
          <w:szCs w:val="20"/>
          <w:lang w:eastAsia="tr-TR"/>
        </w:rPr>
        <w:t xml:space="preserve">Merkez ilk maddede ifade edilen </w:t>
      </w:r>
      <w:proofErr w:type="gramStart"/>
      <w:r w:rsidRPr="00D300AB">
        <w:rPr>
          <w:rFonts w:asciiTheme="majorHAnsi" w:eastAsia="Times New Roman" w:hAnsiTheme="majorHAnsi" w:cs="Times New Roman"/>
          <w:szCs w:val="20"/>
          <w:lang w:eastAsia="tr-TR"/>
        </w:rPr>
        <w:t>misyon</w:t>
      </w:r>
      <w:proofErr w:type="gramEnd"/>
      <w:r w:rsidRPr="00D300AB">
        <w:rPr>
          <w:rFonts w:asciiTheme="majorHAnsi" w:eastAsia="Times New Roman" w:hAnsiTheme="majorHAnsi" w:cs="Times New Roman"/>
          <w:szCs w:val="20"/>
          <w:lang w:eastAsia="tr-TR"/>
        </w:rPr>
        <w:t xml:space="preserve"> ile uyumlu olarak şu amaç ve hedeflere sahiptir:</w:t>
      </w:r>
    </w:p>
    <w:p w:rsidR="00D300AB" w:rsidRPr="00D300AB" w:rsidRDefault="00D300AB" w:rsidP="00D300AB">
      <w:pPr>
        <w:spacing w:after="0" w:line="300" w:lineRule="exact"/>
        <w:ind w:left="-142" w:firstLine="142"/>
        <w:jc w:val="both"/>
        <w:rPr>
          <w:rFonts w:asciiTheme="majorHAnsi" w:eastAsia="Times New Roman" w:hAnsiTheme="majorHAnsi" w:cs="Times New Roman"/>
          <w:color w:val="262626"/>
          <w:szCs w:val="20"/>
        </w:rPr>
      </w:pPr>
      <w:r w:rsidRPr="00D300AB">
        <w:rPr>
          <w:rFonts w:asciiTheme="majorHAnsi" w:eastAsia="Times New Roman" w:hAnsiTheme="majorHAnsi" w:cs="Arial"/>
          <w:color w:val="262626"/>
          <w:szCs w:val="20"/>
        </w:rPr>
        <w:t>a)</w:t>
      </w:r>
      <w:r w:rsidRPr="00D300AB">
        <w:rPr>
          <w:rFonts w:asciiTheme="majorHAnsi" w:eastAsia="Times New Roman" w:hAnsiTheme="majorHAnsi" w:cs="Times New Roman"/>
          <w:color w:val="262626"/>
          <w:szCs w:val="20"/>
        </w:rPr>
        <w:t> </w:t>
      </w:r>
      <w:r w:rsidRPr="00D300AB">
        <w:rPr>
          <w:rFonts w:asciiTheme="majorHAnsi" w:eastAsia="Times New Roman" w:hAnsiTheme="majorHAnsi" w:cs="Times New Roman"/>
          <w:color w:val="222222"/>
          <w:szCs w:val="20"/>
        </w:rPr>
        <w:t>İstanbul şehir kültürünün ve tarihinin önemli bir boyutunu temsil eden</w:t>
      </w:r>
      <w:r w:rsidRPr="00D300AB">
        <w:rPr>
          <w:rFonts w:asciiTheme="majorHAnsi" w:eastAsia="Times New Roman" w:hAnsiTheme="majorHAnsi" w:cs="Times New Roman"/>
          <w:color w:val="262626"/>
          <w:szCs w:val="20"/>
        </w:rPr>
        <w:t> tasavvufi geleneklerin ve kültürün itikadi çeşitliliği içinde, toplumsal ve </w:t>
      </w:r>
      <w:r w:rsidRPr="00D300AB">
        <w:rPr>
          <w:rFonts w:asciiTheme="majorHAnsi" w:eastAsia="Times New Roman" w:hAnsiTheme="majorHAnsi" w:cs="Times New Roman"/>
          <w:color w:val="222222"/>
          <w:szCs w:val="20"/>
        </w:rPr>
        <w:t>tarihî </w:t>
      </w:r>
      <w:r w:rsidRPr="00D300AB">
        <w:rPr>
          <w:rFonts w:asciiTheme="majorHAnsi" w:eastAsia="Times New Roman" w:hAnsiTheme="majorHAnsi" w:cs="Times New Roman"/>
          <w:color w:val="262626"/>
          <w:szCs w:val="20"/>
        </w:rPr>
        <w:t>dinamikleri çerçevesinde incelenmesi;</w:t>
      </w:r>
    </w:p>
    <w:p w:rsidR="00D300AB" w:rsidRPr="00D300AB" w:rsidRDefault="00D300AB" w:rsidP="00D300AB">
      <w:pPr>
        <w:spacing w:after="0" w:line="300" w:lineRule="exact"/>
        <w:ind w:left="-142" w:firstLine="142"/>
        <w:jc w:val="both"/>
        <w:rPr>
          <w:rFonts w:asciiTheme="majorHAnsi" w:eastAsia="Times New Roman" w:hAnsiTheme="majorHAnsi" w:cs="Times New Roman"/>
          <w:color w:val="262626"/>
          <w:szCs w:val="20"/>
        </w:rPr>
      </w:pPr>
      <w:r w:rsidRPr="00D300AB">
        <w:rPr>
          <w:rFonts w:asciiTheme="majorHAnsi" w:eastAsia="Times New Roman" w:hAnsiTheme="majorHAnsi" w:cs="Arial"/>
          <w:color w:val="262626"/>
          <w:szCs w:val="20"/>
        </w:rPr>
        <w:t>b)</w:t>
      </w:r>
      <w:r w:rsidRPr="00D300AB">
        <w:rPr>
          <w:rFonts w:asciiTheme="majorHAnsi" w:eastAsia="Times New Roman" w:hAnsiTheme="majorHAnsi" w:cs="Times New Roman"/>
          <w:color w:val="262626"/>
          <w:szCs w:val="20"/>
        </w:rPr>
        <w:t> </w:t>
      </w:r>
      <w:r w:rsidRPr="00D300AB">
        <w:rPr>
          <w:rFonts w:asciiTheme="majorHAnsi" w:eastAsia="Times New Roman" w:hAnsiTheme="majorHAnsi" w:cs="Times New Roman"/>
          <w:color w:val="222222"/>
          <w:szCs w:val="20"/>
        </w:rPr>
        <w:t>Boğaziçi Üniversitesi kampüsü içerisinde bulunan Nafi Baba </w:t>
      </w:r>
      <w:r w:rsidRPr="00D300AB">
        <w:rPr>
          <w:rFonts w:asciiTheme="majorHAnsi" w:eastAsia="Times New Roman" w:hAnsiTheme="majorHAnsi" w:cs="Times New Roman"/>
          <w:color w:val="262626"/>
          <w:szCs w:val="20"/>
        </w:rPr>
        <w:t>Dergahı’nın ve Rumelihisarı Şehitliği’nin toplumsal ve kültürel tarihinin çalışılması, dergahın merkezini teşkil ettiği sosyal ve entelektüel bağlantıların araştırılması;</w:t>
      </w:r>
    </w:p>
    <w:p w:rsidR="00D300AB" w:rsidRPr="00D300AB" w:rsidRDefault="00D300AB" w:rsidP="00D300AB">
      <w:pPr>
        <w:spacing w:after="0" w:line="300" w:lineRule="exact"/>
        <w:ind w:left="-142" w:firstLine="142"/>
        <w:jc w:val="both"/>
        <w:rPr>
          <w:rFonts w:asciiTheme="majorHAnsi" w:eastAsia="Times New Roman" w:hAnsiTheme="majorHAnsi" w:cs="Times New Roman"/>
          <w:color w:val="262626"/>
          <w:szCs w:val="20"/>
          <w:lang w:eastAsia="tr-TR"/>
        </w:rPr>
      </w:pPr>
      <w:r w:rsidRPr="00D300AB">
        <w:rPr>
          <w:rFonts w:asciiTheme="majorHAnsi" w:eastAsia="Times New Roman" w:hAnsiTheme="majorHAnsi" w:cs="Times New Roman"/>
          <w:color w:val="262626"/>
          <w:szCs w:val="20"/>
          <w:lang w:eastAsia="tr-TR"/>
        </w:rPr>
        <w:t>c) Nafi Baba Dergahı ve Rumelihisarı Şehitliği ile bağlantılı olan yazılı, görsel ve maddi kaynakların incelenmesi;</w:t>
      </w:r>
    </w:p>
    <w:p w:rsidR="00D300AB" w:rsidRPr="00D300AB" w:rsidRDefault="00D300AB" w:rsidP="00D300AB">
      <w:pPr>
        <w:spacing w:after="0" w:line="300" w:lineRule="exact"/>
        <w:ind w:left="-142" w:firstLine="142"/>
        <w:jc w:val="both"/>
        <w:rPr>
          <w:rFonts w:asciiTheme="majorHAnsi" w:eastAsia="Times New Roman" w:hAnsiTheme="majorHAnsi" w:cs="Times New Roman"/>
          <w:color w:val="262626"/>
          <w:szCs w:val="20"/>
        </w:rPr>
      </w:pPr>
      <w:r w:rsidRPr="00D300AB">
        <w:rPr>
          <w:rFonts w:asciiTheme="majorHAnsi" w:eastAsia="Times New Roman" w:hAnsiTheme="majorHAnsi" w:cs="Times New Roman"/>
          <w:color w:val="262626"/>
          <w:szCs w:val="20"/>
          <w:lang w:eastAsia="tr-TR"/>
        </w:rPr>
        <w:t>d) Gelişmekte olan bir alan olan çevre tarihine de katkı sağlayacak şekilde </w:t>
      </w:r>
      <w:r w:rsidRPr="00D300AB">
        <w:rPr>
          <w:rFonts w:asciiTheme="majorHAnsi" w:eastAsia="Times New Roman" w:hAnsiTheme="majorHAnsi" w:cs="Times New Roman"/>
          <w:szCs w:val="20"/>
          <w:lang w:eastAsia="tr-TR"/>
        </w:rPr>
        <w:t>tarihî </w:t>
      </w:r>
      <w:r w:rsidRPr="00D300AB">
        <w:rPr>
          <w:rFonts w:asciiTheme="majorHAnsi" w:eastAsia="Times New Roman" w:hAnsiTheme="majorHAnsi" w:cs="Times New Roman"/>
          <w:color w:val="262626"/>
          <w:szCs w:val="20"/>
          <w:lang w:eastAsia="tr-TR"/>
        </w:rPr>
        <w:t>İstanbul şehrinin çeperinde bir Boğaz köyü olarak gelişmiş olan Rumelihisarı’nda toplumsal dinamiklerin, üretim ve ticaret örüntülerinin, tarımsal üretimin ve balıkçılığın bölgeye has özelliklerinin araştırılması;</w:t>
      </w:r>
    </w:p>
    <w:p w:rsidR="00D300AB" w:rsidRPr="00D300AB" w:rsidRDefault="00D300AB" w:rsidP="00D300AB">
      <w:pPr>
        <w:spacing w:after="0" w:line="300" w:lineRule="exact"/>
        <w:ind w:left="-142" w:firstLine="142"/>
        <w:jc w:val="both"/>
        <w:rPr>
          <w:rFonts w:asciiTheme="majorHAnsi" w:eastAsia="Calibri" w:hAnsiTheme="majorHAnsi" w:cs="Times New Roman"/>
          <w:szCs w:val="20"/>
        </w:rPr>
      </w:pPr>
      <w:r w:rsidRPr="00D300AB">
        <w:rPr>
          <w:rFonts w:asciiTheme="majorHAnsi" w:eastAsia="Calibri" w:hAnsiTheme="majorHAnsi" w:cs="Times New Roman"/>
          <w:color w:val="262626"/>
          <w:szCs w:val="20"/>
        </w:rPr>
        <w:t>e) İstanbul araştırmalarına da katkı sağlayacak şekilde, Rumelihisarı mahallesi ve çevresinin ortak kültürel miras ve hafızasının çalışılması; bu bölgenin maddi ve maddi olmayan kültürel mirasını belgelemeye ve korumaya yönelik çalışmaların desteklenmesi ve geliştirilmesi.</w:t>
      </w:r>
    </w:p>
    <w:p w:rsidR="00E749F2" w:rsidRDefault="00E749F2" w:rsidP="00A75FD3">
      <w:pPr>
        <w:widowControl w:val="0"/>
        <w:autoSpaceDE w:val="0"/>
        <w:autoSpaceDN w:val="0"/>
        <w:adjustRightInd w:val="0"/>
        <w:spacing w:after="0" w:line="300" w:lineRule="exact"/>
        <w:jc w:val="both"/>
        <w:rPr>
          <w:rFonts w:asciiTheme="majorHAnsi" w:eastAsia="Calibri" w:hAnsiTheme="majorHAnsi" w:cs="InterstateLight"/>
          <w:lang w:val="de-DE"/>
        </w:rPr>
      </w:pPr>
    </w:p>
    <w:p w:rsidR="00733D89" w:rsidRPr="00D87940" w:rsidRDefault="00D87940" w:rsidP="00A257E3">
      <w:pPr>
        <w:spacing w:after="0" w:line="300" w:lineRule="exact"/>
        <w:jc w:val="both"/>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t>III-</w:t>
      </w:r>
      <w:r w:rsidRPr="00D87940">
        <w:rPr>
          <w:rFonts w:ascii="Cambria" w:eastAsia="Calibri" w:hAnsi="Cambria" w:cs="Times New Roman"/>
          <w:b/>
          <w:color w:val="365F91" w:themeColor="accent1" w:themeShade="BF"/>
          <w:sz w:val="28"/>
          <w:szCs w:val="28"/>
          <w:lang w:eastAsia="tr-TR"/>
        </w:rPr>
        <w:t>MERKEZİN TEMEL POLİTİKA VE ÖNCELİKLERİ</w:t>
      </w:r>
    </w:p>
    <w:p w:rsidR="008C4EAB" w:rsidRPr="006A4984" w:rsidRDefault="008C4EAB" w:rsidP="006A4984">
      <w:pPr>
        <w:spacing w:after="0" w:line="300" w:lineRule="exact"/>
        <w:jc w:val="both"/>
        <w:rPr>
          <w:rFonts w:asciiTheme="majorHAnsi" w:eastAsia="Times New Roman" w:hAnsiTheme="majorHAnsi" w:cs="Times New Roman"/>
          <w:bCs/>
          <w:lang w:eastAsia="zh-CN"/>
        </w:rPr>
      </w:pPr>
    </w:p>
    <w:p w:rsidR="00396C5B" w:rsidRDefault="006A4984" w:rsidP="00396C5B">
      <w:pPr>
        <w:jc w:val="both"/>
        <w:rPr>
          <w:rFonts w:ascii="Cambria" w:eastAsia="Times New Roman" w:hAnsi="Cambria" w:cs="Times New Roman"/>
          <w:bCs/>
          <w:lang w:eastAsia="zh-CN"/>
        </w:rPr>
      </w:pPr>
      <w:r w:rsidRPr="006A4984">
        <w:rPr>
          <w:rFonts w:asciiTheme="majorHAnsi" w:hAnsiTheme="majorHAnsi"/>
          <w:bCs/>
        </w:rPr>
        <w:t xml:space="preserve">Merkezin temel politika ve önceliklerinin başında Türkiye’de ve dünyada tasavvuf çalışmalarına yeni perspektifler getiren araştırmaları desteklemek ve bu araştırmaların sonuçlarını geniş kamuoyuyla paylaşmak yer almaktadır. Bu amaçla düzenlenen önemli bir etkinlik Merkezin ev sahipliği yaptığı ve 2019’dan beri kesintisiz sürdürülen Tasavvuf Konuşmaları dizisidir. Bu dizide yapılan konuşmaların bir kısmı hem yüz yüze hem çevrimiçi olarak yapılırken bir kısmı da yalnızca çevrimiçi olarak gerçekleşmekte; böylelikle konuşmalar, dünyanın çeşitli ülkelerinde tasavvuf çalışmalarıyla ilgilenen akademisyenleri benzer konularla ilgilenen gerek Boğaziçi Üniversitesi gerekse de Türkiye’deki diğer araştırma kurumlarındaki öğrenci ve akademisyenlerle bir araya getiren oldukça canlı bir platform işlevi görmektedir. </w:t>
      </w:r>
      <w:r w:rsidR="00396C5B" w:rsidRPr="00396C5B">
        <w:rPr>
          <w:rFonts w:ascii="Cambria" w:eastAsia="Times New Roman" w:hAnsi="Cambria" w:cs="Times New Roman"/>
          <w:bCs/>
          <w:lang w:eastAsia="zh-CN"/>
        </w:rPr>
        <w:t xml:space="preserve">Yıllık konuşma programları belirlenirken Merkezin araştırma alanına giren konularda tarihten sanat tarihine, edebiyattan antropolojiye çeşitli disiplinlerden akademisyenlerin davet edilmesine ve bunu yaparken de konuşmacılar arasında yurtiçi-yurtdışı, kıdemli-genç, kadın-erkek akademisyenlerin </w:t>
      </w:r>
      <w:r w:rsidR="00396C5B" w:rsidRPr="00396C5B">
        <w:rPr>
          <w:rFonts w:ascii="Cambria" w:eastAsia="Times New Roman" w:hAnsi="Cambria" w:cs="Times New Roman"/>
          <w:bCs/>
          <w:lang w:eastAsia="zh-CN"/>
        </w:rPr>
        <w:lastRenderedPageBreak/>
        <w:t>mümkün mertebe dengeli bir şekilde temsil edilmesine dikkat edilmektedir. Her sene en az birkaç konuşmanın Türkçe olması da merkezin etkinliklerinin akademik camianın dışında daha geniş bir ilgili kitleye ulaşmasını sağladığı için dikkat ettiğimiz bir başka husustur.</w:t>
      </w:r>
    </w:p>
    <w:p w:rsidR="00E836B7" w:rsidRPr="00E836B7" w:rsidRDefault="00E836B7" w:rsidP="00396C5B">
      <w:pPr>
        <w:jc w:val="both"/>
        <w:rPr>
          <w:rFonts w:ascii="Cambria" w:eastAsia="Times New Roman" w:hAnsi="Cambria" w:cs="Times New Roman"/>
          <w:bCs/>
          <w:lang w:eastAsia="zh-CN"/>
        </w:rPr>
      </w:pPr>
    </w:p>
    <w:p w:rsidR="003C0FC4" w:rsidRDefault="00170F64" w:rsidP="00A257E3">
      <w:pPr>
        <w:spacing w:after="0" w:line="300" w:lineRule="exact"/>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t>IV</w:t>
      </w:r>
      <w:r w:rsidR="003C0FC4">
        <w:rPr>
          <w:rFonts w:ascii="Cambria" w:eastAsia="Calibri" w:hAnsi="Cambria" w:cs="Times New Roman"/>
          <w:b/>
          <w:color w:val="365F91" w:themeColor="accent1" w:themeShade="BF"/>
          <w:sz w:val="28"/>
          <w:szCs w:val="28"/>
          <w:lang w:eastAsia="tr-TR"/>
        </w:rPr>
        <w:t>-</w:t>
      </w:r>
      <w:r w:rsidR="003C0FC4" w:rsidRPr="003C0FC4">
        <w:rPr>
          <w:rFonts w:ascii="Cambria" w:eastAsia="Calibri" w:hAnsi="Cambria" w:cs="Times New Roman"/>
          <w:b/>
          <w:color w:val="365F91" w:themeColor="accent1" w:themeShade="BF"/>
          <w:sz w:val="28"/>
          <w:szCs w:val="28"/>
          <w:lang w:eastAsia="tr-TR"/>
        </w:rPr>
        <w:t>MERKEZDE YETKİ, GÖREV VE SORUMLULUKLAR</w:t>
      </w:r>
    </w:p>
    <w:p w:rsidR="00A257E3" w:rsidRDefault="00A257E3" w:rsidP="00A257E3">
      <w:pPr>
        <w:spacing w:after="0" w:line="300" w:lineRule="exact"/>
        <w:rPr>
          <w:rFonts w:asciiTheme="majorHAnsi" w:hAnsiTheme="majorHAnsi" w:cs="Times New Roman"/>
          <w:color w:val="262626"/>
          <w:u w:color="262626"/>
        </w:rPr>
      </w:pPr>
    </w:p>
    <w:p w:rsidR="00CE5646" w:rsidRDefault="0099221C" w:rsidP="00CE5646">
      <w:pPr>
        <w:spacing w:after="0" w:line="300" w:lineRule="exact"/>
        <w:ind w:left="-142" w:firstLine="142"/>
        <w:rPr>
          <w:rFonts w:asciiTheme="majorHAnsi" w:eastAsia="Times New Roman" w:hAnsiTheme="majorHAnsi" w:cs="Times New Roman"/>
          <w:b/>
          <w:szCs w:val="20"/>
          <w:lang w:eastAsia="zh-CN"/>
        </w:rPr>
      </w:pPr>
      <w:r w:rsidRPr="0099221C">
        <w:rPr>
          <w:rFonts w:asciiTheme="majorHAnsi" w:eastAsia="Times New Roman" w:hAnsiTheme="majorHAnsi" w:cs="Times New Roman"/>
          <w:b/>
          <w:szCs w:val="20"/>
          <w:lang w:eastAsia="zh-CN"/>
        </w:rPr>
        <w:t>Merkez Müdürü</w:t>
      </w:r>
      <w:r w:rsidRPr="0099221C">
        <w:rPr>
          <w:rFonts w:asciiTheme="majorHAnsi" w:eastAsia="Times New Roman" w:hAnsiTheme="majorHAnsi" w:cs="Times New Roman"/>
          <w:szCs w:val="20"/>
          <w:lang w:eastAsia="zh-CN"/>
        </w:rPr>
        <w:t>: Doç. Dr. Derin Terzioğlu</w:t>
      </w:r>
    </w:p>
    <w:p w:rsidR="0099221C" w:rsidRDefault="0099221C" w:rsidP="00CE5646">
      <w:pPr>
        <w:spacing w:after="0" w:line="300" w:lineRule="exact"/>
        <w:ind w:left="-142" w:firstLine="142"/>
        <w:rPr>
          <w:rFonts w:ascii="Cambria" w:eastAsia="Times New Roman" w:hAnsi="Cambria" w:cs="Times New Roman"/>
          <w:lang w:eastAsia="zh-CN"/>
        </w:rPr>
      </w:pPr>
      <w:r w:rsidRPr="0099221C">
        <w:rPr>
          <w:rFonts w:asciiTheme="majorHAnsi" w:eastAsia="Times New Roman" w:hAnsiTheme="majorHAnsi" w:cs="Times New Roman"/>
          <w:b/>
          <w:szCs w:val="20"/>
          <w:lang w:eastAsia="zh-CN"/>
        </w:rPr>
        <w:t>Merkez Müdür Yardımcıları</w:t>
      </w:r>
      <w:r w:rsidRPr="0099221C">
        <w:rPr>
          <w:rFonts w:asciiTheme="majorHAnsi" w:eastAsia="Times New Roman" w:hAnsiTheme="majorHAnsi" w:cs="Times New Roman"/>
          <w:szCs w:val="20"/>
          <w:lang w:eastAsia="zh-CN"/>
        </w:rPr>
        <w:t xml:space="preserve">: </w:t>
      </w:r>
      <w:r w:rsidR="006A4984" w:rsidRPr="006A4984">
        <w:rPr>
          <w:rFonts w:asciiTheme="majorHAnsi" w:eastAsia="Times New Roman" w:hAnsiTheme="majorHAnsi" w:cs="Times New Roman"/>
          <w:lang w:eastAsia="zh-CN"/>
        </w:rPr>
        <w:t xml:space="preserve">Dr. Öğr. Üy. Zeynep Oktay, </w:t>
      </w:r>
      <w:r w:rsidR="00CE5646" w:rsidRPr="00CE5646">
        <w:rPr>
          <w:rFonts w:ascii="Cambria" w:eastAsia="Times New Roman" w:hAnsi="Cambria" w:cs="Times New Roman"/>
          <w:lang w:eastAsia="zh-CN"/>
        </w:rPr>
        <w:t>Dr. Öğr. Üyesi Akif Ercihan Yerlioğlu</w:t>
      </w:r>
    </w:p>
    <w:p w:rsidR="00CE5646" w:rsidRPr="00CE5646" w:rsidRDefault="00CE5646" w:rsidP="00CE5646">
      <w:pPr>
        <w:spacing w:after="0" w:line="300" w:lineRule="exact"/>
        <w:ind w:left="-142"/>
        <w:rPr>
          <w:rFonts w:asciiTheme="majorHAnsi" w:eastAsia="Times New Roman" w:hAnsiTheme="majorHAnsi" w:cs="Times New Roman"/>
          <w:b/>
          <w:szCs w:val="20"/>
          <w:lang w:eastAsia="zh-CN"/>
        </w:rPr>
      </w:pPr>
    </w:p>
    <w:p w:rsidR="00CE5646" w:rsidRPr="00CE5646" w:rsidRDefault="00CE5646" w:rsidP="00CE5646">
      <w:pPr>
        <w:spacing w:after="0" w:line="240" w:lineRule="exact"/>
        <w:jc w:val="both"/>
        <w:rPr>
          <w:rFonts w:ascii="Cambria" w:eastAsia="Times New Roman" w:hAnsi="Cambria" w:cs="Times New Roman"/>
          <w:lang w:eastAsia="zh-CN"/>
        </w:rPr>
      </w:pPr>
      <w:r w:rsidRPr="00CE5646">
        <w:rPr>
          <w:rFonts w:ascii="Cambria" w:eastAsia="Times New Roman" w:hAnsi="Cambria" w:cs="Times New Roman"/>
          <w:b/>
          <w:lang w:eastAsia="zh-CN"/>
        </w:rPr>
        <w:t>Yönetim Kurulu Üyeleri:</w:t>
      </w:r>
      <w:r w:rsidRPr="00CE5646">
        <w:rPr>
          <w:rFonts w:ascii="Cambria" w:eastAsia="Times New Roman" w:hAnsi="Cambria" w:cs="Times New Roman"/>
          <w:lang w:eastAsia="zh-CN"/>
        </w:rPr>
        <w:t xml:space="preserve"> Prof. Dr. Çiğdem Kafescioğlu, Prof. Dr. Oya Pancaroğlu, Prof. Dr. Engin Akarlı (Brown University, emekli), Dr. Öğr. Üy. Mehmet Nafi Artemel, Prof. Dr. Arzu Öztürkmen (yedek)</w:t>
      </w:r>
    </w:p>
    <w:p w:rsidR="00CE5646" w:rsidRPr="00CE5646" w:rsidRDefault="00CE5646" w:rsidP="00CE5646">
      <w:pPr>
        <w:spacing w:after="0" w:line="360" w:lineRule="auto"/>
        <w:contextualSpacing/>
        <w:jc w:val="both"/>
        <w:rPr>
          <w:rFonts w:ascii="Cambria" w:eastAsia="Times New Roman" w:hAnsi="Cambria" w:cs="Times New Roman"/>
          <w:lang w:eastAsia="zh-CN"/>
        </w:rPr>
      </w:pPr>
    </w:p>
    <w:p w:rsidR="00CE5646" w:rsidRPr="00CE5646" w:rsidRDefault="00CE5646" w:rsidP="00CE5646">
      <w:pPr>
        <w:spacing w:after="0" w:line="360" w:lineRule="auto"/>
        <w:contextualSpacing/>
        <w:jc w:val="both"/>
        <w:rPr>
          <w:rFonts w:ascii="Cambria" w:eastAsia="Times New Roman" w:hAnsi="Cambria" w:cs="Times New Roman"/>
          <w:lang w:eastAsia="zh-CN"/>
        </w:rPr>
      </w:pPr>
      <w:r w:rsidRPr="00CE5646">
        <w:rPr>
          <w:rFonts w:ascii="Cambria" w:eastAsia="Times New Roman" w:hAnsi="Cambria" w:cs="Times New Roman"/>
          <w:b/>
          <w:lang w:eastAsia="zh-CN"/>
        </w:rPr>
        <w:t>Danışma Kurulu Üyeleri:</w:t>
      </w:r>
      <w:r w:rsidRPr="00CE5646">
        <w:rPr>
          <w:rFonts w:ascii="Cambria" w:eastAsia="Times New Roman" w:hAnsi="Cambria" w:cs="Times New Roman"/>
          <w:lang w:eastAsia="zh-CN"/>
        </w:rPr>
        <w:t xml:space="preserve"> Prof. Dr. Ahmet Karamustafa (Maryland Üniversitesi), Prof. Dr. Baha Tanman (İstanbul Üniversitesi, emekli), Prof. Dr. Cemal Kafadar (Harvard Üniversitesi), Prof. Dr. Fatma Büyükkarcı, Prof. Dr. Halim Kara, Doç. Dr. Ahmet Ersoy, Doç. Dr. Hasan Karataş (İTÜ), Doç. Dr. Suzan Yalman (Koç Üniversitesi), Dr. Öğr. Üyesi Kutluğhan Soyubol</w:t>
      </w:r>
    </w:p>
    <w:p w:rsidR="00A257E3" w:rsidRPr="00A257E3" w:rsidRDefault="00A257E3" w:rsidP="000859F1">
      <w:pPr>
        <w:spacing w:after="0" w:line="300" w:lineRule="exact"/>
        <w:ind w:left="-142"/>
        <w:rPr>
          <w:rFonts w:asciiTheme="majorHAnsi" w:hAnsiTheme="majorHAnsi" w:cs="Times New Roman"/>
          <w:color w:val="262626"/>
          <w:u w:color="262626"/>
        </w:rPr>
      </w:pPr>
    </w:p>
    <w:p w:rsidR="007069E9" w:rsidRDefault="00733D89" w:rsidP="008C4EAB">
      <w:pPr>
        <w:tabs>
          <w:tab w:val="left" w:pos="2835"/>
        </w:tabs>
        <w:autoSpaceDE w:val="0"/>
        <w:autoSpaceDN w:val="0"/>
        <w:adjustRightInd w:val="0"/>
        <w:spacing w:after="0" w:line="280" w:lineRule="exact"/>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t>V</w:t>
      </w:r>
      <w:r w:rsidR="007069E9" w:rsidRPr="007B03B1">
        <w:rPr>
          <w:rFonts w:ascii="Cambria" w:eastAsia="Calibri" w:hAnsi="Cambria" w:cs="Times New Roman"/>
          <w:b/>
          <w:color w:val="365F91" w:themeColor="accent1" w:themeShade="BF"/>
          <w:sz w:val="28"/>
          <w:szCs w:val="28"/>
          <w:lang w:eastAsia="tr-TR"/>
        </w:rPr>
        <w:t xml:space="preserve">-MERKEZ </w:t>
      </w:r>
      <w:r w:rsidR="009B61FD">
        <w:rPr>
          <w:rFonts w:ascii="Cambria" w:eastAsia="Calibri" w:hAnsi="Cambria" w:cs="Times New Roman"/>
          <w:b/>
          <w:color w:val="365F91" w:themeColor="accent1" w:themeShade="BF"/>
          <w:sz w:val="28"/>
          <w:szCs w:val="28"/>
          <w:lang w:eastAsia="tr-TR"/>
        </w:rPr>
        <w:t>TARAFINDAN DÜZENLENEN</w:t>
      </w:r>
      <w:r w:rsidR="007069E9" w:rsidRPr="007B03B1">
        <w:rPr>
          <w:rFonts w:ascii="Cambria" w:eastAsia="Calibri" w:hAnsi="Cambria" w:cs="Times New Roman"/>
          <w:b/>
          <w:color w:val="365F91" w:themeColor="accent1" w:themeShade="BF"/>
          <w:sz w:val="28"/>
          <w:szCs w:val="28"/>
          <w:lang w:eastAsia="tr-TR"/>
        </w:rPr>
        <w:t xml:space="preserve"> TOPLANTILAR</w:t>
      </w:r>
    </w:p>
    <w:p w:rsidR="00E84285" w:rsidRDefault="00E84285" w:rsidP="008C4EAB">
      <w:pPr>
        <w:pStyle w:val="Default"/>
        <w:spacing w:line="280" w:lineRule="exact"/>
        <w:rPr>
          <w:rFonts w:asciiTheme="majorHAnsi" w:eastAsia="Calibri" w:hAnsiTheme="majorHAnsi" w:cs="InterstateLight"/>
          <w:color w:val="auto"/>
          <w:sz w:val="22"/>
          <w:szCs w:val="22"/>
          <w:lang w:val="de-DE" w:eastAsia="en-US"/>
        </w:rPr>
      </w:pPr>
    </w:p>
    <w:p w:rsidR="000859F1" w:rsidRDefault="000859F1" w:rsidP="008C4EAB">
      <w:pPr>
        <w:pStyle w:val="Default"/>
        <w:spacing w:line="280" w:lineRule="exact"/>
        <w:rPr>
          <w:rFonts w:asciiTheme="majorHAnsi" w:eastAsia="Calibri" w:hAnsiTheme="majorHAnsi" w:cs="InterstateLight"/>
          <w:color w:val="auto"/>
          <w:sz w:val="22"/>
          <w:szCs w:val="22"/>
          <w:lang w:val="de-DE" w:eastAsia="en-US"/>
        </w:rPr>
      </w:pPr>
    </w:p>
    <w:tbl>
      <w:tblPr>
        <w:tblW w:w="97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3"/>
        <w:gridCol w:w="1985"/>
        <w:gridCol w:w="3338"/>
        <w:gridCol w:w="2212"/>
      </w:tblGrid>
      <w:tr w:rsidR="00C91CA0" w:rsidRPr="00C91CA0" w:rsidTr="00C91CA0">
        <w:trPr>
          <w:trHeight w:val="807"/>
          <w:jc w:val="center"/>
        </w:trPr>
        <w:tc>
          <w:tcPr>
            <w:tcW w:w="2263" w:type="dxa"/>
            <w:shd w:val="clear" w:color="auto" w:fill="auto"/>
            <w:vAlign w:val="center"/>
          </w:tcPr>
          <w:p w:rsidR="00C91CA0" w:rsidRPr="00C91CA0" w:rsidRDefault="00C91CA0" w:rsidP="00C91CA0">
            <w:pPr>
              <w:spacing w:after="0" w:line="240" w:lineRule="auto"/>
              <w:rPr>
                <w:rFonts w:ascii="Cambria" w:eastAsia="Times New Roman" w:hAnsi="Cambria" w:cs="Times New Roman"/>
                <w:b/>
                <w:lang w:eastAsia="zh-CN"/>
              </w:rPr>
            </w:pPr>
            <w:r w:rsidRPr="00C91CA0">
              <w:rPr>
                <w:rFonts w:ascii="Cambria" w:eastAsia="Times New Roman" w:hAnsi="Cambria" w:cs="Times New Roman"/>
                <w:b/>
                <w:lang w:eastAsia="zh-CN"/>
              </w:rPr>
              <w:t>Faaliyetin Tarihi (leri)</w:t>
            </w:r>
          </w:p>
        </w:tc>
        <w:tc>
          <w:tcPr>
            <w:tcW w:w="1985" w:type="dxa"/>
            <w:shd w:val="clear" w:color="auto" w:fill="auto"/>
            <w:vAlign w:val="center"/>
          </w:tcPr>
          <w:p w:rsidR="00C91CA0" w:rsidRPr="00C91CA0" w:rsidRDefault="00C91CA0" w:rsidP="00C91CA0">
            <w:pPr>
              <w:spacing w:after="0" w:line="240" w:lineRule="auto"/>
              <w:rPr>
                <w:rFonts w:ascii="Cambria" w:eastAsia="Times New Roman" w:hAnsi="Cambria" w:cs="Times New Roman"/>
                <w:b/>
                <w:lang w:eastAsia="zh-CN"/>
              </w:rPr>
            </w:pPr>
            <w:r w:rsidRPr="00C91CA0">
              <w:rPr>
                <w:rFonts w:ascii="Cambria" w:eastAsia="Times New Roman" w:hAnsi="Cambria" w:cs="Times New Roman"/>
                <w:b/>
                <w:lang w:eastAsia="zh-CN"/>
              </w:rPr>
              <w:t>Faaliyetin Türü</w:t>
            </w:r>
          </w:p>
        </w:tc>
        <w:tc>
          <w:tcPr>
            <w:tcW w:w="3338" w:type="dxa"/>
            <w:shd w:val="clear" w:color="auto" w:fill="auto"/>
            <w:vAlign w:val="center"/>
          </w:tcPr>
          <w:p w:rsidR="00C91CA0" w:rsidRPr="00C91CA0" w:rsidRDefault="00C91CA0" w:rsidP="00C91CA0">
            <w:pPr>
              <w:spacing w:after="0" w:line="240" w:lineRule="auto"/>
              <w:rPr>
                <w:rFonts w:ascii="Cambria" w:eastAsia="Times New Roman" w:hAnsi="Cambria" w:cs="Times New Roman"/>
                <w:b/>
                <w:lang w:eastAsia="zh-CN"/>
              </w:rPr>
            </w:pPr>
            <w:r w:rsidRPr="00C91CA0">
              <w:rPr>
                <w:rFonts w:ascii="Cambria" w:eastAsia="Times New Roman" w:hAnsi="Cambria" w:cs="Times New Roman"/>
                <w:b/>
                <w:lang w:eastAsia="zh-CN"/>
              </w:rPr>
              <w:t>Faaliyetin Adı</w:t>
            </w:r>
          </w:p>
        </w:tc>
        <w:tc>
          <w:tcPr>
            <w:tcW w:w="2212" w:type="dxa"/>
            <w:shd w:val="clear" w:color="auto" w:fill="auto"/>
            <w:vAlign w:val="center"/>
          </w:tcPr>
          <w:p w:rsidR="00C91CA0" w:rsidRPr="00C91CA0" w:rsidRDefault="00C91CA0" w:rsidP="00C91CA0">
            <w:pPr>
              <w:spacing w:after="0" w:line="240" w:lineRule="auto"/>
              <w:rPr>
                <w:rFonts w:ascii="Cambria" w:eastAsia="Times New Roman" w:hAnsi="Cambria" w:cs="Times New Roman"/>
                <w:b/>
                <w:lang w:eastAsia="zh-CN"/>
              </w:rPr>
            </w:pPr>
            <w:r w:rsidRPr="00C91CA0">
              <w:rPr>
                <w:rFonts w:ascii="Cambria" w:eastAsia="Times New Roman" w:hAnsi="Cambria" w:cs="Times New Roman"/>
                <w:b/>
                <w:lang w:eastAsia="zh-CN"/>
              </w:rPr>
              <w:t>Faaliyeti Yapan Birimin Adı</w:t>
            </w:r>
          </w:p>
        </w:tc>
      </w:tr>
      <w:tr w:rsidR="00C91CA0" w:rsidRPr="00C91CA0" w:rsidTr="00C91CA0">
        <w:trPr>
          <w:trHeight w:val="411"/>
          <w:jc w:val="center"/>
        </w:trPr>
        <w:tc>
          <w:tcPr>
            <w:tcW w:w="2263" w:type="dxa"/>
            <w:shd w:val="clear" w:color="auto" w:fill="auto"/>
          </w:tcPr>
          <w:p w:rsidR="00C91CA0" w:rsidRPr="00C91CA0" w:rsidRDefault="00C91CA0" w:rsidP="00C91CA0">
            <w:pPr>
              <w:spacing w:after="0" w:line="240" w:lineRule="auto"/>
              <w:rPr>
                <w:rFonts w:ascii="Cambria" w:eastAsia="Times New Roman" w:hAnsi="Cambria" w:cs="Times New Roman"/>
                <w:lang w:eastAsia="zh-CN"/>
              </w:rPr>
            </w:pPr>
            <w:r w:rsidRPr="00C91CA0">
              <w:rPr>
                <w:rFonts w:ascii="Cambria" w:eastAsia="Times New Roman" w:hAnsi="Cambria" w:cs="Times New Roman"/>
                <w:lang w:eastAsia="zh-CN"/>
              </w:rPr>
              <w:t>20/02/2024</w:t>
            </w:r>
          </w:p>
        </w:tc>
        <w:tc>
          <w:tcPr>
            <w:tcW w:w="1985" w:type="dxa"/>
            <w:shd w:val="clear" w:color="auto" w:fill="auto"/>
          </w:tcPr>
          <w:p w:rsidR="00C91CA0" w:rsidRPr="00C91CA0" w:rsidRDefault="00C91CA0" w:rsidP="00C91CA0">
            <w:pPr>
              <w:spacing w:after="0" w:line="240" w:lineRule="auto"/>
              <w:rPr>
                <w:rFonts w:ascii="Cambria" w:eastAsia="Times New Roman" w:hAnsi="Cambria" w:cs="Times New Roman"/>
                <w:lang w:eastAsia="zh-CN"/>
              </w:rPr>
            </w:pPr>
            <w:r w:rsidRPr="00C91CA0">
              <w:rPr>
                <w:rFonts w:ascii="Cambria" w:eastAsia="Times New Roman" w:hAnsi="Cambria" w:cs="Times New Roman"/>
                <w:lang w:eastAsia="zh-CN"/>
              </w:rPr>
              <w:t>Seminer (uluslararası)</w:t>
            </w:r>
          </w:p>
        </w:tc>
        <w:tc>
          <w:tcPr>
            <w:tcW w:w="3338" w:type="dxa"/>
            <w:shd w:val="clear" w:color="auto" w:fill="auto"/>
          </w:tcPr>
          <w:p w:rsidR="00C91CA0" w:rsidRPr="00C91CA0" w:rsidRDefault="00C91CA0" w:rsidP="00C91CA0">
            <w:pPr>
              <w:spacing w:after="0" w:line="240" w:lineRule="auto"/>
              <w:rPr>
                <w:rFonts w:ascii="Cambria" w:eastAsia="Times New Roman" w:hAnsi="Cambria" w:cs="Times New Roman"/>
                <w:lang w:eastAsia="zh-CN"/>
              </w:rPr>
            </w:pPr>
            <w:r w:rsidRPr="00C91CA0">
              <w:rPr>
                <w:rFonts w:ascii="Cambria" w:eastAsia="Times New Roman" w:hAnsi="Cambria" w:cs="Times New Roman"/>
                <w:lang w:eastAsia="zh-CN"/>
              </w:rPr>
              <w:t>Devin Deweese (Indiana University), “A New and Possibly Old Source on the Yasavi Tradition of Central Asia”</w:t>
            </w:r>
          </w:p>
        </w:tc>
        <w:tc>
          <w:tcPr>
            <w:tcW w:w="2212" w:type="dxa"/>
            <w:shd w:val="clear" w:color="auto" w:fill="auto"/>
          </w:tcPr>
          <w:p w:rsidR="00C91CA0" w:rsidRPr="00C91CA0" w:rsidRDefault="00C91CA0" w:rsidP="00C91CA0">
            <w:pPr>
              <w:spacing w:after="0" w:line="240" w:lineRule="auto"/>
              <w:rPr>
                <w:rFonts w:ascii="Cambria" w:eastAsia="Times New Roman" w:hAnsi="Cambria" w:cs="Times New Roman"/>
                <w:lang w:eastAsia="zh-CN"/>
              </w:rPr>
            </w:pPr>
            <w:r w:rsidRPr="00C91CA0">
              <w:rPr>
                <w:rFonts w:ascii="Cambria" w:eastAsia="Times New Roman" w:hAnsi="Cambria" w:cs="Times New Roman"/>
                <w:lang w:eastAsia="zh-CN"/>
              </w:rPr>
              <w:t>Nafi Baba Merkezi</w:t>
            </w:r>
          </w:p>
        </w:tc>
      </w:tr>
      <w:tr w:rsidR="00C91CA0" w:rsidRPr="00C91CA0" w:rsidTr="00C91CA0">
        <w:trPr>
          <w:trHeight w:val="396"/>
          <w:jc w:val="center"/>
        </w:trPr>
        <w:tc>
          <w:tcPr>
            <w:tcW w:w="2263" w:type="dxa"/>
            <w:shd w:val="clear" w:color="auto" w:fill="auto"/>
          </w:tcPr>
          <w:p w:rsidR="00C91CA0" w:rsidRPr="00C91CA0" w:rsidRDefault="00C91CA0" w:rsidP="00C91CA0">
            <w:pPr>
              <w:spacing w:after="0" w:line="240" w:lineRule="auto"/>
              <w:rPr>
                <w:rFonts w:ascii="Cambria" w:eastAsia="Times New Roman" w:hAnsi="Cambria" w:cs="Times New Roman"/>
                <w:lang w:eastAsia="zh-CN"/>
              </w:rPr>
            </w:pPr>
            <w:r w:rsidRPr="00C91CA0">
              <w:rPr>
                <w:rFonts w:ascii="Cambria" w:eastAsia="Times New Roman" w:hAnsi="Cambria" w:cs="Times New Roman"/>
                <w:lang w:eastAsia="zh-CN"/>
              </w:rPr>
              <w:t>12/03/2024</w:t>
            </w:r>
          </w:p>
        </w:tc>
        <w:tc>
          <w:tcPr>
            <w:tcW w:w="1985" w:type="dxa"/>
            <w:shd w:val="clear" w:color="auto" w:fill="auto"/>
          </w:tcPr>
          <w:p w:rsidR="00C91CA0" w:rsidRPr="00C91CA0" w:rsidRDefault="00C91CA0" w:rsidP="00C91CA0">
            <w:pPr>
              <w:spacing w:after="0" w:line="240" w:lineRule="auto"/>
              <w:rPr>
                <w:rFonts w:ascii="Cambria" w:eastAsia="Times New Roman" w:hAnsi="Cambria" w:cs="Times New Roman"/>
                <w:lang w:eastAsia="zh-CN"/>
              </w:rPr>
            </w:pPr>
            <w:r w:rsidRPr="00C91CA0">
              <w:rPr>
                <w:rFonts w:ascii="Cambria" w:eastAsia="Times New Roman" w:hAnsi="Cambria" w:cs="Times New Roman"/>
                <w:lang w:eastAsia="zh-CN"/>
              </w:rPr>
              <w:t>Seminer (ulusal)</w:t>
            </w:r>
          </w:p>
        </w:tc>
        <w:tc>
          <w:tcPr>
            <w:tcW w:w="3338" w:type="dxa"/>
            <w:shd w:val="clear" w:color="auto" w:fill="auto"/>
          </w:tcPr>
          <w:p w:rsidR="00C91CA0" w:rsidRPr="00C91CA0" w:rsidRDefault="00C91CA0" w:rsidP="00C91CA0">
            <w:pPr>
              <w:spacing w:after="0" w:line="240" w:lineRule="auto"/>
              <w:rPr>
                <w:rFonts w:ascii="Cambria" w:eastAsia="Times New Roman" w:hAnsi="Cambria" w:cs="Times New Roman"/>
                <w:lang w:eastAsia="zh-CN"/>
              </w:rPr>
            </w:pPr>
            <w:r w:rsidRPr="00C91CA0">
              <w:rPr>
                <w:rFonts w:ascii="Cambria" w:eastAsia="Times New Roman" w:hAnsi="Cambria" w:cs="Times New Roman"/>
                <w:lang w:eastAsia="zh-CN"/>
              </w:rPr>
              <w:t>Aslı Niyazioğlu (University of Oxford), “Şehir Tılsımları Ne İşe Yarar? Osmanlı Tarihçileri ve Yılanlı Sütun (15-16. Yüzyıllar)”</w:t>
            </w:r>
          </w:p>
        </w:tc>
        <w:tc>
          <w:tcPr>
            <w:tcW w:w="2212" w:type="dxa"/>
            <w:shd w:val="clear" w:color="auto" w:fill="auto"/>
          </w:tcPr>
          <w:p w:rsidR="00C91CA0" w:rsidRPr="00C91CA0" w:rsidRDefault="00C91CA0" w:rsidP="00C91CA0">
            <w:pPr>
              <w:spacing w:after="0" w:line="240" w:lineRule="auto"/>
              <w:rPr>
                <w:rFonts w:ascii="Cambria" w:eastAsia="Times New Roman" w:hAnsi="Cambria" w:cs="Times New Roman"/>
                <w:lang w:eastAsia="zh-CN"/>
              </w:rPr>
            </w:pPr>
            <w:r w:rsidRPr="00C91CA0">
              <w:rPr>
                <w:rFonts w:ascii="Cambria" w:eastAsia="Times New Roman" w:hAnsi="Cambria" w:cs="Times New Roman"/>
                <w:lang w:eastAsia="zh-CN"/>
              </w:rPr>
              <w:t>Nafi Baba Merkezi</w:t>
            </w:r>
          </w:p>
        </w:tc>
      </w:tr>
      <w:tr w:rsidR="00C91CA0" w:rsidRPr="00C91CA0" w:rsidTr="00C91CA0">
        <w:trPr>
          <w:trHeight w:val="426"/>
          <w:jc w:val="center"/>
        </w:trPr>
        <w:tc>
          <w:tcPr>
            <w:tcW w:w="2263" w:type="dxa"/>
            <w:shd w:val="clear" w:color="auto" w:fill="auto"/>
          </w:tcPr>
          <w:p w:rsidR="00C91CA0" w:rsidRPr="00C91CA0" w:rsidRDefault="00C91CA0" w:rsidP="00C91CA0">
            <w:pPr>
              <w:spacing w:after="0" w:line="240" w:lineRule="auto"/>
              <w:rPr>
                <w:rFonts w:ascii="Cambria" w:eastAsia="Times New Roman" w:hAnsi="Cambria" w:cs="Times New Roman"/>
                <w:lang w:eastAsia="zh-CN"/>
              </w:rPr>
            </w:pPr>
            <w:r w:rsidRPr="00C91CA0">
              <w:rPr>
                <w:rFonts w:ascii="Cambria" w:eastAsia="Times New Roman" w:hAnsi="Cambria" w:cs="Times New Roman"/>
                <w:lang w:eastAsia="zh-CN"/>
              </w:rPr>
              <w:t>26/03/2024</w:t>
            </w:r>
          </w:p>
        </w:tc>
        <w:tc>
          <w:tcPr>
            <w:tcW w:w="1985" w:type="dxa"/>
            <w:shd w:val="clear" w:color="auto" w:fill="auto"/>
          </w:tcPr>
          <w:p w:rsidR="00C91CA0" w:rsidRPr="00C91CA0" w:rsidRDefault="00C91CA0" w:rsidP="00C91CA0">
            <w:pPr>
              <w:spacing w:after="0" w:line="240" w:lineRule="auto"/>
              <w:rPr>
                <w:rFonts w:ascii="Cambria" w:eastAsia="Times New Roman" w:hAnsi="Cambria" w:cs="Times New Roman"/>
                <w:lang w:eastAsia="zh-CN"/>
              </w:rPr>
            </w:pPr>
            <w:r w:rsidRPr="00C91CA0">
              <w:rPr>
                <w:rFonts w:ascii="Cambria" w:eastAsia="Times New Roman" w:hAnsi="Cambria" w:cs="Times New Roman"/>
                <w:lang w:eastAsia="zh-CN"/>
              </w:rPr>
              <w:t>Seminer (uluslararası)</w:t>
            </w:r>
          </w:p>
        </w:tc>
        <w:tc>
          <w:tcPr>
            <w:tcW w:w="3338" w:type="dxa"/>
            <w:shd w:val="clear" w:color="auto" w:fill="auto"/>
          </w:tcPr>
          <w:p w:rsidR="00C91CA0" w:rsidRPr="00C91CA0" w:rsidRDefault="00C91CA0" w:rsidP="00C91CA0">
            <w:pPr>
              <w:spacing w:after="0" w:line="240" w:lineRule="auto"/>
              <w:rPr>
                <w:rFonts w:ascii="Cambria" w:eastAsia="Times New Roman" w:hAnsi="Cambria" w:cs="Times New Roman"/>
                <w:lang w:eastAsia="zh-CN"/>
              </w:rPr>
            </w:pPr>
            <w:r w:rsidRPr="00C91CA0">
              <w:rPr>
                <w:rFonts w:ascii="Cambria" w:eastAsia="Times New Roman" w:hAnsi="Cambria" w:cs="Times New Roman"/>
                <w:lang w:eastAsia="zh-CN"/>
              </w:rPr>
              <w:t>Brett Wilson (Central European University), “Dislodging Sufism: Sufi Lodges, Their Material Heritage and Historical Preservation in the Early Turkish Republic”</w:t>
            </w:r>
          </w:p>
        </w:tc>
        <w:tc>
          <w:tcPr>
            <w:tcW w:w="2212" w:type="dxa"/>
            <w:shd w:val="clear" w:color="auto" w:fill="auto"/>
          </w:tcPr>
          <w:p w:rsidR="00C91CA0" w:rsidRPr="00C91CA0" w:rsidRDefault="00C91CA0" w:rsidP="00C91CA0">
            <w:pPr>
              <w:spacing w:after="0" w:line="240" w:lineRule="auto"/>
              <w:rPr>
                <w:rFonts w:ascii="Cambria" w:eastAsia="Times New Roman" w:hAnsi="Cambria" w:cs="Times New Roman"/>
                <w:lang w:eastAsia="zh-CN"/>
              </w:rPr>
            </w:pPr>
            <w:r w:rsidRPr="00C91CA0">
              <w:rPr>
                <w:rFonts w:ascii="Cambria" w:eastAsia="Times New Roman" w:hAnsi="Cambria" w:cs="Times New Roman"/>
                <w:lang w:eastAsia="zh-CN"/>
              </w:rPr>
              <w:t>Nafi Baba Merkezi</w:t>
            </w:r>
          </w:p>
        </w:tc>
      </w:tr>
      <w:tr w:rsidR="00C91CA0" w:rsidRPr="00C91CA0" w:rsidTr="00C91CA0">
        <w:trPr>
          <w:trHeight w:val="426"/>
          <w:jc w:val="center"/>
        </w:trPr>
        <w:tc>
          <w:tcPr>
            <w:tcW w:w="2263" w:type="dxa"/>
            <w:shd w:val="clear" w:color="auto" w:fill="auto"/>
          </w:tcPr>
          <w:p w:rsidR="00C91CA0" w:rsidRPr="00C91CA0" w:rsidRDefault="00C91CA0" w:rsidP="00C91CA0">
            <w:pPr>
              <w:spacing w:after="0" w:line="240" w:lineRule="auto"/>
              <w:rPr>
                <w:rFonts w:ascii="Cambria" w:eastAsia="Times New Roman" w:hAnsi="Cambria" w:cs="Times New Roman"/>
                <w:lang w:eastAsia="zh-CN"/>
              </w:rPr>
            </w:pPr>
            <w:r w:rsidRPr="00C91CA0">
              <w:rPr>
                <w:rFonts w:ascii="Cambria" w:eastAsia="Times New Roman" w:hAnsi="Cambria" w:cs="Times New Roman"/>
                <w:lang w:eastAsia="zh-CN"/>
              </w:rPr>
              <w:t xml:space="preserve">  28/05/2024                    </w:t>
            </w:r>
          </w:p>
        </w:tc>
        <w:tc>
          <w:tcPr>
            <w:tcW w:w="1985" w:type="dxa"/>
            <w:shd w:val="clear" w:color="auto" w:fill="auto"/>
          </w:tcPr>
          <w:p w:rsidR="00C91CA0" w:rsidRPr="00C91CA0" w:rsidRDefault="00C91CA0" w:rsidP="00C91CA0">
            <w:pPr>
              <w:spacing w:after="0" w:line="240" w:lineRule="auto"/>
              <w:rPr>
                <w:rFonts w:ascii="Cambria" w:eastAsia="Times New Roman" w:hAnsi="Cambria" w:cs="Times New Roman"/>
                <w:lang w:eastAsia="zh-CN"/>
              </w:rPr>
            </w:pPr>
            <w:r w:rsidRPr="00C91CA0">
              <w:rPr>
                <w:rFonts w:ascii="Cambria" w:eastAsia="Times New Roman" w:hAnsi="Cambria" w:cs="Times New Roman"/>
                <w:lang w:eastAsia="zh-CN"/>
              </w:rPr>
              <w:t xml:space="preserve">Seminer (ulusal)        </w:t>
            </w:r>
          </w:p>
        </w:tc>
        <w:tc>
          <w:tcPr>
            <w:tcW w:w="3338" w:type="dxa"/>
            <w:shd w:val="clear" w:color="auto" w:fill="auto"/>
          </w:tcPr>
          <w:p w:rsidR="00C91CA0" w:rsidRPr="00C91CA0" w:rsidRDefault="00C91CA0" w:rsidP="00C91CA0">
            <w:pPr>
              <w:spacing w:after="0" w:line="240" w:lineRule="auto"/>
              <w:rPr>
                <w:rFonts w:ascii="Cambria" w:eastAsia="Times New Roman" w:hAnsi="Cambria" w:cs="Times New Roman"/>
                <w:lang w:eastAsia="zh-CN"/>
              </w:rPr>
            </w:pPr>
            <w:r w:rsidRPr="00C91CA0">
              <w:rPr>
                <w:rFonts w:ascii="Cambria" w:eastAsia="Times New Roman" w:hAnsi="Cambria" w:cs="Times New Roman"/>
                <w:lang w:eastAsia="zh-CN"/>
              </w:rPr>
              <w:t xml:space="preserve">Cenk Güray (Hacettepe Ü),“Bektaşi Hafızasında Garp Ocağı </w:t>
            </w:r>
            <w:proofErr w:type="gramStart"/>
            <w:r w:rsidRPr="00C91CA0">
              <w:rPr>
                <w:rFonts w:ascii="Cambria" w:eastAsia="Times New Roman" w:hAnsi="Cambria" w:cs="Times New Roman"/>
                <w:lang w:eastAsia="zh-CN"/>
              </w:rPr>
              <w:t>Aşıkları</w:t>
            </w:r>
            <w:proofErr w:type="gramEnd"/>
            <w:r w:rsidRPr="00C91CA0">
              <w:rPr>
                <w:rFonts w:ascii="Cambria" w:eastAsia="Times New Roman" w:hAnsi="Cambria" w:cs="Times New Roman"/>
                <w:lang w:eastAsia="zh-CN"/>
              </w:rPr>
              <w:t>”</w:t>
            </w:r>
          </w:p>
        </w:tc>
        <w:tc>
          <w:tcPr>
            <w:tcW w:w="2212" w:type="dxa"/>
            <w:shd w:val="clear" w:color="auto" w:fill="auto"/>
          </w:tcPr>
          <w:p w:rsidR="00C91CA0" w:rsidRPr="00C91CA0" w:rsidRDefault="00C91CA0" w:rsidP="00C91CA0">
            <w:pPr>
              <w:spacing w:after="0" w:line="240" w:lineRule="auto"/>
              <w:rPr>
                <w:rFonts w:ascii="Cambria" w:eastAsia="Times New Roman" w:hAnsi="Cambria" w:cs="Times New Roman"/>
                <w:lang w:eastAsia="zh-CN"/>
              </w:rPr>
            </w:pPr>
            <w:r w:rsidRPr="00C91CA0">
              <w:rPr>
                <w:rFonts w:ascii="Cambria" w:eastAsia="Times New Roman" w:hAnsi="Cambria" w:cs="Times New Roman"/>
                <w:lang w:eastAsia="zh-CN"/>
              </w:rPr>
              <w:t>Nafi Baba Merkezi</w:t>
            </w:r>
          </w:p>
        </w:tc>
      </w:tr>
      <w:tr w:rsidR="00C91CA0" w:rsidRPr="00C91CA0" w:rsidTr="00C91CA0">
        <w:trPr>
          <w:trHeight w:val="426"/>
          <w:jc w:val="center"/>
        </w:trPr>
        <w:tc>
          <w:tcPr>
            <w:tcW w:w="2263" w:type="dxa"/>
            <w:shd w:val="clear" w:color="auto" w:fill="auto"/>
          </w:tcPr>
          <w:p w:rsidR="00C91CA0" w:rsidRPr="00C91CA0" w:rsidRDefault="00C91CA0" w:rsidP="00C91CA0">
            <w:pPr>
              <w:spacing w:after="0" w:line="240" w:lineRule="auto"/>
              <w:rPr>
                <w:rFonts w:ascii="Cambria" w:eastAsia="Times New Roman" w:hAnsi="Cambria" w:cs="Times New Roman"/>
                <w:lang w:eastAsia="zh-CN"/>
              </w:rPr>
            </w:pPr>
            <w:r w:rsidRPr="00C91CA0">
              <w:rPr>
                <w:rFonts w:ascii="Cambria" w:eastAsia="Times New Roman" w:hAnsi="Cambria" w:cs="Times New Roman"/>
                <w:lang w:eastAsia="zh-CN"/>
              </w:rPr>
              <w:t xml:space="preserve">8/10/2024               </w:t>
            </w:r>
          </w:p>
        </w:tc>
        <w:tc>
          <w:tcPr>
            <w:tcW w:w="1985" w:type="dxa"/>
            <w:shd w:val="clear" w:color="auto" w:fill="auto"/>
          </w:tcPr>
          <w:p w:rsidR="00C91CA0" w:rsidRPr="00C91CA0" w:rsidRDefault="00C91CA0" w:rsidP="00C91CA0">
            <w:pPr>
              <w:spacing w:after="0" w:line="240" w:lineRule="auto"/>
              <w:rPr>
                <w:rFonts w:ascii="Cambria" w:eastAsia="Times New Roman" w:hAnsi="Cambria" w:cs="Times New Roman"/>
                <w:lang w:eastAsia="zh-CN"/>
              </w:rPr>
            </w:pPr>
            <w:r w:rsidRPr="00C91CA0">
              <w:rPr>
                <w:rFonts w:ascii="Cambria" w:eastAsia="Times New Roman" w:hAnsi="Cambria" w:cs="Times New Roman"/>
                <w:lang w:eastAsia="zh-CN"/>
              </w:rPr>
              <w:t>Seminer (uluslararası</w:t>
            </w:r>
          </w:p>
        </w:tc>
        <w:tc>
          <w:tcPr>
            <w:tcW w:w="3338" w:type="dxa"/>
            <w:shd w:val="clear" w:color="auto" w:fill="auto"/>
          </w:tcPr>
          <w:p w:rsidR="00C91CA0" w:rsidRPr="00C91CA0" w:rsidRDefault="00C91CA0" w:rsidP="00C91CA0">
            <w:pPr>
              <w:spacing w:after="0" w:line="240" w:lineRule="auto"/>
              <w:rPr>
                <w:rFonts w:ascii="Cambria" w:eastAsia="Times New Roman" w:hAnsi="Cambria" w:cs="Times New Roman"/>
                <w:lang w:eastAsia="zh-CN"/>
              </w:rPr>
            </w:pPr>
            <w:r w:rsidRPr="00C91CA0">
              <w:rPr>
                <w:rFonts w:ascii="Cambria" w:eastAsia="Times New Roman" w:hAnsi="Cambria" w:cs="Times New Roman"/>
                <w:lang w:eastAsia="zh-CN"/>
              </w:rPr>
              <w:t>Nathalie Clayer (EHESS),                         “Sufism in Transition: Bektashism in Late Ottoman and Post-Ottoman Spaces”</w:t>
            </w:r>
          </w:p>
        </w:tc>
        <w:tc>
          <w:tcPr>
            <w:tcW w:w="2212" w:type="dxa"/>
            <w:shd w:val="clear" w:color="auto" w:fill="auto"/>
          </w:tcPr>
          <w:p w:rsidR="00C91CA0" w:rsidRPr="00C91CA0" w:rsidRDefault="00C91CA0" w:rsidP="00C91CA0">
            <w:pPr>
              <w:spacing w:after="0" w:line="240" w:lineRule="auto"/>
              <w:rPr>
                <w:rFonts w:ascii="Cambria" w:eastAsia="Times New Roman" w:hAnsi="Cambria" w:cs="Times New Roman"/>
                <w:lang w:eastAsia="zh-CN"/>
              </w:rPr>
            </w:pPr>
            <w:r w:rsidRPr="00C91CA0">
              <w:rPr>
                <w:rFonts w:ascii="Cambria" w:eastAsia="Times New Roman" w:hAnsi="Cambria" w:cs="Times New Roman"/>
                <w:lang w:eastAsia="zh-CN"/>
              </w:rPr>
              <w:t>Nafi Baba Merkezi</w:t>
            </w:r>
          </w:p>
        </w:tc>
      </w:tr>
      <w:tr w:rsidR="00C91CA0" w:rsidRPr="00C91CA0" w:rsidTr="00C91CA0">
        <w:trPr>
          <w:trHeight w:val="426"/>
          <w:jc w:val="center"/>
        </w:trPr>
        <w:tc>
          <w:tcPr>
            <w:tcW w:w="2263" w:type="dxa"/>
            <w:shd w:val="clear" w:color="auto" w:fill="auto"/>
          </w:tcPr>
          <w:p w:rsidR="00C91CA0" w:rsidRPr="00C91CA0" w:rsidRDefault="00C91CA0" w:rsidP="00C91CA0">
            <w:pPr>
              <w:spacing w:after="0" w:line="240" w:lineRule="auto"/>
              <w:rPr>
                <w:rFonts w:ascii="Cambria" w:eastAsia="Times New Roman" w:hAnsi="Cambria" w:cs="Times New Roman"/>
                <w:lang w:eastAsia="zh-CN"/>
              </w:rPr>
            </w:pPr>
            <w:r w:rsidRPr="00C91CA0">
              <w:rPr>
                <w:rFonts w:ascii="Cambria" w:eastAsia="Times New Roman" w:hAnsi="Cambria" w:cs="Times New Roman"/>
                <w:lang w:eastAsia="zh-CN"/>
              </w:rPr>
              <w:t xml:space="preserve">5/11/2024               </w:t>
            </w:r>
          </w:p>
        </w:tc>
        <w:tc>
          <w:tcPr>
            <w:tcW w:w="1985" w:type="dxa"/>
            <w:shd w:val="clear" w:color="auto" w:fill="auto"/>
          </w:tcPr>
          <w:p w:rsidR="00C91CA0" w:rsidRPr="00C91CA0" w:rsidRDefault="00C91CA0" w:rsidP="00C91CA0">
            <w:pPr>
              <w:spacing w:after="0" w:line="240" w:lineRule="auto"/>
              <w:rPr>
                <w:rFonts w:ascii="Cambria" w:eastAsia="Times New Roman" w:hAnsi="Cambria" w:cs="Times New Roman"/>
                <w:lang w:eastAsia="zh-CN"/>
              </w:rPr>
            </w:pPr>
            <w:r w:rsidRPr="00C91CA0">
              <w:rPr>
                <w:rFonts w:ascii="Cambria" w:eastAsia="Times New Roman" w:hAnsi="Cambria" w:cs="Times New Roman"/>
                <w:lang w:eastAsia="zh-CN"/>
              </w:rPr>
              <w:t xml:space="preserve">Seminer (ulusal)        </w:t>
            </w:r>
          </w:p>
        </w:tc>
        <w:tc>
          <w:tcPr>
            <w:tcW w:w="3338" w:type="dxa"/>
            <w:shd w:val="clear" w:color="auto" w:fill="auto"/>
          </w:tcPr>
          <w:p w:rsidR="00C91CA0" w:rsidRPr="00C91CA0" w:rsidRDefault="00C91CA0" w:rsidP="00C91CA0">
            <w:pPr>
              <w:spacing w:after="0" w:line="240" w:lineRule="auto"/>
              <w:rPr>
                <w:rFonts w:ascii="Cambria" w:eastAsia="Times New Roman" w:hAnsi="Cambria" w:cs="Times New Roman"/>
                <w:lang w:eastAsia="zh-CN"/>
              </w:rPr>
            </w:pPr>
            <w:r w:rsidRPr="00C91CA0">
              <w:rPr>
                <w:rFonts w:ascii="Cambria" w:eastAsia="Times New Roman" w:hAnsi="Cambria" w:cs="Times New Roman"/>
                <w:lang w:eastAsia="zh-CN"/>
              </w:rPr>
              <w:t xml:space="preserve">Mustafa Kara (Bursa Uludağ Ü)                                            “Osmanlı Dünyasında Dergahlar </w:t>
            </w:r>
            <w:proofErr w:type="gramStart"/>
            <w:r w:rsidRPr="00C91CA0">
              <w:rPr>
                <w:rFonts w:ascii="Cambria" w:eastAsia="Times New Roman" w:hAnsi="Cambria" w:cs="Times New Roman"/>
                <w:lang w:eastAsia="zh-CN"/>
              </w:rPr>
              <w:t>ve  Sosyal</w:t>
            </w:r>
            <w:proofErr w:type="gramEnd"/>
            <w:r w:rsidRPr="00C91CA0">
              <w:rPr>
                <w:rFonts w:ascii="Cambria" w:eastAsia="Times New Roman" w:hAnsi="Cambria" w:cs="Times New Roman"/>
                <w:lang w:eastAsia="zh-CN"/>
              </w:rPr>
              <w:t xml:space="preserve"> Hayat”</w:t>
            </w:r>
          </w:p>
        </w:tc>
        <w:tc>
          <w:tcPr>
            <w:tcW w:w="2212" w:type="dxa"/>
            <w:shd w:val="clear" w:color="auto" w:fill="auto"/>
          </w:tcPr>
          <w:p w:rsidR="00C91CA0" w:rsidRPr="00C91CA0" w:rsidRDefault="00C91CA0" w:rsidP="00C91CA0">
            <w:pPr>
              <w:spacing w:after="0" w:line="240" w:lineRule="auto"/>
              <w:rPr>
                <w:rFonts w:ascii="Cambria" w:eastAsia="Times New Roman" w:hAnsi="Cambria" w:cs="Times New Roman"/>
                <w:lang w:eastAsia="zh-CN"/>
              </w:rPr>
            </w:pPr>
            <w:r w:rsidRPr="00C91CA0">
              <w:rPr>
                <w:rFonts w:ascii="Cambria" w:eastAsia="Times New Roman" w:hAnsi="Cambria" w:cs="Times New Roman"/>
                <w:lang w:eastAsia="zh-CN"/>
              </w:rPr>
              <w:t>Nafi Baba Merkezi</w:t>
            </w:r>
          </w:p>
        </w:tc>
      </w:tr>
      <w:tr w:rsidR="00C91CA0" w:rsidRPr="00C91CA0" w:rsidTr="00C91CA0">
        <w:trPr>
          <w:trHeight w:val="426"/>
          <w:jc w:val="center"/>
        </w:trPr>
        <w:tc>
          <w:tcPr>
            <w:tcW w:w="2263" w:type="dxa"/>
            <w:shd w:val="clear" w:color="auto" w:fill="auto"/>
          </w:tcPr>
          <w:p w:rsidR="00C91CA0" w:rsidRPr="00C91CA0" w:rsidRDefault="00C91CA0" w:rsidP="00C91CA0">
            <w:pPr>
              <w:spacing w:after="0" w:line="240" w:lineRule="auto"/>
              <w:rPr>
                <w:rFonts w:ascii="Cambria" w:eastAsia="Times New Roman" w:hAnsi="Cambria" w:cs="Times New Roman"/>
                <w:lang w:eastAsia="zh-CN"/>
              </w:rPr>
            </w:pPr>
            <w:r w:rsidRPr="00C91CA0">
              <w:rPr>
                <w:rFonts w:ascii="Cambria" w:eastAsia="Times New Roman" w:hAnsi="Cambria" w:cs="Times New Roman"/>
                <w:lang w:eastAsia="zh-CN"/>
              </w:rPr>
              <w:lastRenderedPageBreak/>
              <w:t xml:space="preserve">10/12/2024             </w:t>
            </w:r>
          </w:p>
        </w:tc>
        <w:tc>
          <w:tcPr>
            <w:tcW w:w="1985" w:type="dxa"/>
            <w:shd w:val="clear" w:color="auto" w:fill="auto"/>
          </w:tcPr>
          <w:p w:rsidR="00C91CA0" w:rsidRPr="00C91CA0" w:rsidRDefault="00C91CA0" w:rsidP="00C91CA0">
            <w:pPr>
              <w:spacing w:after="0" w:line="240" w:lineRule="auto"/>
              <w:rPr>
                <w:rFonts w:ascii="Cambria" w:eastAsia="Times New Roman" w:hAnsi="Cambria" w:cs="Times New Roman"/>
                <w:lang w:eastAsia="zh-CN"/>
              </w:rPr>
            </w:pPr>
            <w:r w:rsidRPr="00C91CA0">
              <w:rPr>
                <w:rFonts w:ascii="Cambria" w:eastAsia="Times New Roman" w:hAnsi="Cambria" w:cs="Times New Roman"/>
                <w:lang w:eastAsia="zh-CN"/>
              </w:rPr>
              <w:t>Seminer (uluslararası</w:t>
            </w:r>
          </w:p>
        </w:tc>
        <w:tc>
          <w:tcPr>
            <w:tcW w:w="3338" w:type="dxa"/>
            <w:shd w:val="clear" w:color="auto" w:fill="auto"/>
          </w:tcPr>
          <w:p w:rsidR="00C91CA0" w:rsidRPr="00C91CA0" w:rsidRDefault="00C91CA0" w:rsidP="00C91CA0">
            <w:pPr>
              <w:spacing w:after="0" w:line="240" w:lineRule="auto"/>
              <w:rPr>
                <w:rFonts w:ascii="Cambria" w:eastAsia="Times New Roman" w:hAnsi="Cambria" w:cs="Times New Roman"/>
                <w:lang w:eastAsia="zh-CN"/>
              </w:rPr>
            </w:pPr>
            <w:r w:rsidRPr="00C91CA0">
              <w:rPr>
                <w:rFonts w:ascii="Cambria" w:eastAsia="Times New Roman" w:hAnsi="Cambria" w:cs="Times New Roman"/>
                <w:lang w:eastAsia="zh-CN"/>
              </w:rPr>
              <w:t>Samet Budak (ANAMED) “Philosophical Sufism and Byzantine Platonism: Convergences and Divergences”</w:t>
            </w:r>
          </w:p>
        </w:tc>
        <w:tc>
          <w:tcPr>
            <w:tcW w:w="2212" w:type="dxa"/>
            <w:shd w:val="clear" w:color="auto" w:fill="auto"/>
          </w:tcPr>
          <w:p w:rsidR="00C91CA0" w:rsidRPr="00C91CA0" w:rsidRDefault="00C91CA0" w:rsidP="00C91CA0">
            <w:pPr>
              <w:spacing w:after="0" w:line="240" w:lineRule="auto"/>
              <w:rPr>
                <w:rFonts w:ascii="Cambria" w:eastAsia="Times New Roman" w:hAnsi="Cambria" w:cs="Times New Roman"/>
                <w:lang w:eastAsia="zh-CN"/>
              </w:rPr>
            </w:pPr>
            <w:r w:rsidRPr="00C91CA0">
              <w:rPr>
                <w:rFonts w:ascii="Cambria" w:eastAsia="Times New Roman" w:hAnsi="Cambria" w:cs="Times New Roman"/>
                <w:lang w:eastAsia="zh-CN"/>
              </w:rPr>
              <w:t>Nafi Baba Merkezi</w:t>
            </w:r>
          </w:p>
        </w:tc>
      </w:tr>
    </w:tbl>
    <w:p w:rsidR="00C91CA0" w:rsidRDefault="00C91CA0" w:rsidP="008C4EAB">
      <w:pPr>
        <w:pStyle w:val="Default"/>
        <w:spacing w:line="280" w:lineRule="exact"/>
        <w:rPr>
          <w:rFonts w:asciiTheme="majorHAnsi" w:eastAsia="Calibri" w:hAnsiTheme="majorHAnsi" w:cs="InterstateLight"/>
          <w:color w:val="auto"/>
          <w:sz w:val="22"/>
          <w:szCs w:val="22"/>
          <w:lang w:val="de-DE" w:eastAsia="en-US"/>
        </w:rPr>
      </w:pPr>
    </w:p>
    <w:p w:rsidR="000859F1" w:rsidRDefault="000859F1" w:rsidP="008C4EAB">
      <w:pPr>
        <w:pStyle w:val="Default"/>
        <w:spacing w:line="280" w:lineRule="exact"/>
        <w:rPr>
          <w:rFonts w:asciiTheme="majorHAnsi" w:eastAsia="Calibri" w:hAnsiTheme="majorHAnsi" w:cs="InterstateLight"/>
          <w:color w:val="auto"/>
          <w:sz w:val="22"/>
          <w:szCs w:val="22"/>
          <w:lang w:val="de-DE" w:eastAsia="en-US"/>
        </w:rPr>
      </w:pPr>
    </w:p>
    <w:p w:rsidR="00AD0E48" w:rsidRPr="00AD0E48" w:rsidRDefault="00AD0E48" w:rsidP="00AD0E48">
      <w:pPr>
        <w:tabs>
          <w:tab w:val="left" w:pos="2835"/>
        </w:tabs>
        <w:autoSpaceDE w:val="0"/>
        <w:autoSpaceDN w:val="0"/>
        <w:adjustRightInd w:val="0"/>
        <w:spacing w:after="0" w:line="280" w:lineRule="exact"/>
        <w:rPr>
          <w:rFonts w:ascii="Cambria" w:eastAsia="Calibri" w:hAnsi="Cambria" w:cs="Times New Roman"/>
          <w:b/>
          <w:color w:val="365F91" w:themeColor="accent1" w:themeShade="BF"/>
          <w:sz w:val="28"/>
          <w:szCs w:val="28"/>
          <w:lang w:eastAsia="tr-TR"/>
        </w:rPr>
      </w:pPr>
      <w:r w:rsidRPr="00AD0E48">
        <w:rPr>
          <w:rFonts w:ascii="Cambria" w:eastAsia="Calibri" w:hAnsi="Cambria" w:cs="Times New Roman"/>
          <w:b/>
          <w:color w:val="365F91" w:themeColor="accent1" w:themeShade="BF"/>
          <w:sz w:val="28"/>
          <w:szCs w:val="28"/>
          <w:lang w:eastAsia="tr-TR"/>
        </w:rPr>
        <w:t>V</w:t>
      </w:r>
      <w:r w:rsidR="0022642C">
        <w:rPr>
          <w:rFonts w:ascii="Cambria" w:eastAsia="Calibri" w:hAnsi="Cambria" w:cs="Times New Roman"/>
          <w:b/>
          <w:color w:val="365F91" w:themeColor="accent1" w:themeShade="BF"/>
          <w:sz w:val="28"/>
          <w:szCs w:val="28"/>
          <w:lang w:eastAsia="tr-TR"/>
        </w:rPr>
        <w:t>I</w:t>
      </w:r>
      <w:r w:rsidRPr="00AD0E48">
        <w:rPr>
          <w:rFonts w:ascii="Cambria" w:eastAsia="Calibri" w:hAnsi="Cambria" w:cs="Times New Roman"/>
          <w:b/>
          <w:color w:val="365F91" w:themeColor="accent1" w:themeShade="BF"/>
          <w:sz w:val="28"/>
          <w:szCs w:val="28"/>
          <w:lang w:eastAsia="tr-TR"/>
        </w:rPr>
        <w:t>- MERKEZ PERSONELİNİN MERKEZ AMAÇLARI ÇERÇEVESİNDE KATILMIŞ OLDUĞU TOPLANTILAR</w:t>
      </w:r>
    </w:p>
    <w:p w:rsidR="000859F1" w:rsidRPr="00AD0E48" w:rsidRDefault="000859F1" w:rsidP="00AD0E48">
      <w:pPr>
        <w:tabs>
          <w:tab w:val="left" w:pos="2835"/>
        </w:tabs>
        <w:autoSpaceDE w:val="0"/>
        <w:autoSpaceDN w:val="0"/>
        <w:adjustRightInd w:val="0"/>
        <w:spacing w:after="0" w:line="280" w:lineRule="exact"/>
        <w:rPr>
          <w:rFonts w:ascii="Cambria" w:eastAsia="Calibri" w:hAnsi="Cambria" w:cs="Times New Roman"/>
          <w:b/>
          <w:color w:val="365F91" w:themeColor="accent1" w:themeShade="BF"/>
          <w:sz w:val="28"/>
          <w:szCs w:val="28"/>
          <w:lang w:eastAsia="tr-TR"/>
        </w:rPr>
      </w:pPr>
    </w:p>
    <w:tbl>
      <w:tblPr>
        <w:tblW w:w="942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22"/>
        <w:gridCol w:w="1559"/>
        <w:gridCol w:w="3899"/>
        <w:gridCol w:w="1842"/>
      </w:tblGrid>
      <w:tr w:rsidR="001C7170" w:rsidRPr="001C7170" w:rsidTr="001C7170">
        <w:trPr>
          <w:trHeight w:val="807"/>
          <w:jc w:val="center"/>
        </w:trPr>
        <w:tc>
          <w:tcPr>
            <w:tcW w:w="2122" w:type="dxa"/>
            <w:shd w:val="clear" w:color="auto" w:fill="auto"/>
            <w:vAlign w:val="center"/>
          </w:tcPr>
          <w:p w:rsidR="001C7170" w:rsidRPr="001C7170" w:rsidRDefault="001C7170" w:rsidP="001C7170">
            <w:pPr>
              <w:spacing w:after="0" w:line="240" w:lineRule="auto"/>
              <w:jc w:val="center"/>
              <w:rPr>
                <w:rFonts w:ascii="Cambria" w:eastAsia="Times New Roman" w:hAnsi="Cambria" w:cs="Times New Roman"/>
                <w:b/>
                <w:lang w:eastAsia="zh-CN"/>
              </w:rPr>
            </w:pPr>
            <w:r w:rsidRPr="001C7170">
              <w:rPr>
                <w:rFonts w:ascii="Cambria" w:eastAsia="Times New Roman" w:hAnsi="Cambria" w:cs="Times New Roman"/>
                <w:b/>
                <w:lang w:eastAsia="zh-CN"/>
              </w:rPr>
              <w:t>Faaliyetin Tarihi (leri)</w:t>
            </w:r>
          </w:p>
        </w:tc>
        <w:tc>
          <w:tcPr>
            <w:tcW w:w="1559" w:type="dxa"/>
            <w:shd w:val="clear" w:color="auto" w:fill="auto"/>
            <w:vAlign w:val="center"/>
          </w:tcPr>
          <w:p w:rsidR="001C7170" w:rsidRPr="001C7170" w:rsidRDefault="001C7170" w:rsidP="001C7170">
            <w:pPr>
              <w:spacing w:after="0" w:line="240" w:lineRule="auto"/>
              <w:jc w:val="center"/>
              <w:rPr>
                <w:rFonts w:ascii="Cambria" w:eastAsia="Times New Roman" w:hAnsi="Cambria" w:cs="Times New Roman"/>
                <w:b/>
                <w:lang w:eastAsia="zh-CN"/>
              </w:rPr>
            </w:pPr>
            <w:r w:rsidRPr="001C7170">
              <w:rPr>
                <w:rFonts w:ascii="Cambria" w:eastAsia="Times New Roman" w:hAnsi="Cambria" w:cs="Times New Roman"/>
                <w:b/>
                <w:lang w:eastAsia="zh-CN"/>
              </w:rPr>
              <w:t>Faaliyetin Türü</w:t>
            </w:r>
          </w:p>
        </w:tc>
        <w:tc>
          <w:tcPr>
            <w:tcW w:w="3899" w:type="dxa"/>
            <w:shd w:val="clear" w:color="auto" w:fill="auto"/>
            <w:vAlign w:val="center"/>
          </w:tcPr>
          <w:p w:rsidR="001C7170" w:rsidRPr="001C7170" w:rsidRDefault="001C7170" w:rsidP="001C7170">
            <w:pPr>
              <w:spacing w:after="0" w:line="240" w:lineRule="auto"/>
              <w:jc w:val="center"/>
              <w:rPr>
                <w:rFonts w:ascii="Cambria" w:eastAsia="Times New Roman" w:hAnsi="Cambria" w:cs="Times New Roman"/>
                <w:b/>
                <w:lang w:eastAsia="zh-CN"/>
              </w:rPr>
            </w:pPr>
            <w:r w:rsidRPr="001C7170">
              <w:rPr>
                <w:rFonts w:ascii="Cambria" w:eastAsia="Times New Roman" w:hAnsi="Cambria" w:cs="Times New Roman"/>
                <w:b/>
                <w:lang w:eastAsia="zh-CN"/>
              </w:rPr>
              <w:t>Faaliyetin Adı</w:t>
            </w:r>
          </w:p>
        </w:tc>
        <w:tc>
          <w:tcPr>
            <w:tcW w:w="1842" w:type="dxa"/>
            <w:shd w:val="clear" w:color="auto" w:fill="auto"/>
            <w:vAlign w:val="center"/>
          </w:tcPr>
          <w:p w:rsidR="001C7170" w:rsidRPr="001C7170" w:rsidRDefault="001C7170" w:rsidP="001C7170">
            <w:pPr>
              <w:spacing w:after="0" w:line="240" w:lineRule="auto"/>
              <w:jc w:val="center"/>
              <w:rPr>
                <w:rFonts w:ascii="Cambria" w:eastAsia="Times New Roman" w:hAnsi="Cambria" w:cs="Times New Roman"/>
                <w:b/>
                <w:lang w:eastAsia="zh-CN"/>
              </w:rPr>
            </w:pPr>
            <w:r w:rsidRPr="001C7170">
              <w:rPr>
                <w:rFonts w:ascii="Cambria" w:eastAsia="Times New Roman" w:hAnsi="Cambria" w:cs="Times New Roman"/>
                <w:b/>
                <w:lang w:eastAsia="zh-CN"/>
              </w:rPr>
              <w:t>Faaliyeti Yapan Birimin Adı</w:t>
            </w:r>
          </w:p>
        </w:tc>
      </w:tr>
      <w:tr w:rsidR="001C7170" w:rsidRPr="001C7170" w:rsidTr="001C7170">
        <w:trPr>
          <w:trHeight w:val="411"/>
          <w:jc w:val="center"/>
        </w:trPr>
        <w:tc>
          <w:tcPr>
            <w:tcW w:w="2122" w:type="dxa"/>
            <w:shd w:val="clear" w:color="auto" w:fill="auto"/>
          </w:tcPr>
          <w:p w:rsidR="001C7170" w:rsidRPr="001C7170" w:rsidRDefault="001C7170" w:rsidP="001C7170">
            <w:pPr>
              <w:spacing w:after="0" w:line="240" w:lineRule="auto"/>
              <w:rPr>
                <w:rFonts w:ascii="Cambria" w:eastAsia="Times New Roman" w:hAnsi="Cambria" w:cs="Times New Roman"/>
                <w:lang w:eastAsia="zh-CN"/>
              </w:rPr>
            </w:pPr>
            <w:r w:rsidRPr="001C7170">
              <w:rPr>
                <w:rFonts w:ascii="Cambria" w:eastAsia="Times New Roman" w:hAnsi="Cambria" w:cs="Times New Roman"/>
                <w:lang w:eastAsia="zh-CN"/>
              </w:rPr>
              <w:t>26 Ocak 2024</w:t>
            </w:r>
          </w:p>
        </w:tc>
        <w:tc>
          <w:tcPr>
            <w:tcW w:w="1559" w:type="dxa"/>
            <w:shd w:val="clear" w:color="auto" w:fill="auto"/>
          </w:tcPr>
          <w:p w:rsidR="001C7170" w:rsidRPr="001C7170" w:rsidRDefault="001C7170" w:rsidP="001C7170">
            <w:pPr>
              <w:spacing w:after="0" w:line="240" w:lineRule="auto"/>
              <w:rPr>
                <w:rFonts w:ascii="Cambria" w:eastAsia="Times New Roman" w:hAnsi="Cambria" w:cs="Times New Roman"/>
                <w:lang w:eastAsia="zh-CN"/>
              </w:rPr>
            </w:pPr>
            <w:r w:rsidRPr="001C7170">
              <w:rPr>
                <w:rFonts w:ascii="Cambria" w:eastAsia="Times New Roman" w:hAnsi="Cambria" w:cs="Times New Roman"/>
                <w:lang w:eastAsia="zh-CN"/>
              </w:rPr>
              <w:t>Konferans</w:t>
            </w:r>
          </w:p>
        </w:tc>
        <w:tc>
          <w:tcPr>
            <w:tcW w:w="3899" w:type="dxa"/>
            <w:shd w:val="clear" w:color="auto" w:fill="auto"/>
          </w:tcPr>
          <w:p w:rsidR="001C7170" w:rsidRPr="001C7170" w:rsidRDefault="001C7170" w:rsidP="001C7170">
            <w:pPr>
              <w:spacing w:after="0" w:line="240" w:lineRule="auto"/>
              <w:rPr>
                <w:rFonts w:ascii="Cambria" w:eastAsia="Times New Roman" w:hAnsi="Cambria" w:cs="Times New Roman"/>
                <w:lang w:eastAsia="zh-CN"/>
              </w:rPr>
            </w:pPr>
            <w:r w:rsidRPr="001C7170">
              <w:rPr>
                <w:rFonts w:ascii="Cambria" w:eastAsia="Times New Roman" w:hAnsi="Cambria" w:cs="Times New Roman"/>
                <w:lang w:eastAsia="zh-CN"/>
              </w:rPr>
              <w:t xml:space="preserve">Zeynep Oktay, </w:t>
            </w:r>
            <w:r w:rsidRPr="001C7170">
              <w:rPr>
                <w:rFonts w:ascii="Cambria" w:eastAsia="Times New Roman" w:hAnsi="Cambria" w:cs="Times New Roman"/>
              </w:rPr>
              <w:t>“Sözlü ve Yazılı Geleneğin Kesişim Noktasında Alevi-Bektaşi Edebiyatı</w:t>
            </w:r>
            <w:r w:rsidRPr="001C7170">
              <w:rPr>
                <w:rFonts w:ascii="Cambria" w:eastAsia="Times New Roman" w:hAnsi="Cambria" w:cs="Times New Roman"/>
                <w:color w:val="000000"/>
                <w:shd w:val="clear" w:color="auto" w:fill="FFFFFF"/>
              </w:rPr>
              <w:t xml:space="preserve">” </w:t>
            </w:r>
          </w:p>
        </w:tc>
        <w:tc>
          <w:tcPr>
            <w:tcW w:w="1842" w:type="dxa"/>
            <w:shd w:val="clear" w:color="auto" w:fill="auto"/>
          </w:tcPr>
          <w:p w:rsidR="001C7170" w:rsidRPr="001C7170" w:rsidRDefault="001C7170" w:rsidP="001C7170">
            <w:pPr>
              <w:spacing w:after="0" w:line="240" w:lineRule="auto"/>
              <w:rPr>
                <w:rFonts w:ascii="Cambria" w:eastAsia="Times New Roman" w:hAnsi="Cambria" w:cs="Times New Roman"/>
                <w:lang w:eastAsia="zh-CN"/>
              </w:rPr>
            </w:pPr>
            <w:r w:rsidRPr="001C7170">
              <w:rPr>
                <w:rFonts w:ascii="Cambria" w:eastAsia="Times New Roman" w:hAnsi="Cambria" w:cs="Times New Roman"/>
                <w:lang w:eastAsia="zh-CN"/>
              </w:rPr>
              <w:t>Mainz Üniversitesi (Almanya)</w:t>
            </w:r>
          </w:p>
        </w:tc>
      </w:tr>
      <w:tr w:rsidR="001C7170" w:rsidRPr="001C7170" w:rsidTr="001C7170">
        <w:trPr>
          <w:trHeight w:val="396"/>
          <w:jc w:val="center"/>
        </w:trPr>
        <w:tc>
          <w:tcPr>
            <w:tcW w:w="2122" w:type="dxa"/>
            <w:shd w:val="clear" w:color="auto" w:fill="auto"/>
          </w:tcPr>
          <w:p w:rsidR="001C7170" w:rsidRPr="001C7170" w:rsidRDefault="001C7170" w:rsidP="001C7170">
            <w:pPr>
              <w:spacing w:after="0" w:line="240" w:lineRule="auto"/>
              <w:rPr>
                <w:rFonts w:ascii="Cambria" w:eastAsia="Times New Roman" w:hAnsi="Cambria" w:cs="Times New Roman"/>
                <w:lang w:eastAsia="zh-CN"/>
              </w:rPr>
            </w:pPr>
            <w:r w:rsidRPr="001C7170">
              <w:rPr>
                <w:rFonts w:ascii="Cambria" w:eastAsia="Times New Roman" w:hAnsi="Cambria" w:cs="Times New Roman"/>
                <w:lang w:eastAsia="zh-CN"/>
              </w:rPr>
              <w:t>24 Şubat 2024</w:t>
            </w:r>
          </w:p>
        </w:tc>
        <w:tc>
          <w:tcPr>
            <w:tcW w:w="1559" w:type="dxa"/>
            <w:shd w:val="clear" w:color="auto" w:fill="auto"/>
          </w:tcPr>
          <w:p w:rsidR="001C7170" w:rsidRPr="001C7170" w:rsidRDefault="001C7170" w:rsidP="001C7170">
            <w:pPr>
              <w:spacing w:after="0" w:line="240" w:lineRule="auto"/>
              <w:rPr>
                <w:rFonts w:ascii="Cambria" w:eastAsia="Times New Roman" w:hAnsi="Cambria" w:cs="Times New Roman"/>
                <w:lang w:eastAsia="zh-CN"/>
              </w:rPr>
            </w:pPr>
            <w:r w:rsidRPr="001C7170">
              <w:rPr>
                <w:rFonts w:ascii="Cambria" w:eastAsia="Times New Roman" w:hAnsi="Cambria" w:cs="Times New Roman"/>
                <w:lang w:eastAsia="zh-CN"/>
              </w:rPr>
              <w:t>Seminer</w:t>
            </w:r>
          </w:p>
        </w:tc>
        <w:tc>
          <w:tcPr>
            <w:tcW w:w="3899" w:type="dxa"/>
            <w:shd w:val="clear" w:color="auto" w:fill="auto"/>
          </w:tcPr>
          <w:p w:rsidR="001C7170" w:rsidRPr="001C7170" w:rsidRDefault="001C7170" w:rsidP="001C7170">
            <w:pPr>
              <w:spacing w:after="0" w:line="240" w:lineRule="auto"/>
              <w:rPr>
                <w:rFonts w:ascii="Cambria" w:eastAsia="Times New Roman" w:hAnsi="Cambria" w:cs="Times New Roman"/>
              </w:rPr>
            </w:pPr>
            <w:r w:rsidRPr="001C7170">
              <w:rPr>
                <w:rFonts w:ascii="Cambria" w:eastAsia="Times New Roman" w:hAnsi="Cambria" w:cs="Times New Roman"/>
              </w:rPr>
              <w:t>Z. Oktay, “Sözlü Kültür ve Şiir: Alevi-Bektaşi Edebiyatı.”</w:t>
            </w:r>
          </w:p>
        </w:tc>
        <w:tc>
          <w:tcPr>
            <w:tcW w:w="1842" w:type="dxa"/>
            <w:shd w:val="clear" w:color="auto" w:fill="auto"/>
          </w:tcPr>
          <w:p w:rsidR="001C7170" w:rsidRPr="001C7170" w:rsidRDefault="001C7170" w:rsidP="001C7170">
            <w:pPr>
              <w:spacing w:after="0" w:line="240" w:lineRule="auto"/>
              <w:rPr>
                <w:rFonts w:ascii="Cambria" w:eastAsia="Times New Roman" w:hAnsi="Cambria" w:cs="Times New Roman"/>
                <w:lang w:eastAsia="zh-CN"/>
              </w:rPr>
            </w:pPr>
            <w:r w:rsidRPr="001C7170">
              <w:rPr>
                <w:rFonts w:ascii="Cambria" w:eastAsia="Times New Roman" w:hAnsi="Cambria" w:cs="Times New Roman"/>
                <w:lang w:eastAsia="zh-CN"/>
              </w:rPr>
              <w:t>Pir Sultan Abdal Kültür Derneği</w:t>
            </w:r>
          </w:p>
        </w:tc>
      </w:tr>
      <w:tr w:rsidR="001C7170" w:rsidRPr="001C7170" w:rsidTr="001C7170">
        <w:trPr>
          <w:trHeight w:val="426"/>
          <w:jc w:val="center"/>
        </w:trPr>
        <w:tc>
          <w:tcPr>
            <w:tcW w:w="2122" w:type="dxa"/>
            <w:shd w:val="clear" w:color="auto" w:fill="auto"/>
          </w:tcPr>
          <w:p w:rsidR="001C7170" w:rsidRPr="001C7170" w:rsidRDefault="001C7170" w:rsidP="001C7170">
            <w:pPr>
              <w:spacing w:after="0" w:line="240" w:lineRule="auto"/>
              <w:rPr>
                <w:rFonts w:ascii="Cambria" w:eastAsia="Times New Roman" w:hAnsi="Cambria" w:cs="Times New Roman"/>
                <w:lang w:eastAsia="zh-CN"/>
              </w:rPr>
            </w:pPr>
            <w:r w:rsidRPr="001C7170">
              <w:rPr>
                <w:rFonts w:ascii="Cambria" w:eastAsia="Times New Roman" w:hAnsi="Cambria" w:cs="Times New Roman"/>
                <w:lang w:eastAsia="zh-CN"/>
              </w:rPr>
              <w:t>26 Mart 2024</w:t>
            </w:r>
          </w:p>
        </w:tc>
        <w:tc>
          <w:tcPr>
            <w:tcW w:w="1559" w:type="dxa"/>
            <w:shd w:val="clear" w:color="auto" w:fill="auto"/>
          </w:tcPr>
          <w:p w:rsidR="001C7170" w:rsidRPr="001C7170" w:rsidRDefault="001C7170" w:rsidP="001C7170">
            <w:pPr>
              <w:spacing w:after="0" w:line="240" w:lineRule="auto"/>
              <w:rPr>
                <w:rFonts w:ascii="Cambria" w:eastAsia="Times New Roman" w:hAnsi="Cambria" w:cs="Times New Roman"/>
                <w:lang w:eastAsia="zh-CN"/>
              </w:rPr>
            </w:pPr>
            <w:r w:rsidRPr="001C7170">
              <w:rPr>
                <w:rFonts w:ascii="Cambria" w:eastAsia="Times New Roman" w:hAnsi="Cambria" w:cs="Times New Roman"/>
                <w:lang w:eastAsia="zh-CN"/>
              </w:rPr>
              <w:t>Seminer</w:t>
            </w:r>
          </w:p>
        </w:tc>
        <w:tc>
          <w:tcPr>
            <w:tcW w:w="3899" w:type="dxa"/>
            <w:shd w:val="clear" w:color="auto" w:fill="auto"/>
          </w:tcPr>
          <w:p w:rsidR="001C7170" w:rsidRPr="001C7170" w:rsidRDefault="001C7170" w:rsidP="001C7170">
            <w:pPr>
              <w:spacing w:after="0" w:line="240" w:lineRule="auto"/>
              <w:rPr>
                <w:rFonts w:ascii="Cambria" w:eastAsia="Times New Roman" w:hAnsi="Cambria" w:cs="Times New Roman"/>
                <w:lang w:eastAsia="zh-CN"/>
              </w:rPr>
            </w:pPr>
            <w:r w:rsidRPr="001C7170">
              <w:rPr>
                <w:rFonts w:ascii="Cambria" w:eastAsia="Times New Roman" w:hAnsi="Cambria" w:cs="Times New Roman"/>
                <w:lang w:eastAsia="zh-CN"/>
              </w:rPr>
              <w:t>Z. Oktay, “</w:t>
            </w:r>
            <w:r w:rsidRPr="001C7170">
              <w:rPr>
                <w:rFonts w:ascii="Cambria" w:eastAsia="Times New Roman" w:hAnsi="Cambria" w:cs="Times New Roman"/>
              </w:rPr>
              <w:t>Türkçe Edebiyatın Doğuşu ve Anadolu’nun İslamlaşması Bağlamında Mesnevi Nazım Şekli</w:t>
            </w:r>
            <w:r w:rsidRPr="001C7170">
              <w:rPr>
                <w:rFonts w:ascii="Cambria" w:eastAsia="Times New Roman" w:hAnsi="Cambria" w:cs="Times New Roman"/>
                <w:color w:val="000000"/>
                <w:shd w:val="clear" w:color="auto" w:fill="FFFFFF"/>
              </w:rPr>
              <w:t>”</w:t>
            </w:r>
          </w:p>
        </w:tc>
        <w:tc>
          <w:tcPr>
            <w:tcW w:w="1842" w:type="dxa"/>
            <w:shd w:val="clear" w:color="auto" w:fill="auto"/>
          </w:tcPr>
          <w:p w:rsidR="001C7170" w:rsidRPr="001C7170" w:rsidRDefault="001C7170" w:rsidP="001C7170">
            <w:pPr>
              <w:spacing w:after="0" w:line="240" w:lineRule="auto"/>
              <w:rPr>
                <w:rFonts w:ascii="Cambria" w:eastAsia="Times New Roman" w:hAnsi="Cambria" w:cs="Times New Roman"/>
                <w:lang w:eastAsia="zh-CN"/>
              </w:rPr>
            </w:pPr>
            <w:r w:rsidRPr="001C7170">
              <w:rPr>
                <w:rFonts w:ascii="Cambria" w:eastAsia="Times New Roman" w:hAnsi="Cambria" w:cs="Times New Roman"/>
                <w:lang w:eastAsia="zh-CN"/>
              </w:rPr>
              <w:t>Doğuş Üniversitesi Türk Dili ve Edebiyatı Bölümü</w:t>
            </w:r>
          </w:p>
        </w:tc>
      </w:tr>
      <w:tr w:rsidR="001C7170" w:rsidRPr="001C7170" w:rsidTr="001C7170">
        <w:trPr>
          <w:trHeight w:val="426"/>
          <w:jc w:val="center"/>
        </w:trPr>
        <w:tc>
          <w:tcPr>
            <w:tcW w:w="2122" w:type="dxa"/>
            <w:shd w:val="clear" w:color="auto" w:fill="auto"/>
          </w:tcPr>
          <w:p w:rsidR="001C7170" w:rsidRPr="001C7170" w:rsidRDefault="001C7170" w:rsidP="001C7170">
            <w:pPr>
              <w:spacing w:after="0" w:line="240" w:lineRule="auto"/>
              <w:rPr>
                <w:rFonts w:ascii="Cambria" w:eastAsia="Times New Roman" w:hAnsi="Cambria" w:cs="Times New Roman"/>
                <w:lang w:eastAsia="zh-CN"/>
              </w:rPr>
            </w:pPr>
            <w:r w:rsidRPr="001C7170">
              <w:rPr>
                <w:rFonts w:ascii="Cambria" w:eastAsia="Times New Roman" w:hAnsi="Cambria" w:cs="Times New Roman"/>
                <w:lang w:eastAsia="zh-CN"/>
              </w:rPr>
              <w:t xml:space="preserve">19-20 Nisan 2024.                 </w:t>
            </w:r>
          </w:p>
        </w:tc>
        <w:tc>
          <w:tcPr>
            <w:tcW w:w="1559" w:type="dxa"/>
            <w:shd w:val="clear" w:color="auto" w:fill="auto"/>
          </w:tcPr>
          <w:p w:rsidR="001C7170" w:rsidRPr="001C7170" w:rsidRDefault="001C7170" w:rsidP="001C7170">
            <w:pPr>
              <w:spacing w:after="0" w:line="240" w:lineRule="auto"/>
              <w:rPr>
                <w:rFonts w:ascii="Cambria" w:eastAsia="Times New Roman" w:hAnsi="Cambria" w:cs="Times New Roman"/>
                <w:lang w:eastAsia="zh-CN"/>
              </w:rPr>
            </w:pPr>
            <w:r w:rsidRPr="001C7170">
              <w:rPr>
                <w:rFonts w:ascii="Cambria" w:eastAsia="Times New Roman" w:hAnsi="Cambria" w:cs="Times New Roman"/>
                <w:lang w:eastAsia="zh-CN"/>
              </w:rPr>
              <w:t>Konferans</w:t>
            </w:r>
          </w:p>
        </w:tc>
        <w:tc>
          <w:tcPr>
            <w:tcW w:w="3899" w:type="dxa"/>
            <w:shd w:val="clear" w:color="auto" w:fill="auto"/>
          </w:tcPr>
          <w:p w:rsidR="001C7170" w:rsidRPr="001C7170" w:rsidRDefault="001C7170" w:rsidP="001C7170">
            <w:pPr>
              <w:spacing w:after="0" w:line="240" w:lineRule="auto"/>
              <w:rPr>
                <w:rFonts w:ascii="Cambria" w:eastAsia="Times New Roman" w:hAnsi="Cambria" w:cs="Times New Roman"/>
                <w:color w:val="222222"/>
                <w:lang w:eastAsia="zh-CN"/>
              </w:rPr>
            </w:pPr>
            <w:r w:rsidRPr="001C7170">
              <w:rPr>
                <w:rFonts w:ascii="Cambria" w:eastAsia="Times New Roman" w:hAnsi="Cambria" w:cs="Times New Roman"/>
                <w:lang w:eastAsia="zh-CN"/>
              </w:rPr>
              <w:t xml:space="preserve">D. Terzioğlu, </w:t>
            </w:r>
            <w:r w:rsidRPr="001C7170">
              <w:rPr>
                <w:rFonts w:ascii="Cambria" w:eastAsia="Times New Roman" w:hAnsi="Cambria" w:cs="Times New Roman"/>
                <w:color w:val="222222"/>
                <w:lang w:eastAsia="zh-CN"/>
              </w:rPr>
              <w:t xml:space="preserve">"Critique, Discontent,  and Protest: Political Advice </w:t>
            </w:r>
            <w:proofErr w:type="gramStart"/>
            <w:r w:rsidRPr="001C7170">
              <w:rPr>
                <w:rFonts w:ascii="Cambria" w:eastAsia="Times New Roman" w:hAnsi="Cambria" w:cs="Times New Roman"/>
                <w:color w:val="222222"/>
                <w:lang w:eastAsia="zh-CN"/>
              </w:rPr>
              <w:t>from  the</w:t>
            </w:r>
            <w:proofErr w:type="gramEnd"/>
            <w:r w:rsidRPr="001C7170">
              <w:rPr>
                <w:rFonts w:ascii="Cambria" w:eastAsia="Times New Roman" w:hAnsi="Cambria" w:cs="Times New Roman"/>
                <w:color w:val="222222"/>
                <w:lang w:eastAsia="zh-CN"/>
              </w:rPr>
              <w:t xml:space="preserve"> Military Barracks, Mosques and Public Squares in the Ottoman Empire</w:t>
            </w:r>
          </w:p>
        </w:tc>
        <w:tc>
          <w:tcPr>
            <w:tcW w:w="1842" w:type="dxa"/>
            <w:shd w:val="clear" w:color="auto" w:fill="auto"/>
          </w:tcPr>
          <w:p w:rsidR="001C7170" w:rsidRPr="001C7170" w:rsidRDefault="001C7170" w:rsidP="001C7170">
            <w:pPr>
              <w:spacing w:after="0" w:line="240" w:lineRule="auto"/>
              <w:rPr>
                <w:rFonts w:ascii="Cambria" w:eastAsia="Times New Roman" w:hAnsi="Cambria" w:cs="Times New Roman"/>
                <w:lang w:eastAsia="zh-CN"/>
              </w:rPr>
            </w:pPr>
            <w:r w:rsidRPr="001C7170">
              <w:rPr>
                <w:rFonts w:ascii="Cambria" w:eastAsia="Times New Roman" w:hAnsi="Cambria" w:cs="Times New Roman"/>
                <w:color w:val="222222"/>
                <w:lang w:eastAsia="zh-CN"/>
              </w:rPr>
              <w:t>Brown Univ (ABD)</w:t>
            </w:r>
          </w:p>
        </w:tc>
      </w:tr>
      <w:tr w:rsidR="001C7170" w:rsidRPr="001C7170" w:rsidTr="001C7170">
        <w:trPr>
          <w:trHeight w:val="426"/>
          <w:jc w:val="center"/>
        </w:trPr>
        <w:tc>
          <w:tcPr>
            <w:tcW w:w="2122" w:type="dxa"/>
            <w:shd w:val="clear" w:color="auto" w:fill="auto"/>
          </w:tcPr>
          <w:p w:rsidR="001C7170" w:rsidRPr="001C7170" w:rsidRDefault="001C7170" w:rsidP="001C7170">
            <w:pPr>
              <w:spacing w:after="0" w:line="240" w:lineRule="auto"/>
              <w:rPr>
                <w:rFonts w:ascii="Cambria" w:eastAsia="Times New Roman" w:hAnsi="Cambria" w:cs="Times New Roman"/>
                <w:lang w:eastAsia="zh-CN"/>
              </w:rPr>
            </w:pPr>
            <w:r w:rsidRPr="001C7170">
              <w:rPr>
                <w:rFonts w:ascii="Cambria" w:eastAsia="Times New Roman" w:hAnsi="Cambria" w:cs="Times New Roman"/>
                <w:lang w:eastAsia="zh-CN"/>
              </w:rPr>
              <w:t>18 Haziran 2024</w:t>
            </w:r>
          </w:p>
        </w:tc>
        <w:tc>
          <w:tcPr>
            <w:tcW w:w="1559" w:type="dxa"/>
            <w:shd w:val="clear" w:color="auto" w:fill="auto"/>
          </w:tcPr>
          <w:p w:rsidR="001C7170" w:rsidRPr="001C7170" w:rsidRDefault="001C7170" w:rsidP="001C7170">
            <w:pPr>
              <w:spacing w:after="0" w:line="240" w:lineRule="auto"/>
              <w:rPr>
                <w:rFonts w:ascii="Cambria" w:eastAsia="Times New Roman" w:hAnsi="Cambria" w:cs="Times New Roman"/>
                <w:lang w:eastAsia="zh-CN"/>
              </w:rPr>
            </w:pPr>
            <w:r w:rsidRPr="001C7170">
              <w:rPr>
                <w:rFonts w:ascii="Cambria" w:eastAsia="Times New Roman" w:hAnsi="Cambria" w:cs="Times New Roman"/>
                <w:lang w:eastAsia="zh-CN"/>
              </w:rPr>
              <w:t>Seminer</w:t>
            </w:r>
          </w:p>
        </w:tc>
        <w:tc>
          <w:tcPr>
            <w:tcW w:w="3899" w:type="dxa"/>
            <w:shd w:val="clear" w:color="auto" w:fill="auto"/>
          </w:tcPr>
          <w:p w:rsidR="001C7170" w:rsidRPr="001C7170" w:rsidRDefault="001C7170" w:rsidP="001C7170">
            <w:pPr>
              <w:spacing w:after="0" w:line="240" w:lineRule="auto"/>
              <w:rPr>
                <w:rFonts w:ascii="Cambria" w:eastAsia="Times New Roman" w:hAnsi="Cambria" w:cs="Times New Roman"/>
                <w:lang w:eastAsia="zh-CN"/>
              </w:rPr>
            </w:pPr>
            <w:r w:rsidRPr="001C7170">
              <w:rPr>
                <w:rFonts w:ascii="Cambria" w:eastAsia="Times New Roman" w:hAnsi="Cambria" w:cs="Times New Roman"/>
                <w:lang w:eastAsia="zh-CN"/>
              </w:rPr>
              <w:t xml:space="preserve">D. Terzioğlu, “Politics of Islamin the Early Modern Ottoman Empire” </w:t>
            </w:r>
          </w:p>
        </w:tc>
        <w:tc>
          <w:tcPr>
            <w:tcW w:w="1842" w:type="dxa"/>
            <w:shd w:val="clear" w:color="auto" w:fill="auto"/>
          </w:tcPr>
          <w:p w:rsidR="001C7170" w:rsidRPr="001C7170" w:rsidRDefault="001C7170" w:rsidP="001C7170">
            <w:pPr>
              <w:spacing w:after="0" w:line="240" w:lineRule="auto"/>
              <w:rPr>
                <w:rFonts w:ascii="Cambria" w:eastAsia="Times New Roman" w:hAnsi="Cambria" w:cs="Times New Roman"/>
                <w:lang w:eastAsia="zh-CN"/>
              </w:rPr>
            </w:pPr>
            <w:r w:rsidRPr="001C7170">
              <w:rPr>
                <w:rFonts w:ascii="Cambria" w:eastAsia="Times New Roman" w:hAnsi="Cambria" w:cs="Times New Roman"/>
                <w:lang w:eastAsia="zh-CN"/>
              </w:rPr>
              <w:t>Münster Ü.  (Almanya)</w:t>
            </w:r>
          </w:p>
        </w:tc>
      </w:tr>
      <w:tr w:rsidR="001C7170" w:rsidRPr="001C7170" w:rsidTr="001C7170">
        <w:trPr>
          <w:trHeight w:val="426"/>
          <w:jc w:val="center"/>
        </w:trPr>
        <w:tc>
          <w:tcPr>
            <w:tcW w:w="2122" w:type="dxa"/>
            <w:shd w:val="clear" w:color="auto" w:fill="auto"/>
          </w:tcPr>
          <w:p w:rsidR="001C7170" w:rsidRPr="001C7170" w:rsidRDefault="001C7170" w:rsidP="001C7170">
            <w:pPr>
              <w:spacing w:after="0" w:line="240" w:lineRule="auto"/>
              <w:rPr>
                <w:rFonts w:ascii="Cambria" w:eastAsia="Times New Roman" w:hAnsi="Cambria" w:cs="Times New Roman"/>
                <w:lang w:eastAsia="zh-CN"/>
              </w:rPr>
            </w:pPr>
            <w:r w:rsidRPr="001C7170">
              <w:rPr>
                <w:rFonts w:ascii="Cambria" w:eastAsia="Times New Roman" w:hAnsi="Cambria" w:cs="Times New Roman"/>
                <w:lang w:eastAsia="zh-CN"/>
              </w:rPr>
              <w:t>21-24 Haziran 2024</w:t>
            </w:r>
            <w:r w:rsidRPr="001C7170">
              <w:rPr>
                <w:rFonts w:ascii="Cambria" w:eastAsia="Times New Roman" w:hAnsi="Cambria" w:cs="Times New Roman"/>
                <w:lang w:eastAsia="zh-CN"/>
              </w:rPr>
              <w:tab/>
            </w:r>
            <w:r w:rsidRPr="001C7170">
              <w:rPr>
                <w:rFonts w:ascii="Cambria" w:eastAsia="Times New Roman" w:hAnsi="Cambria" w:cs="Times New Roman"/>
                <w:lang w:eastAsia="zh-CN"/>
              </w:rPr>
              <w:tab/>
            </w:r>
          </w:p>
        </w:tc>
        <w:tc>
          <w:tcPr>
            <w:tcW w:w="1559" w:type="dxa"/>
            <w:shd w:val="clear" w:color="auto" w:fill="auto"/>
          </w:tcPr>
          <w:p w:rsidR="001C7170" w:rsidRPr="001C7170" w:rsidRDefault="001C7170" w:rsidP="001C7170">
            <w:pPr>
              <w:spacing w:after="0" w:line="240" w:lineRule="auto"/>
              <w:rPr>
                <w:rFonts w:ascii="Cambria" w:eastAsia="Times New Roman" w:hAnsi="Cambria" w:cs="Times New Roman"/>
                <w:lang w:eastAsia="zh-CN"/>
              </w:rPr>
            </w:pPr>
            <w:r w:rsidRPr="001C7170">
              <w:rPr>
                <w:rFonts w:ascii="Cambria" w:eastAsia="Times New Roman" w:hAnsi="Cambria" w:cs="Times New Roman"/>
                <w:lang w:eastAsia="zh-CN"/>
              </w:rPr>
              <w:t>Kongre</w:t>
            </w:r>
          </w:p>
        </w:tc>
        <w:tc>
          <w:tcPr>
            <w:tcW w:w="3899" w:type="dxa"/>
            <w:shd w:val="clear" w:color="auto" w:fill="auto"/>
          </w:tcPr>
          <w:p w:rsidR="001C7170" w:rsidRPr="001C7170" w:rsidRDefault="001C7170" w:rsidP="001C7170">
            <w:pPr>
              <w:spacing w:after="0" w:line="240" w:lineRule="auto"/>
              <w:rPr>
                <w:rFonts w:ascii="Cambria" w:eastAsia="Times New Roman" w:hAnsi="Cambria" w:cs="Times New Roman"/>
              </w:rPr>
            </w:pPr>
            <w:r w:rsidRPr="001C7170">
              <w:rPr>
                <w:rFonts w:ascii="Cambria" w:eastAsia="Times New Roman" w:hAnsi="Cambria" w:cs="Times New Roman"/>
                <w:lang w:eastAsia="zh-CN"/>
              </w:rPr>
              <w:t xml:space="preserve">Z. Oktay, </w:t>
            </w:r>
            <w:r w:rsidRPr="001C7170">
              <w:rPr>
                <w:rFonts w:ascii="Cambria" w:eastAsia="Times New Roman" w:hAnsi="Cambria" w:cs="Times New Roman"/>
              </w:rPr>
              <w:t>“The Mesnevi Form and the Beginning of Islamic Literary Culture in Anatolia</w:t>
            </w:r>
            <w:r w:rsidRPr="001C7170">
              <w:rPr>
                <w:rFonts w:ascii="Cambria" w:eastAsia="Times New Roman" w:hAnsi="Cambria" w:cs="Times New Roman"/>
                <w:color w:val="000000"/>
                <w:shd w:val="clear" w:color="auto" w:fill="FFFFFF"/>
              </w:rPr>
              <w:t>”</w:t>
            </w:r>
          </w:p>
        </w:tc>
        <w:tc>
          <w:tcPr>
            <w:tcW w:w="1842" w:type="dxa"/>
            <w:shd w:val="clear" w:color="auto" w:fill="auto"/>
          </w:tcPr>
          <w:p w:rsidR="001C7170" w:rsidRPr="001C7170" w:rsidRDefault="001C7170" w:rsidP="001C7170">
            <w:pPr>
              <w:spacing w:after="0" w:line="240" w:lineRule="auto"/>
              <w:rPr>
                <w:rFonts w:ascii="Cambria" w:eastAsia="Times New Roman" w:hAnsi="Cambria" w:cs="Times New Roman"/>
              </w:rPr>
            </w:pPr>
            <w:r w:rsidRPr="001C7170">
              <w:rPr>
                <w:rFonts w:ascii="Cambria" w:eastAsia="Times New Roman" w:hAnsi="Cambria" w:cs="Times New Roman"/>
              </w:rPr>
              <w:t>CIEPO (Tiran)</w:t>
            </w:r>
          </w:p>
          <w:p w:rsidR="001C7170" w:rsidRPr="001C7170" w:rsidRDefault="001C7170" w:rsidP="001C7170">
            <w:pPr>
              <w:spacing w:after="0" w:line="240" w:lineRule="auto"/>
              <w:rPr>
                <w:rFonts w:ascii="Cambria" w:eastAsia="Times New Roman" w:hAnsi="Cambria" w:cs="Times New Roman"/>
                <w:lang w:eastAsia="zh-CN"/>
              </w:rPr>
            </w:pPr>
          </w:p>
        </w:tc>
      </w:tr>
      <w:tr w:rsidR="001C7170" w:rsidRPr="001C7170" w:rsidTr="001C7170">
        <w:trPr>
          <w:trHeight w:val="426"/>
          <w:jc w:val="center"/>
        </w:trPr>
        <w:tc>
          <w:tcPr>
            <w:tcW w:w="2122" w:type="dxa"/>
            <w:shd w:val="clear" w:color="auto" w:fill="auto"/>
          </w:tcPr>
          <w:p w:rsidR="001C7170" w:rsidRPr="001C7170" w:rsidRDefault="001C7170" w:rsidP="001C7170">
            <w:pPr>
              <w:spacing w:after="0" w:line="240" w:lineRule="auto"/>
              <w:rPr>
                <w:rFonts w:ascii="Cambria" w:eastAsia="Times New Roman" w:hAnsi="Cambria" w:cs="Times New Roman"/>
                <w:lang w:eastAsia="zh-CN"/>
              </w:rPr>
            </w:pPr>
            <w:r w:rsidRPr="001C7170">
              <w:rPr>
                <w:rFonts w:ascii="Cambria" w:eastAsia="Times New Roman" w:hAnsi="Cambria" w:cs="Times New Roman"/>
                <w:lang w:eastAsia="zh-CN"/>
              </w:rPr>
              <w:t>21-24 Haziran 2024</w:t>
            </w:r>
          </w:p>
        </w:tc>
        <w:tc>
          <w:tcPr>
            <w:tcW w:w="1559" w:type="dxa"/>
            <w:shd w:val="clear" w:color="auto" w:fill="auto"/>
          </w:tcPr>
          <w:p w:rsidR="001C7170" w:rsidRPr="001C7170" w:rsidRDefault="001C7170" w:rsidP="001C7170">
            <w:pPr>
              <w:spacing w:after="0" w:line="240" w:lineRule="auto"/>
              <w:rPr>
                <w:rFonts w:ascii="Cambria" w:eastAsia="Times New Roman" w:hAnsi="Cambria" w:cs="Times New Roman"/>
                <w:lang w:eastAsia="zh-CN"/>
              </w:rPr>
            </w:pPr>
            <w:r w:rsidRPr="001C7170">
              <w:rPr>
                <w:rFonts w:ascii="Cambria" w:eastAsia="Times New Roman" w:hAnsi="Cambria" w:cs="Times New Roman"/>
                <w:lang w:eastAsia="zh-CN"/>
              </w:rPr>
              <w:t>Kongre</w:t>
            </w:r>
          </w:p>
        </w:tc>
        <w:tc>
          <w:tcPr>
            <w:tcW w:w="3899" w:type="dxa"/>
            <w:shd w:val="clear" w:color="auto" w:fill="auto"/>
          </w:tcPr>
          <w:p w:rsidR="001C7170" w:rsidRPr="001C7170" w:rsidRDefault="001C7170" w:rsidP="001C7170">
            <w:pPr>
              <w:spacing w:after="0" w:line="240" w:lineRule="auto"/>
              <w:rPr>
                <w:rFonts w:ascii="Cambria" w:eastAsia="Times New Roman" w:hAnsi="Cambria" w:cs="Times New Roman"/>
                <w:color w:val="222222"/>
                <w:lang w:eastAsia="zh-CN"/>
              </w:rPr>
            </w:pPr>
            <w:r w:rsidRPr="001C7170">
              <w:rPr>
                <w:rFonts w:ascii="Cambria" w:eastAsia="Times New Roman" w:hAnsi="Cambria" w:cs="Times New Roman"/>
                <w:color w:val="000000"/>
                <w:shd w:val="clear" w:color="auto" w:fill="FFFFFF"/>
              </w:rPr>
              <w:t>D. Terzioğlu, “</w:t>
            </w:r>
            <w:r w:rsidRPr="001C7170">
              <w:rPr>
                <w:rFonts w:ascii="Cambria" w:eastAsia="Times New Roman" w:hAnsi="Cambria" w:cs="Times New Roman"/>
                <w:color w:val="222222"/>
                <w:lang w:eastAsia="zh-CN"/>
              </w:rPr>
              <w:t>The Crimean Khanate and Ottoman (and Crimean)                                                                   Religious Politics in the Seventeenth Century”</w:t>
            </w:r>
          </w:p>
        </w:tc>
        <w:tc>
          <w:tcPr>
            <w:tcW w:w="1842" w:type="dxa"/>
            <w:shd w:val="clear" w:color="auto" w:fill="auto"/>
          </w:tcPr>
          <w:p w:rsidR="001C7170" w:rsidRPr="001C7170" w:rsidRDefault="001C7170" w:rsidP="001C7170">
            <w:pPr>
              <w:spacing w:after="0" w:line="240" w:lineRule="auto"/>
              <w:rPr>
                <w:rFonts w:ascii="Cambria" w:eastAsia="Times New Roman" w:hAnsi="Cambria" w:cs="Times New Roman"/>
                <w:lang w:eastAsia="zh-CN"/>
              </w:rPr>
            </w:pPr>
            <w:r w:rsidRPr="001C7170">
              <w:rPr>
                <w:rFonts w:ascii="Cambria" w:eastAsia="Times New Roman" w:hAnsi="Cambria" w:cs="Times New Roman"/>
                <w:color w:val="222222"/>
                <w:lang w:eastAsia="zh-CN"/>
              </w:rPr>
              <w:t>CIEPO</w:t>
            </w:r>
          </w:p>
        </w:tc>
      </w:tr>
      <w:tr w:rsidR="001C7170" w:rsidRPr="001C7170" w:rsidTr="001C7170">
        <w:trPr>
          <w:trHeight w:val="426"/>
          <w:jc w:val="center"/>
        </w:trPr>
        <w:tc>
          <w:tcPr>
            <w:tcW w:w="2122" w:type="dxa"/>
            <w:shd w:val="clear" w:color="auto" w:fill="auto"/>
          </w:tcPr>
          <w:p w:rsidR="001C7170" w:rsidRPr="001C7170" w:rsidRDefault="001C7170" w:rsidP="001C7170">
            <w:pPr>
              <w:spacing w:after="0" w:line="240" w:lineRule="auto"/>
              <w:rPr>
                <w:rFonts w:ascii="Cambria" w:eastAsia="Times New Roman" w:hAnsi="Cambria" w:cs="Times New Roman"/>
                <w:lang w:eastAsia="zh-CN"/>
              </w:rPr>
            </w:pPr>
            <w:r w:rsidRPr="001C7170">
              <w:rPr>
                <w:rFonts w:ascii="Cambria" w:eastAsia="Times New Roman" w:hAnsi="Cambria" w:cs="Times New Roman"/>
                <w:color w:val="000000"/>
                <w:shd w:val="clear" w:color="auto" w:fill="FFFFFF"/>
              </w:rPr>
              <w:t>23 Temmuz 2024</w:t>
            </w:r>
          </w:p>
        </w:tc>
        <w:tc>
          <w:tcPr>
            <w:tcW w:w="1559" w:type="dxa"/>
            <w:shd w:val="clear" w:color="auto" w:fill="auto"/>
          </w:tcPr>
          <w:p w:rsidR="001C7170" w:rsidRPr="001C7170" w:rsidRDefault="001C7170" w:rsidP="001C7170">
            <w:pPr>
              <w:spacing w:after="0" w:line="240" w:lineRule="auto"/>
              <w:rPr>
                <w:rFonts w:ascii="Cambria" w:eastAsia="Times New Roman" w:hAnsi="Cambria" w:cs="Times New Roman"/>
                <w:lang w:eastAsia="zh-CN"/>
              </w:rPr>
            </w:pPr>
            <w:r w:rsidRPr="001C7170">
              <w:rPr>
                <w:rFonts w:ascii="Cambria" w:eastAsia="Times New Roman" w:hAnsi="Cambria" w:cs="Times New Roman"/>
                <w:color w:val="000000"/>
                <w:shd w:val="clear" w:color="auto" w:fill="FFFFFF"/>
              </w:rPr>
              <w:t>Eğitim Semineri</w:t>
            </w:r>
          </w:p>
        </w:tc>
        <w:tc>
          <w:tcPr>
            <w:tcW w:w="3899" w:type="dxa"/>
            <w:shd w:val="clear" w:color="auto" w:fill="auto"/>
          </w:tcPr>
          <w:p w:rsidR="001C7170" w:rsidRPr="001C7170" w:rsidRDefault="001C7170" w:rsidP="001C7170">
            <w:pPr>
              <w:spacing w:after="0" w:line="240" w:lineRule="auto"/>
              <w:rPr>
                <w:rFonts w:ascii="Cambria" w:eastAsia="Times New Roman" w:hAnsi="Cambria" w:cs="Times New Roman"/>
                <w:color w:val="000000"/>
                <w:shd w:val="clear" w:color="auto" w:fill="FFFFFF"/>
              </w:rPr>
            </w:pPr>
            <w:r w:rsidRPr="001C7170">
              <w:rPr>
                <w:rFonts w:ascii="Cambria" w:eastAsia="Times New Roman" w:hAnsi="Cambria" w:cs="Times New Roman"/>
                <w:color w:val="000000"/>
                <w:shd w:val="clear" w:color="auto" w:fill="FFFFFF"/>
              </w:rPr>
              <w:t xml:space="preserve"> Z. Oktay, “Kamil İnsanın Kerameti”  Arkhe </w:t>
            </w:r>
            <w:r w:rsidRPr="001C7170">
              <w:rPr>
                <w:rFonts w:ascii="Cambria" w:eastAsia="Times New Roman" w:hAnsi="Cambria" w:cs="Times New Roman"/>
                <w:color w:val="000000"/>
                <w:shd w:val="clear" w:color="auto" w:fill="FFFFFF"/>
              </w:rPr>
              <w:tab/>
            </w:r>
            <w:r w:rsidRPr="001C7170">
              <w:rPr>
                <w:rFonts w:ascii="Cambria" w:eastAsia="Times New Roman" w:hAnsi="Cambria" w:cs="Times New Roman"/>
                <w:color w:val="000000"/>
                <w:shd w:val="clear" w:color="auto" w:fill="FFFFFF"/>
              </w:rPr>
              <w:tab/>
            </w:r>
            <w:r w:rsidRPr="001C7170">
              <w:rPr>
                <w:rFonts w:ascii="Cambria" w:eastAsia="Times New Roman" w:hAnsi="Cambria" w:cs="Times New Roman"/>
                <w:color w:val="000000"/>
                <w:shd w:val="clear" w:color="auto" w:fill="FFFFFF"/>
              </w:rPr>
              <w:tab/>
            </w:r>
            <w:r w:rsidRPr="001C7170">
              <w:rPr>
                <w:rFonts w:ascii="Cambria" w:eastAsia="Times New Roman" w:hAnsi="Cambria" w:cs="Times New Roman"/>
                <w:color w:val="000000"/>
                <w:shd w:val="clear" w:color="auto" w:fill="FFFFFF"/>
              </w:rPr>
              <w:tab/>
              <w:t xml:space="preserve">           </w:t>
            </w:r>
          </w:p>
        </w:tc>
        <w:tc>
          <w:tcPr>
            <w:tcW w:w="1842" w:type="dxa"/>
            <w:shd w:val="clear" w:color="auto" w:fill="auto"/>
          </w:tcPr>
          <w:p w:rsidR="001C7170" w:rsidRPr="001C7170" w:rsidRDefault="001C7170" w:rsidP="001C7170">
            <w:pPr>
              <w:spacing w:after="0" w:line="240" w:lineRule="auto"/>
              <w:rPr>
                <w:rFonts w:ascii="Cambria" w:eastAsia="Times New Roman" w:hAnsi="Cambria" w:cs="Times New Roman"/>
                <w:lang w:eastAsia="zh-CN"/>
              </w:rPr>
            </w:pPr>
            <w:r w:rsidRPr="001C7170">
              <w:rPr>
                <w:rFonts w:ascii="Cambria" w:eastAsia="Times New Roman" w:hAnsi="Cambria" w:cs="Times New Roman"/>
                <w:color w:val="000000"/>
                <w:shd w:val="clear" w:color="auto" w:fill="FFFFFF"/>
              </w:rPr>
              <w:t>(Şirince)</w:t>
            </w:r>
          </w:p>
        </w:tc>
      </w:tr>
      <w:tr w:rsidR="001C7170" w:rsidRPr="001C7170" w:rsidTr="001C7170">
        <w:trPr>
          <w:trHeight w:val="426"/>
          <w:jc w:val="center"/>
        </w:trPr>
        <w:tc>
          <w:tcPr>
            <w:tcW w:w="2122" w:type="dxa"/>
            <w:shd w:val="clear" w:color="auto" w:fill="auto"/>
          </w:tcPr>
          <w:p w:rsidR="001C7170" w:rsidRPr="001C7170" w:rsidRDefault="001C7170" w:rsidP="001C7170">
            <w:pPr>
              <w:spacing w:after="0" w:line="240" w:lineRule="auto"/>
              <w:rPr>
                <w:rFonts w:ascii="Cambria" w:eastAsia="Times New Roman" w:hAnsi="Cambria" w:cs="Times New Roman"/>
                <w:lang w:eastAsia="zh-CN"/>
              </w:rPr>
            </w:pPr>
            <w:r w:rsidRPr="001C7170">
              <w:rPr>
                <w:rFonts w:ascii="Cambria" w:eastAsia="Times New Roman" w:hAnsi="Cambria" w:cs="Times New Roman"/>
                <w:color w:val="000000"/>
                <w:shd w:val="clear" w:color="auto" w:fill="FFFFFF"/>
              </w:rPr>
              <w:t xml:space="preserve">17-18 Ekim 2024                   </w:t>
            </w:r>
          </w:p>
        </w:tc>
        <w:tc>
          <w:tcPr>
            <w:tcW w:w="1559" w:type="dxa"/>
            <w:shd w:val="clear" w:color="auto" w:fill="auto"/>
          </w:tcPr>
          <w:p w:rsidR="001C7170" w:rsidRPr="001C7170" w:rsidRDefault="001C7170" w:rsidP="001C7170">
            <w:pPr>
              <w:spacing w:after="0" w:line="240" w:lineRule="auto"/>
              <w:rPr>
                <w:rFonts w:ascii="Cambria" w:eastAsia="Times New Roman" w:hAnsi="Cambria" w:cs="Times New Roman"/>
                <w:lang w:eastAsia="zh-CN"/>
              </w:rPr>
            </w:pPr>
            <w:r w:rsidRPr="001C7170">
              <w:rPr>
                <w:rFonts w:ascii="Cambria" w:eastAsia="Times New Roman" w:hAnsi="Cambria" w:cs="Times New Roman"/>
                <w:color w:val="000000"/>
                <w:shd w:val="clear" w:color="auto" w:fill="FFFFFF"/>
              </w:rPr>
              <w:t>Konferans</w:t>
            </w:r>
          </w:p>
        </w:tc>
        <w:tc>
          <w:tcPr>
            <w:tcW w:w="3899" w:type="dxa"/>
            <w:shd w:val="clear" w:color="auto" w:fill="auto"/>
          </w:tcPr>
          <w:p w:rsidR="001C7170" w:rsidRPr="001C7170" w:rsidRDefault="001C7170" w:rsidP="001C7170">
            <w:pPr>
              <w:spacing w:after="0" w:line="240" w:lineRule="auto"/>
              <w:rPr>
                <w:rFonts w:ascii="Cambria" w:eastAsia="Times New Roman" w:hAnsi="Cambria" w:cs="Times New Roman"/>
                <w:color w:val="000000"/>
                <w:shd w:val="clear" w:color="auto" w:fill="FFFFFF"/>
              </w:rPr>
            </w:pPr>
            <w:r w:rsidRPr="001C7170">
              <w:rPr>
                <w:rFonts w:ascii="Cambria" w:eastAsia="Times New Roman" w:hAnsi="Cambria" w:cs="Times New Roman"/>
                <w:color w:val="000000"/>
                <w:shd w:val="clear" w:color="auto" w:fill="FFFFFF"/>
              </w:rPr>
              <w:t xml:space="preserve">Z. Oktay, “Sufism Between </w:t>
            </w:r>
            <w:proofErr w:type="gramStart"/>
            <w:r w:rsidRPr="001C7170">
              <w:rPr>
                <w:rFonts w:ascii="Cambria" w:eastAsia="Times New Roman" w:hAnsi="Cambria" w:cs="Times New Roman"/>
                <w:color w:val="000000"/>
                <w:shd w:val="clear" w:color="auto" w:fill="FFFFFF"/>
              </w:rPr>
              <w:t>Affect,Embodiment</w:t>
            </w:r>
            <w:proofErr w:type="gramEnd"/>
            <w:r w:rsidRPr="001C7170">
              <w:rPr>
                <w:rFonts w:ascii="Cambria" w:eastAsia="Times New Roman" w:hAnsi="Cambria" w:cs="Times New Roman"/>
                <w:color w:val="000000"/>
                <w:shd w:val="clear" w:color="auto" w:fill="FFFFFF"/>
              </w:rPr>
              <w:t xml:space="preserve"> and              </w:t>
            </w:r>
          </w:p>
          <w:p w:rsidR="001C7170" w:rsidRPr="001C7170" w:rsidRDefault="001C7170" w:rsidP="001C7170">
            <w:pPr>
              <w:spacing w:after="0" w:line="240" w:lineRule="auto"/>
              <w:rPr>
                <w:rFonts w:ascii="Cambria" w:eastAsia="Times New Roman" w:hAnsi="Cambria" w:cs="Times New Roman"/>
                <w:color w:val="000000"/>
                <w:shd w:val="clear" w:color="auto" w:fill="FFFFFF"/>
              </w:rPr>
            </w:pPr>
            <w:r w:rsidRPr="001C7170">
              <w:rPr>
                <w:rFonts w:ascii="Cambria" w:eastAsia="Times New Roman" w:hAnsi="Cambria" w:cs="Times New Roman"/>
                <w:color w:val="000000"/>
                <w:shd w:val="clear" w:color="auto" w:fill="FFFFFF"/>
              </w:rPr>
              <w:t>Subjectivity”</w:t>
            </w:r>
            <w:r w:rsidRPr="001C7170">
              <w:rPr>
                <w:rFonts w:ascii="Cambria" w:eastAsia="Times New Roman" w:hAnsi="Cambria" w:cs="Times New Roman"/>
                <w:color w:val="000000"/>
                <w:shd w:val="clear" w:color="auto" w:fill="FFFFFF"/>
              </w:rPr>
              <w:tab/>
            </w:r>
          </w:p>
        </w:tc>
        <w:tc>
          <w:tcPr>
            <w:tcW w:w="1842" w:type="dxa"/>
            <w:shd w:val="clear" w:color="auto" w:fill="auto"/>
          </w:tcPr>
          <w:p w:rsidR="001C7170" w:rsidRPr="001C7170" w:rsidRDefault="001C7170" w:rsidP="001C7170">
            <w:pPr>
              <w:spacing w:after="0" w:line="240" w:lineRule="auto"/>
              <w:rPr>
                <w:rFonts w:ascii="Cambria" w:eastAsia="Times New Roman" w:hAnsi="Cambria" w:cs="Times New Roman"/>
                <w:lang w:eastAsia="zh-CN"/>
              </w:rPr>
            </w:pPr>
            <w:r w:rsidRPr="001C7170">
              <w:rPr>
                <w:rFonts w:ascii="Cambria" w:eastAsia="Times New Roman" w:hAnsi="Cambria" w:cs="Times New Roman"/>
                <w:color w:val="000000"/>
                <w:shd w:val="clear" w:color="auto" w:fill="FFFFFF"/>
              </w:rPr>
              <w:t>Orient-Institut (Istanbul)</w:t>
            </w:r>
          </w:p>
        </w:tc>
      </w:tr>
      <w:tr w:rsidR="001C7170" w:rsidRPr="001C7170" w:rsidTr="001C7170">
        <w:trPr>
          <w:trHeight w:val="426"/>
          <w:jc w:val="center"/>
        </w:trPr>
        <w:tc>
          <w:tcPr>
            <w:tcW w:w="2122" w:type="dxa"/>
            <w:shd w:val="clear" w:color="auto" w:fill="auto"/>
          </w:tcPr>
          <w:p w:rsidR="001C7170" w:rsidRPr="001C7170" w:rsidRDefault="001C7170" w:rsidP="001C7170">
            <w:pPr>
              <w:spacing w:after="0" w:line="240" w:lineRule="auto"/>
              <w:rPr>
                <w:rFonts w:ascii="Cambria" w:eastAsia="Times New Roman" w:hAnsi="Cambria" w:cs="Times New Roman"/>
                <w:lang w:eastAsia="zh-CN"/>
              </w:rPr>
            </w:pPr>
            <w:r w:rsidRPr="001C7170">
              <w:rPr>
                <w:rFonts w:ascii="Cambria" w:eastAsia="Times New Roman" w:hAnsi="Cambria" w:cs="Times New Roman"/>
                <w:color w:val="000000"/>
                <w:shd w:val="clear" w:color="auto" w:fill="FFFFFF"/>
              </w:rPr>
              <w:t>11-15 Kasım 2024</w:t>
            </w:r>
          </w:p>
        </w:tc>
        <w:tc>
          <w:tcPr>
            <w:tcW w:w="1559" w:type="dxa"/>
            <w:shd w:val="clear" w:color="auto" w:fill="auto"/>
          </w:tcPr>
          <w:p w:rsidR="001C7170" w:rsidRPr="001C7170" w:rsidRDefault="001C7170" w:rsidP="001C7170">
            <w:pPr>
              <w:spacing w:after="0" w:line="240" w:lineRule="auto"/>
              <w:rPr>
                <w:rFonts w:ascii="Cambria" w:eastAsia="Times New Roman" w:hAnsi="Cambria" w:cs="Times New Roman"/>
                <w:lang w:eastAsia="zh-CN"/>
              </w:rPr>
            </w:pPr>
            <w:r w:rsidRPr="001C7170">
              <w:rPr>
                <w:rFonts w:ascii="Cambria" w:eastAsia="Times New Roman" w:hAnsi="Cambria" w:cs="Times New Roman"/>
                <w:lang w:eastAsia="zh-CN"/>
              </w:rPr>
              <w:t>Konferans</w:t>
            </w:r>
          </w:p>
        </w:tc>
        <w:tc>
          <w:tcPr>
            <w:tcW w:w="3899" w:type="dxa"/>
            <w:shd w:val="clear" w:color="auto" w:fill="auto"/>
          </w:tcPr>
          <w:p w:rsidR="001C7170" w:rsidRPr="001C7170" w:rsidRDefault="001C7170" w:rsidP="001C7170">
            <w:pPr>
              <w:spacing w:after="0" w:line="240" w:lineRule="auto"/>
              <w:rPr>
                <w:rFonts w:ascii="Cambria" w:eastAsia="Times New Roman" w:hAnsi="Cambria" w:cs="Times New Roman"/>
                <w:color w:val="000000"/>
                <w:shd w:val="clear" w:color="auto" w:fill="FFFFFF"/>
              </w:rPr>
            </w:pPr>
            <w:r w:rsidRPr="001C7170">
              <w:rPr>
                <w:rFonts w:ascii="Cambria" w:eastAsia="Times New Roman" w:hAnsi="Cambria" w:cs="Times New Roman"/>
                <w:color w:val="000000"/>
                <w:shd w:val="clear" w:color="auto" w:fill="FFFFFF"/>
              </w:rPr>
              <w:t>Z. Oktay, “The Body, Senses and Spiritual Power in Late Medieval Turkish Texts”</w:t>
            </w:r>
          </w:p>
        </w:tc>
        <w:tc>
          <w:tcPr>
            <w:tcW w:w="1842" w:type="dxa"/>
            <w:shd w:val="clear" w:color="auto" w:fill="auto"/>
          </w:tcPr>
          <w:p w:rsidR="001C7170" w:rsidRPr="001C7170" w:rsidRDefault="001C7170" w:rsidP="001C7170">
            <w:pPr>
              <w:spacing w:after="0" w:line="240" w:lineRule="auto"/>
              <w:rPr>
                <w:rFonts w:ascii="Cambria" w:eastAsia="Times New Roman" w:hAnsi="Cambria" w:cs="Times New Roman"/>
                <w:lang w:eastAsia="zh-CN"/>
              </w:rPr>
            </w:pPr>
            <w:r w:rsidRPr="001C7170">
              <w:rPr>
                <w:rFonts w:ascii="Cambria" w:eastAsia="Times New Roman" w:hAnsi="Cambria" w:cs="Times New Roman"/>
                <w:color w:val="000000"/>
                <w:shd w:val="clear" w:color="auto" w:fill="FFFFFF"/>
              </w:rPr>
              <w:t>MESA (ABD)</w:t>
            </w:r>
          </w:p>
        </w:tc>
      </w:tr>
      <w:tr w:rsidR="001C7170" w:rsidRPr="001C7170" w:rsidTr="001C7170">
        <w:trPr>
          <w:trHeight w:val="426"/>
          <w:jc w:val="center"/>
        </w:trPr>
        <w:tc>
          <w:tcPr>
            <w:tcW w:w="2122" w:type="dxa"/>
            <w:shd w:val="clear" w:color="auto" w:fill="auto"/>
          </w:tcPr>
          <w:p w:rsidR="001C7170" w:rsidRPr="001C7170" w:rsidRDefault="001C7170" w:rsidP="001C7170">
            <w:pPr>
              <w:spacing w:after="0" w:line="240" w:lineRule="auto"/>
              <w:rPr>
                <w:rFonts w:ascii="Cambria" w:eastAsia="Times New Roman" w:hAnsi="Cambria" w:cs="Times New Roman"/>
                <w:lang w:eastAsia="zh-CN"/>
              </w:rPr>
            </w:pPr>
            <w:r w:rsidRPr="001C7170">
              <w:rPr>
                <w:rFonts w:ascii="Cambria" w:eastAsia="Times New Roman" w:hAnsi="Cambria" w:cs="Times New Roman"/>
                <w:lang w:eastAsia="zh-CN"/>
              </w:rPr>
              <w:t>13 Kasım 2024</w:t>
            </w:r>
          </w:p>
        </w:tc>
        <w:tc>
          <w:tcPr>
            <w:tcW w:w="1559" w:type="dxa"/>
            <w:shd w:val="clear" w:color="auto" w:fill="auto"/>
          </w:tcPr>
          <w:p w:rsidR="001C7170" w:rsidRPr="001C7170" w:rsidRDefault="001C7170" w:rsidP="001C7170">
            <w:pPr>
              <w:spacing w:after="0" w:line="240" w:lineRule="auto"/>
              <w:rPr>
                <w:rFonts w:ascii="Cambria" w:eastAsia="Times New Roman" w:hAnsi="Cambria" w:cs="Times New Roman"/>
                <w:lang w:eastAsia="zh-CN"/>
              </w:rPr>
            </w:pPr>
            <w:r w:rsidRPr="001C7170">
              <w:rPr>
                <w:rFonts w:ascii="Cambria" w:eastAsia="Times New Roman" w:hAnsi="Cambria" w:cs="Times New Roman"/>
                <w:lang w:eastAsia="zh-CN"/>
              </w:rPr>
              <w:t>Seminer</w:t>
            </w:r>
          </w:p>
        </w:tc>
        <w:tc>
          <w:tcPr>
            <w:tcW w:w="3899" w:type="dxa"/>
            <w:shd w:val="clear" w:color="auto" w:fill="auto"/>
          </w:tcPr>
          <w:p w:rsidR="001C7170" w:rsidRPr="001C7170" w:rsidRDefault="001C7170" w:rsidP="001C7170">
            <w:pPr>
              <w:spacing w:after="0" w:line="240" w:lineRule="auto"/>
              <w:rPr>
                <w:rFonts w:ascii="Cambria" w:eastAsia="Times New Roman" w:hAnsi="Cambria" w:cs="Times New Roman"/>
                <w:lang w:eastAsia="zh-CN"/>
              </w:rPr>
            </w:pPr>
            <w:r w:rsidRPr="001C7170">
              <w:rPr>
                <w:rFonts w:ascii="Cambria" w:eastAsia="Times New Roman" w:hAnsi="Cambria" w:cs="Times New Roman"/>
                <w:lang w:eastAsia="zh-CN"/>
              </w:rPr>
              <w:t xml:space="preserve">Z. Oktay, “Les sources </w:t>
            </w:r>
            <w:proofErr w:type="gramStart"/>
            <w:r w:rsidRPr="001C7170">
              <w:rPr>
                <w:rFonts w:ascii="Cambria" w:eastAsia="Times New Roman" w:hAnsi="Cambria" w:cs="Times New Roman"/>
                <w:lang w:eastAsia="zh-CN"/>
              </w:rPr>
              <w:t>littéraires   de</w:t>
            </w:r>
            <w:proofErr w:type="gramEnd"/>
            <w:r w:rsidRPr="001C7170">
              <w:rPr>
                <w:rFonts w:ascii="Cambria" w:eastAsia="Times New Roman" w:hAnsi="Cambria" w:cs="Times New Roman"/>
                <w:lang w:eastAsia="zh-CN"/>
              </w:rPr>
              <w:t xml:space="preserve"> l’alévisme: un aperçu Méthodologique”</w:t>
            </w:r>
          </w:p>
        </w:tc>
        <w:tc>
          <w:tcPr>
            <w:tcW w:w="1842" w:type="dxa"/>
            <w:shd w:val="clear" w:color="auto" w:fill="auto"/>
          </w:tcPr>
          <w:p w:rsidR="001C7170" w:rsidRPr="001C7170" w:rsidRDefault="001C7170" w:rsidP="001C7170">
            <w:pPr>
              <w:spacing w:after="0" w:line="240" w:lineRule="auto"/>
              <w:rPr>
                <w:rFonts w:ascii="Cambria" w:eastAsia="Times New Roman" w:hAnsi="Cambria" w:cs="Times New Roman"/>
                <w:lang w:eastAsia="zh-CN"/>
              </w:rPr>
            </w:pPr>
            <w:r w:rsidRPr="001C7170">
              <w:rPr>
                <w:rFonts w:ascii="Cambria" w:eastAsia="Times New Roman" w:hAnsi="Cambria" w:cs="Times New Roman"/>
                <w:lang w:eastAsia="zh-CN"/>
              </w:rPr>
              <w:t>Aix-Marsilya</w:t>
            </w:r>
          </w:p>
          <w:p w:rsidR="001C7170" w:rsidRPr="001C7170" w:rsidRDefault="001C7170" w:rsidP="001C7170">
            <w:pPr>
              <w:spacing w:after="0" w:line="240" w:lineRule="auto"/>
              <w:rPr>
                <w:rFonts w:ascii="Cambria" w:eastAsia="Times New Roman" w:hAnsi="Cambria" w:cs="Times New Roman"/>
                <w:lang w:eastAsia="zh-CN"/>
              </w:rPr>
            </w:pPr>
            <w:r w:rsidRPr="001C7170">
              <w:rPr>
                <w:rFonts w:ascii="Cambria" w:eastAsia="Times New Roman" w:hAnsi="Cambria" w:cs="Times New Roman"/>
                <w:lang w:eastAsia="zh-CN"/>
              </w:rPr>
              <w:t>Üniversitesi</w:t>
            </w:r>
          </w:p>
        </w:tc>
      </w:tr>
      <w:tr w:rsidR="001C7170" w:rsidRPr="001C7170" w:rsidTr="001C7170">
        <w:trPr>
          <w:trHeight w:val="426"/>
          <w:jc w:val="center"/>
        </w:trPr>
        <w:tc>
          <w:tcPr>
            <w:tcW w:w="2122" w:type="dxa"/>
            <w:shd w:val="clear" w:color="auto" w:fill="auto"/>
          </w:tcPr>
          <w:p w:rsidR="001C7170" w:rsidRPr="001C7170" w:rsidRDefault="001C7170" w:rsidP="001C7170">
            <w:pPr>
              <w:spacing w:after="0" w:line="240" w:lineRule="auto"/>
              <w:rPr>
                <w:rFonts w:ascii="Cambria" w:eastAsia="Times New Roman" w:hAnsi="Cambria" w:cs="Times New Roman"/>
                <w:lang w:eastAsia="zh-CN"/>
              </w:rPr>
            </w:pPr>
            <w:r w:rsidRPr="001C7170">
              <w:rPr>
                <w:rFonts w:ascii="Cambria" w:eastAsia="Times New Roman" w:hAnsi="Cambria" w:cs="Times New Roman"/>
                <w:color w:val="000000"/>
                <w:lang w:val="fr-FR" w:eastAsia="tr-TR"/>
              </w:rPr>
              <w:t xml:space="preserve">14-16 Kasım 2024              </w:t>
            </w:r>
          </w:p>
        </w:tc>
        <w:tc>
          <w:tcPr>
            <w:tcW w:w="1559" w:type="dxa"/>
            <w:shd w:val="clear" w:color="auto" w:fill="auto"/>
          </w:tcPr>
          <w:p w:rsidR="001C7170" w:rsidRPr="001C7170" w:rsidRDefault="001C7170" w:rsidP="001C7170">
            <w:pPr>
              <w:spacing w:after="0" w:line="240" w:lineRule="auto"/>
              <w:rPr>
                <w:rFonts w:ascii="Cambria" w:eastAsia="Times New Roman" w:hAnsi="Cambria" w:cs="Times New Roman"/>
                <w:lang w:eastAsia="zh-CN"/>
              </w:rPr>
            </w:pPr>
            <w:r w:rsidRPr="001C7170">
              <w:rPr>
                <w:rFonts w:ascii="Cambria" w:eastAsia="Times New Roman" w:hAnsi="Cambria" w:cs="Times New Roman"/>
                <w:lang w:eastAsia="zh-CN"/>
              </w:rPr>
              <w:t>Konferans</w:t>
            </w:r>
          </w:p>
        </w:tc>
        <w:tc>
          <w:tcPr>
            <w:tcW w:w="3899" w:type="dxa"/>
            <w:shd w:val="clear" w:color="auto" w:fill="auto"/>
          </w:tcPr>
          <w:p w:rsidR="001C7170" w:rsidRPr="001C7170" w:rsidRDefault="001C7170" w:rsidP="001C7170">
            <w:pPr>
              <w:spacing w:after="0" w:line="240" w:lineRule="auto"/>
              <w:rPr>
                <w:rFonts w:ascii="Cambria" w:eastAsia="Times New Roman" w:hAnsi="Cambria" w:cs="Times New Roman"/>
                <w:color w:val="000000"/>
                <w:lang w:eastAsia="tr-TR"/>
              </w:rPr>
            </w:pPr>
            <w:r w:rsidRPr="001C7170">
              <w:rPr>
                <w:rFonts w:ascii="Cambria" w:eastAsia="Times New Roman" w:hAnsi="Cambria" w:cs="Times New Roman"/>
                <w:color w:val="000000"/>
                <w:lang w:val="fr-FR" w:eastAsia="tr-TR"/>
              </w:rPr>
              <w:t>Z. Oktay, « </w:t>
            </w:r>
            <w:r w:rsidRPr="001C7170">
              <w:rPr>
                <w:rFonts w:ascii="Cambria" w:eastAsia="Times New Roman" w:hAnsi="Cambria" w:cs="Times New Roman"/>
                <w:color w:val="000000"/>
                <w:lang w:eastAsia="tr-TR"/>
              </w:rPr>
              <w:t>Shapeshifting and Embodiment in the Hagiography of Hacı Bektaş”</w:t>
            </w:r>
          </w:p>
        </w:tc>
        <w:tc>
          <w:tcPr>
            <w:tcW w:w="1842" w:type="dxa"/>
            <w:shd w:val="clear" w:color="auto" w:fill="auto"/>
          </w:tcPr>
          <w:p w:rsidR="001C7170" w:rsidRPr="001C7170" w:rsidRDefault="001C7170" w:rsidP="001C7170">
            <w:pPr>
              <w:spacing w:after="0" w:line="240" w:lineRule="auto"/>
              <w:rPr>
                <w:rFonts w:ascii="Cambria" w:eastAsia="Times New Roman" w:hAnsi="Cambria" w:cs="Times New Roman"/>
                <w:color w:val="000000"/>
                <w:lang w:val="fr-FR" w:eastAsia="tr-TR"/>
              </w:rPr>
            </w:pPr>
            <w:r w:rsidRPr="001C7170">
              <w:rPr>
                <w:rFonts w:ascii="Cambria" w:eastAsia="Times New Roman" w:hAnsi="Cambria" w:cs="Times New Roman"/>
                <w:color w:val="000000"/>
                <w:lang w:val="fr-FR" w:eastAsia="tr-TR"/>
              </w:rPr>
              <w:t>Aix-Marsilya Üniversitesi</w:t>
            </w:r>
          </w:p>
          <w:p w:rsidR="001C7170" w:rsidRPr="001C7170" w:rsidRDefault="001C7170" w:rsidP="001C7170">
            <w:pPr>
              <w:spacing w:after="0" w:line="240" w:lineRule="auto"/>
              <w:rPr>
                <w:rFonts w:ascii="Cambria" w:eastAsia="Times New Roman" w:hAnsi="Cambria" w:cs="Times New Roman"/>
                <w:lang w:eastAsia="zh-CN"/>
              </w:rPr>
            </w:pPr>
          </w:p>
        </w:tc>
      </w:tr>
      <w:tr w:rsidR="001C7170" w:rsidRPr="001C7170" w:rsidTr="001C7170">
        <w:trPr>
          <w:trHeight w:val="426"/>
          <w:jc w:val="center"/>
        </w:trPr>
        <w:tc>
          <w:tcPr>
            <w:tcW w:w="2122" w:type="dxa"/>
            <w:shd w:val="clear" w:color="auto" w:fill="auto"/>
          </w:tcPr>
          <w:p w:rsidR="001C7170" w:rsidRPr="001C7170" w:rsidRDefault="001C7170" w:rsidP="001C7170">
            <w:pPr>
              <w:spacing w:after="0" w:line="240" w:lineRule="auto"/>
              <w:rPr>
                <w:rFonts w:ascii="Cambria" w:eastAsia="Times New Roman" w:hAnsi="Cambria" w:cs="Times New Roman"/>
                <w:color w:val="000000"/>
                <w:lang w:val="fr-FR" w:eastAsia="tr-TR"/>
              </w:rPr>
            </w:pPr>
            <w:r w:rsidRPr="001C7170">
              <w:rPr>
                <w:rFonts w:ascii="Cambria" w:eastAsia="Times New Roman" w:hAnsi="Cambria" w:cs="Times New Roman"/>
                <w:color w:val="000000"/>
                <w:shd w:val="clear" w:color="auto" w:fill="FFFFFF"/>
              </w:rPr>
              <w:t>10 Aralık 2023</w:t>
            </w:r>
          </w:p>
        </w:tc>
        <w:tc>
          <w:tcPr>
            <w:tcW w:w="1559" w:type="dxa"/>
            <w:shd w:val="clear" w:color="auto" w:fill="auto"/>
          </w:tcPr>
          <w:p w:rsidR="001C7170" w:rsidRPr="001C7170" w:rsidRDefault="001C7170" w:rsidP="001C7170">
            <w:pPr>
              <w:spacing w:after="0" w:line="240" w:lineRule="auto"/>
              <w:rPr>
                <w:rFonts w:ascii="Cambria" w:eastAsia="Times New Roman" w:hAnsi="Cambria" w:cs="Times New Roman"/>
                <w:lang w:eastAsia="zh-CN"/>
              </w:rPr>
            </w:pPr>
            <w:r w:rsidRPr="001C7170">
              <w:rPr>
                <w:rFonts w:ascii="Cambria" w:eastAsia="Times New Roman" w:hAnsi="Cambria" w:cs="Times New Roman"/>
                <w:lang w:eastAsia="zh-CN"/>
              </w:rPr>
              <w:t>Seminer</w:t>
            </w:r>
          </w:p>
        </w:tc>
        <w:tc>
          <w:tcPr>
            <w:tcW w:w="3899" w:type="dxa"/>
            <w:shd w:val="clear" w:color="auto" w:fill="auto"/>
          </w:tcPr>
          <w:p w:rsidR="001C7170" w:rsidRPr="001C7170" w:rsidRDefault="001C7170" w:rsidP="001C7170">
            <w:pPr>
              <w:spacing w:after="0" w:line="240" w:lineRule="auto"/>
              <w:rPr>
                <w:rFonts w:ascii="Cambria" w:eastAsia="Times New Roman" w:hAnsi="Cambria" w:cs="Times New Roman"/>
                <w:color w:val="000000"/>
                <w:shd w:val="clear" w:color="auto" w:fill="FFFFFF"/>
              </w:rPr>
            </w:pPr>
            <w:r w:rsidRPr="001C7170">
              <w:rPr>
                <w:rFonts w:ascii="Cambria" w:eastAsia="Times New Roman" w:hAnsi="Cambria" w:cs="Times New Roman"/>
                <w:color w:val="000000"/>
                <w:shd w:val="clear" w:color="auto" w:fill="FFFFFF"/>
              </w:rPr>
              <w:t xml:space="preserve">Z. Oktay, “Alevi and Bektashi </w:t>
            </w:r>
            <w:r w:rsidRPr="001C7170">
              <w:rPr>
                <w:rFonts w:ascii="Cambria" w:eastAsia="Times New Roman" w:hAnsi="Cambria" w:cs="Times New Roman"/>
                <w:color w:val="000000"/>
                <w:shd w:val="clear" w:color="auto" w:fill="FFFFFF"/>
              </w:rPr>
              <w:tab/>
              <w:t xml:space="preserve">       </w:t>
            </w:r>
          </w:p>
          <w:p w:rsidR="001C7170" w:rsidRPr="001C7170" w:rsidRDefault="001C7170" w:rsidP="001C7170">
            <w:pPr>
              <w:spacing w:after="0" w:line="240" w:lineRule="auto"/>
              <w:rPr>
                <w:rFonts w:ascii="Cambria" w:eastAsia="Times New Roman" w:hAnsi="Cambria" w:cs="Times New Roman"/>
                <w:color w:val="000000"/>
                <w:shd w:val="clear" w:color="auto" w:fill="FFFFFF"/>
              </w:rPr>
            </w:pPr>
            <w:r w:rsidRPr="001C7170">
              <w:rPr>
                <w:rFonts w:ascii="Cambria" w:eastAsia="Times New Roman" w:hAnsi="Cambria" w:cs="Times New Roman"/>
                <w:color w:val="000000"/>
                <w:shd w:val="clear" w:color="auto" w:fill="FFFFFF"/>
              </w:rPr>
              <w:t xml:space="preserve">anuscript </w:t>
            </w:r>
            <w:proofErr w:type="gramStart"/>
            <w:r w:rsidRPr="001C7170">
              <w:rPr>
                <w:rFonts w:ascii="Cambria" w:eastAsia="Times New Roman" w:hAnsi="Cambria" w:cs="Times New Roman"/>
                <w:color w:val="000000"/>
                <w:shd w:val="clear" w:color="auto" w:fill="FFFFFF"/>
              </w:rPr>
              <w:t>Traditions:Methodological</w:t>
            </w:r>
            <w:proofErr w:type="gramEnd"/>
            <w:r w:rsidRPr="001C7170">
              <w:rPr>
                <w:rFonts w:ascii="Cambria" w:eastAsia="Times New Roman" w:hAnsi="Cambria" w:cs="Times New Roman"/>
                <w:color w:val="000000"/>
                <w:shd w:val="clear" w:color="auto" w:fill="FFFFFF"/>
              </w:rPr>
              <w:t xml:space="preserve"> Overview”</w:t>
            </w:r>
          </w:p>
          <w:p w:rsidR="001C7170" w:rsidRPr="001C7170" w:rsidRDefault="001C7170" w:rsidP="001C7170">
            <w:pPr>
              <w:spacing w:after="0" w:line="240" w:lineRule="auto"/>
              <w:rPr>
                <w:rFonts w:ascii="Cambria" w:eastAsia="Times New Roman" w:hAnsi="Cambria" w:cs="Times New Roman"/>
                <w:lang w:eastAsia="zh-CN"/>
              </w:rPr>
            </w:pPr>
          </w:p>
        </w:tc>
        <w:tc>
          <w:tcPr>
            <w:tcW w:w="1842" w:type="dxa"/>
            <w:shd w:val="clear" w:color="auto" w:fill="auto"/>
          </w:tcPr>
          <w:p w:rsidR="001C7170" w:rsidRPr="001C7170" w:rsidRDefault="001C7170" w:rsidP="001C7170">
            <w:pPr>
              <w:spacing w:after="0" w:line="240" w:lineRule="auto"/>
              <w:rPr>
                <w:rFonts w:ascii="Cambria" w:eastAsia="Times New Roman" w:hAnsi="Cambria" w:cs="Times New Roman"/>
                <w:lang w:eastAsia="zh-CN"/>
              </w:rPr>
            </w:pPr>
            <w:r w:rsidRPr="001C7170">
              <w:rPr>
                <w:rFonts w:ascii="Cambria" w:eastAsia="Times New Roman" w:hAnsi="Cambria" w:cs="Times New Roman"/>
                <w:color w:val="000000"/>
                <w:shd w:val="clear" w:color="auto" w:fill="FFFFFF"/>
              </w:rPr>
              <w:t>Avusturya Bilimler Akademisi (Viyana)</w:t>
            </w:r>
          </w:p>
        </w:tc>
      </w:tr>
    </w:tbl>
    <w:p w:rsidR="00FA41CF" w:rsidRPr="00961B04" w:rsidRDefault="00FA41CF" w:rsidP="00FA41CF">
      <w:pPr>
        <w:spacing w:after="0" w:line="300" w:lineRule="exact"/>
        <w:rPr>
          <w:rFonts w:ascii="Trebuchet MS" w:hAnsi="Trebuchet MS"/>
          <w:sz w:val="20"/>
          <w:szCs w:val="20"/>
        </w:rPr>
      </w:pPr>
    </w:p>
    <w:p w:rsidR="00771F8F" w:rsidRDefault="00FA41CF" w:rsidP="00AA7070">
      <w:pPr>
        <w:spacing w:after="0" w:line="300" w:lineRule="exact"/>
        <w:rPr>
          <w:rFonts w:ascii="Cambria" w:eastAsia="Calibri" w:hAnsi="Cambria" w:cs="Times New Roman"/>
          <w:b/>
          <w:color w:val="365F91" w:themeColor="accent1" w:themeShade="BF"/>
          <w:sz w:val="28"/>
          <w:szCs w:val="28"/>
          <w:lang w:eastAsia="tr-TR"/>
        </w:rPr>
      </w:pPr>
      <w:r w:rsidRPr="00771F8F">
        <w:rPr>
          <w:rFonts w:ascii="Cambria" w:eastAsia="Calibri" w:hAnsi="Cambria" w:cs="Times New Roman"/>
          <w:b/>
          <w:color w:val="365F91" w:themeColor="accent1" w:themeShade="BF"/>
          <w:sz w:val="28"/>
          <w:szCs w:val="28"/>
          <w:lang w:eastAsia="tr-TR"/>
        </w:rPr>
        <w:t>VI</w:t>
      </w:r>
      <w:r w:rsidR="0022642C">
        <w:rPr>
          <w:rFonts w:ascii="Cambria" w:eastAsia="Calibri" w:hAnsi="Cambria" w:cs="Times New Roman"/>
          <w:b/>
          <w:color w:val="365F91" w:themeColor="accent1" w:themeShade="BF"/>
          <w:sz w:val="28"/>
          <w:szCs w:val="28"/>
          <w:lang w:eastAsia="tr-TR"/>
        </w:rPr>
        <w:t>I</w:t>
      </w:r>
      <w:r w:rsidRPr="00771F8F">
        <w:rPr>
          <w:rFonts w:ascii="Cambria" w:eastAsia="Calibri" w:hAnsi="Cambria" w:cs="Times New Roman"/>
          <w:b/>
          <w:color w:val="365F91" w:themeColor="accent1" w:themeShade="BF"/>
          <w:sz w:val="28"/>
          <w:szCs w:val="28"/>
          <w:lang w:eastAsia="tr-TR"/>
        </w:rPr>
        <w:t>-</w:t>
      </w:r>
      <w:r w:rsidR="00771F8F" w:rsidRPr="00771F8F">
        <w:rPr>
          <w:rFonts w:ascii="Trebuchet MS" w:eastAsia="Times New Roman" w:hAnsi="Trebuchet MS" w:cs="Times New Roman"/>
          <w:b/>
          <w:sz w:val="20"/>
          <w:szCs w:val="20"/>
          <w:lang w:eastAsia="zh-CN"/>
        </w:rPr>
        <w:t xml:space="preserve"> </w:t>
      </w:r>
      <w:r w:rsidR="00771F8F" w:rsidRPr="00771F8F">
        <w:rPr>
          <w:rFonts w:ascii="Cambria" w:eastAsia="Calibri" w:hAnsi="Cambria" w:cs="Times New Roman"/>
          <w:b/>
          <w:color w:val="365F91" w:themeColor="accent1" w:themeShade="BF"/>
          <w:sz w:val="28"/>
          <w:szCs w:val="28"/>
          <w:lang w:eastAsia="tr-TR"/>
        </w:rPr>
        <w:t>MERKEZ ÜYELERİNCE MERKEZ FAALİYET ALANINDA YAYIMLANAN BİLİMSEL YAYINLAR</w:t>
      </w:r>
    </w:p>
    <w:p w:rsidR="00E322ED" w:rsidRDefault="00E322ED" w:rsidP="00AA7070">
      <w:pPr>
        <w:spacing w:after="0" w:line="300" w:lineRule="exact"/>
        <w:rPr>
          <w:rFonts w:ascii="Cambria" w:eastAsia="Calibri" w:hAnsi="Cambria" w:cs="Times New Roman"/>
          <w:b/>
          <w:color w:val="365F91" w:themeColor="accent1" w:themeShade="BF"/>
          <w:sz w:val="28"/>
          <w:szCs w:val="28"/>
          <w:lang w:eastAsia="tr-TR"/>
        </w:rPr>
      </w:pPr>
    </w:p>
    <w:p w:rsidR="009B2B0C" w:rsidRPr="009B2B0C" w:rsidRDefault="009B2B0C" w:rsidP="009B2B0C">
      <w:pPr>
        <w:spacing w:after="0" w:line="240" w:lineRule="auto"/>
        <w:ind w:firstLine="360"/>
        <w:jc w:val="both"/>
        <w:rPr>
          <w:rFonts w:ascii="Cambria" w:eastAsia="Times New Roman" w:hAnsi="Cambria" w:cs="Times New Roman"/>
          <w:b/>
          <w:color w:val="365F91" w:themeColor="accent1" w:themeShade="BF"/>
          <w:lang w:val="en-GB" w:eastAsia="ko-KR"/>
        </w:rPr>
      </w:pPr>
      <w:r w:rsidRPr="009B2B0C">
        <w:rPr>
          <w:rFonts w:ascii="Cambria" w:eastAsia="Times New Roman" w:hAnsi="Cambria" w:cs="Times New Roman"/>
          <w:b/>
          <w:color w:val="365F91" w:themeColor="accent1" w:themeShade="BF"/>
          <w:lang w:val="en-GB" w:eastAsia="ko-KR"/>
        </w:rPr>
        <w:t>Makale</w:t>
      </w:r>
    </w:p>
    <w:p w:rsidR="009B2B0C" w:rsidRPr="009B2B0C" w:rsidRDefault="009B2B0C" w:rsidP="009B2B0C">
      <w:pPr>
        <w:tabs>
          <w:tab w:val="left" w:pos="709"/>
        </w:tabs>
        <w:spacing w:after="0" w:line="300" w:lineRule="exact"/>
        <w:jc w:val="both"/>
        <w:rPr>
          <w:rFonts w:ascii="Cambria" w:eastAsia="Times New Roman" w:hAnsi="Cambria" w:cs="Times New Roman"/>
          <w:b/>
          <w:color w:val="365F91" w:themeColor="accent1" w:themeShade="BF"/>
          <w:lang w:val="en-GB" w:eastAsia="ko-KR"/>
        </w:rPr>
      </w:pPr>
    </w:p>
    <w:p w:rsidR="009B2B0C" w:rsidRPr="009B2B0C" w:rsidRDefault="009B2B0C" w:rsidP="009B2B0C">
      <w:pPr>
        <w:spacing w:after="0" w:line="240" w:lineRule="auto"/>
        <w:rPr>
          <w:rFonts w:ascii="Cambria" w:eastAsia="Times New Roman" w:hAnsi="Cambria" w:cs="Times New Roman"/>
          <w:lang w:eastAsia="zh-CN"/>
        </w:rPr>
      </w:pPr>
      <w:r w:rsidRPr="009B2B0C">
        <w:rPr>
          <w:rFonts w:ascii="Cambria" w:eastAsia="Times New Roman" w:hAnsi="Cambria" w:cs="Times New Roman"/>
          <w:lang w:eastAsia="zh-CN"/>
        </w:rPr>
        <w:t>Kafescioğlu, Ç</w:t>
      </w:r>
      <w:proofErr w:type="gramStart"/>
      <w:r w:rsidRPr="009B2B0C">
        <w:rPr>
          <w:rFonts w:ascii="Cambria" w:eastAsia="Times New Roman" w:hAnsi="Cambria" w:cs="Times New Roman"/>
          <w:lang w:eastAsia="zh-CN"/>
        </w:rPr>
        <w:t>.,</w:t>
      </w:r>
      <w:proofErr w:type="gramEnd"/>
      <w:r w:rsidRPr="009B2B0C">
        <w:rPr>
          <w:rFonts w:ascii="Cambria" w:eastAsia="Times New Roman" w:hAnsi="Cambria" w:cs="Times New Roman"/>
          <w:lang w:eastAsia="zh-CN"/>
        </w:rPr>
        <w:t xml:space="preserve"> ““Diyelim fethedildin,” </w:t>
      </w:r>
      <w:r w:rsidRPr="009B2B0C">
        <w:rPr>
          <w:rFonts w:ascii="Cambria" w:eastAsia="Times New Roman" w:hAnsi="Cambria" w:cs="Times New Roman"/>
          <w:i/>
          <w:iCs/>
          <w:lang w:eastAsia="zh-CN"/>
        </w:rPr>
        <w:t>Yıllık: Annual of Istanbul Studies, cilt</w:t>
      </w:r>
      <w:r w:rsidRPr="009B2B0C">
        <w:rPr>
          <w:rFonts w:ascii="Cambria" w:eastAsia="Times New Roman" w:hAnsi="Cambria" w:cs="Times New Roman"/>
          <w:lang w:eastAsia="zh-CN"/>
        </w:rPr>
        <w:t> 6 147-152, 2024. </w:t>
      </w:r>
    </w:p>
    <w:p w:rsidR="009B2B0C" w:rsidRPr="009B2B0C" w:rsidRDefault="009B2B0C" w:rsidP="009B2B0C">
      <w:pPr>
        <w:spacing w:after="0" w:line="240" w:lineRule="auto"/>
        <w:ind w:firstLine="360"/>
        <w:jc w:val="both"/>
        <w:rPr>
          <w:rFonts w:ascii="Cambria" w:eastAsia="Times New Roman" w:hAnsi="Cambria" w:cs="Times New Roman"/>
          <w:b/>
          <w:color w:val="000000"/>
          <w:lang w:eastAsia="zh-CN"/>
        </w:rPr>
      </w:pPr>
    </w:p>
    <w:p w:rsidR="009B2B0C" w:rsidRPr="009B2B0C" w:rsidRDefault="009B2B0C" w:rsidP="009B2B0C">
      <w:pPr>
        <w:spacing w:after="0" w:line="240" w:lineRule="auto"/>
        <w:ind w:firstLine="360"/>
        <w:jc w:val="both"/>
        <w:rPr>
          <w:rFonts w:ascii="Cambria" w:eastAsia="Times New Roman" w:hAnsi="Cambria" w:cs="Times New Roman"/>
          <w:b/>
          <w:color w:val="365F91" w:themeColor="accent1" w:themeShade="BF"/>
          <w:lang w:eastAsia="zh-CN"/>
        </w:rPr>
      </w:pPr>
      <w:r w:rsidRPr="009B2B0C">
        <w:rPr>
          <w:rFonts w:ascii="Cambria" w:eastAsia="Times New Roman" w:hAnsi="Cambria" w:cs="Times New Roman"/>
          <w:b/>
          <w:color w:val="365F91" w:themeColor="accent1" w:themeShade="BF"/>
          <w:lang w:eastAsia="zh-CN"/>
        </w:rPr>
        <w:t>Bildiri</w:t>
      </w:r>
    </w:p>
    <w:p w:rsidR="009B2B0C" w:rsidRPr="009B2B0C" w:rsidRDefault="009B2B0C" w:rsidP="009B2B0C">
      <w:pPr>
        <w:spacing w:after="0" w:line="300" w:lineRule="exact"/>
        <w:jc w:val="both"/>
        <w:rPr>
          <w:rFonts w:ascii="Cambria" w:eastAsia="Times New Roman" w:hAnsi="Cambria" w:cs="Times New Roman"/>
          <w:b/>
          <w:color w:val="000000"/>
          <w:lang w:eastAsia="zh-CN"/>
        </w:rPr>
      </w:pPr>
    </w:p>
    <w:p w:rsidR="009B2B0C" w:rsidRPr="009B2B0C" w:rsidRDefault="009B2B0C" w:rsidP="00EB7840">
      <w:pPr>
        <w:spacing w:after="0" w:line="240" w:lineRule="auto"/>
        <w:jc w:val="both"/>
        <w:rPr>
          <w:rFonts w:ascii="Cambria" w:eastAsia="Times New Roman" w:hAnsi="Cambria" w:cs="Times New Roman"/>
          <w:lang w:eastAsia="zh-CN"/>
        </w:rPr>
      </w:pPr>
      <w:r w:rsidRPr="009B2B0C">
        <w:rPr>
          <w:rFonts w:ascii="Cambria" w:eastAsia="Times New Roman" w:hAnsi="Cambria" w:cs="Times New Roman"/>
          <w:lang w:eastAsia="zh-CN"/>
        </w:rPr>
        <w:t>Öztürkmen, A</w:t>
      </w:r>
      <w:proofErr w:type="gramStart"/>
      <w:r w:rsidRPr="009B2B0C">
        <w:rPr>
          <w:rFonts w:ascii="Cambria" w:eastAsia="Times New Roman" w:hAnsi="Cambria" w:cs="Times New Roman"/>
          <w:lang w:eastAsia="zh-CN"/>
        </w:rPr>
        <w:t>.,</w:t>
      </w:r>
      <w:proofErr w:type="gramEnd"/>
      <w:r w:rsidRPr="009B2B0C">
        <w:rPr>
          <w:rFonts w:ascii="Cambria" w:eastAsia="Times New Roman" w:hAnsi="Cambria" w:cs="Times New Roman"/>
          <w:lang w:eastAsia="zh-CN"/>
        </w:rPr>
        <w:t xml:space="preserve"> “Deconstructing ‘Ottoman cultural heritage’: The legacy of dance practices”, Abdullah Akat; Liz Mellish; Nick Green (ed.), </w:t>
      </w:r>
      <w:r w:rsidRPr="009B2B0C">
        <w:rPr>
          <w:rFonts w:ascii="Cambria" w:eastAsia="Times New Roman" w:hAnsi="Cambria" w:cs="Times New Roman"/>
          <w:i/>
          <w:iCs/>
          <w:lang w:eastAsia="zh-CN"/>
        </w:rPr>
        <w:t>Music and dance in southeastern Europe: gender and sexuality, virtual communication and legacies of Empire - 8th Symposium of the ICTM Study Group on Music and Dance in Southeastern Europe, </w:t>
      </w:r>
      <w:r w:rsidRPr="009B2B0C">
        <w:rPr>
          <w:rFonts w:ascii="Cambria" w:eastAsia="Times New Roman" w:hAnsi="Cambria" w:cs="Times New Roman"/>
          <w:lang w:eastAsia="zh-CN"/>
        </w:rPr>
        <w:t>288-293. Trabzon: Trabzon University, 2024.</w:t>
      </w:r>
    </w:p>
    <w:p w:rsidR="00E836B7" w:rsidRDefault="00E836B7" w:rsidP="00C252BC">
      <w:pPr>
        <w:jc w:val="both"/>
        <w:rPr>
          <w:rFonts w:ascii="Cambria" w:hAnsi="Cambria" w:cstheme="majorBidi"/>
          <w:bCs/>
          <w:color w:val="222E36"/>
        </w:rPr>
      </w:pPr>
    </w:p>
    <w:p w:rsidR="00E836B7" w:rsidRPr="00E836B7" w:rsidRDefault="00E836B7" w:rsidP="00E836B7">
      <w:pPr>
        <w:spacing w:after="0" w:line="300" w:lineRule="exact"/>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t>VIII</w:t>
      </w:r>
      <w:r w:rsidRPr="00E836B7">
        <w:rPr>
          <w:rFonts w:ascii="Cambria" w:eastAsia="Calibri" w:hAnsi="Cambria" w:cs="Times New Roman"/>
          <w:b/>
          <w:color w:val="365F91" w:themeColor="accent1" w:themeShade="BF"/>
          <w:sz w:val="28"/>
          <w:szCs w:val="28"/>
          <w:lang w:eastAsia="tr-TR"/>
        </w:rPr>
        <w:t xml:space="preserve"> -MERKEZ ÜYELERİNİN ALDIKLARI HİZMET, BİLİM-SANAT, TEŞVİK ÖDÜLLERİ</w:t>
      </w:r>
    </w:p>
    <w:p w:rsidR="00E836B7" w:rsidRPr="00E836B7" w:rsidRDefault="00E836B7" w:rsidP="00E836B7">
      <w:pPr>
        <w:spacing w:after="0" w:line="300" w:lineRule="exact"/>
        <w:contextualSpacing/>
        <w:rPr>
          <w:rFonts w:ascii="Cambria" w:eastAsia="Calibri" w:hAnsi="Cambria" w:cs="Times New Roman"/>
          <w:b/>
          <w:color w:val="365F91" w:themeColor="accent1" w:themeShade="BF"/>
          <w:sz w:val="28"/>
          <w:szCs w:val="28"/>
          <w:lang w:eastAsia="tr-TR"/>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82"/>
        <w:gridCol w:w="2100"/>
        <w:gridCol w:w="1559"/>
        <w:gridCol w:w="3118"/>
      </w:tblGrid>
      <w:tr w:rsidR="00E836B7" w:rsidRPr="00E836B7" w:rsidTr="00E836B7">
        <w:trPr>
          <w:trHeight w:val="673"/>
        </w:trPr>
        <w:tc>
          <w:tcPr>
            <w:tcW w:w="2182" w:type="dxa"/>
            <w:shd w:val="clear" w:color="auto" w:fill="auto"/>
            <w:vAlign w:val="center"/>
          </w:tcPr>
          <w:p w:rsidR="00E836B7" w:rsidRPr="00E836B7" w:rsidRDefault="00E836B7" w:rsidP="00E836B7">
            <w:pPr>
              <w:tabs>
                <w:tab w:val="left" w:pos="0"/>
              </w:tabs>
              <w:spacing w:after="0" w:line="240" w:lineRule="exact"/>
              <w:rPr>
                <w:rFonts w:ascii="Cambria" w:eastAsia="Times New Roman" w:hAnsi="Cambria" w:cs="Times New Roman"/>
                <w:b/>
                <w:lang w:eastAsia="zh-CN"/>
              </w:rPr>
            </w:pPr>
            <w:r w:rsidRPr="00E836B7">
              <w:rPr>
                <w:rFonts w:ascii="Cambria" w:eastAsia="Times New Roman" w:hAnsi="Cambria" w:cs="Times New Roman"/>
                <w:b/>
                <w:lang w:eastAsia="zh-CN"/>
              </w:rPr>
              <w:t>Ödül Türü</w:t>
            </w:r>
          </w:p>
        </w:tc>
        <w:tc>
          <w:tcPr>
            <w:tcW w:w="2100" w:type="dxa"/>
            <w:vAlign w:val="center"/>
          </w:tcPr>
          <w:p w:rsidR="00E836B7" w:rsidRPr="00E836B7" w:rsidRDefault="00E836B7" w:rsidP="00E836B7">
            <w:pPr>
              <w:tabs>
                <w:tab w:val="left" w:pos="0"/>
              </w:tabs>
              <w:spacing w:after="0" w:line="240" w:lineRule="exact"/>
              <w:rPr>
                <w:rFonts w:ascii="Cambria" w:eastAsia="Times New Roman" w:hAnsi="Cambria" w:cs="Times New Roman"/>
                <w:b/>
                <w:lang w:eastAsia="zh-CN"/>
              </w:rPr>
            </w:pPr>
            <w:r w:rsidRPr="00E836B7">
              <w:rPr>
                <w:rFonts w:ascii="Cambria" w:eastAsia="Times New Roman" w:hAnsi="Cambria" w:cs="Times New Roman"/>
                <w:b/>
                <w:lang w:eastAsia="zh-CN"/>
              </w:rPr>
              <w:t>Ödül Adı</w:t>
            </w:r>
          </w:p>
        </w:tc>
        <w:tc>
          <w:tcPr>
            <w:tcW w:w="1559" w:type="dxa"/>
            <w:shd w:val="clear" w:color="auto" w:fill="auto"/>
            <w:vAlign w:val="center"/>
          </w:tcPr>
          <w:p w:rsidR="00E836B7" w:rsidRPr="00E836B7" w:rsidRDefault="00E836B7" w:rsidP="00E836B7">
            <w:pPr>
              <w:tabs>
                <w:tab w:val="left" w:pos="0"/>
              </w:tabs>
              <w:spacing w:after="0" w:line="240" w:lineRule="exact"/>
              <w:rPr>
                <w:rFonts w:ascii="Cambria" w:eastAsia="Times New Roman" w:hAnsi="Cambria" w:cs="Times New Roman"/>
                <w:b/>
                <w:lang w:eastAsia="zh-CN"/>
              </w:rPr>
            </w:pPr>
            <w:r w:rsidRPr="00E836B7">
              <w:rPr>
                <w:rFonts w:ascii="Cambria" w:eastAsia="Times New Roman" w:hAnsi="Cambria" w:cs="Times New Roman"/>
                <w:b/>
                <w:lang w:eastAsia="zh-CN"/>
              </w:rPr>
              <w:t>Ödül Sahibi</w:t>
            </w:r>
          </w:p>
        </w:tc>
        <w:tc>
          <w:tcPr>
            <w:tcW w:w="3118" w:type="dxa"/>
            <w:shd w:val="clear" w:color="auto" w:fill="auto"/>
            <w:vAlign w:val="center"/>
          </w:tcPr>
          <w:p w:rsidR="00E836B7" w:rsidRPr="00E836B7" w:rsidRDefault="00E836B7" w:rsidP="00E836B7">
            <w:pPr>
              <w:tabs>
                <w:tab w:val="left" w:pos="0"/>
              </w:tabs>
              <w:spacing w:after="0" w:line="240" w:lineRule="exact"/>
              <w:rPr>
                <w:rFonts w:ascii="Cambria" w:eastAsia="Times New Roman" w:hAnsi="Cambria" w:cs="Times New Roman"/>
                <w:b/>
                <w:lang w:eastAsia="zh-CN"/>
              </w:rPr>
            </w:pPr>
            <w:r w:rsidRPr="00E836B7">
              <w:rPr>
                <w:rFonts w:ascii="Cambria" w:eastAsia="Times New Roman" w:hAnsi="Cambria" w:cs="Times New Roman"/>
                <w:b/>
                <w:lang w:eastAsia="zh-CN"/>
              </w:rPr>
              <w:t>Ödülü Veren Kurum/Kuruluş</w:t>
            </w:r>
          </w:p>
        </w:tc>
      </w:tr>
      <w:tr w:rsidR="00E836B7" w:rsidRPr="00E836B7" w:rsidTr="00E836B7">
        <w:trPr>
          <w:trHeight w:val="284"/>
        </w:trPr>
        <w:tc>
          <w:tcPr>
            <w:tcW w:w="2182" w:type="dxa"/>
            <w:shd w:val="clear" w:color="auto" w:fill="auto"/>
            <w:vAlign w:val="center"/>
          </w:tcPr>
          <w:p w:rsidR="00E836B7" w:rsidRPr="00E836B7" w:rsidRDefault="00E836B7" w:rsidP="00E836B7">
            <w:pPr>
              <w:tabs>
                <w:tab w:val="left" w:pos="0"/>
              </w:tabs>
              <w:spacing w:after="0" w:line="240" w:lineRule="exact"/>
              <w:rPr>
                <w:rFonts w:ascii="Cambria" w:eastAsia="Times New Roman" w:hAnsi="Cambria" w:cs="Times New Roman"/>
                <w:lang w:eastAsia="zh-CN"/>
              </w:rPr>
            </w:pPr>
            <w:r w:rsidRPr="00E836B7">
              <w:rPr>
                <w:rFonts w:ascii="Cambria" w:eastAsia="Times New Roman" w:hAnsi="Cambria" w:cs="Times New Roman"/>
                <w:lang w:eastAsia="zh-CN"/>
              </w:rPr>
              <w:t>Bilim Hizmet Ödülü</w:t>
            </w:r>
          </w:p>
        </w:tc>
        <w:tc>
          <w:tcPr>
            <w:tcW w:w="2100" w:type="dxa"/>
          </w:tcPr>
          <w:p w:rsidR="00E836B7" w:rsidRPr="00E836B7" w:rsidRDefault="00E836B7" w:rsidP="00E836B7">
            <w:pPr>
              <w:spacing w:after="0" w:line="240" w:lineRule="exact"/>
              <w:jc w:val="center"/>
              <w:rPr>
                <w:rFonts w:ascii="Cambria" w:eastAsia="Times New Roman" w:hAnsi="Cambria" w:cs="Times New Roman"/>
                <w:lang w:eastAsia="zh-CN"/>
              </w:rPr>
            </w:pPr>
            <w:r w:rsidRPr="00E836B7">
              <w:rPr>
                <w:rFonts w:ascii="Cambria" w:eastAsia="Times New Roman" w:hAnsi="Cambria" w:cs="Times New Roman"/>
                <w:color w:val="222222"/>
                <w:spacing w:val="-3"/>
                <w:shd w:val="clear" w:color="auto" w:fill="FFFFFF"/>
                <w:lang w:eastAsia="zh-CN"/>
              </w:rPr>
              <w:t>Fellow Award of the American Folklore Society</w:t>
            </w:r>
          </w:p>
        </w:tc>
        <w:tc>
          <w:tcPr>
            <w:tcW w:w="1559" w:type="dxa"/>
            <w:shd w:val="clear" w:color="auto" w:fill="auto"/>
            <w:vAlign w:val="center"/>
          </w:tcPr>
          <w:p w:rsidR="00E836B7" w:rsidRPr="00E836B7" w:rsidRDefault="00E836B7" w:rsidP="00E836B7">
            <w:pPr>
              <w:spacing w:after="0" w:line="240" w:lineRule="exact"/>
              <w:jc w:val="center"/>
              <w:rPr>
                <w:rFonts w:ascii="Cambria" w:eastAsia="Times New Roman" w:hAnsi="Cambria" w:cs="Times New Roman"/>
                <w:lang w:eastAsia="zh-CN"/>
              </w:rPr>
            </w:pPr>
            <w:r w:rsidRPr="00E836B7">
              <w:rPr>
                <w:rFonts w:ascii="Cambria" w:eastAsia="Times New Roman" w:hAnsi="Cambria" w:cs="Times New Roman"/>
                <w:lang w:eastAsia="zh-CN"/>
              </w:rPr>
              <w:t>Arzu Öztürkmen</w:t>
            </w:r>
          </w:p>
        </w:tc>
        <w:tc>
          <w:tcPr>
            <w:tcW w:w="3118" w:type="dxa"/>
            <w:shd w:val="clear" w:color="auto" w:fill="auto"/>
            <w:vAlign w:val="center"/>
          </w:tcPr>
          <w:p w:rsidR="00E836B7" w:rsidRPr="00E836B7" w:rsidRDefault="00E836B7" w:rsidP="00E836B7">
            <w:pPr>
              <w:spacing w:after="0" w:line="240" w:lineRule="exact"/>
              <w:jc w:val="center"/>
              <w:rPr>
                <w:rFonts w:ascii="Cambria" w:eastAsia="Times New Roman" w:hAnsi="Cambria" w:cs="Times New Roman"/>
                <w:lang w:eastAsia="zh-CN"/>
              </w:rPr>
            </w:pPr>
            <w:r w:rsidRPr="00E836B7">
              <w:rPr>
                <w:rFonts w:ascii="Cambria" w:eastAsia="Times New Roman" w:hAnsi="Cambria" w:cs="Times New Roman"/>
                <w:lang w:eastAsia="zh-CN"/>
              </w:rPr>
              <w:t>American Folklore Society</w:t>
            </w:r>
          </w:p>
        </w:tc>
      </w:tr>
    </w:tbl>
    <w:p w:rsidR="00E836B7" w:rsidRDefault="00E836B7" w:rsidP="00C252BC">
      <w:pPr>
        <w:jc w:val="both"/>
        <w:rPr>
          <w:rFonts w:ascii="Cambria" w:hAnsi="Cambria" w:cstheme="majorBidi"/>
          <w:bCs/>
          <w:color w:val="222E36"/>
        </w:rPr>
      </w:pPr>
    </w:p>
    <w:p w:rsidR="008935A4" w:rsidRDefault="008935A4" w:rsidP="00C252BC">
      <w:pPr>
        <w:jc w:val="both"/>
        <w:rPr>
          <w:rFonts w:ascii="Cambria" w:hAnsi="Cambria" w:cstheme="majorBidi"/>
          <w:bCs/>
          <w:color w:val="222E36"/>
        </w:rPr>
      </w:pPr>
    </w:p>
    <w:p w:rsidR="008935A4" w:rsidRPr="008935A4" w:rsidRDefault="008935A4" w:rsidP="008935A4">
      <w:pPr>
        <w:spacing w:after="0" w:line="300" w:lineRule="exact"/>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t>I</w:t>
      </w:r>
      <w:r w:rsidRPr="008935A4">
        <w:rPr>
          <w:rFonts w:ascii="Cambria" w:eastAsia="Calibri" w:hAnsi="Cambria" w:cs="Times New Roman"/>
          <w:b/>
          <w:color w:val="365F91" w:themeColor="accent1" w:themeShade="BF"/>
          <w:sz w:val="28"/>
          <w:szCs w:val="28"/>
          <w:lang w:eastAsia="tr-TR"/>
        </w:rPr>
        <w:t>X- MERKEZİN 2025 YILI İÇİN YILLIK ÇALIŞMA PROGRAMI</w:t>
      </w:r>
    </w:p>
    <w:p w:rsidR="008935A4" w:rsidRPr="008935A4" w:rsidRDefault="008935A4" w:rsidP="008935A4">
      <w:pPr>
        <w:spacing w:after="0" w:line="300" w:lineRule="exact"/>
        <w:rPr>
          <w:rFonts w:ascii="Trebuchet MS" w:hAnsi="Trebuchet MS"/>
          <w:sz w:val="20"/>
          <w:szCs w:val="20"/>
        </w:rPr>
      </w:pPr>
    </w:p>
    <w:p w:rsidR="008935A4" w:rsidRPr="008935A4" w:rsidRDefault="008935A4" w:rsidP="008935A4">
      <w:pPr>
        <w:spacing w:after="0" w:line="300" w:lineRule="exact"/>
        <w:rPr>
          <w:rFonts w:asciiTheme="majorHAnsi" w:eastAsia="Calibri" w:hAnsiTheme="majorHAnsi" w:cs="InterstateLight"/>
          <w:b/>
          <w:lang w:val="de-DE"/>
        </w:rPr>
      </w:pPr>
      <w:r w:rsidRPr="008935A4">
        <w:rPr>
          <w:rFonts w:asciiTheme="majorHAnsi" w:eastAsia="Calibri" w:hAnsiTheme="majorHAnsi" w:cs="InterstateLight"/>
          <w:b/>
          <w:lang w:val="de-DE"/>
        </w:rPr>
        <w:t>Performans Değerlendirme Kriterleri</w:t>
      </w:r>
    </w:p>
    <w:p w:rsidR="008935A4" w:rsidRPr="008935A4" w:rsidRDefault="008935A4" w:rsidP="008935A4">
      <w:pPr>
        <w:spacing w:after="0" w:line="300" w:lineRule="exact"/>
        <w:rPr>
          <w:rFonts w:ascii="Cambria" w:eastAsia="Calibri" w:hAnsi="Cambria" w:cs="Times New Roman"/>
          <w:b/>
          <w:color w:val="365F91" w:themeColor="accent1" w:themeShade="BF"/>
          <w:sz w:val="28"/>
          <w:szCs w:val="28"/>
          <w:lang w:eastAsia="tr-T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0"/>
        <w:gridCol w:w="2551"/>
      </w:tblGrid>
      <w:tr w:rsidR="008935A4" w:rsidRPr="008935A4" w:rsidTr="008935A4">
        <w:trPr>
          <w:trHeight w:val="567"/>
        </w:trPr>
        <w:tc>
          <w:tcPr>
            <w:tcW w:w="4140" w:type="dxa"/>
            <w:vAlign w:val="center"/>
          </w:tcPr>
          <w:p w:rsidR="008935A4" w:rsidRPr="008935A4" w:rsidRDefault="008935A4" w:rsidP="008935A4">
            <w:pPr>
              <w:tabs>
                <w:tab w:val="left" w:pos="2520"/>
                <w:tab w:val="left" w:pos="5400"/>
              </w:tabs>
              <w:spacing w:after="0" w:line="240" w:lineRule="exact"/>
              <w:rPr>
                <w:rFonts w:ascii="Cambria" w:eastAsia="Times New Roman" w:hAnsi="Cambria" w:cs="Times New Roman"/>
                <w:b/>
                <w:lang w:eastAsia="zh-CN"/>
              </w:rPr>
            </w:pPr>
            <w:r w:rsidRPr="008935A4">
              <w:rPr>
                <w:rFonts w:ascii="Cambria" w:eastAsia="Times New Roman" w:hAnsi="Cambria" w:cs="Times New Roman"/>
                <w:b/>
                <w:lang w:eastAsia="zh-CN"/>
              </w:rPr>
              <w:t>Kriterler</w:t>
            </w:r>
          </w:p>
        </w:tc>
        <w:tc>
          <w:tcPr>
            <w:tcW w:w="2551" w:type="dxa"/>
            <w:vAlign w:val="center"/>
          </w:tcPr>
          <w:p w:rsidR="008935A4" w:rsidRPr="008935A4" w:rsidRDefault="008935A4" w:rsidP="008935A4">
            <w:pPr>
              <w:tabs>
                <w:tab w:val="left" w:pos="2520"/>
                <w:tab w:val="left" w:pos="5400"/>
              </w:tabs>
              <w:spacing w:after="0" w:line="240" w:lineRule="exact"/>
              <w:rPr>
                <w:rFonts w:ascii="Cambria" w:eastAsia="Times New Roman" w:hAnsi="Cambria" w:cs="Times New Roman"/>
                <w:b/>
                <w:lang w:eastAsia="zh-CN"/>
              </w:rPr>
            </w:pPr>
            <w:r w:rsidRPr="008935A4">
              <w:rPr>
                <w:rFonts w:ascii="Cambria" w:eastAsia="Times New Roman" w:hAnsi="Cambria" w:cs="Times New Roman"/>
                <w:b/>
                <w:lang w:eastAsia="zh-CN"/>
              </w:rPr>
              <w:t>Sayısal Hedef</w:t>
            </w:r>
          </w:p>
        </w:tc>
      </w:tr>
      <w:tr w:rsidR="008935A4" w:rsidRPr="008935A4" w:rsidTr="008935A4">
        <w:trPr>
          <w:trHeight w:val="283"/>
        </w:trPr>
        <w:tc>
          <w:tcPr>
            <w:tcW w:w="4140" w:type="dxa"/>
          </w:tcPr>
          <w:p w:rsidR="008935A4" w:rsidRPr="008935A4" w:rsidRDefault="008935A4" w:rsidP="008935A4">
            <w:pPr>
              <w:tabs>
                <w:tab w:val="left" w:pos="2520"/>
                <w:tab w:val="left" w:pos="5400"/>
              </w:tabs>
              <w:spacing w:after="0" w:line="240" w:lineRule="exact"/>
              <w:rPr>
                <w:rFonts w:ascii="Cambria" w:eastAsia="Times New Roman" w:hAnsi="Cambria" w:cs="Times New Roman"/>
                <w:lang w:eastAsia="zh-CN"/>
              </w:rPr>
            </w:pPr>
            <w:r w:rsidRPr="008935A4">
              <w:rPr>
                <w:rFonts w:ascii="Cambria" w:eastAsia="Times New Roman" w:hAnsi="Cambria" w:cs="Times New Roman"/>
                <w:lang w:eastAsia="zh-CN"/>
              </w:rPr>
              <w:t xml:space="preserve">Tasavvuf Konuşmaları serimizi geçmiş yıllarda da olduğu gibi etkin bir şekilde sürdürmek </w:t>
            </w:r>
          </w:p>
        </w:tc>
        <w:tc>
          <w:tcPr>
            <w:tcW w:w="2551" w:type="dxa"/>
          </w:tcPr>
          <w:p w:rsidR="008935A4" w:rsidRPr="008935A4" w:rsidRDefault="008935A4" w:rsidP="008935A4">
            <w:pPr>
              <w:tabs>
                <w:tab w:val="left" w:pos="2520"/>
                <w:tab w:val="left" w:pos="5400"/>
              </w:tabs>
              <w:spacing w:after="0" w:line="240" w:lineRule="exact"/>
              <w:rPr>
                <w:rFonts w:ascii="Cambria" w:eastAsia="Times New Roman" w:hAnsi="Cambria" w:cs="Times New Roman"/>
                <w:lang w:eastAsia="zh-CN"/>
              </w:rPr>
            </w:pPr>
            <w:r w:rsidRPr="008935A4">
              <w:rPr>
                <w:rFonts w:ascii="Cambria" w:eastAsia="Times New Roman" w:hAnsi="Cambria" w:cs="Times New Roman"/>
                <w:lang w:eastAsia="zh-CN"/>
              </w:rPr>
              <w:t>Senelik 6 ila 7 konuşma</w:t>
            </w:r>
          </w:p>
          <w:p w:rsidR="008935A4" w:rsidRPr="008935A4" w:rsidRDefault="008935A4" w:rsidP="008935A4">
            <w:pPr>
              <w:tabs>
                <w:tab w:val="left" w:pos="2520"/>
                <w:tab w:val="left" w:pos="5400"/>
              </w:tabs>
              <w:spacing w:after="0" w:line="240" w:lineRule="exact"/>
              <w:rPr>
                <w:rFonts w:ascii="Cambria" w:eastAsia="Times New Roman" w:hAnsi="Cambria" w:cs="Times New Roman"/>
                <w:lang w:eastAsia="zh-CN"/>
              </w:rPr>
            </w:pPr>
          </w:p>
        </w:tc>
      </w:tr>
    </w:tbl>
    <w:p w:rsidR="008935A4" w:rsidRPr="009B2B0C" w:rsidRDefault="008935A4" w:rsidP="00C252BC">
      <w:pPr>
        <w:jc w:val="both"/>
        <w:rPr>
          <w:rFonts w:ascii="Cambria" w:hAnsi="Cambria" w:cstheme="majorBidi"/>
          <w:bCs/>
          <w:color w:val="222E36"/>
        </w:rPr>
      </w:pPr>
    </w:p>
    <w:p w:rsidR="00FA41CF" w:rsidRPr="00FA41CF" w:rsidRDefault="00E836B7" w:rsidP="00FA41CF">
      <w:pPr>
        <w:spacing w:after="0" w:line="300" w:lineRule="exact"/>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t>X</w:t>
      </w:r>
      <w:r w:rsidR="005E1183">
        <w:rPr>
          <w:rFonts w:ascii="Cambria" w:eastAsia="Calibri" w:hAnsi="Cambria" w:cs="Times New Roman"/>
          <w:b/>
          <w:color w:val="365F91" w:themeColor="accent1" w:themeShade="BF"/>
          <w:sz w:val="28"/>
          <w:szCs w:val="28"/>
          <w:lang w:eastAsia="tr-TR"/>
        </w:rPr>
        <w:t xml:space="preserve">- </w:t>
      </w:r>
      <w:r w:rsidR="00FA41CF">
        <w:rPr>
          <w:rFonts w:ascii="Cambria" w:eastAsia="Calibri" w:hAnsi="Cambria" w:cs="Times New Roman"/>
          <w:b/>
          <w:color w:val="365F91" w:themeColor="accent1" w:themeShade="BF"/>
          <w:sz w:val="28"/>
          <w:szCs w:val="28"/>
          <w:lang w:eastAsia="tr-TR"/>
        </w:rPr>
        <w:t>Ö</w:t>
      </w:r>
      <w:r w:rsidR="00FA41CF" w:rsidRPr="00FA41CF">
        <w:rPr>
          <w:rFonts w:ascii="Cambria" w:eastAsia="Calibri" w:hAnsi="Cambria" w:cs="Times New Roman"/>
          <w:b/>
          <w:color w:val="365F91" w:themeColor="accent1" w:themeShade="BF"/>
          <w:sz w:val="28"/>
          <w:szCs w:val="28"/>
          <w:lang w:eastAsia="tr-TR"/>
        </w:rPr>
        <w:t>ZDEĞERLENDİRME</w:t>
      </w:r>
    </w:p>
    <w:p w:rsidR="00FA41CF" w:rsidRPr="00C252BC" w:rsidRDefault="00FA41CF" w:rsidP="00C252BC">
      <w:pPr>
        <w:tabs>
          <w:tab w:val="left" w:pos="2520"/>
          <w:tab w:val="left" w:pos="5400"/>
        </w:tabs>
        <w:spacing w:after="0" w:line="300" w:lineRule="exact"/>
        <w:jc w:val="both"/>
        <w:rPr>
          <w:rFonts w:asciiTheme="majorHAnsi" w:hAnsiTheme="majorHAnsi"/>
          <w:b/>
        </w:rPr>
      </w:pPr>
    </w:p>
    <w:p w:rsidR="008935A4" w:rsidRPr="008935A4" w:rsidRDefault="008935A4" w:rsidP="008935A4">
      <w:pPr>
        <w:spacing w:before="60" w:after="0" w:line="360" w:lineRule="auto"/>
        <w:contextualSpacing/>
        <w:jc w:val="both"/>
        <w:rPr>
          <w:rFonts w:ascii="Cambria" w:eastAsia="Times New Roman" w:hAnsi="Cambria" w:cs="Times New Roman"/>
          <w:bCs/>
          <w:lang w:eastAsia="zh-CN"/>
        </w:rPr>
      </w:pPr>
      <w:r w:rsidRPr="008935A4">
        <w:rPr>
          <w:rFonts w:ascii="Cambria" w:eastAsia="Times New Roman" w:hAnsi="Cambria" w:cs="Times New Roman"/>
          <w:bCs/>
          <w:lang w:eastAsia="zh-CN"/>
        </w:rPr>
        <w:t xml:space="preserve">2024 yılında Merkezimizde “Tasavvuf Konuşmaları” başlıklı konuşma serimizde yine tasavvuf alanıyla ilgili araştırmalarıyla öne çıkan birçok yerli ve yabancı araştırmacıyı konuk ettik. Bu konuşmaların hemen hepsi yüksek sayıda dinleyici çekti. Bu dinleyiciler ağırlıklı olarak öğrenci ve akademisyenlerden oluşsa da özellikle Türkçe yapılan konuşmaları daha geniş toplum kesimlerinden de dinlemeye gelenler oldu. Önümüzdeki sene de Tasavvuf Konuşmaları serisini benzer bir tempoda ve çizgide sürdürmeyi planlıyoruz. </w:t>
      </w:r>
    </w:p>
    <w:p w:rsidR="008935A4" w:rsidRPr="008935A4" w:rsidRDefault="008935A4" w:rsidP="008935A4">
      <w:pPr>
        <w:spacing w:before="60" w:after="0" w:line="360" w:lineRule="auto"/>
        <w:rPr>
          <w:rFonts w:ascii="Cambria" w:eastAsia="Times New Roman" w:hAnsi="Cambria" w:cs="Times New Roman"/>
          <w:bCs/>
          <w:lang w:eastAsia="zh-CN"/>
        </w:rPr>
      </w:pPr>
    </w:p>
    <w:p w:rsidR="008935A4" w:rsidRPr="008935A4" w:rsidRDefault="008935A4" w:rsidP="008935A4">
      <w:pPr>
        <w:spacing w:before="60" w:after="0" w:line="360" w:lineRule="auto"/>
        <w:contextualSpacing/>
        <w:jc w:val="both"/>
        <w:rPr>
          <w:rFonts w:ascii="Cambria" w:eastAsia="Times New Roman" w:hAnsi="Cambria" w:cs="Times New Roman"/>
          <w:bCs/>
          <w:lang w:eastAsia="zh-CN"/>
        </w:rPr>
      </w:pPr>
      <w:r w:rsidRPr="008935A4">
        <w:rPr>
          <w:rFonts w:ascii="Cambria" w:eastAsia="Times New Roman" w:hAnsi="Cambria" w:cs="Times New Roman"/>
          <w:bCs/>
          <w:lang w:eastAsia="zh-CN"/>
        </w:rPr>
        <w:t>Nazım Hikmet Merkeziyle ortak bir etkinlik olarak geçtiğimiz sene Şule Gürbüz’ü üniversitemizde “Tasavvuf ve Edebiyat” başlıklı bir söyleşide konuk etmek istiyorduk ama bu plan Şule Hanım’ın programının uygun olmaması nedeniyle gerçekleşemedi. Merkezimizin 2025 yılının ilk yarısı içinde üniversitemizde bir başka merkezle ortak bir çalışma düzenlemek üzere somut bir planı yoktur, ancak yılın ikinci yarısının planını yaparken bunu tekrar değerlendirebiliriz.</w:t>
      </w:r>
    </w:p>
    <w:p w:rsidR="008935A4" w:rsidRPr="008935A4" w:rsidRDefault="008935A4" w:rsidP="008935A4">
      <w:pPr>
        <w:spacing w:before="60" w:after="0" w:line="360" w:lineRule="auto"/>
        <w:contextualSpacing/>
        <w:jc w:val="both"/>
        <w:rPr>
          <w:rFonts w:ascii="Cambria" w:eastAsia="Times New Roman" w:hAnsi="Cambria" w:cs="Times New Roman"/>
          <w:bCs/>
          <w:lang w:eastAsia="zh-CN"/>
        </w:rPr>
      </w:pPr>
      <w:r w:rsidRPr="008935A4">
        <w:rPr>
          <w:rFonts w:ascii="Cambria" w:eastAsia="Times New Roman" w:hAnsi="Cambria" w:cs="Times New Roman"/>
          <w:bCs/>
          <w:lang w:eastAsia="zh-CN"/>
        </w:rPr>
        <w:t xml:space="preserve">Bunlara ilaveten tasavvuf tarihi ve edebiyatı alanında öğrencilerin de etkin bir şekilde yer aldığı bir okuma ve araştırma grubu kurmak ve yine tasavvuf musikisiyle ilgilenen öğrencilerin yardımıyla tasavvuf musikisine yönelik dinletiler düzenlemek de gündemimizde olan çalışmalar arasındadır. </w:t>
      </w:r>
    </w:p>
    <w:p w:rsidR="008935A4" w:rsidRPr="008935A4" w:rsidRDefault="008935A4" w:rsidP="008935A4">
      <w:pPr>
        <w:spacing w:before="60" w:after="0" w:line="360" w:lineRule="auto"/>
        <w:ind w:left="425"/>
        <w:contextualSpacing/>
        <w:jc w:val="both"/>
        <w:rPr>
          <w:rFonts w:ascii="Cambria" w:eastAsia="Times New Roman" w:hAnsi="Cambria" w:cs="Times New Roman"/>
          <w:b/>
          <w:lang w:eastAsia="zh-CN"/>
        </w:rPr>
      </w:pPr>
      <w:bookmarkStart w:id="0" w:name="_GoBack"/>
      <w:bookmarkEnd w:id="0"/>
    </w:p>
    <w:p w:rsidR="008935A4" w:rsidRPr="008935A4" w:rsidRDefault="008935A4" w:rsidP="008935A4">
      <w:pPr>
        <w:pStyle w:val="Default"/>
        <w:spacing w:line="280" w:lineRule="exact"/>
        <w:jc w:val="both"/>
        <w:rPr>
          <w:rFonts w:ascii="Cambria" w:eastAsia="Calibri" w:hAnsi="Cambria" w:cs="InterstateLight"/>
          <w:color w:val="auto"/>
          <w:sz w:val="22"/>
          <w:szCs w:val="22"/>
          <w:lang w:val="de-DE" w:eastAsia="en-US"/>
        </w:rPr>
      </w:pPr>
    </w:p>
    <w:sectPr w:rsidR="008935A4" w:rsidRPr="008935A4" w:rsidSect="00D9381D">
      <w:headerReference w:type="default" r:id="rId10"/>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1CDE" w:rsidRDefault="002A1CDE" w:rsidP="00D9381D">
      <w:pPr>
        <w:spacing w:after="0" w:line="240" w:lineRule="auto"/>
      </w:pPr>
      <w:r>
        <w:separator/>
      </w:r>
    </w:p>
  </w:endnote>
  <w:endnote w:type="continuationSeparator" w:id="0">
    <w:p w:rsidR="002A1CDE" w:rsidRDefault="002A1CDE" w:rsidP="00D938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 w:name="InterstateLight">
    <w:panose1 w:val="00000000000000000000"/>
    <w:charset w:val="A2"/>
    <w:family w:val="auto"/>
    <w:notTrueType/>
    <w:pitch w:val="default"/>
    <w:sig w:usb0="00000005" w:usb1="00000000" w:usb2="00000000" w:usb3="00000000" w:csb0="00000010" w:csb1="00000000"/>
  </w:font>
  <w:font w:name="Trebuchet MS">
    <w:panose1 w:val="020B0603020202020204"/>
    <w:charset w:val="A2"/>
    <w:family w:val="swiss"/>
    <w:pitch w:val="variable"/>
    <w:sig w:usb0="00000687" w:usb1="00000000" w:usb2="00000000" w:usb3="00000000" w:csb0="0000009F" w:csb1="00000000"/>
  </w:font>
  <w:font w:name="Tahoma">
    <w:panose1 w:val="020B0604030504040204"/>
    <w:charset w:val="A2"/>
    <w:family w:val="swiss"/>
    <w:pitch w:val="variable"/>
    <w:sig w:usb0="E1002EFF" w:usb1="C000605B" w:usb2="00000029" w:usb3="00000000" w:csb0="000101FF" w:csb1="00000000"/>
  </w:font>
  <w:font w:name="Geneva">
    <w:altName w:val="Arial"/>
    <w:panose1 w:val="00000000000000000000"/>
    <w:charset w:val="4D"/>
    <w:family w:val="swiss"/>
    <w:notTrueType/>
    <w:pitch w:val="variable"/>
    <w:sig w:usb0="00000003" w:usb1="00000000" w:usb2="00000000" w:usb3="00000000" w:csb0="00000001" w:csb1="00000000"/>
  </w:font>
  <w:font w:name="Helvetica">
    <w:panose1 w:val="020B0604020202020204"/>
    <w:charset w:val="A2"/>
    <w:family w:val="swiss"/>
    <w:pitch w:val="variable"/>
    <w:sig w:usb0="00000007" w:usb1="00000000" w:usb2="00000000" w:usb3="00000000" w:csb0="00000093" w:csb1="00000000"/>
  </w:font>
  <w:font w:name="Arial">
    <w:panose1 w:val="020B0604020202020204"/>
    <w:charset w:val="A2"/>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1CDE" w:rsidRDefault="002A1CDE" w:rsidP="00D9381D">
      <w:pPr>
        <w:spacing w:after="0" w:line="240" w:lineRule="auto"/>
      </w:pPr>
      <w:r>
        <w:separator/>
      </w:r>
    </w:p>
  </w:footnote>
  <w:footnote w:type="continuationSeparator" w:id="0">
    <w:p w:rsidR="002A1CDE" w:rsidRDefault="002A1CDE" w:rsidP="00D938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7942"/>
      <w:gridCol w:w="1130"/>
    </w:tblGrid>
    <w:tr w:rsidR="00331D3B">
      <w:trPr>
        <w:trHeight w:val="288"/>
      </w:trPr>
      <w:sdt>
        <w:sdtPr>
          <w:rPr>
            <w:rFonts w:asciiTheme="majorHAnsi" w:eastAsiaTheme="majorEastAsia" w:hAnsiTheme="majorHAnsi" w:cstheme="majorBidi"/>
            <w:b/>
            <w:color w:val="808080" w:themeColor="background1" w:themeShade="80"/>
            <w:sz w:val="20"/>
            <w:szCs w:val="20"/>
          </w:rPr>
          <w:alias w:val="Başlık"/>
          <w:id w:val="77761602"/>
          <w:dataBinding w:prefixMappings="xmlns:ns0='http://schemas.openxmlformats.org/package/2006/metadata/core-properties' xmlns:ns1='http://purl.org/dc/elements/1.1/'" w:xpath="/ns0:coreProperties[1]/ns1:title[1]" w:storeItemID="{6C3C8BC8-F283-45AE-878A-BAB7291924A1}"/>
          <w:text/>
        </w:sdtPr>
        <w:sdtEndPr/>
        <w:sdtContent>
          <w:tc>
            <w:tcPr>
              <w:tcW w:w="7765" w:type="dxa"/>
            </w:tcPr>
            <w:p w:rsidR="00331D3B" w:rsidRDefault="00C90065">
              <w:pPr>
                <w:pStyle w:val="stBilgi"/>
                <w:jc w:val="right"/>
                <w:rPr>
                  <w:rFonts w:asciiTheme="majorHAnsi" w:eastAsiaTheme="majorEastAsia" w:hAnsiTheme="majorHAnsi" w:cstheme="majorBidi"/>
                  <w:sz w:val="36"/>
                  <w:szCs w:val="36"/>
                </w:rPr>
              </w:pPr>
              <w:r>
                <w:rPr>
                  <w:rFonts w:asciiTheme="majorHAnsi" w:eastAsiaTheme="majorEastAsia" w:hAnsiTheme="majorHAnsi" w:cstheme="majorBidi"/>
                  <w:b/>
                  <w:color w:val="808080" w:themeColor="background1" w:themeShade="80"/>
                  <w:sz w:val="20"/>
                  <w:szCs w:val="20"/>
                </w:rPr>
                <w:t>Nafi Baba Tasavvuf, Tarih ve Kültürel Miras Uygulama ve Araştırma Merkezi</w:t>
              </w:r>
            </w:p>
          </w:tc>
        </w:sdtContent>
      </w:sdt>
      <w:sdt>
        <w:sdtPr>
          <w:rPr>
            <w:b/>
            <w:color w:val="808080" w:themeColor="background1" w:themeShade="80"/>
            <w:sz w:val="24"/>
            <w:szCs w:val="24"/>
          </w:rPr>
          <w:alias w:val="Yıl"/>
          <w:id w:val="77761609"/>
          <w:dataBinding w:prefixMappings="xmlns:ns0='http://schemas.microsoft.com/office/2006/coverPageProps'" w:xpath="/ns0:CoverPageProperties[1]/ns0:PublishDate[1]" w:storeItemID="{55AF091B-3C7A-41E3-B477-F2FDAA23CFDA}"/>
          <w:date w:fullDate="2024-01-01T00:00:00Z">
            <w:dateFormat w:val="yyyy"/>
            <w:lid w:val="tr-TR"/>
            <w:storeMappedDataAs w:val="dateTime"/>
            <w:calendar w:val="gregorian"/>
          </w:date>
        </w:sdtPr>
        <w:sdtEndPr/>
        <w:sdtContent>
          <w:tc>
            <w:tcPr>
              <w:tcW w:w="1105" w:type="dxa"/>
            </w:tcPr>
            <w:p w:rsidR="00331D3B" w:rsidRDefault="00331D3B" w:rsidP="00FF1997">
              <w:pPr>
                <w:pStyle w:val="stBilgi"/>
                <w:rPr>
                  <w:rFonts w:asciiTheme="majorHAnsi" w:eastAsiaTheme="majorEastAsia" w:hAnsiTheme="majorHAnsi" w:cstheme="majorBidi"/>
                  <w:b/>
                  <w:bCs/>
                  <w:color w:val="4F81BD" w:themeColor="accent1"/>
                  <w:sz w:val="36"/>
                  <w:szCs w:val="36"/>
                </w:rPr>
              </w:pPr>
              <w:r w:rsidRPr="00D9381D">
                <w:rPr>
                  <w:b/>
                  <w:color w:val="808080" w:themeColor="background1" w:themeShade="80"/>
                  <w:sz w:val="24"/>
                  <w:szCs w:val="24"/>
                </w:rPr>
                <w:t>20</w:t>
              </w:r>
              <w:r w:rsidR="00B4018B">
                <w:rPr>
                  <w:b/>
                  <w:color w:val="808080" w:themeColor="background1" w:themeShade="80"/>
                  <w:sz w:val="24"/>
                  <w:szCs w:val="24"/>
                </w:rPr>
                <w:t>2</w:t>
              </w:r>
              <w:r w:rsidR="0034628A">
                <w:rPr>
                  <w:b/>
                  <w:color w:val="808080" w:themeColor="background1" w:themeShade="80"/>
                  <w:sz w:val="24"/>
                  <w:szCs w:val="24"/>
                </w:rPr>
                <w:t>4</w:t>
              </w:r>
            </w:p>
          </w:tc>
        </w:sdtContent>
      </w:sdt>
    </w:tr>
  </w:tbl>
  <w:p w:rsidR="00331D3B" w:rsidRDefault="00331D3B">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9" type="#_x0000_t75" style="width:11.25pt;height:11.25pt" o:bullet="t">
        <v:imagedata r:id="rId1" o:title="BD15132_"/>
      </v:shape>
    </w:pict>
  </w:numPicBullet>
  <w:abstractNum w:abstractNumId="0" w15:restartNumberingAfterBreak="0">
    <w:nsid w:val="070B6E01"/>
    <w:multiLevelType w:val="multilevel"/>
    <w:tmpl w:val="D43A71C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85010A"/>
    <w:multiLevelType w:val="hybridMultilevel"/>
    <w:tmpl w:val="3A3A100A"/>
    <w:lvl w:ilvl="0" w:tplc="041F0001">
      <w:start w:val="1"/>
      <w:numFmt w:val="bullet"/>
      <w:lvlText w:val=""/>
      <w:lvlJc w:val="left"/>
      <w:pPr>
        <w:ind w:left="1146" w:hanging="360"/>
      </w:pPr>
      <w:rPr>
        <w:rFonts w:ascii="Symbol" w:hAnsi="Symbol" w:hint="default"/>
      </w:rPr>
    </w:lvl>
    <w:lvl w:ilvl="1" w:tplc="041F0003">
      <w:start w:val="1"/>
      <w:numFmt w:val="bullet"/>
      <w:lvlText w:val="o"/>
      <w:lvlJc w:val="left"/>
      <w:pPr>
        <w:ind w:left="1866" w:hanging="360"/>
      </w:pPr>
      <w:rPr>
        <w:rFonts w:ascii="Courier New" w:hAnsi="Courier New" w:cs="Courier New" w:hint="default"/>
      </w:rPr>
    </w:lvl>
    <w:lvl w:ilvl="2" w:tplc="041F0005">
      <w:start w:val="1"/>
      <w:numFmt w:val="bullet"/>
      <w:lvlText w:val=""/>
      <w:lvlJc w:val="left"/>
      <w:pPr>
        <w:ind w:left="2586" w:hanging="360"/>
      </w:pPr>
      <w:rPr>
        <w:rFonts w:ascii="Wingdings" w:hAnsi="Wingdings" w:hint="default"/>
      </w:rPr>
    </w:lvl>
    <w:lvl w:ilvl="3" w:tplc="041F0001">
      <w:start w:val="1"/>
      <w:numFmt w:val="bullet"/>
      <w:lvlText w:val=""/>
      <w:lvlJc w:val="left"/>
      <w:pPr>
        <w:ind w:left="3306" w:hanging="360"/>
      </w:pPr>
      <w:rPr>
        <w:rFonts w:ascii="Symbol" w:hAnsi="Symbol" w:hint="default"/>
      </w:rPr>
    </w:lvl>
    <w:lvl w:ilvl="4" w:tplc="041F0003">
      <w:start w:val="1"/>
      <w:numFmt w:val="bullet"/>
      <w:lvlText w:val="o"/>
      <w:lvlJc w:val="left"/>
      <w:pPr>
        <w:ind w:left="4026" w:hanging="360"/>
      </w:pPr>
      <w:rPr>
        <w:rFonts w:ascii="Courier New" w:hAnsi="Courier New" w:cs="Courier New" w:hint="default"/>
      </w:rPr>
    </w:lvl>
    <w:lvl w:ilvl="5" w:tplc="041F0005">
      <w:start w:val="1"/>
      <w:numFmt w:val="bullet"/>
      <w:lvlText w:val=""/>
      <w:lvlJc w:val="left"/>
      <w:pPr>
        <w:ind w:left="4746" w:hanging="360"/>
      </w:pPr>
      <w:rPr>
        <w:rFonts w:ascii="Wingdings" w:hAnsi="Wingdings" w:hint="default"/>
      </w:rPr>
    </w:lvl>
    <w:lvl w:ilvl="6" w:tplc="041F0001">
      <w:start w:val="1"/>
      <w:numFmt w:val="bullet"/>
      <w:lvlText w:val=""/>
      <w:lvlJc w:val="left"/>
      <w:pPr>
        <w:ind w:left="5466" w:hanging="360"/>
      </w:pPr>
      <w:rPr>
        <w:rFonts w:ascii="Symbol" w:hAnsi="Symbol" w:hint="default"/>
      </w:rPr>
    </w:lvl>
    <w:lvl w:ilvl="7" w:tplc="041F0003">
      <w:start w:val="1"/>
      <w:numFmt w:val="bullet"/>
      <w:lvlText w:val="o"/>
      <w:lvlJc w:val="left"/>
      <w:pPr>
        <w:ind w:left="6186" w:hanging="360"/>
      </w:pPr>
      <w:rPr>
        <w:rFonts w:ascii="Courier New" w:hAnsi="Courier New" w:cs="Courier New" w:hint="default"/>
      </w:rPr>
    </w:lvl>
    <w:lvl w:ilvl="8" w:tplc="041F0005">
      <w:start w:val="1"/>
      <w:numFmt w:val="bullet"/>
      <w:lvlText w:val=""/>
      <w:lvlJc w:val="left"/>
      <w:pPr>
        <w:ind w:left="6906" w:hanging="360"/>
      </w:pPr>
      <w:rPr>
        <w:rFonts w:ascii="Wingdings" w:hAnsi="Wingdings" w:hint="default"/>
      </w:rPr>
    </w:lvl>
  </w:abstractNum>
  <w:abstractNum w:abstractNumId="2" w15:restartNumberingAfterBreak="0">
    <w:nsid w:val="14E8315D"/>
    <w:multiLevelType w:val="multilevel"/>
    <w:tmpl w:val="ED4AC22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7FC595B"/>
    <w:multiLevelType w:val="hybridMultilevel"/>
    <w:tmpl w:val="2C54E550"/>
    <w:lvl w:ilvl="0" w:tplc="041F0011">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4" w15:restartNumberingAfterBreak="0">
    <w:nsid w:val="21FD285E"/>
    <w:multiLevelType w:val="hybridMultilevel"/>
    <w:tmpl w:val="B89CEF1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5" w15:restartNumberingAfterBreak="0">
    <w:nsid w:val="279F3038"/>
    <w:multiLevelType w:val="hybridMultilevel"/>
    <w:tmpl w:val="7E02BB50"/>
    <w:lvl w:ilvl="0" w:tplc="7AC0B812">
      <w:start w:val="1"/>
      <w:numFmt w:val="upperRoman"/>
      <w:lvlText w:val="%1."/>
      <w:lvlJc w:val="righ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2FE34E47"/>
    <w:multiLevelType w:val="hybridMultilevel"/>
    <w:tmpl w:val="6FA21DDE"/>
    <w:lvl w:ilvl="0" w:tplc="041F0001">
      <w:start w:val="1"/>
      <w:numFmt w:val="bullet"/>
      <w:lvlText w:val=""/>
      <w:lvlJc w:val="left"/>
      <w:pPr>
        <w:ind w:left="1068" w:hanging="360"/>
      </w:pPr>
      <w:rPr>
        <w:rFonts w:ascii="Symbol" w:hAnsi="Symbol"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7" w15:restartNumberingAfterBreak="0">
    <w:nsid w:val="30AC70FF"/>
    <w:multiLevelType w:val="hybridMultilevel"/>
    <w:tmpl w:val="7E2608C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34265256"/>
    <w:multiLevelType w:val="hybridMultilevel"/>
    <w:tmpl w:val="3824497A"/>
    <w:lvl w:ilvl="0" w:tplc="1918F706">
      <w:start w:val="1"/>
      <w:numFmt w:val="lowerLetter"/>
      <w:lvlText w:val="%1)"/>
      <w:lvlJc w:val="left"/>
      <w:pPr>
        <w:ind w:left="780" w:hanging="360"/>
      </w:pPr>
      <w:rPr>
        <w:rFonts w:hint="default"/>
        <w:b/>
      </w:rPr>
    </w:lvl>
    <w:lvl w:ilvl="1" w:tplc="041F0019" w:tentative="1">
      <w:start w:val="1"/>
      <w:numFmt w:val="lowerLetter"/>
      <w:lvlText w:val="%2."/>
      <w:lvlJc w:val="left"/>
      <w:pPr>
        <w:ind w:left="1500" w:hanging="360"/>
      </w:pPr>
    </w:lvl>
    <w:lvl w:ilvl="2" w:tplc="041F001B" w:tentative="1">
      <w:start w:val="1"/>
      <w:numFmt w:val="lowerRoman"/>
      <w:lvlText w:val="%3."/>
      <w:lvlJc w:val="right"/>
      <w:pPr>
        <w:ind w:left="2220" w:hanging="180"/>
      </w:pPr>
    </w:lvl>
    <w:lvl w:ilvl="3" w:tplc="041F000F" w:tentative="1">
      <w:start w:val="1"/>
      <w:numFmt w:val="decimal"/>
      <w:lvlText w:val="%4."/>
      <w:lvlJc w:val="left"/>
      <w:pPr>
        <w:ind w:left="2940" w:hanging="360"/>
      </w:pPr>
    </w:lvl>
    <w:lvl w:ilvl="4" w:tplc="041F0019" w:tentative="1">
      <w:start w:val="1"/>
      <w:numFmt w:val="lowerLetter"/>
      <w:lvlText w:val="%5."/>
      <w:lvlJc w:val="left"/>
      <w:pPr>
        <w:ind w:left="3660" w:hanging="360"/>
      </w:pPr>
    </w:lvl>
    <w:lvl w:ilvl="5" w:tplc="041F001B" w:tentative="1">
      <w:start w:val="1"/>
      <w:numFmt w:val="lowerRoman"/>
      <w:lvlText w:val="%6."/>
      <w:lvlJc w:val="right"/>
      <w:pPr>
        <w:ind w:left="4380" w:hanging="180"/>
      </w:pPr>
    </w:lvl>
    <w:lvl w:ilvl="6" w:tplc="041F000F" w:tentative="1">
      <w:start w:val="1"/>
      <w:numFmt w:val="decimal"/>
      <w:lvlText w:val="%7."/>
      <w:lvlJc w:val="left"/>
      <w:pPr>
        <w:ind w:left="5100" w:hanging="360"/>
      </w:pPr>
    </w:lvl>
    <w:lvl w:ilvl="7" w:tplc="041F0019" w:tentative="1">
      <w:start w:val="1"/>
      <w:numFmt w:val="lowerLetter"/>
      <w:lvlText w:val="%8."/>
      <w:lvlJc w:val="left"/>
      <w:pPr>
        <w:ind w:left="5820" w:hanging="360"/>
      </w:pPr>
    </w:lvl>
    <w:lvl w:ilvl="8" w:tplc="041F001B" w:tentative="1">
      <w:start w:val="1"/>
      <w:numFmt w:val="lowerRoman"/>
      <w:lvlText w:val="%9."/>
      <w:lvlJc w:val="right"/>
      <w:pPr>
        <w:ind w:left="6540" w:hanging="180"/>
      </w:pPr>
    </w:lvl>
  </w:abstractNum>
  <w:abstractNum w:abstractNumId="9" w15:restartNumberingAfterBreak="0">
    <w:nsid w:val="3D91353C"/>
    <w:multiLevelType w:val="hybridMultilevel"/>
    <w:tmpl w:val="E0D6EF78"/>
    <w:lvl w:ilvl="0" w:tplc="04090001">
      <w:start w:val="1"/>
      <w:numFmt w:val="bullet"/>
      <w:lvlText w:val=""/>
      <w:lvlJc w:val="left"/>
      <w:pPr>
        <w:ind w:left="1494" w:hanging="360"/>
      </w:pPr>
      <w:rPr>
        <w:rFonts w:ascii="Symbol" w:hAnsi="Symbol"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10" w15:restartNumberingAfterBreak="0">
    <w:nsid w:val="47D4497B"/>
    <w:multiLevelType w:val="hybridMultilevel"/>
    <w:tmpl w:val="76B8CCBA"/>
    <w:lvl w:ilvl="0" w:tplc="9C841EFE">
      <w:start w:val="7"/>
      <w:numFmt w:val="upperRoman"/>
      <w:lvlText w:val="%1-"/>
      <w:lvlJc w:val="left"/>
      <w:pPr>
        <w:ind w:left="1080" w:hanging="720"/>
      </w:pPr>
      <w:rPr>
        <w:rFonts w:asciiTheme="majorHAnsi" w:eastAsia="Calibri" w:hAnsiTheme="majorHAnsi" w:cs="InterstateLight" w:hint="default"/>
        <w:b w:val="0"/>
        <w:sz w:val="2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4C536040"/>
    <w:multiLevelType w:val="hybridMultilevel"/>
    <w:tmpl w:val="25CE942A"/>
    <w:lvl w:ilvl="0" w:tplc="041F0001">
      <w:start w:val="1"/>
      <w:numFmt w:val="bullet"/>
      <w:lvlText w:val=""/>
      <w:lvlJc w:val="left"/>
      <w:pPr>
        <w:ind w:left="2586" w:hanging="360"/>
      </w:pPr>
      <w:rPr>
        <w:rFonts w:ascii="Symbol" w:hAnsi="Symbol" w:hint="default"/>
      </w:rPr>
    </w:lvl>
    <w:lvl w:ilvl="1" w:tplc="041F0003" w:tentative="1">
      <w:start w:val="1"/>
      <w:numFmt w:val="bullet"/>
      <w:lvlText w:val="o"/>
      <w:lvlJc w:val="left"/>
      <w:pPr>
        <w:ind w:left="3306" w:hanging="360"/>
      </w:pPr>
      <w:rPr>
        <w:rFonts w:ascii="Courier New" w:hAnsi="Courier New" w:cs="Courier New" w:hint="default"/>
      </w:rPr>
    </w:lvl>
    <w:lvl w:ilvl="2" w:tplc="041F0005" w:tentative="1">
      <w:start w:val="1"/>
      <w:numFmt w:val="bullet"/>
      <w:lvlText w:val=""/>
      <w:lvlJc w:val="left"/>
      <w:pPr>
        <w:ind w:left="4026" w:hanging="360"/>
      </w:pPr>
      <w:rPr>
        <w:rFonts w:ascii="Wingdings" w:hAnsi="Wingdings" w:hint="default"/>
      </w:rPr>
    </w:lvl>
    <w:lvl w:ilvl="3" w:tplc="041F0001" w:tentative="1">
      <w:start w:val="1"/>
      <w:numFmt w:val="bullet"/>
      <w:lvlText w:val=""/>
      <w:lvlJc w:val="left"/>
      <w:pPr>
        <w:ind w:left="4746" w:hanging="360"/>
      </w:pPr>
      <w:rPr>
        <w:rFonts w:ascii="Symbol" w:hAnsi="Symbol" w:hint="default"/>
      </w:rPr>
    </w:lvl>
    <w:lvl w:ilvl="4" w:tplc="041F0003" w:tentative="1">
      <w:start w:val="1"/>
      <w:numFmt w:val="bullet"/>
      <w:lvlText w:val="o"/>
      <w:lvlJc w:val="left"/>
      <w:pPr>
        <w:ind w:left="5466" w:hanging="360"/>
      </w:pPr>
      <w:rPr>
        <w:rFonts w:ascii="Courier New" w:hAnsi="Courier New" w:cs="Courier New" w:hint="default"/>
      </w:rPr>
    </w:lvl>
    <w:lvl w:ilvl="5" w:tplc="041F0005" w:tentative="1">
      <w:start w:val="1"/>
      <w:numFmt w:val="bullet"/>
      <w:lvlText w:val=""/>
      <w:lvlJc w:val="left"/>
      <w:pPr>
        <w:ind w:left="6186" w:hanging="360"/>
      </w:pPr>
      <w:rPr>
        <w:rFonts w:ascii="Wingdings" w:hAnsi="Wingdings" w:hint="default"/>
      </w:rPr>
    </w:lvl>
    <w:lvl w:ilvl="6" w:tplc="041F0001" w:tentative="1">
      <w:start w:val="1"/>
      <w:numFmt w:val="bullet"/>
      <w:lvlText w:val=""/>
      <w:lvlJc w:val="left"/>
      <w:pPr>
        <w:ind w:left="6906" w:hanging="360"/>
      </w:pPr>
      <w:rPr>
        <w:rFonts w:ascii="Symbol" w:hAnsi="Symbol" w:hint="default"/>
      </w:rPr>
    </w:lvl>
    <w:lvl w:ilvl="7" w:tplc="041F0003" w:tentative="1">
      <w:start w:val="1"/>
      <w:numFmt w:val="bullet"/>
      <w:lvlText w:val="o"/>
      <w:lvlJc w:val="left"/>
      <w:pPr>
        <w:ind w:left="7626" w:hanging="360"/>
      </w:pPr>
      <w:rPr>
        <w:rFonts w:ascii="Courier New" w:hAnsi="Courier New" w:cs="Courier New" w:hint="default"/>
      </w:rPr>
    </w:lvl>
    <w:lvl w:ilvl="8" w:tplc="041F0005" w:tentative="1">
      <w:start w:val="1"/>
      <w:numFmt w:val="bullet"/>
      <w:lvlText w:val=""/>
      <w:lvlJc w:val="left"/>
      <w:pPr>
        <w:ind w:left="8346" w:hanging="360"/>
      </w:pPr>
      <w:rPr>
        <w:rFonts w:ascii="Wingdings" w:hAnsi="Wingdings" w:hint="default"/>
      </w:rPr>
    </w:lvl>
  </w:abstractNum>
  <w:abstractNum w:abstractNumId="12" w15:restartNumberingAfterBreak="0">
    <w:nsid w:val="4E68343B"/>
    <w:multiLevelType w:val="hybridMultilevel"/>
    <w:tmpl w:val="92DEC206"/>
    <w:lvl w:ilvl="0" w:tplc="EE4EC7F0">
      <w:start w:val="1"/>
      <w:numFmt w:val="decimal"/>
      <w:lvlText w:val="%1-"/>
      <w:lvlJc w:val="left"/>
      <w:pPr>
        <w:ind w:left="360" w:hanging="360"/>
      </w:pPr>
      <w:rPr>
        <w:rFonts w:hint="default"/>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3" w15:restartNumberingAfterBreak="0">
    <w:nsid w:val="4FBC356A"/>
    <w:multiLevelType w:val="hybridMultilevel"/>
    <w:tmpl w:val="C5E4438A"/>
    <w:lvl w:ilvl="0" w:tplc="04090003">
      <w:start w:val="1"/>
      <w:numFmt w:val="bullet"/>
      <w:lvlText w:val="o"/>
      <w:lvlJc w:val="left"/>
      <w:pPr>
        <w:ind w:left="1866" w:hanging="360"/>
      </w:pPr>
      <w:rPr>
        <w:rFonts w:ascii="Courier New" w:hAnsi="Courier New" w:cs="Courier New" w:hint="default"/>
      </w:rPr>
    </w:lvl>
    <w:lvl w:ilvl="1" w:tplc="041F0003" w:tentative="1">
      <w:start w:val="1"/>
      <w:numFmt w:val="bullet"/>
      <w:lvlText w:val="o"/>
      <w:lvlJc w:val="left"/>
      <w:pPr>
        <w:ind w:left="2586" w:hanging="360"/>
      </w:pPr>
      <w:rPr>
        <w:rFonts w:ascii="Courier New" w:hAnsi="Courier New" w:cs="Courier New" w:hint="default"/>
      </w:rPr>
    </w:lvl>
    <w:lvl w:ilvl="2" w:tplc="041F0005" w:tentative="1">
      <w:start w:val="1"/>
      <w:numFmt w:val="bullet"/>
      <w:lvlText w:val=""/>
      <w:lvlJc w:val="left"/>
      <w:pPr>
        <w:ind w:left="3306" w:hanging="360"/>
      </w:pPr>
      <w:rPr>
        <w:rFonts w:ascii="Wingdings" w:hAnsi="Wingdings" w:hint="default"/>
      </w:rPr>
    </w:lvl>
    <w:lvl w:ilvl="3" w:tplc="041F0001" w:tentative="1">
      <w:start w:val="1"/>
      <w:numFmt w:val="bullet"/>
      <w:lvlText w:val=""/>
      <w:lvlJc w:val="left"/>
      <w:pPr>
        <w:ind w:left="4026" w:hanging="360"/>
      </w:pPr>
      <w:rPr>
        <w:rFonts w:ascii="Symbol" w:hAnsi="Symbol" w:hint="default"/>
      </w:rPr>
    </w:lvl>
    <w:lvl w:ilvl="4" w:tplc="041F0003" w:tentative="1">
      <w:start w:val="1"/>
      <w:numFmt w:val="bullet"/>
      <w:lvlText w:val="o"/>
      <w:lvlJc w:val="left"/>
      <w:pPr>
        <w:ind w:left="4746" w:hanging="360"/>
      </w:pPr>
      <w:rPr>
        <w:rFonts w:ascii="Courier New" w:hAnsi="Courier New" w:cs="Courier New" w:hint="default"/>
      </w:rPr>
    </w:lvl>
    <w:lvl w:ilvl="5" w:tplc="041F0005" w:tentative="1">
      <w:start w:val="1"/>
      <w:numFmt w:val="bullet"/>
      <w:lvlText w:val=""/>
      <w:lvlJc w:val="left"/>
      <w:pPr>
        <w:ind w:left="5466" w:hanging="360"/>
      </w:pPr>
      <w:rPr>
        <w:rFonts w:ascii="Wingdings" w:hAnsi="Wingdings" w:hint="default"/>
      </w:rPr>
    </w:lvl>
    <w:lvl w:ilvl="6" w:tplc="041F0001" w:tentative="1">
      <w:start w:val="1"/>
      <w:numFmt w:val="bullet"/>
      <w:lvlText w:val=""/>
      <w:lvlJc w:val="left"/>
      <w:pPr>
        <w:ind w:left="6186" w:hanging="360"/>
      </w:pPr>
      <w:rPr>
        <w:rFonts w:ascii="Symbol" w:hAnsi="Symbol" w:hint="default"/>
      </w:rPr>
    </w:lvl>
    <w:lvl w:ilvl="7" w:tplc="041F0003" w:tentative="1">
      <w:start w:val="1"/>
      <w:numFmt w:val="bullet"/>
      <w:lvlText w:val="o"/>
      <w:lvlJc w:val="left"/>
      <w:pPr>
        <w:ind w:left="6906" w:hanging="360"/>
      </w:pPr>
      <w:rPr>
        <w:rFonts w:ascii="Courier New" w:hAnsi="Courier New" w:cs="Courier New" w:hint="default"/>
      </w:rPr>
    </w:lvl>
    <w:lvl w:ilvl="8" w:tplc="041F0005" w:tentative="1">
      <w:start w:val="1"/>
      <w:numFmt w:val="bullet"/>
      <w:lvlText w:val=""/>
      <w:lvlJc w:val="left"/>
      <w:pPr>
        <w:ind w:left="7626" w:hanging="360"/>
      </w:pPr>
      <w:rPr>
        <w:rFonts w:ascii="Wingdings" w:hAnsi="Wingdings" w:hint="default"/>
      </w:rPr>
    </w:lvl>
  </w:abstractNum>
  <w:abstractNum w:abstractNumId="14" w15:restartNumberingAfterBreak="0">
    <w:nsid w:val="522F1819"/>
    <w:multiLevelType w:val="hybridMultilevel"/>
    <w:tmpl w:val="72A47602"/>
    <w:lvl w:ilvl="0" w:tplc="041F0003">
      <w:start w:val="1"/>
      <w:numFmt w:val="bullet"/>
      <w:lvlText w:val="o"/>
      <w:lvlJc w:val="left"/>
      <w:pPr>
        <w:ind w:left="1854" w:hanging="360"/>
      </w:pPr>
      <w:rPr>
        <w:rFonts w:ascii="Courier New" w:hAnsi="Courier New" w:cs="Courier New" w:hint="default"/>
      </w:rPr>
    </w:lvl>
    <w:lvl w:ilvl="1" w:tplc="041F0003" w:tentative="1">
      <w:start w:val="1"/>
      <w:numFmt w:val="bullet"/>
      <w:lvlText w:val="o"/>
      <w:lvlJc w:val="left"/>
      <w:pPr>
        <w:ind w:left="2574" w:hanging="360"/>
      </w:pPr>
      <w:rPr>
        <w:rFonts w:ascii="Courier New" w:hAnsi="Courier New" w:cs="Courier New" w:hint="default"/>
      </w:rPr>
    </w:lvl>
    <w:lvl w:ilvl="2" w:tplc="041F0005" w:tentative="1">
      <w:start w:val="1"/>
      <w:numFmt w:val="bullet"/>
      <w:lvlText w:val=""/>
      <w:lvlJc w:val="left"/>
      <w:pPr>
        <w:ind w:left="3294" w:hanging="360"/>
      </w:pPr>
      <w:rPr>
        <w:rFonts w:ascii="Wingdings" w:hAnsi="Wingdings" w:hint="default"/>
      </w:rPr>
    </w:lvl>
    <w:lvl w:ilvl="3" w:tplc="041F0001" w:tentative="1">
      <w:start w:val="1"/>
      <w:numFmt w:val="bullet"/>
      <w:lvlText w:val=""/>
      <w:lvlJc w:val="left"/>
      <w:pPr>
        <w:ind w:left="4014" w:hanging="360"/>
      </w:pPr>
      <w:rPr>
        <w:rFonts w:ascii="Symbol" w:hAnsi="Symbol" w:hint="default"/>
      </w:rPr>
    </w:lvl>
    <w:lvl w:ilvl="4" w:tplc="041F0003" w:tentative="1">
      <w:start w:val="1"/>
      <w:numFmt w:val="bullet"/>
      <w:lvlText w:val="o"/>
      <w:lvlJc w:val="left"/>
      <w:pPr>
        <w:ind w:left="4734" w:hanging="360"/>
      </w:pPr>
      <w:rPr>
        <w:rFonts w:ascii="Courier New" w:hAnsi="Courier New" w:cs="Courier New" w:hint="default"/>
      </w:rPr>
    </w:lvl>
    <w:lvl w:ilvl="5" w:tplc="041F0005" w:tentative="1">
      <w:start w:val="1"/>
      <w:numFmt w:val="bullet"/>
      <w:lvlText w:val=""/>
      <w:lvlJc w:val="left"/>
      <w:pPr>
        <w:ind w:left="5454" w:hanging="360"/>
      </w:pPr>
      <w:rPr>
        <w:rFonts w:ascii="Wingdings" w:hAnsi="Wingdings" w:hint="default"/>
      </w:rPr>
    </w:lvl>
    <w:lvl w:ilvl="6" w:tplc="041F0001" w:tentative="1">
      <w:start w:val="1"/>
      <w:numFmt w:val="bullet"/>
      <w:lvlText w:val=""/>
      <w:lvlJc w:val="left"/>
      <w:pPr>
        <w:ind w:left="6174" w:hanging="360"/>
      </w:pPr>
      <w:rPr>
        <w:rFonts w:ascii="Symbol" w:hAnsi="Symbol" w:hint="default"/>
      </w:rPr>
    </w:lvl>
    <w:lvl w:ilvl="7" w:tplc="041F0003" w:tentative="1">
      <w:start w:val="1"/>
      <w:numFmt w:val="bullet"/>
      <w:lvlText w:val="o"/>
      <w:lvlJc w:val="left"/>
      <w:pPr>
        <w:ind w:left="6894" w:hanging="360"/>
      </w:pPr>
      <w:rPr>
        <w:rFonts w:ascii="Courier New" w:hAnsi="Courier New" w:cs="Courier New" w:hint="default"/>
      </w:rPr>
    </w:lvl>
    <w:lvl w:ilvl="8" w:tplc="041F0005" w:tentative="1">
      <w:start w:val="1"/>
      <w:numFmt w:val="bullet"/>
      <w:lvlText w:val=""/>
      <w:lvlJc w:val="left"/>
      <w:pPr>
        <w:ind w:left="7614" w:hanging="360"/>
      </w:pPr>
      <w:rPr>
        <w:rFonts w:ascii="Wingdings" w:hAnsi="Wingdings" w:hint="default"/>
      </w:rPr>
    </w:lvl>
  </w:abstractNum>
  <w:abstractNum w:abstractNumId="15" w15:restartNumberingAfterBreak="0">
    <w:nsid w:val="528915EA"/>
    <w:multiLevelType w:val="hybridMultilevel"/>
    <w:tmpl w:val="7E02BB50"/>
    <w:lvl w:ilvl="0" w:tplc="7AC0B812">
      <w:start w:val="1"/>
      <w:numFmt w:val="upperRoman"/>
      <w:lvlText w:val="%1."/>
      <w:lvlJc w:val="right"/>
      <w:pPr>
        <w:ind w:left="720" w:hanging="360"/>
      </w:pPr>
      <w:rPr>
        <w:b/>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54AB76DE"/>
    <w:multiLevelType w:val="singleLevel"/>
    <w:tmpl w:val="041F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67196D0C"/>
    <w:multiLevelType w:val="hybridMultilevel"/>
    <w:tmpl w:val="83283BB0"/>
    <w:lvl w:ilvl="0" w:tplc="041F0001">
      <w:start w:val="1"/>
      <w:numFmt w:val="bullet"/>
      <w:lvlText w:val=""/>
      <w:lvlJc w:val="left"/>
      <w:pPr>
        <w:ind w:left="1146" w:hanging="360"/>
      </w:pPr>
      <w:rPr>
        <w:rFonts w:ascii="Symbol" w:hAnsi="Symbol" w:hint="default"/>
      </w:rPr>
    </w:lvl>
    <w:lvl w:ilvl="1" w:tplc="041F0003" w:tentative="1">
      <w:start w:val="1"/>
      <w:numFmt w:val="bullet"/>
      <w:lvlText w:val="o"/>
      <w:lvlJc w:val="left"/>
      <w:pPr>
        <w:ind w:left="1866" w:hanging="360"/>
      </w:pPr>
      <w:rPr>
        <w:rFonts w:ascii="Courier New" w:hAnsi="Courier New" w:cs="Courier New" w:hint="default"/>
      </w:rPr>
    </w:lvl>
    <w:lvl w:ilvl="2" w:tplc="041F0005" w:tentative="1">
      <w:start w:val="1"/>
      <w:numFmt w:val="bullet"/>
      <w:lvlText w:val=""/>
      <w:lvlJc w:val="left"/>
      <w:pPr>
        <w:ind w:left="2586" w:hanging="360"/>
      </w:pPr>
      <w:rPr>
        <w:rFonts w:ascii="Wingdings" w:hAnsi="Wingdings" w:hint="default"/>
      </w:rPr>
    </w:lvl>
    <w:lvl w:ilvl="3" w:tplc="041F0001" w:tentative="1">
      <w:start w:val="1"/>
      <w:numFmt w:val="bullet"/>
      <w:lvlText w:val=""/>
      <w:lvlJc w:val="left"/>
      <w:pPr>
        <w:ind w:left="3306" w:hanging="360"/>
      </w:pPr>
      <w:rPr>
        <w:rFonts w:ascii="Symbol" w:hAnsi="Symbol" w:hint="default"/>
      </w:rPr>
    </w:lvl>
    <w:lvl w:ilvl="4" w:tplc="041F0003" w:tentative="1">
      <w:start w:val="1"/>
      <w:numFmt w:val="bullet"/>
      <w:lvlText w:val="o"/>
      <w:lvlJc w:val="left"/>
      <w:pPr>
        <w:ind w:left="4026" w:hanging="360"/>
      </w:pPr>
      <w:rPr>
        <w:rFonts w:ascii="Courier New" w:hAnsi="Courier New" w:cs="Courier New" w:hint="default"/>
      </w:rPr>
    </w:lvl>
    <w:lvl w:ilvl="5" w:tplc="041F0005" w:tentative="1">
      <w:start w:val="1"/>
      <w:numFmt w:val="bullet"/>
      <w:lvlText w:val=""/>
      <w:lvlJc w:val="left"/>
      <w:pPr>
        <w:ind w:left="4746" w:hanging="360"/>
      </w:pPr>
      <w:rPr>
        <w:rFonts w:ascii="Wingdings" w:hAnsi="Wingdings" w:hint="default"/>
      </w:rPr>
    </w:lvl>
    <w:lvl w:ilvl="6" w:tplc="041F0001" w:tentative="1">
      <w:start w:val="1"/>
      <w:numFmt w:val="bullet"/>
      <w:lvlText w:val=""/>
      <w:lvlJc w:val="left"/>
      <w:pPr>
        <w:ind w:left="5466" w:hanging="360"/>
      </w:pPr>
      <w:rPr>
        <w:rFonts w:ascii="Symbol" w:hAnsi="Symbol" w:hint="default"/>
      </w:rPr>
    </w:lvl>
    <w:lvl w:ilvl="7" w:tplc="041F0003" w:tentative="1">
      <w:start w:val="1"/>
      <w:numFmt w:val="bullet"/>
      <w:lvlText w:val="o"/>
      <w:lvlJc w:val="left"/>
      <w:pPr>
        <w:ind w:left="6186" w:hanging="360"/>
      </w:pPr>
      <w:rPr>
        <w:rFonts w:ascii="Courier New" w:hAnsi="Courier New" w:cs="Courier New" w:hint="default"/>
      </w:rPr>
    </w:lvl>
    <w:lvl w:ilvl="8" w:tplc="041F0005" w:tentative="1">
      <w:start w:val="1"/>
      <w:numFmt w:val="bullet"/>
      <w:lvlText w:val=""/>
      <w:lvlJc w:val="left"/>
      <w:pPr>
        <w:ind w:left="6906" w:hanging="360"/>
      </w:pPr>
      <w:rPr>
        <w:rFonts w:ascii="Wingdings" w:hAnsi="Wingdings" w:hint="default"/>
      </w:rPr>
    </w:lvl>
  </w:abstractNum>
  <w:abstractNum w:abstractNumId="18" w15:restartNumberingAfterBreak="0">
    <w:nsid w:val="6B46375D"/>
    <w:multiLevelType w:val="hybridMultilevel"/>
    <w:tmpl w:val="3D5EC398"/>
    <w:lvl w:ilvl="0" w:tplc="4AB2EE7C">
      <w:start w:val="1"/>
      <w:numFmt w:val="lowerLetter"/>
      <w:lvlText w:val="%1)"/>
      <w:lvlJc w:val="left"/>
      <w:pPr>
        <w:ind w:left="786" w:hanging="360"/>
      </w:pPr>
      <w:rPr>
        <w:rFonts w:hint="default"/>
        <w:b/>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19" w15:restartNumberingAfterBreak="0">
    <w:nsid w:val="709431A7"/>
    <w:multiLevelType w:val="hybridMultilevel"/>
    <w:tmpl w:val="5AD40A08"/>
    <w:lvl w:ilvl="0" w:tplc="76CA9C30">
      <w:start w:val="1"/>
      <w:numFmt w:val="lowerLetter"/>
      <w:lvlText w:val="%1)"/>
      <w:lvlJc w:val="left"/>
      <w:pPr>
        <w:ind w:left="720" w:hanging="360"/>
      </w:pPr>
      <w:rPr>
        <w:rFonts w:asciiTheme="minorHAnsi" w:hAnsiTheme="minorHAnsi" w:cs="Trebuchet MS" w:hint="default"/>
        <w:color w:val="262626"/>
        <w:sz w:val="26"/>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186776B"/>
    <w:multiLevelType w:val="hybridMultilevel"/>
    <w:tmpl w:val="D4E0179C"/>
    <w:lvl w:ilvl="0" w:tplc="00E80CC0">
      <w:start w:val="1"/>
      <w:numFmt w:val="bullet"/>
      <w:lvlText w:val=""/>
      <w:lvlPicBulletId w:val="0"/>
      <w:lvlJc w:val="left"/>
      <w:pPr>
        <w:ind w:left="720" w:hanging="360"/>
      </w:pPr>
      <w:rPr>
        <w:rFonts w:ascii="Symbol" w:hAnsi="Symbol"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743B5D24"/>
    <w:multiLevelType w:val="hybridMultilevel"/>
    <w:tmpl w:val="1160DEE8"/>
    <w:lvl w:ilvl="0" w:tplc="041F0001">
      <w:start w:val="1"/>
      <w:numFmt w:val="bullet"/>
      <w:lvlText w:val=""/>
      <w:lvlJc w:val="left"/>
      <w:pPr>
        <w:ind w:left="1365" w:hanging="360"/>
      </w:pPr>
      <w:rPr>
        <w:rFonts w:ascii="Symbol" w:hAnsi="Symbol" w:hint="default"/>
      </w:rPr>
    </w:lvl>
    <w:lvl w:ilvl="1" w:tplc="041F0003" w:tentative="1">
      <w:start w:val="1"/>
      <w:numFmt w:val="bullet"/>
      <w:lvlText w:val="o"/>
      <w:lvlJc w:val="left"/>
      <w:pPr>
        <w:ind w:left="2085" w:hanging="360"/>
      </w:pPr>
      <w:rPr>
        <w:rFonts w:ascii="Courier New" w:hAnsi="Courier New" w:cs="Courier New" w:hint="default"/>
      </w:rPr>
    </w:lvl>
    <w:lvl w:ilvl="2" w:tplc="041F0005" w:tentative="1">
      <w:start w:val="1"/>
      <w:numFmt w:val="bullet"/>
      <w:lvlText w:val=""/>
      <w:lvlJc w:val="left"/>
      <w:pPr>
        <w:ind w:left="2805" w:hanging="360"/>
      </w:pPr>
      <w:rPr>
        <w:rFonts w:ascii="Wingdings" w:hAnsi="Wingdings" w:hint="default"/>
      </w:rPr>
    </w:lvl>
    <w:lvl w:ilvl="3" w:tplc="041F0001" w:tentative="1">
      <w:start w:val="1"/>
      <w:numFmt w:val="bullet"/>
      <w:lvlText w:val=""/>
      <w:lvlJc w:val="left"/>
      <w:pPr>
        <w:ind w:left="3525" w:hanging="360"/>
      </w:pPr>
      <w:rPr>
        <w:rFonts w:ascii="Symbol" w:hAnsi="Symbol" w:hint="default"/>
      </w:rPr>
    </w:lvl>
    <w:lvl w:ilvl="4" w:tplc="041F0003" w:tentative="1">
      <w:start w:val="1"/>
      <w:numFmt w:val="bullet"/>
      <w:lvlText w:val="o"/>
      <w:lvlJc w:val="left"/>
      <w:pPr>
        <w:ind w:left="4245" w:hanging="360"/>
      </w:pPr>
      <w:rPr>
        <w:rFonts w:ascii="Courier New" w:hAnsi="Courier New" w:cs="Courier New" w:hint="default"/>
      </w:rPr>
    </w:lvl>
    <w:lvl w:ilvl="5" w:tplc="041F0005" w:tentative="1">
      <w:start w:val="1"/>
      <w:numFmt w:val="bullet"/>
      <w:lvlText w:val=""/>
      <w:lvlJc w:val="left"/>
      <w:pPr>
        <w:ind w:left="4965" w:hanging="360"/>
      </w:pPr>
      <w:rPr>
        <w:rFonts w:ascii="Wingdings" w:hAnsi="Wingdings" w:hint="default"/>
      </w:rPr>
    </w:lvl>
    <w:lvl w:ilvl="6" w:tplc="041F0001" w:tentative="1">
      <w:start w:val="1"/>
      <w:numFmt w:val="bullet"/>
      <w:lvlText w:val=""/>
      <w:lvlJc w:val="left"/>
      <w:pPr>
        <w:ind w:left="5685" w:hanging="360"/>
      </w:pPr>
      <w:rPr>
        <w:rFonts w:ascii="Symbol" w:hAnsi="Symbol" w:hint="default"/>
      </w:rPr>
    </w:lvl>
    <w:lvl w:ilvl="7" w:tplc="041F0003" w:tentative="1">
      <w:start w:val="1"/>
      <w:numFmt w:val="bullet"/>
      <w:lvlText w:val="o"/>
      <w:lvlJc w:val="left"/>
      <w:pPr>
        <w:ind w:left="6405" w:hanging="360"/>
      </w:pPr>
      <w:rPr>
        <w:rFonts w:ascii="Courier New" w:hAnsi="Courier New" w:cs="Courier New" w:hint="default"/>
      </w:rPr>
    </w:lvl>
    <w:lvl w:ilvl="8" w:tplc="041F0005" w:tentative="1">
      <w:start w:val="1"/>
      <w:numFmt w:val="bullet"/>
      <w:lvlText w:val=""/>
      <w:lvlJc w:val="left"/>
      <w:pPr>
        <w:ind w:left="7125" w:hanging="360"/>
      </w:pPr>
      <w:rPr>
        <w:rFonts w:ascii="Wingdings" w:hAnsi="Wingdings" w:hint="default"/>
      </w:rPr>
    </w:lvl>
  </w:abstractNum>
  <w:abstractNum w:abstractNumId="22" w15:restartNumberingAfterBreak="0">
    <w:nsid w:val="76AF5A31"/>
    <w:multiLevelType w:val="hybridMultilevel"/>
    <w:tmpl w:val="5AD40A08"/>
    <w:lvl w:ilvl="0" w:tplc="76CA9C30">
      <w:start w:val="1"/>
      <w:numFmt w:val="lowerLetter"/>
      <w:lvlText w:val="%1)"/>
      <w:lvlJc w:val="left"/>
      <w:pPr>
        <w:ind w:left="720" w:hanging="360"/>
      </w:pPr>
      <w:rPr>
        <w:rFonts w:asciiTheme="minorHAnsi" w:hAnsiTheme="minorHAnsi" w:cs="Trebuchet MS" w:hint="default"/>
        <w:color w:val="262626"/>
        <w:sz w:val="26"/>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AB95686"/>
    <w:multiLevelType w:val="multilevel"/>
    <w:tmpl w:val="105C016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7BE54249"/>
    <w:multiLevelType w:val="hybridMultilevel"/>
    <w:tmpl w:val="5C5CA76C"/>
    <w:lvl w:ilvl="0" w:tplc="D0C49024">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0"/>
  </w:num>
  <w:num w:numId="2">
    <w:abstractNumId w:val="24"/>
  </w:num>
  <w:num w:numId="3">
    <w:abstractNumId w:val="5"/>
  </w:num>
  <w:num w:numId="4">
    <w:abstractNumId w:val="2"/>
  </w:num>
  <w:num w:numId="5">
    <w:abstractNumId w:val="23"/>
  </w:num>
  <w:num w:numId="6">
    <w:abstractNumId w:val="16"/>
  </w:num>
  <w:num w:numId="7">
    <w:abstractNumId w:val="12"/>
  </w:num>
  <w:num w:numId="8">
    <w:abstractNumId w:val="6"/>
  </w:num>
  <w:num w:numId="9">
    <w:abstractNumId w:val="21"/>
  </w:num>
  <w:num w:numId="10">
    <w:abstractNumId w:val="0"/>
  </w:num>
  <w:num w:numId="11">
    <w:abstractNumId w:val="17"/>
  </w:num>
  <w:num w:numId="12">
    <w:abstractNumId w:val="13"/>
  </w:num>
  <w:num w:numId="13">
    <w:abstractNumId w:val="11"/>
  </w:num>
  <w:num w:numId="14">
    <w:abstractNumId w:val="14"/>
  </w:num>
  <w:num w:numId="15">
    <w:abstractNumId w:val="9"/>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8"/>
  </w:num>
  <w:num w:numId="19">
    <w:abstractNumId w:val="19"/>
  </w:num>
  <w:num w:numId="20">
    <w:abstractNumId w:val="22"/>
  </w:num>
  <w:num w:numId="21">
    <w:abstractNumId w:val="18"/>
  </w:num>
  <w:num w:numId="22">
    <w:abstractNumId w:val="4"/>
  </w:num>
  <w:num w:numId="23">
    <w:abstractNumId w:val="15"/>
  </w:num>
  <w:num w:numId="24">
    <w:abstractNumId w:val="10"/>
  </w:num>
  <w:num w:numId="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381D"/>
    <w:rsid w:val="000026D9"/>
    <w:rsid w:val="000068F1"/>
    <w:rsid w:val="00006C0B"/>
    <w:rsid w:val="00012CCD"/>
    <w:rsid w:val="00013DD8"/>
    <w:rsid w:val="00014110"/>
    <w:rsid w:val="00014478"/>
    <w:rsid w:val="000152EC"/>
    <w:rsid w:val="000167DB"/>
    <w:rsid w:val="00017C2F"/>
    <w:rsid w:val="00020288"/>
    <w:rsid w:val="00020962"/>
    <w:rsid w:val="00021571"/>
    <w:rsid w:val="0002237C"/>
    <w:rsid w:val="00022DDB"/>
    <w:rsid w:val="00024B34"/>
    <w:rsid w:val="0002641F"/>
    <w:rsid w:val="0002747D"/>
    <w:rsid w:val="00027BEB"/>
    <w:rsid w:val="00027C2F"/>
    <w:rsid w:val="00031AFB"/>
    <w:rsid w:val="000326BF"/>
    <w:rsid w:val="000407CA"/>
    <w:rsid w:val="0004109B"/>
    <w:rsid w:val="00042CD7"/>
    <w:rsid w:val="00045483"/>
    <w:rsid w:val="000459E0"/>
    <w:rsid w:val="000472C8"/>
    <w:rsid w:val="00050B4B"/>
    <w:rsid w:val="00054259"/>
    <w:rsid w:val="00064866"/>
    <w:rsid w:val="000712B6"/>
    <w:rsid w:val="00071818"/>
    <w:rsid w:val="00074A37"/>
    <w:rsid w:val="00076588"/>
    <w:rsid w:val="000828D7"/>
    <w:rsid w:val="00082FA4"/>
    <w:rsid w:val="00083C64"/>
    <w:rsid w:val="000859F1"/>
    <w:rsid w:val="00085BB0"/>
    <w:rsid w:val="00085EFA"/>
    <w:rsid w:val="00087D92"/>
    <w:rsid w:val="00092F3C"/>
    <w:rsid w:val="00095ED3"/>
    <w:rsid w:val="000A0AC9"/>
    <w:rsid w:val="000A3C68"/>
    <w:rsid w:val="000A6E7F"/>
    <w:rsid w:val="000A79A0"/>
    <w:rsid w:val="000B026B"/>
    <w:rsid w:val="000B0816"/>
    <w:rsid w:val="000B0E71"/>
    <w:rsid w:val="000B26AF"/>
    <w:rsid w:val="000B60C2"/>
    <w:rsid w:val="000B65F8"/>
    <w:rsid w:val="000B65FC"/>
    <w:rsid w:val="000B66CC"/>
    <w:rsid w:val="000B747E"/>
    <w:rsid w:val="000C41AC"/>
    <w:rsid w:val="000C4C4D"/>
    <w:rsid w:val="000C72A1"/>
    <w:rsid w:val="000D029F"/>
    <w:rsid w:val="000D122B"/>
    <w:rsid w:val="000D2332"/>
    <w:rsid w:val="000D3B2C"/>
    <w:rsid w:val="000D4E94"/>
    <w:rsid w:val="000E3C18"/>
    <w:rsid w:val="000E4515"/>
    <w:rsid w:val="000E551A"/>
    <w:rsid w:val="000E5FA2"/>
    <w:rsid w:val="000E60FA"/>
    <w:rsid w:val="000F0096"/>
    <w:rsid w:val="000F0592"/>
    <w:rsid w:val="000F5843"/>
    <w:rsid w:val="00101A61"/>
    <w:rsid w:val="00103979"/>
    <w:rsid w:val="00103A39"/>
    <w:rsid w:val="00106F2C"/>
    <w:rsid w:val="001125A2"/>
    <w:rsid w:val="0011383E"/>
    <w:rsid w:val="00121071"/>
    <w:rsid w:val="001221D1"/>
    <w:rsid w:val="00122FFC"/>
    <w:rsid w:val="00124E27"/>
    <w:rsid w:val="00125B29"/>
    <w:rsid w:val="001262F6"/>
    <w:rsid w:val="00126DB4"/>
    <w:rsid w:val="0013058D"/>
    <w:rsid w:val="00133E65"/>
    <w:rsid w:val="00140178"/>
    <w:rsid w:val="00143EA3"/>
    <w:rsid w:val="00145601"/>
    <w:rsid w:val="001548FD"/>
    <w:rsid w:val="00154952"/>
    <w:rsid w:val="00154DD8"/>
    <w:rsid w:val="00155685"/>
    <w:rsid w:val="001573D9"/>
    <w:rsid w:val="0016014C"/>
    <w:rsid w:val="0016057D"/>
    <w:rsid w:val="001659C1"/>
    <w:rsid w:val="00167E33"/>
    <w:rsid w:val="00170172"/>
    <w:rsid w:val="00170F64"/>
    <w:rsid w:val="00171240"/>
    <w:rsid w:val="00171500"/>
    <w:rsid w:val="00172F13"/>
    <w:rsid w:val="00173C63"/>
    <w:rsid w:val="00174DDB"/>
    <w:rsid w:val="001770EC"/>
    <w:rsid w:val="0017782C"/>
    <w:rsid w:val="001803BA"/>
    <w:rsid w:val="001811D2"/>
    <w:rsid w:val="00182F67"/>
    <w:rsid w:val="00185230"/>
    <w:rsid w:val="00185F00"/>
    <w:rsid w:val="0019168B"/>
    <w:rsid w:val="00191B0B"/>
    <w:rsid w:val="00192530"/>
    <w:rsid w:val="0019349B"/>
    <w:rsid w:val="001A0DA7"/>
    <w:rsid w:val="001A58CA"/>
    <w:rsid w:val="001A769F"/>
    <w:rsid w:val="001B0FD7"/>
    <w:rsid w:val="001B3A74"/>
    <w:rsid w:val="001B56DB"/>
    <w:rsid w:val="001B64B8"/>
    <w:rsid w:val="001B7F8B"/>
    <w:rsid w:val="001C13BE"/>
    <w:rsid w:val="001C2FA3"/>
    <w:rsid w:val="001C32B6"/>
    <w:rsid w:val="001C48E0"/>
    <w:rsid w:val="001C57B5"/>
    <w:rsid w:val="001C7170"/>
    <w:rsid w:val="001C78E3"/>
    <w:rsid w:val="001D10C2"/>
    <w:rsid w:val="001D131C"/>
    <w:rsid w:val="001D5ACE"/>
    <w:rsid w:val="001E1D3A"/>
    <w:rsid w:val="001E5E22"/>
    <w:rsid w:val="001E72A8"/>
    <w:rsid w:val="001F1502"/>
    <w:rsid w:val="001F2460"/>
    <w:rsid w:val="001F5C3E"/>
    <w:rsid w:val="001F5D40"/>
    <w:rsid w:val="001F5EDE"/>
    <w:rsid w:val="001F611E"/>
    <w:rsid w:val="001F76A9"/>
    <w:rsid w:val="00202020"/>
    <w:rsid w:val="0020443C"/>
    <w:rsid w:val="00204DFD"/>
    <w:rsid w:val="002074B5"/>
    <w:rsid w:val="002074ED"/>
    <w:rsid w:val="00210035"/>
    <w:rsid w:val="00212934"/>
    <w:rsid w:val="00214BA5"/>
    <w:rsid w:val="0021572A"/>
    <w:rsid w:val="00216612"/>
    <w:rsid w:val="002170F4"/>
    <w:rsid w:val="00217925"/>
    <w:rsid w:val="00220BAD"/>
    <w:rsid w:val="002219EC"/>
    <w:rsid w:val="002233C3"/>
    <w:rsid w:val="0022642C"/>
    <w:rsid w:val="0022708F"/>
    <w:rsid w:val="00231FDC"/>
    <w:rsid w:val="0023337A"/>
    <w:rsid w:val="00235FA1"/>
    <w:rsid w:val="0024069D"/>
    <w:rsid w:val="002430E9"/>
    <w:rsid w:val="00246E71"/>
    <w:rsid w:val="002471B2"/>
    <w:rsid w:val="00256B00"/>
    <w:rsid w:val="002631D1"/>
    <w:rsid w:val="00276123"/>
    <w:rsid w:val="002822B5"/>
    <w:rsid w:val="00283DC8"/>
    <w:rsid w:val="002851EB"/>
    <w:rsid w:val="00285883"/>
    <w:rsid w:val="00287D31"/>
    <w:rsid w:val="0029239A"/>
    <w:rsid w:val="0029310B"/>
    <w:rsid w:val="002940B2"/>
    <w:rsid w:val="002A0077"/>
    <w:rsid w:val="002A02BD"/>
    <w:rsid w:val="002A0F81"/>
    <w:rsid w:val="002A19BE"/>
    <w:rsid w:val="002A1CDE"/>
    <w:rsid w:val="002A61C9"/>
    <w:rsid w:val="002A6AD6"/>
    <w:rsid w:val="002B0077"/>
    <w:rsid w:val="002B17EF"/>
    <w:rsid w:val="002B30B7"/>
    <w:rsid w:val="002B5AA5"/>
    <w:rsid w:val="002B7276"/>
    <w:rsid w:val="002C0C4F"/>
    <w:rsid w:val="002C3DB7"/>
    <w:rsid w:val="002C3E05"/>
    <w:rsid w:val="002C51C0"/>
    <w:rsid w:val="002C6AB0"/>
    <w:rsid w:val="002C7307"/>
    <w:rsid w:val="002C791C"/>
    <w:rsid w:val="002D3212"/>
    <w:rsid w:val="002D5CCD"/>
    <w:rsid w:val="002D6349"/>
    <w:rsid w:val="002E006E"/>
    <w:rsid w:val="002E41DC"/>
    <w:rsid w:val="002F02E1"/>
    <w:rsid w:val="002F2D96"/>
    <w:rsid w:val="002F32EF"/>
    <w:rsid w:val="002F4AE7"/>
    <w:rsid w:val="002F5625"/>
    <w:rsid w:val="002F77DE"/>
    <w:rsid w:val="003025F9"/>
    <w:rsid w:val="003038EA"/>
    <w:rsid w:val="00303CC9"/>
    <w:rsid w:val="003049CC"/>
    <w:rsid w:val="0030701A"/>
    <w:rsid w:val="00311787"/>
    <w:rsid w:val="0031311B"/>
    <w:rsid w:val="00317CEC"/>
    <w:rsid w:val="00322DED"/>
    <w:rsid w:val="00323F84"/>
    <w:rsid w:val="003254AC"/>
    <w:rsid w:val="00325B59"/>
    <w:rsid w:val="00325BAD"/>
    <w:rsid w:val="00326B29"/>
    <w:rsid w:val="00331D3B"/>
    <w:rsid w:val="0033213F"/>
    <w:rsid w:val="00334753"/>
    <w:rsid w:val="00340E6C"/>
    <w:rsid w:val="00344193"/>
    <w:rsid w:val="003442A8"/>
    <w:rsid w:val="0034628A"/>
    <w:rsid w:val="00346684"/>
    <w:rsid w:val="0034769A"/>
    <w:rsid w:val="00350705"/>
    <w:rsid w:val="00350FDA"/>
    <w:rsid w:val="0035146B"/>
    <w:rsid w:val="003523DA"/>
    <w:rsid w:val="0035275B"/>
    <w:rsid w:val="00355347"/>
    <w:rsid w:val="0035699D"/>
    <w:rsid w:val="00356E84"/>
    <w:rsid w:val="00356EF0"/>
    <w:rsid w:val="003606B1"/>
    <w:rsid w:val="00360FC9"/>
    <w:rsid w:val="00363095"/>
    <w:rsid w:val="00363391"/>
    <w:rsid w:val="0036517C"/>
    <w:rsid w:val="003653C6"/>
    <w:rsid w:val="00366A87"/>
    <w:rsid w:val="00376E85"/>
    <w:rsid w:val="00380136"/>
    <w:rsid w:val="00383CFC"/>
    <w:rsid w:val="003857EC"/>
    <w:rsid w:val="00385B94"/>
    <w:rsid w:val="0038602B"/>
    <w:rsid w:val="00386C7C"/>
    <w:rsid w:val="00387378"/>
    <w:rsid w:val="0039136C"/>
    <w:rsid w:val="00391A1C"/>
    <w:rsid w:val="00394B6C"/>
    <w:rsid w:val="00396C5B"/>
    <w:rsid w:val="00396F6A"/>
    <w:rsid w:val="003974F8"/>
    <w:rsid w:val="003A2651"/>
    <w:rsid w:val="003A2B0F"/>
    <w:rsid w:val="003A33C4"/>
    <w:rsid w:val="003A36D3"/>
    <w:rsid w:val="003A636B"/>
    <w:rsid w:val="003B27BE"/>
    <w:rsid w:val="003B3E46"/>
    <w:rsid w:val="003B435F"/>
    <w:rsid w:val="003B5A4B"/>
    <w:rsid w:val="003B5FCB"/>
    <w:rsid w:val="003B65A3"/>
    <w:rsid w:val="003B6ADC"/>
    <w:rsid w:val="003C0FC4"/>
    <w:rsid w:val="003C115C"/>
    <w:rsid w:val="003C4984"/>
    <w:rsid w:val="003C5100"/>
    <w:rsid w:val="003D0DB7"/>
    <w:rsid w:val="003D319F"/>
    <w:rsid w:val="003D3FF6"/>
    <w:rsid w:val="003D561E"/>
    <w:rsid w:val="003E01B1"/>
    <w:rsid w:val="003E066B"/>
    <w:rsid w:val="003E1385"/>
    <w:rsid w:val="003E28EA"/>
    <w:rsid w:val="003E2DD7"/>
    <w:rsid w:val="003E3F67"/>
    <w:rsid w:val="003E5EED"/>
    <w:rsid w:val="003F2B90"/>
    <w:rsid w:val="003F30FE"/>
    <w:rsid w:val="003F3BB1"/>
    <w:rsid w:val="003F472C"/>
    <w:rsid w:val="003F6307"/>
    <w:rsid w:val="003F6459"/>
    <w:rsid w:val="003F7A37"/>
    <w:rsid w:val="003F7B31"/>
    <w:rsid w:val="003F7D68"/>
    <w:rsid w:val="00400F7C"/>
    <w:rsid w:val="00403386"/>
    <w:rsid w:val="004058A4"/>
    <w:rsid w:val="00405C5C"/>
    <w:rsid w:val="00407A55"/>
    <w:rsid w:val="00410B32"/>
    <w:rsid w:val="004123EC"/>
    <w:rsid w:val="00412B6F"/>
    <w:rsid w:val="00412E4B"/>
    <w:rsid w:val="00416369"/>
    <w:rsid w:val="00417465"/>
    <w:rsid w:val="00417C32"/>
    <w:rsid w:val="00417F44"/>
    <w:rsid w:val="00421910"/>
    <w:rsid w:val="00421A35"/>
    <w:rsid w:val="00424AF9"/>
    <w:rsid w:val="00426B3D"/>
    <w:rsid w:val="004278F4"/>
    <w:rsid w:val="00427B79"/>
    <w:rsid w:val="00430023"/>
    <w:rsid w:val="0043299F"/>
    <w:rsid w:val="00434236"/>
    <w:rsid w:val="0043653D"/>
    <w:rsid w:val="004376E7"/>
    <w:rsid w:val="004412FF"/>
    <w:rsid w:val="004413D6"/>
    <w:rsid w:val="004443A8"/>
    <w:rsid w:val="00446832"/>
    <w:rsid w:val="004472C4"/>
    <w:rsid w:val="004520C0"/>
    <w:rsid w:val="004532DF"/>
    <w:rsid w:val="00453E85"/>
    <w:rsid w:val="00456950"/>
    <w:rsid w:val="00457019"/>
    <w:rsid w:val="004577EA"/>
    <w:rsid w:val="004609B1"/>
    <w:rsid w:val="00460DB9"/>
    <w:rsid w:val="0046461D"/>
    <w:rsid w:val="00465004"/>
    <w:rsid w:val="00465678"/>
    <w:rsid w:val="004657A1"/>
    <w:rsid w:val="00480F5E"/>
    <w:rsid w:val="004811EB"/>
    <w:rsid w:val="00482A0E"/>
    <w:rsid w:val="00483B58"/>
    <w:rsid w:val="00490AF5"/>
    <w:rsid w:val="0049451B"/>
    <w:rsid w:val="00496543"/>
    <w:rsid w:val="004A06D4"/>
    <w:rsid w:val="004A1BC4"/>
    <w:rsid w:val="004A5711"/>
    <w:rsid w:val="004A7650"/>
    <w:rsid w:val="004B011A"/>
    <w:rsid w:val="004B1722"/>
    <w:rsid w:val="004B2641"/>
    <w:rsid w:val="004B4BFD"/>
    <w:rsid w:val="004C21B1"/>
    <w:rsid w:val="004D0C9D"/>
    <w:rsid w:val="004D311C"/>
    <w:rsid w:val="004D536E"/>
    <w:rsid w:val="004D6D07"/>
    <w:rsid w:val="004D7CC9"/>
    <w:rsid w:val="004E22D3"/>
    <w:rsid w:val="004E4D19"/>
    <w:rsid w:val="004E51AA"/>
    <w:rsid w:val="004E678D"/>
    <w:rsid w:val="004E7E6E"/>
    <w:rsid w:val="004F0FF2"/>
    <w:rsid w:val="004F242E"/>
    <w:rsid w:val="004F38FF"/>
    <w:rsid w:val="004F4204"/>
    <w:rsid w:val="004F58DE"/>
    <w:rsid w:val="004F5E83"/>
    <w:rsid w:val="00501BED"/>
    <w:rsid w:val="005022F3"/>
    <w:rsid w:val="00505E0E"/>
    <w:rsid w:val="00506350"/>
    <w:rsid w:val="005067D2"/>
    <w:rsid w:val="0051112C"/>
    <w:rsid w:val="00511E29"/>
    <w:rsid w:val="00516818"/>
    <w:rsid w:val="00517001"/>
    <w:rsid w:val="00520D93"/>
    <w:rsid w:val="0052177C"/>
    <w:rsid w:val="00521C9F"/>
    <w:rsid w:val="00521E49"/>
    <w:rsid w:val="00522364"/>
    <w:rsid w:val="00523073"/>
    <w:rsid w:val="00523845"/>
    <w:rsid w:val="0052536A"/>
    <w:rsid w:val="00526B57"/>
    <w:rsid w:val="00531583"/>
    <w:rsid w:val="00532361"/>
    <w:rsid w:val="00532C11"/>
    <w:rsid w:val="00532D0E"/>
    <w:rsid w:val="00533D49"/>
    <w:rsid w:val="005370F2"/>
    <w:rsid w:val="00537E6D"/>
    <w:rsid w:val="00540127"/>
    <w:rsid w:val="00540D54"/>
    <w:rsid w:val="00542545"/>
    <w:rsid w:val="00545EDC"/>
    <w:rsid w:val="00546DFE"/>
    <w:rsid w:val="0055030A"/>
    <w:rsid w:val="00553FAD"/>
    <w:rsid w:val="00554E98"/>
    <w:rsid w:val="005559C4"/>
    <w:rsid w:val="00556994"/>
    <w:rsid w:val="00561B73"/>
    <w:rsid w:val="005631C0"/>
    <w:rsid w:val="005638FE"/>
    <w:rsid w:val="00565AC6"/>
    <w:rsid w:val="00566276"/>
    <w:rsid w:val="0057119A"/>
    <w:rsid w:val="005725BC"/>
    <w:rsid w:val="0057380E"/>
    <w:rsid w:val="005739B9"/>
    <w:rsid w:val="00580285"/>
    <w:rsid w:val="00581A31"/>
    <w:rsid w:val="005847F1"/>
    <w:rsid w:val="00585DD7"/>
    <w:rsid w:val="005878EE"/>
    <w:rsid w:val="00587D31"/>
    <w:rsid w:val="00590A9E"/>
    <w:rsid w:val="00592236"/>
    <w:rsid w:val="005952A7"/>
    <w:rsid w:val="005A2F3A"/>
    <w:rsid w:val="005A5A10"/>
    <w:rsid w:val="005A7DAF"/>
    <w:rsid w:val="005B3708"/>
    <w:rsid w:val="005B5091"/>
    <w:rsid w:val="005B55C1"/>
    <w:rsid w:val="005B5A92"/>
    <w:rsid w:val="005B6F1E"/>
    <w:rsid w:val="005C0DC1"/>
    <w:rsid w:val="005C0F64"/>
    <w:rsid w:val="005C2C11"/>
    <w:rsid w:val="005C6064"/>
    <w:rsid w:val="005C7C60"/>
    <w:rsid w:val="005D3BD8"/>
    <w:rsid w:val="005D46FD"/>
    <w:rsid w:val="005D5625"/>
    <w:rsid w:val="005D63EE"/>
    <w:rsid w:val="005D7C1F"/>
    <w:rsid w:val="005E1183"/>
    <w:rsid w:val="005E3EAD"/>
    <w:rsid w:val="005E6A2E"/>
    <w:rsid w:val="005E7F9C"/>
    <w:rsid w:val="005F6699"/>
    <w:rsid w:val="00601581"/>
    <w:rsid w:val="006021BF"/>
    <w:rsid w:val="00602C8C"/>
    <w:rsid w:val="00604006"/>
    <w:rsid w:val="006065B6"/>
    <w:rsid w:val="0061099A"/>
    <w:rsid w:val="00611DE3"/>
    <w:rsid w:val="006142D7"/>
    <w:rsid w:val="0061666F"/>
    <w:rsid w:val="00616974"/>
    <w:rsid w:val="006210D4"/>
    <w:rsid w:val="00621D23"/>
    <w:rsid w:val="006226C6"/>
    <w:rsid w:val="00625E58"/>
    <w:rsid w:val="00626955"/>
    <w:rsid w:val="00626FBE"/>
    <w:rsid w:val="00627FC1"/>
    <w:rsid w:val="00633EC2"/>
    <w:rsid w:val="00633FF6"/>
    <w:rsid w:val="006375F6"/>
    <w:rsid w:val="006467D3"/>
    <w:rsid w:val="00650006"/>
    <w:rsid w:val="00650BC6"/>
    <w:rsid w:val="00652900"/>
    <w:rsid w:val="00653E77"/>
    <w:rsid w:val="00654156"/>
    <w:rsid w:val="00660C79"/>
    <w:rsid w:val="00662015"/>
    <w:rsid w:val="00662B2C"/>
    <w:rsid w:val="00662D02"/>
    <w:rsid w:val="00671368"/>
    <w:rsid w:val="006716C4"/>
    <w:rsid w:val="00671F48"/>
    <w:rsid w:val="00673A62"/>
    <w:rsid w:val="00673FFC"/>
    <w:rsid w:val="00674DAD"/>
    <w:rsid w:val="00675786"/>
    <w:rsid w:val="006757EC"/>
    <w:rsid w:val="00677710"/>
    <w:rsid w:val="00677BDE"/>
    <w:rsid w:val="00682598"/>
    <w:rsid w:val="006958ED"/>
    <w:rsid w:val="00696ABA"/>
    <w:rsid w:val="00696F88"/>
    <w:rsid w:val="00697D19"/>
    <w:rsid w:val="006A08EB"/>
    <w:rsid w:val="006A0990"/>
    <w:rsid w:val="006A0BD8"/>
    <w:rsid w:val="006A1D7D"/>
    <w:rsid w:val="006A4984"/>
    <w:rsid w:val="006A5899"/>
    <w:rsid w:val="006A5C66"/>
    <w:rsid w:val="006A6A1D"/>
    <w:rsid w:val="006A7BBC"/>
    <w:rsid w:val="006B02E3"/>
    <w:rsid w:val="006B1AFE"/>
    <w:rsid w:val="006B3C5C"/>
    <w:rsid w:val="006B582D"/>
    <w:rsid w:val="006B6E12"/>
    <w:rsid w:val="006C0AF4"/>
    <w:rsid w:val="006C0D74"/>
    <w:rsid w:val="006C4A87"/>
    <w:rsid w:val="006C6CAF"/>
    <w:rsid w:val="006C71AB"/>
    <w:rsid w:val="006D1666"/>
    <w:rsid w:val="006D2720"/>
    <w:rsid w:val="006D2C5B"/>
    <w:rsid w:val="006D3686"/>
    <w:rsid w:val="006D37BE"/>
    <w:rsid w:val="006D39A4"/>
    <w:rsid w:val="006D470F"/>
    <w:rsid w:val="006D596A"/>
    <w:rsid w:val="006D5EA5"/>
    <w:rsid w:val="006E0678"/>
    <w:rsid w:val="006E141C"/>
    <w:rsid w:val="006E15D9"/>
    <w:rsid w:val="006E2A52"/>
    <w:rsid w:val="006E4946"/>
    <w:rsid w:val="006E5DA3"/>
    <w:rsid w:val="006F6C21"/>
    <w:rsid w:val="0070044E"/>
    <w:rsid w:val="0070282C"/>
    <w:rsid w:val="00702C86"/>
    <w:rsid w:val="007034E1"/>
    <w:rsid w:val="007069E9"/>
    <w:rsid w:val="007073B1"/>
    <w:rsid w:val="00707A39"/>
    <w:rsid w:val="00707BCC"/>
    <w:rsid w:val="00713D89"/>
    <w:rsid w:val="00716235"/>
    <w:rsid w:val="00717DB8"/>
    <w:rsid w:val="007214C5"/>
    <w:rsid w:val="00721E51"/>
    <w:rsid w:val="0072388A"/>
    <w:rsid w:val="00724DC4"/>
    <w:rsid w:val="00730072"/>
    <w:rsid w:val="0073038B"/>
    <w:rsid w:val="00731EC6"/>
    <w:rsid w:val="00732169"/>
    <w:rsid w:val="00732918"/>
    <w:rsid w:val="00733D89"/>
    <w:rsid w:val="00734780"/>
    <w:rsid w:val="00735067"/>
    <w:rsid w:val="007365A0"/>
    <w:rsid w:val="00737D06"/>
    <w:rsid w:val="0074055F"/>
    <w:rsid w:val="007410A6"/>
    <w:rsid w:val="0075140B"/>
    <w:rsid w:val="00753431"/>
    <w:rsid w:val="007552EF"/>
    <w:rsid w:val="007557A4"/>
    <w:rsid w:val="0075656F"/>
    <w:rsid w:val="0076005F"/>
    <w:rsid w:val="00762119"/>
    <w:rsid w:val="007623CA"/>
    <w:rsid w:val="007646E5"/>
    <w:rsid w:val="00771F8F"/>
    <w:rsid w:val="00774E8C"/>
    <w:rsid w:val="007759A2"/>
    <w:rsid w:val="00781E1E"/>
    <w:rsid w:val="0078224D"/>
    <w:rsid w:val="00782DFD"/>
    <w:rsid w:val="0078301E"/>
    <w:rsid w:val="00784D2D"/>
    <w:rsid w:val="007868CE"/>
    <w:rsid w:val="00787477"/>
    <w:rsid w:val="00791BDF"/>
    <w:rsid w:val="0079335A"/>
    <w:rsid w:val="00794F07"/>
    <w:rsid w:val="007956DA"/>
    <w:rsid w:val="00796D72"/>
    <w:rsid w:val="00797531"/>
    <w:rsid w:val="0079799A"/>
    <w:rsid w:val="007A04C0"/>
    <w:rsid w:val="007A1532"/>
    <w:rsid w:val="007A1C65"/>
    <w:rsid w:val="007A3FDD"/>
    <w:rsid w:val="007A5BA6"/>
    <w:rsid w:val="007A66F7"/>
    <w:rsid w:val="007A7EF6"/>
    <w:rsid w:val="007B03B1"/>
    <w:rsid w:val="007B05CA"/>
    <w:rsid w:val="007B1AAA"/>
    <w:rsid w:val="007B27FF"/>
    <w:rsid w:val="007B353A"/>
    <w:rsid w:val="007B407D"/>
    <w:rsid w:val="007B4FE3"/>
    <w:rsid w:val="007B5602"/>
    <w:rsid w:val="007B6312"/>
    <w:rsid w:val="007B64DA"/>
    <w:rsid w:val="007C15B6"/>
    <w:rsid w:val="007C1F9F"/>
    <w:rsid w:val="007C3C91"/>
    <w:rsid w:val="007C7A5B"/>
    <w:rsid w:val="007D1D35"/>
    <w:rsid w:val="007D2359"/>
    <w:rsid w:val="007D3647"/>
    <w:rsid w:val="007D5A2F"/>
    <w:rsid w:val="007D63CA"/>
    <w:rsid w:val="007D6DE5"/>
    <w:rsid w:val="007E27DE"/>
    <w:rsid w:val="007E3439"/>
    <w:rsid w:val="007E5115"/>
    <w:rsid w:val="007E6736"/>
    <w:rsid w:val="007F0207"/>
    <w:rsid w:val="007F09D1"/>
    <w:rsid w:val="007F0DFF"/>
    <w:rsid w:val="007F13CB"/>
    <w:rsid w:val="007F534D"/>
    <w:rsid w:val="007F67D6"/>
    <w:rsid w:val="00801133"/>
    <w:rsid w:val="00802ECA"/>
    <w:rsid w:val="008047A2"/>
    <w:rsid w:val="00805635"/>
    <w:rsid w:val="008074A9"/>
    <w:rsid w:val="00810FF4"/>
    <w:rsid w:val="00812474"/>
    <w:rsid w:val="0081370A"/>
    <w:rsid w:val="008139BE"/>
    <w:rsid w:val="00814087"/>
    <w:rsid w:val="008165F3"/>
    <w:rsid w:val="0082142A"/>
    <w:rsid w:val="0082213A"/>
    <w:rsid w:val="0082269E"/>
    <w:rsid w:val="008312B2"/>
    <w:rsid w:val="008314E0"/>
    <w:rsid w:val="0083199B"/>
    <w:rsid w:val="00831F02"/>
    <w:rsid w:val="00831F81"/>
    <w:rsid w:val="00833471"/>
    <w:rsid w:val="00834244"/>
    <w:rsid w:val="0083451B"/>
    <w:rsid w:val="00834C92"/>
    <w:rsid w:val="0083588D"/>
    <w:rsid w:val="00836691"/>
    <w:rsid w:val="008373AF"/>
    <w:rsid w:val="00837FE0"/>
    <w:rsid w:val="00844505"/>
    <w:rsid w:val="008456BA"/>
    <w:rsid w:val="008470BE"/>
    <w:rsid w:val="00854862"/>
    <w:rsid w:val="00861971"/>
    <w:rsid w:val="0086432E"/>
    <w:rsid w:val="00865D23"/>
    <w:rsid w:val="00867201"/>
    <w:rsid w:val="00867795"/>
    <w:rsid w:val="00874D2E"/>
    <w:rsid w:val="008750F4"/>
    <w:rsid w:val="008755F6"/>
    <w:rsid w:val="008759F2"/>
    <w:rsid w:val="008800E9"/>
    <w:rsid w:val="008807B8"/>
    <w:rsid w:val="008819FC"/>
    <w:rsid w:val="00881DC3"/>
    <w:rsid w:val="00882862"/>
    <w:rsid w:val="00883EE4"/>
    <w:rsid w:val="008841F2"/>
    <w:rsid w:val="00884238"/>
    <w:rsid w:val="00885087"/>
    <w:rsid w:val="00885A32"/>
    <w:rsid w:val="008866C9"/>
    <w:rsid w:val="00890A85"/>
    <w:rsid w:val="00892239"/>
    <w:rsid w:val="00892D0D"/>
    <w:rsid w:val="008935A4"/>
    <w:rsid w:val="00895934"/>
    <w:rsid w:val="008962E7"/>
    <w:rsid w:val="008A0C9B"/>
    <w:rsid w:val="008A35B1"/>
    <w:rsid w:val="008A56EE"/>
    <w:rsid w:val="008A5CBC"/>
    <w:rsid w:val="008B0C37"/>
    <w:rsid w:val="008B3CBA"/>
    <w:rsid w:val="008B4627"/>
    <w:rsid w:val="008B4792"/>
    <w:rsid w:val="008B6926"/>
    <w:rsid w:val="008C4EAB"/>
    <w:rsid w:val="008D1AA4"/>
    <w:rsid w:val="008D27DB"/>
    <w:rsid w:val="008D4BF7"/>
    <w:rsid w:val="008D7CD1"/>
    <w:rsid w:val="008E0BBD"/>
    <w:rsid w:val="008E23EF"/>
    <w:rsid w:val="008E4E94"/>
    <w:rsid w:val="008E6EBE"/>
    <w:rsid w:val="008E733D"/>
    <w:rsid w:val="008F2793"/>
    <w:rsid w:val="008F291E"/>
    <w:rsid w:val="008F5B66"/>
    <w:rsid w:val="008F5EB0"/>
    <w:rsid w:val="008F5FFF"/>
    <w:rsid w:val="008F7829"/>
    <w:rsid w:val="009032D3"/>
    <w:rsid w:val="00903C01"/>
    <w:rsid w:val="0090619B"/>
    <w:rsid w:val="0091087E"/>
    <w:rsid w:val="00914222"/>
    <w:rsid w:val="00921C35"/>
    <w:rsid w:val="00922493"/>
    <w:rsid w:val="00924438"/>
    <w:rsid w:val="0092458B"/>
    <w:rsid w:val="00926D70"/>
    <w:rsid w:val="009279F1"/>
    <w:rsid w:val="00927F05"/>
    <w:rsid w:val="009330B2"/>
    <w:rsid w:val="009345B1"/>
    <w:rsid w:val="009364CE"/>
    <w:rsid w:val="00937950"/>
    <w:rsid w:val="00941339"/>
    <w:rsid w:val="0094199C"/>
    <w:rsid w:val="009425D3"/>
    <w:rsid w:val="00943824"/>
    <w:rsid w:val="00943911"/>
    <w:rsid w:val="00944C1B"/>
    <w:rsid w:val="0094563A"/>
    <w:rsid w:val="00945DC4"/>
    <w:rsid w:val="00946BD8"/>
    <w:rsid w:val="00947D12"/>
    <w:rsid w:val="009518EF"/>
    <w:rsid w:val="00952D62"/>
    <w:rsid w:val="009532AE"/>
    <w:rsid w:val="0095652B"/>
    <w:rsid w:val="0095702B"/>
    <w:rsid w:val="009603F4"/>
    <w:rsid w:val="00960A3B"/>
    <w:rsid w:val="00960CA6"/>
    <w:rsid w:val="00967522"/>
    <w:rsid w:val="009709CE"/>
    <w:rsid w:val="00972020"/>
    <w:rsid w:val="009760B7"/>
    <w:rsid w:val="00976F03"/>
    <w:rsid w:val="009771C8"/>
    <w:rsid w:val="00977A08"/>
    <w:rsid w:val="00984730"/>
    <w:rsid w:val="009901F6"/>
    <w:rsid w:val="0099106C"/>
    <w:rsid w:val="0099221C"/>
    <w:rsid w:val="00993F1B"/>
    <w:rsid w:val="00996BF5"/>
    <w:rsid w:val="009972CD"/>
    <w:rsid w:val="009A0600"/>
    <w:rsid w:val="009A0CB2"/>
    <w:rsid w:val="009A1E7D"/>
    <w:rsid w:val="009A5D41"/>
    <w:rsid w:val="009A761C"/>
    <w:rsid w:val="009A7D9C"/>
    <w:rsid w:val="009B1564"/>
    <w:rsid w:val="009B2B0C"/>
    <w:rsid w:val="009B5DCD"/>
    <w:rsid w:val="009B61FD"/>
    <w:rsid w:val="009C3484"/>
    <w:rsid w:val="009C4580"/>
    <w:rsid w:val="009C4F22"/>
    <w:rsid w:val="009C593F"/>
    <w:rsid w:val="009C7204"/>
    <w:rsid w:val="009D0C0A"/>
    <w:rsid w:val="009D3E1D"/>
    <w:rsid w:val="009D454E"/>
    <w:rsid w:val="009D5795"/>
    <w:rsid w:val="009E0D4B"/>
    <w:rsid w:val="009E1D30"/>
    <w:rsid w:val="009E6CD2"/>
    <w:rsid w:val="009E70F8"/>
    <w:rsid w:val="009F0404"/>
    <w:rsid w:val="009F0753"/>
    <w:rsid w:val="009F2B61"/>
    <w:rsid w:val="009F2E20"/>
    <w:rsid w:val="009F4023"/>
    <w:rsid w:val="009F49A3"/>
    <w:rsid w:val="009F594D"/>
    <w:rsid w:val="00A02459"/>
    <w:rsid w:val="00A0490D"/>
    <w:rsid w:val="00A0526E"/>
    <w:rsid w:val="00A057E5"/>
    <w:rsid w:val="00A05CF9"/>
    <w:rsid w:val="00A05E9B"/>
    <w:rsid w:val="00A07B42"/>
    <w:rsid w:val="00A10070"/>
    <w:rsid w:val="00A10980"/>
    <w:rsid w:val="00A10CDB"/>
    <w:rsid w:val="00A1235C"/>
    <w:rsid w:val="00A12F89"/>
    <w:rsid w:val="00A133BE"/>
    <w:rsid w:val="00A14BB8"/>
    <w:rsid w:val="00A15C13"/>
    <w:rsid w:val="00A15CED"/>
    <w:rsid w:val="00A160E0"/>
    <w:rsid w:val="00A16B01"/>
    <w:rsid w:val="00A16C63"/>
    <w:rsid w:val="00A178AE"/>
    <w:rsid w:val="00A226BC"/>
    <w:rsid w:val="00A22D2A"/>
    <w:rsid w:val="00A257E3"/>
    <w:rsid w:val="00A25A7E"/>
    <w:rsid w:val="00A27E16"/>
    <w:rsid w:val="00A30CBF"/>
    <w:rsid w:val="00A40B92"/>
    <w:rsid w:val="00A41D59"/>
    <w:rsid w:val="00A4638F"/>
    <w:rsid w:val="00A46578"/>
    <w:rsid w:val="00A50C8A"/>
    <w:rsid w:val="00A50E9F"/>
    <w:rsid w:val="00A51C55"/>
    <w:rsid w:val="00A53E5B"/>
    <w:rsid w:val="00A612E0"/>
    <w:rsid w:val="00A65EDE"/>
    <w:rsid w:val="00A678B2"/>
    <w:rsid w:val="00A67FC5"/>
    <w:rsid w:val="00A7092A"/>
    <w:rsid w:val="00A75686"/>
    <w:rsid w:val="00A75FD3"/>
    <w:rsid w:val="00A77ECF"/>
    <w:rsid w:val="00A84360"/>
    <w:rsid w:val="00A84FD8"/>
    <w:rsid w:val="00A91C93"/>
    <w:rsid w:val="00A940B3"/>
    <w:rsid w:val="00AA1B71"/>
    <w:rsid w:val="00AA1F3C"/>
    <w:rsid w:val="00AA5987"/>
    <w:rsid w:val="00AA5C36"/>
    <w:rsid w:val="00AA687D"/>
    <w:rsid w:val="00AA7070"/>
    <w:rsid w:val="00AA74D5"/>
    <w:rsid w:val="00AA7E9A"/>
    <w:rsid w:val="00AA7FEA"/>
    <w:rsid w:val="00AB0B26"/>
    <w:rsid w:val="00AB778A"/>
    <w:rsid w:val="00AC06C7"/>
    <w:rsid w:val="00AC2D29"/>
    <w:rsid w:val="00AC4230"/>
    <w:rsid w:val="00AC4DDE"/>
    <w:rsid w:val="00AC5794"/>
    <w:rsid w:val="00AD0E48"/>
    <w:rsid w:val="00AD15F6"/>
    <w:rsid w:val="00AD2634"/>
    <w:rsid w:val="00AD5238"/>
    <w:rsid w:val="00AD5926"/>
    <w:rsid w:val="00AD6025"/>
    <w:rsid w:val="00AD7407"/>
    <w:rsid w:val="00AE037B"/>
    <w:rsid w:val="00AE15D8"/>
    <w:rsid w:val="00AE3061"/>
    <w:rsid w:val="00AE3070"/>
    <w:rsid w:val="00AE3E99"/>
    <w:rsid w:val="00AE4E9E"/>
    <w:rsid w:val="00AE68F5"/>
    <w:rsid w:val="00AF2655"/>
    <w:rsid w:val="00AF27E8"/>
    <w:rsid w:val="00AF2DC3"/>
    <w:rsid w:val="00AF4730"/>
    <w:rsid w:val="00B016E2"/>
    <w:rsid w:val="00B034F1"/>
    <w:rsid w:val="00B0523B"/>
    <w:rsid w:val="00B05430"/>
    <w:rsid w:val="00B05F5E"/>
    <w:rsid w:val="00B072F7"/>
    <w:rsid w:val="00B075FE"/>
    <w:rsid w:val="00B10703"/>
    <w:rsid w:val="00B13989"/>
    <w:rsid w:val="00B14EFC"/>
    <w:rsid w:val="00B17C2C"/>
    <w:rsid w:val="00B22F90"/>
    <w:rsid w:val="00B2730F"/>
    <w:rsid w:val="00B30B77"/>
    <w:rsid w:val="00B33C5F"/>
    <w:rsid w:val="00B348A1"/>
    <w:rsid w:val="00B35761"/>
    <w:rsid w:val="00B36B17"/>
    <w:rsid w:val="00B37DE6"/>
    <w:rsid w:val="00B4018B"/>
    <w:rsid w:val="00B40770"/>
    <w:rsid w:val="00B40831"/>
    <w:rsid w:val="00B43442"/>
    <w:rsid w:val="00B4387F"/>
    <w:rsid w:val="00B45CA5"/>
    <w:rsid w:val="00B51053"/>
    <w:rsid w:val="00B51773"/>
    <w:rsid w:val="00B51A99"/>
    <w:rsid w:val="00B531BA"/>
    <w:rsid w:val="00B5409F"/>
    <w:rsid w:val="00B6422C"/>
    <w:rsid w:val="00B656CF"/>
    <w:rsid w:val="00B657E8"/>
    <w:rsid w:val="00B65E6C"/>
    <w:rsid w:val="00B66851"/>
    <w:rsid w:val="00B70CED"/>
    <w:rsid w:val="00B71E7D"/>
    <w:rsid w:val="00B72860"/>
    <w:rsid w:val="00B77F37"/>
    <w:rsid w:val="00B80008"/>
    <w:rsid w:val="00B824E3"/>
    <w:rsid w:val="00B83305"/>
    <w:rsid w:val="00B837B2"/>
    <w:rsid w:val="00B84476"/>
    <w:rsid w:val="00B85C15"/>
    <w:rsid w:val="00B86B0D"/>
    <w:rsid w:val="00B8703D"/>
    <w:rsid w:val="00B90134"/>
    <w:rsid w:val="00B91B25"/>
    <w:rsid w:val="00B9242C"/>
    <w:rsid w:val="00B94D11"/>
    <w:rsid w:val="00BA0995"/>
    <w:rsid w:val="00BA5583"/>
    <w:rsid w:val="00BA607E"/>
    <w:rsid w:val="00BA6BDD"/>
    <w:rsid w:val="00BB2249"/>
    <w:rsid w:val="00BB32E6"/>
    <w:rsid w:val="00BB349F"/>
    <w:rsid w:val="00BB4E31"/>
    <w:rsid w:val="00BC301B"/>
    <w:rsid w:val="00BC538D"/>
    <w:rsid w:val="00BC688E"/>
    <w:rsid w:val="00BD0C78"/>
    <w:rsid w:val="00BD1F94"/>
    <w:rsid w:val="00BD2428"/>
    <w:rsid w:val="00BD48B0"/>
    <w:rsid w:val="00BE0D58"/>
    <w:rsid w:val="00BE1179"/>
    <w:rsid w:val="00BE1343"/>
    <w:rsid w:val="00BF08B9"/>
    <w:rsid w:val="00BF5A17"/>
    <w:rsid w:val="00BF5AE2"/>
    <w:rsid w:val="00BF6896"/>
    <w:rsid w:val="00BF78E4"/>
    <w:rsid w:val="00BF7A64"/>
    <w:rsid w:val="00BF7DC0"/>
    <w:rsid w:val="00C05D83"/>
    <w:rsid w:val="00C071FC"/>
    <w:rsid w:val="00C110D3"/>
    <w:rsid w:val="00C11E85"/>
    <w:rsid w:val="00C13B05"/>
    <w:rsid w:val="00C14524"/>
    <w:rsid w:val="00C14A10"/>
    <w:rsid w:val="00C16A96"/>
    <w:rsid w:val="00C20F38"/>
    <w:rsid w:val="00C21CF8"/>
    <w:rsid w:val="00C220B6"/>
    <w:rsid w:val="00C222A3"/>
    <w:rsid w:val="00C23802"/>
    <w:rsid w:val="00C24811"/>
    <w:rsid w:val="00C252BC"/>
    <w:rsid w:val="00C302AA"/>
    <w:rsid w:val="00C314F9"/>
    <w:rsid w:val="00C3356C"/>
    <w:rsid w:val="00C33A72"/>
    <w:rsid w:val="00C34E9C"/>
    <w:rsid w:val="00C37125"/>
    <w:rsid w:val="00C42030"/>
    <w:rsid w:val="00C42661"/>
    <w:rsid w:val="00C43B1C"/>
    <w:rsid w:val="00C46BFD"/>
    <w:rsid w:val="00C52C17"/>
    <w:rsid w:val="00C52C81"/>
    <w:rsid w:val="00C559B3"/>
    <w:rsid w:val="00C60496"/>
    <w:rsid w:val="00C61760"/>
    <w:rsid w:val="00C61FEF"/>
    <w:rsid w:val="00C65B78"/>
    <w:rsid w:val="00C66525"/>
    <w:rsid w:val="00C66726"/>
    <w:rsid w:val="00C67AB1"/>
    <w:rsid w:val="00C712BD"/>
    <w:rsid w:val="00C773BF"/>
    <w:rsid w:val="00C77DC8"/>
    <w:rsid w:val="00C825C8"/>
    <w:rsid w:val="00C83639"/>
    <w:rsid w:val="00C839FE"/>
    <w:rsid w:val="00C840A6"/>
    <w:rsid w:val="00C84437"/>
    <w:rsid w:val="00C848DA"/>
    <w:rsid w:val="00C86327"/>
    <w:rsid w:val="00C90065"/>
    <w:rsid w:val="00C917D1"/>
    <w:rsid w:val="00C91CA0"/>
    <w:rsid w:val="00C9299F"/>
    <w:rsid w:val="00C936A2"/>
    <w:rsid w:val="00C95CC8"/>
    <w:rsid w:val="00CA3D6D"/>
    <w:rsid w:val="00CA3EDF"/>
    <w:rsid w:val="00CA4C2D"/>
    <w:rsid w:val="00CA548D"/>
    <w:rsid w:val="00CA73A6"/>
    <w:rsid w:val="00CB122E"/>
    <w:rsid w:val="00CB17F6"/>
    <w:rsid w:val="00CB2CDD"/>
    <w:rsid w:val="00CB33A4"/>
    <w:rsid w:val="00CB4F93"/>
    <w:rsid w:val="00CB572A"/>
    <w:rsid w:val="00CC044E"/>
    <w:rsid w:val="00CC53C8"/>
    <w:rsid w:val="00CD137A"/>
    <w:rsid w:val="00CD29BB"/>
    <w:rsid w:val="00CD64A4"/>
    <w:rsid w:val="00CE229A"/>
    <w:rsid w:val="00CE3D05"/>
    <w:rsid w:val="00CE3F1D"/>
    <w:rsid w:val="00CE3F6F"/>
    <w:rsid w:val="00CE5646"/>
    <w:rsid w:val="00CE6890"/>
    <w:rsid w:val="00CE68EE"/>
    <w:rsid w:val="00CF35BF"/>
    <w:rsid w:val="00CF6691"/>
    <w:rsid w:val="00CF77C3"/>
    <w:rsid w:val="00D01076"/>
    <w:rsid w:val="00D03645"/>
    <w:rsid w:val="00D03E09"/>
    <w:rsid w:val="00D0465C"/>
    <w:rsid w:val="00D06D89"/>
    <w:rsid w:val="00D07D99"/>
    <w:rsid w:val="00D12EAC"/>
    <w:rsid w:val="00D16997"/>
    <w:rsid w:val="00D16D4D"/>
    <w:rsid w:val="00D215B5"/>
    <w:rsid w:val="00D223C5"/>
    <w:rsid w:val="00D23791"/>
    <w:rsid w:val="00D26869"/>
    <w:rsid w:val="00D27D52"/>
    <w:rsid w:val="00D300AB"/>
    <w:rsid w:val="00D3072E"/>
    <w:rsid w:val="00D324AB"/>
    <w:rsid w:val="00D32ECF"/>
    <w:rsid w:val="00D34F03"/>
    <w:rsid w:val="00D42114"/>
    <w:rsid w:val="00D438F6"/>
    <w:rsid w:val="00D452D3"/>
    <w:rsid w:val="00D50B7A"/>
    <w:rsid w:val="00D53C35"/>
    <w:rsid w:val="00D53C5C"/>
    <w:rsid w:val="00D55C7B"/>
    <w:rsid w:val="00D60587"/>
    <w:rsid w:val="00D60632"/>
    <w:rsid w:val="00D60675"/>
    <w:rsid w:val="00D627DA"/>
    <w:rsid w:val="00D650B6"/>
    <w:rsid w:val="00D6516E"/>
    <w:rsid w:val="00D6527A"/>
    <w:rsid w:val="00D6747B"/>
    <w:rsid w:val="00D71D5E"/>
    <w:rsid w:val="00D736CE"/>
    <w:rsid w:val="00D73EAD"/>
    <w:rsid w:val="00D74E84"/>
    <w:rsid w:val="00D754BD"/>
    <w:rsid w:val="00D76A4E"/>
    <w:rsid w:val="00D76D14"/>
    <w:rsid w:val="00D76DA7"/>
    <w:rsid w:val="00D82699"/>
    <w:rsid w:val="00D83B0A"/>
    <w:rsid w:val="00D87940"/>
    <w:rsid w:val="00D9067F"/>
    <w:rsid w:val="00D9080F"/>
    <w:rsid w:val="00D9120B"/>
    <w:rsid w:val="00D914D3"/>
    <w:rsid w:val="00D92101"/>
    <w:rsid w:val="00D9381D"/>
    <w:rsid w:val="00D953C5"/>
    <w:rsid w:val="00D971A1"/>
    <w:rsid w:val="00DA119C"/>
    <w:rsid w:val="00DA197A"/>
    <w:rsid w:val="00DA4093"/>
    <w:rsid w:val="00DA48E9"/>
    <w:rsid w:val="00DA6AFD"/>
    <w:rsid w:val="00DA74E1"/>
    <w:rsid w:val="00DB156D"/>
    <w:rsid w:val="00DB24D3"/>
    <w:rsid w:val="00DB3684"/>
    <w:rsid w:val="00DB4544"/>
    <w:rsid w:val="00DB5C92"/>
    <w:rsid w:val="00DC067D"/>
    <w:rsid w:val="00DC4213"/>
    <w:rsid w:val="00DC4C6B"/>
    <w:rsid w:val="00DD1E79"/>
    <w:rsid w:val="00DD3C80"/>
    <w:rsid w:val="00DD6585"/>
    <w:rsid w:val="00DD6715"/>
    <w:rsid w:val="00DD7175"/>
    <w:rsid w:val="00DD770E"/>
    <w:rsid w:val="00DD7B51"/>
    <w:rsid w:val="00DE2921"/>
    <w:rsid w:val="00DE3D34"/>
    <w:rsid w:val="00DE50F1"/>
    <w:rsid w:val="00DE7B7E"/>
    <w:rsid w:val="00DF3734"/>
    <w:rsid w:val="00DF40E2"/>
    <w:rsid w:val="00DF4486"/>
    <w:rsid w:val="00DF5A23"/>
    <w:rsid w:val="00DF7F0A"/>
    <w:rsid w:val="00E01A3D"/>
    <w:rsid w:val="00E01D70"/>
    <w:rsid w:val="00E02891"/>
    <w:rsid w:val="00E04F8D"/>
    <w:rsid w:val="00E13C0F"/>
    <w:rsid w:val="00E14D67"/>
    <w:rsid w:val="00E157E2"/>
    <w:rsid w:val="00E17ECD"/>
    <w:rsid w:val="00E20305"/>
    <w:rsid w:val="00E20F22"/>
    <w:rsid w:val="00E23B70"/>
    <w:rsid w:val="00E25A4C"/>
    <w:rsid w:val="00E26775"/>
    <w:rsid w:val="00E2714E"/>
    <w:rsid w:val="00E322ED"/>
    <w:rsid w:val="00E32491"/>
    <w:rsid w:val="00E33080"/>
    <w:rsid w:val="00E330F2"/>
    <w:rsid w:val="00E35050"/>
    <w:rsid w:val="00E400DB"/>
    <w:rsid w:val="00E40634"/>
    <w:rsid w:val="00E41EC1"/>
    <w:rsid w:val="00E4300E"/>
    <w:rsid w:val="00E4383C"/>
    <w:rsid w:val="00E43FEA"/>
    <w:rsid w:val="00E46E07"/>
    <w:rsid w:val="00E47486"/>
    <w:rsid w:val="00E5105E"/>
    <w:rsid w:val="00E51E06"/>
    <w:rsid w:val="00E53A06"/>
    <w:rsid w:val="00E5421F"/>
    <w:rsid w:val="00E557E6"/>
    <w:rsid w:val="00E60940"/>
    <w:rsid w:val="00E6152D"/>
    <w:rsid w:val="00E6636F"/>
    <w:rsid w:val="00E6790B"/>
    <w:rsid w:val="00E67A50"/>
    <w:rsid w:val="00E71D0F"/>
    <w:rsid w:val="00E71E50"/>
    <w:rsid w:val="00E73099"/>
    <w:rsid w:val="00E739F0"/>
    <w:rsid w:val="00E7410C"/>
    <w:rsid w:val="00E749F2"/>
    <w:rsid w:val="00E74D46"/>
    <w:rsid w:val="00E754C6"/>
    <w:rsid w:val="00E75BD4"/>
    <w:rsid w:val="00E7699C"/>
    <w:rsid w:val="00E77702"/>
    <w:rsid w:val="00E77958"/>
    <w:rsid w:val="00E836B7"/>
    <w:rsid w:val="00E84285"/>
    <w:rsid w:val="00E902D6"/>
    <w:rsid w:val="00E91D46"/>
    <w:rsid w:val="00E9233C"/>
    <w:rsid w:val="00E94D16"/>
    <w:rsid w:val="00EA0E43"/>
    <w:rsid w:val="00EA3058"/>
    <w:rsid w:val="00EA7416"/>
    <w:rsid w:val="00EB42EA"/>
    <w:rsid w:val="00EB456B"/>
    <w:rsid w:val="00EB7840"/>
    <w:rsid w:val="00EC23A7"/>
    <w:rsid w:val="00EC2857"/>
    <w:rsid w:val="00EC5CC3"/>
    <w:rsid w:val="00EC6734"/>
    <w:rsid w:val="00ED29DF"/>
    <w:rsid w:val="00ED32B4"/>
    <w:rsid w:val="00ED40C9"/>
    <w:rsid w:val="00ED4D98"/>
    <w:rsid w:val="00ED5FAA"/>
    <w:rsid w:val="00EE0E06"/>
    <w:rsid w:val="00EE2CF3"/>
    <w:rsid w:val="00EE77E4"/>
    <w:rsid w:val="00EF5CE4"/>
    <w:rsid w:val="00EF5E02"/>
    <w:rsid w:val="00EF6EC2"/>
    <w:rsid w:val="00EF7600"/>
    <w:rsid w:val="00F00EE1"/>
    <w:rsid w:val="00F02E68"/>
    <w:rsid w:val="00F0637C"/>
    <w:rsid w:val="00F10903"/>
    <w:rsid w:val="00F10BB0"/>
    <w:rsid w:val="00F12452"/>
    <w:rsid w:val="00F1294D"/>
    <w:rsid w:val="00F13FB9"/>
    <w:rsid w:val="00F14516"/>
    <w:rsid w:val="00F16887"/>
    <w:rsid w:val="00F168D5"/>
    <w:rsid w:val="00F229C2"/>
    <w:rsid w:val="00F23049"/>
    <w:rsid w:val="00F232B8"/>
    <w:rsid w:val="00F235C7"/>
    <w:rsid w:val="00F24CCA"/>
    <w:rsid w:val="00F3024B"/>
    <w:rsid w:val="00F33986"/>
    <w:rsid w:val="00F348A3"/>
    <w:rsid w:val="00F34B4F"/>
    <w:rsid w:val="00F34DBD"/>
    <w:rsid w:val="00F37220"/>
    <w:rsid w:val="00F378AD"/>
    <w:rsid w:val="00F40218"/>
    <w:rsid w:val="00F40289"/>
    <w:rsid w:val="00F4102F"/>
    <w:rsid w:val="00F41DEF"/>
    <w:rsid w:val="00F41EC5"/>
    <w:rsid w:val="00F4268B"/>
    <w:rsid w:val="00F44255"/>
    <w:rsid w:val="00F44D96"/>
    <w:rsid w:val="00F46771"/>
    <w:rsid w:val="00F50C5B"/>
    <w:rsid w:val="00F51689"/>
    <w:rsid w:val="00F518B0"/>
    <w:rsid w:val="00F519F9"/>
    <w:rsid w:val="00F52147"/>
    <w:rsid w:val="00F53780"/>
    <w:rsid w:val="00F55077"/>
    <w:rsid w:val="00F5797C"/>
    <w:rsid w:val="00F613D9"/>
    <w:rsid w:val="00F63440"/>
    <w:rsid w:val="00F647E4"/>
    <w:rsid w:val="00F652E7"/>
    <w:rsid w:val="00F673E9"/>
    <w:rsid w:val="00F72D6D"/>
    <w:rsid w:val="00F75731"/>
    <w:rsid w:val="00F7590F"/>
    <w:rsid w:val="00F8284B"/>
    <w:rsid w:val="00F82D4F"/>
    <w:rsid w:val="00F84B25"/>
    <w:rsid w:val="00F865CB"/>
    <w:rsid w:val="00F90678"/>
    <w:rsid w:val="00F926C2"/>
    <w:rsid w:val="00F92AA9"/>
    <w:rsid w:val="00F92F51"/>
    <w:rsid w:val="00F9419D"/>
    <w:rsid w:val="00F943D2"/>
    <w:rsid w:val="00F953DE"/>
    <w:rsid w:val="00F95D14"/>
    <w:rsid w:val="00FA1ADF"/>
    <w:rsid w:val="00FA41CF"/>
    <w:rsid w:val="00FA4589"/>
    <w:rsid w:val="00FA68CF"/>
    <w:rsid w:val="00FA6A28"/>
    <w:rsid w:val="00FA78E1"/>
    <w:rsid w:val="00FB10C9"/>
    <w:rsid w:val="00FB1B2B"/>
    <w:rsid w:val="00FB27A4"/>
    <w:rsid w:val="00FB2A66"/>
    <w:rsid w:val="00FB5B31"/>
    <w:rsid w:val="00FB695A"/>
    <w:rsid w:val="00FB70BB"/>
    <w:rsid w:val="00FB7E7B"/>
    <w:rsid w:val="00FC0BAE"/>
    <w:rsid w:val="00FC0E29"/>
    <w:rsid w:val="00FC14D8"/>
    <w:rsid w:val="00FC29FA"/>
    <w:rsid w:val="00FC2E25"/>
    <w:rsid w:val="00FC2E55"/>
    <w:rsid w:val="00FC4147"/>
    <w:rsid w:val="00FC5351"/>
    <w:rsid w:val="00FC6D4A"/>
    <w:rsid w:val="00FC75F8"/>
    <w:rsid w:val="00FD0604"/>
    <w:rsid w:val="00FD0F05"/>
    <w:rsid w:val="00FD0F92"/>
    <w:rsid w:val="00FD112A"/>
    <w:rsid w:val="00FD24E2"/>
    <w:rsid w:val="00FD30E8"/>
    <w:rsid w:val="00FD4B99"/>
    <w:rsid w:val="00FD5D77"/>
    <w:rsid w:val="00FE480E"/>
    <w:rsid w:val="00FE51F3"/>
    <w:rsid w:val="00FE5384"/>
    <w:rsid w:val="00FE6CC2"/>
    <w:rsid w:val="00FE6E9E"/>
    <w:rsid w:val="00FF1997"/>
    <w:rsid w:val="00FF696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62EE9"/>
  <w15:docId w15:val="{36DA2F3D-A1A1-4237-BE47-F8F8BD6CFA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uiPriority w:val="9"/>
    <w:qFormat/>
    <w:rsid w:val="008D4BF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3">
    <w:name w:val="heading 3"/>
    <w:basedOn w:val="Normal"/>
    <w:next w:val="Normal"/>
    <w:link w:val="Balk3Char"/>
    <w:uiPriority w:val="9"/>
    <w:unhideWhenUsed/>
    <w:qFormat/>
    <w:rsid w:val="006C0AF4"/>
    <w:pPr>
      <w:keepNext/>
      <w:spacing w:before="240" w:after="60" w:line="360" w:lineRule="auto"/>
      <w:outlineLvl w:val="2"/>
    </w:pPr>
    <w:rPr>
      <w:rFonts w:ascii="Cambria" w:eastAsia="Times New Roman" w:hAnsi="Cambria" w:cs="Times New Roman"/>
      <w:b/>
      <w:bCs/>
      <w:sz w:val="26"/>
      <w:szCs w:val="26"/>
      <w:lang w:eastAsia="zh-C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link w:val="AralkYokChar"/>
    <w:uiPriority w:val="1"/>
    <w:qFormat/>
    <w:rsid w:val="00D9381D"/>
    <w:pPr>
      <w:spacing w:after="0" w:line="240" w:lineRule="auto"/>
    </w:pPr>
    <w:rPr>
      <w:rFonts w:eastAsiaTheme="minorEastAsia"/>
      <w:lang w:eastAsia="tr-TR"/>
    </w:rPr>
  </w:style>
  <w:style w:type="character" w:customStyle="1" w:styleId="AralkYokChar">
    <w:name w:val="Aralık Yok Char"/>
    <w:basedOn w:val="VarsaylanParagrafYazTipi"/>
    <w:link w:val="AralkYok"/>
    <w:uiPriority w:val="1"/>
    <w:rsid w:val="00D9381D"/>
    <w:rPr>
      <w:rFonts w:eastAsiaTheme="minorEastAsia"/>
      <w:lang w:eastAsia="tr-TR"/>
    </w:rPr>
  </w:style>
  <w:style w:type="paragraph" w:styleId="BalonMetni">
    <w:name w:val="Balloon Text"/>
    <w:basedOn w:val="Normal"/>
    <w:link w:val="BalonMetniChar"/>
    <w:uiPriority w:val="99"/>
    <w:semiHidden/>
    <w:unhideWhenUsed/>
    <w:rsid w:val="00D9381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9381D"/>
    <w:rPr>
      <w:rFonts w:ascii="Tahoma" w:hAnsi="Tahoma" w:cs="Tahoma"/>
      <w:sz w:val="16"/>
      <w:szCs w:val="16"/>
    </w:rPr>
  </w:style>
  <w:style w:type="paragraph" w:styleId="KonuBal">
    <w:name w:val="Title"/>
    <w:basedOn w:val="Normal"/>
    <w:next w:val="Normal"/>
    <w:link w:val="KonuBalChar"/>
    <w:uiPriority w:val="10"/>
    <w:qFormat/>
    <w:rsid w:val="00D9381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tr-TR"/>
    </w:rPr>
  </w:style>
  <w:style w:type="character" w:customStyle="1" w:styleId="KonuBalChar">
    <w:name w:val="Konu Başlığı Char"/>
    <w:basedOn w:val="VarsaylanParagrafYazTipi"/>
    <w:link w:val="KonuBal"/>
    <w:uiPriority w:val="10"/>
    <w:rsid w:val="00D9381D"/>
    <w:rPr>
      <w:rFonts w:asciiTheme="majorHAnsi" w:eastAsiaTheme="majorEastAsia" w:hAnsiTheme="majorHAnsi" w:cstheme="majorBidi"/>
      <w:color w:val="17365D" w:themeColor="text2" w:themeShade="BF"/>
      <w:spacing w:val="5"/>
      <w:kern w:val="28"/>
      <w:sz w:val="52"/>
      <w:szCs w:val="52"/>
      <w:lang w:eastAsia="tr-TR"/>
    </w:rPr>
  </w:style>
  <w:style w:type="paragraph" w:styleId="Altyaz">
    <w:name w:val="Subtitle"/>
    <w:basedOn w:val="Normal"/>
    <w:next w:val="Normal"/>
    <w:link w:val="AltyazChar"/>
    <w:uiPriority w:val="11"/>
    <w:qFormat/>
    <w:rsid w:val="00D9381D"/>
    <w:pPr>
      <w:numPr>
        <w:ilvl w:val="1"/>
      </w:numPr>
    </w:pPr>
    <w:rPr>
      <w:rFonts w:asciiTheme="majorHAnsi" w:eastAsiaTheme="majorEastAsia" w:hAnsiTheme="majorHAnsi" w:cstheme="majorBidi"/>
      <w:i/>
      <w:iCs/>
      <w:color w:val="4F81BD" w:themeColor="accent1"/>
      <w:spacing w:val="15"/>
      <w:sz w:val="24"/>
      <w:szCs w:val="24"/>
      <w:lang w:eastAsia="tr-TR"/>
    </w:rPr>
  </w:style>
  <w:style w:type="character" w:customStyle="1" w:styleId="AltyazChar">
    <w:name w:val="Altyazı Char"/>
    <w:basedOn w:val="VarsaylanParagrafYazTipi"/>
    <w:link w:val="Altyaz"/>
    <w:uiPriority w:val="11"/>
    <w:rsid w:val="00D9381D"/>
    <w:rPr>
      <w:rFonts w:asciiTheme="majorHAnsi" w:eastAsiaTheme="majorEastAsia" w:hAnsiTheme="majorHAnsi" w:cstheme="majorBidi"/>
      <w:i/>
      <w:iCs/>
      <w:color w:val="4F81BD" w:themeColor="accent1"/>
      <w:spacing w:val="15"/>
      <w:sz w:val="24"/>
      <w:szCs w:val="24"/>
      <w:lang w:eastAsia="tr-TR"/>
    </w:rPr>
  </w:style>
  <w:style w:type="paragraph" w:styleId="stBilgi">
    <w:name w:val="header"/>
    <w:basedOn w:val="Normal"/>
    <w:link w:val="stBilgiChar"/>
    <w:uiPriority w:val="99"/>
    <w:unhideWhenUsed/>
    <w:rsid w:val="00D9381D"/>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D9381D"/>
  </w:style>
  <w:style w:type="paragraph" w:styleId="AltBilgi">
    <w:name w:val="footer"/>
    <w:basedOn w:val="Normal"/>
    <w:link w:val="AltBilgiChar"/>
    <w:uiPriority w:val="99"/>
    <w:unhideWhenUsed/>
    <w:rsid w:val="00D9381D"/>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D9381D"/>
  </w:style>
  <w:style w:type="paragraph" w:customStyle="1" w:styleId="Balk10">
    <w:name w:val="Ba?l›k 1"/>
    <w:basedOn w:val="Normal"/>
    <w:rsid w:val="008D27DB"/>
    <w:pPr>
      <w:widowControl w:val="0"/>
      <w:spacing w:after="0" w:line="240" w:lineRule="auto"/>
    </w:pPr>
    <w:rPr>
      <w:rFonts w:ascii="Geneva" w:eastAsia="Times New Roman" w:hAnsi="Geneva" w:cs="Times New Roman"/>
      <w:b/>
      <w:caps/>
      <w:sz w:val="24"/>
      <w:szCs w:val="20"/>
      <w:lang w:val="en-AU" w:eastAsia="tr-TR"/>
    </w:rPr>
  </w:style>
  <w:style w:type="paragraph" w:customStyle="1" w:styleId="Paragraf">
    <w:name w:val="Paragraf"/>
    <w:basedOn w:val="Normal"/>
    <w:rsid w:val="008D27DB"/>
    <w:pPr>
      <w:widowControl w:val="0"/>
      <w:spacing w:after="0" w:line="360" w:lineRule="atLeast"/>
      <w:jc w:val="both"/>
    </w:pPr>
    <w:rPr>
      <w:rFonts w:ascii="Geneva" w:eastAsia="Times New Roman" w:hAnsi="Geneva" w:cs="Times New Roman"/>
      <w:sz w:val="24"/>
      <w:szCs w:val="20"/>
      <w:lang w:val="en-AU" w:eastAsia="tr-TR"/>
    </w:rPr>
  </w:style>
  <w:style w:type="paragraph" w:customStyle="1" w:styleId="Yayn1">
    <w:name w:val="Yay›n 1"/>
    <w:basedOn w:val="Paragraf"/>
    <w:rsid w:val="008D27DB"/>
    <w:pPr>
      <w:ind w:left="3960" w:hanging="3960"/>
    </w:pPr>
    <w:rPr>
      <w:b/>
      <w:sz w:val="18"/>
    </w:rPr>
  </w:style>
  <w:style w:type="paragraph" w:styleId="ListeParagraf">
    <w:name w:val="List Paragraph"/>
    <w:basedOn w:val="Normal"/>
    <w:uiPriority w:val="34"/>
    <w:qFormat/>
    <w:rsid w:val="008D27DB"/>
    <w:pPr>
      <w:ind w:left="720"/>
      <w:contextualSpacing/>
    </w:pPr>
  </w:style>
  <w:style w:type="table" w:customStyle="1" w:styleId="AkKlavuz1">
    <w:name w:val="Açık Kılavuz1"/>
    <w:basedOn w:val="NormalTablo"/>
    <w:uiPriority w:val="62"/>
    <w:rsid w:val="00FB27A4"/>
    <w:pPr>
      <w:spacing w:after="0" w:line="240" w:lineRule="auto"/>
    </w:pPr>
    <w:rPr>
      <w:rFonts w:eastAsiaTheme="minorEastAsia"/>
      <w:lang w:eastAsia="tr-TR"/>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AkGlgeleme-Vurgu3">
    <w:name w:val="Light Shading Accent 3"/>
    <w:basedOn w:val="NormalTablo"/>
    <w:uiPriority w:val="60"/>
    <w:rsid w:val="00FB27A4"/>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AkGlgeleme-Vurgu1">
    <w:name w:val="Light Shading Accent 1"/>
    <w:basedOn w:val="NormalTablo"/>
    <w:uiPriority w:val="60"/>
    <w:rsid w:val="00FB27A4"/>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OrtaGlgeleme2-Vurgu1">
    <w:name w:val="Medium Shading 2 Accent 1"/>
    <w:basedOn w:val="NormalTablo"/>
    <w:uiPriority w:val="64"/>
    <w:rsid w:val="00FB27A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AkListe-Vurgu1">
    <w:name w:val="Light List Accent 1"/>
    <w:basedOn w:val="NormalTablo"/>
    <w:uiPriority w:val="61"/>
    <w:rsid w:val="00FB27A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OrtaListe2-Vurgu5">
    <w:name w:val="Medium List 2 Accent 5"/>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2-Vurgu1">
    <w:name w:val="Medium List 2 Accent 1"/>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1-Vurgu1">
    <w:name w:val="Medium Shading 1 Accent 1"/>
    <w:basedOn w:val="NormalTablo"/>
    <w:uiPriority w:val="63"/>
    <w:rsid w:val="00FB27A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OrtaKlavuz3-Vurgu1">
    <w:name w:val="Medium Grid 3 Accent 1"/>
    <w:basedOn w:val="NormalTablo"/>
    <w:uiPriority w:val="69"/>
    <w:rsid w:val="00FB27A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OrtaKlavuz1-Vurgu1">
    <w:name w:val="Medium Grid 1 Accent 1"/>
    <w:basedOn w:val="NormalTablo"/>
    <w:uiPriority w:val="67"/>
    <w:rsid w:val="00FB27A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RenkliKlavuz">
    <w:name w:val="Colorful Grid"/>
    <w:basedOn w:val="NormalTablo"/>
    <w:uiPriority w:val="73"/>
    <w:rsid w:val="00FB27A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OrtaListe2">
    <w:name w:val="Medium List 2"/>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2-Vurgu5">
    <w:name w:val="Medium Shading 2 Accent 5"/>
    <w:basedOn w:val="NormalTablo"/>
    <w:uiPriority w:val="64"/>
    <w:rsid w:val="00FB27A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KoyuListe-Vurgu1">
    <w:name w:val="Dark List Accent 1"/>
    <w:basedOn w:val="NormalTablo"/>
    <w:uiPriority w:val="70"/>
    <w:rsid w:val="00FB27A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AkGlgeleme">
    <w:name w:val="Light Shading"/>
    <w:basedOn w:val="NormalTablo"/>
    <w:uiPriority w:val="60"/>
    <w:rsid w:val="005D7C1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OrtaListe2-Vurgu2">
    <w:name w:val="Medium List 2 Accent 2"/>
    <w:basedOn w:val="NormalTablo"/>
    <w:uiPriority w:val="66"/>
    <w:rsid w:val="005D7C1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2">
    <w:name w:val="Medium Shading 2"/>
    <w:basedOn w:val="NormalTablo"/>
    <w:uiPriority w:val="64"/>
    <w:rsid w:val="005D7C1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Default">
    <w:name w:val="Default"/>
    <w:rsid w:val="009279F1"/>
    <w:pPr>
      <w:widowControl w:val="0"/>
      <w:autoSpaceDE w:val="0"/>
      <w:autoSpaceDN w:val="0"/>
      <w:adjustRightInd w:val="0"/>
      <w:spacing w:after="0" w:line="240" w:lineRule="auto"/>
    </w:pPr>
    <w:rPr>
      <w:rFonts w:ascii="Times New Roman" w:eastAsiaTheme="minorEastAsia" w:hAnsi="Times New Roman" w:cs="Times New Roman"/>
      <w:color w:val="000000"/>
      <w:sz w:val="24"/>
      <w:szCs w:val="24"/>
      <w:lang w:val="en-US" w:eastAsia="zh-CN"/>
    </w:rPr>
  </w:style>
  <w:style w:type="character" w:customStyle="1" w:styleId="Balk3Char">
    <w:name w:val="Başlık 3 Char"/>
    <w:basedOn w:val="VarsaylanParagrafYazTipi"/>
    <w:link w:val="Balk3"/>
    <w:uiPriority w:val="9"/>
    <w:rsid w:val="006C0AF4"/>
    <w:rPr>
      <w:rFonts w:ascii="Cambria" w:eastAsia="Times New Roman" w:hAnsi="Cambria" w:cs="Times New Roman"/>
      <w:b/>
      <w:bCs/>
      <w:sz w:val="26"/>
      <w:szCs w:val="26"/>
      <w:lang w:eastAsia="zh-CN"/>
    </w:rPr>
  </w:style>
  <w:style w:type="table" w:styleId="TabloKlavuzu">
    <w:name w:val="Table Grid"/>
    <w:basedOn w:val="NormalTablo"/>
    <w:uiPriority w:val="59"/>
    <w:rsid w:val="002270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vdeA">
    <w:name w:val="Gövde A"/>
    <w:rsid w:val="00D60587"/>
    <w:pPr>
      <w:pBdr>
        <w:top w:val="nil"/>
        <w:left w:val="nil"/>
        <w:bottom w:val="nil"/>
        <w:right w:val="nil"/>
        <w:between w:val="nil"/>
        <w:bar w:val="nil"/>
      </w:pBdr>
      <w:spacing w:after="0" w:line="360" w:lineRule="auto"/>
    </w:pPr>
    <w:rPr>
      <w:rFonts w:ascii="Calibri" w:eastAsia="Calibri" w:hAnsi="Calibri" w:cs="Calibri"/>
      <w:color w:val="000000"/>
      <w:u w:color="000000"/>
      <w:bdr w:val="nil"/>
    </w:rPr>
  </w:style>
  <w:style w:type="paragraph" w:customStyle="1" w:styleId="GvdeAA">
    <w:name w:val="Gövde A A"/>
    <w:rsid w:val="00DB5C92"/>
    <w:pPr>
      <w:pBdr>
        <w:top w:val="nil"/>
        <w:left w:val="nil"/>
        <w:bottom w:val="nil"/>
        <w:right w:val="nil"/>
        <w:between w:val="nil"/>
        <w:bar w:val="nil"/>
      </w:pBdr>
      <w:spacing w:after="0" w:line="240" w:lineRule="auto"/>
    </w:pPr>
    <w:rPr>
      <w:rFonts w:ascii="Helvetica" w:eastAsia="Helvetica" w:hAnsi="Helvetica" w:cs="Helvetica"/>
      <w:color w:val="000000"/>
      <w:u w:color="000000"/>
      <w:bdr w:val="nil"/>
    </w:rPr>
  </w:style>
  <w:style w:type="paragraph" w:styleId="NormalWeb">
    <w:name w:val="Normal (Web)"/>
    <w:basedOn w:val="Normal"/>
    <w:uiPriority w:val="99"/>
    <w:rsid w:val="009C3484"/>
    <w:pPr>
      <w:spacing w:before="60" w:after="120"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unhideWhenUsed/>
    <w:rsid w:val="002D5CCD"/>
    <w:rPr>
      <w:color w:val="0000FF"/>
      <w:u w:val="single"/>
    </w:rPr>
  </w:style>
  <w:style w:type="paragraph" w:customStyle="1" w:styleId="EMPTYCELLSTYLE">
    <w:name w:val="EMPTY_CELL_STYLE"/>
    <w:qFormat/>
    <w:rsid w:val="002D5CCD"/>
    <w:pPr>
      <w:spacing w:after="0" w:line="240" w:lineRule="auto"/>
    </w:pPr>
    <w:rPr>
      <w:rFonts w:ascii="Times New Roman" w:eastAsia="Times New Roman" w:hAnsi="Times New Roman" w:cs="Times New Roman"/>
      <w:sz w:val="1"/>
      <w:szCs w:val="20"/>
      <w:lang w:val="en-US"/>
    </w:rPr>
  </w:style>
  <w:style w:type="paragraph" w:styleId="DzMetin">
    <w:name w:val="Plain Text"/>
    <w:basedOn w:val="Normal"/>
    <w:link w:val="DzMetinChar"/>
    <w:uiPriority w:val="99"/>
    <w:unhideWhenUsed/>
    <w:rsid w:val="00BF7A64"/>
    <w:pPr>
      <w:spacing w:after="0" w:line="240" w:lineRule="auto"/>
    </w:pPr>
    <w:rPr>
      <w:rFonts w:ascii="Calibri" w:hAnsi="Calibri"/>
      <w:szCs w:val="21"/>
    </w:rPr>
  </w:style>
  <w:style w:type="character" w:customStyle="1" w:styleId="DzMetinChar">
    <w:name w:val="Düz Metin Char"/>
    <w:basedOn w:val="VarsaylanParagrafYazTipi"/>
    <w:link w:val="DzMetin"/>
    <w:uiPriority w:val="99"/>
    <w:rsid w:val="00BF7A64"/>
    <w:rPr>
      <w:rFonts w:ascii="Calibri" w:hAnsi="Calibri"/>
      <w:szCs w:val="21"/>
    </w:rPr>
  </w:style>
  <w:style w:type="character" w:customStyle="1" w:styleId="Balk1Char">
    <w:name w:val="Başlık 1 Char"/>
    <w:basedOn w:val="VarsaylanParagrafYazTipi"/>
    <w:link w:val="Balk1"/>
    <w:uiPriority w:val="9"/>
    <w:rsid w:val="008D4BF7"/>
    <w:rPr>
      <w:rFonts w:asciiTheme="majorHAnsi" w:eastAsiaTheme="majorEastAsia" w:hAnsiTheme="majorHAnsi" w:cstheme="majorBidi"/>
      <w:b/>
      <w:bCs/>
      <w:color w:val="365F91" w:themeColor="accent1" w:themeShade="BF"/>
      <w:sz w:val="28"/>
      <w:szCs w:val="28"/>
    </w:rPr>
  </w:style>
  <w:style w:type="character" w:customStyle="1" w:styleId="st">
    <w:name w:val="st"/>
    <w:basedOn w:val="VarsaylanParagrafYazTipi"/>
    <w:rsid w:val="00633EC2"/>
  </w:style>
  <w:style w:type="character" w:styleId="Vurgu">
    <w:name w:val="Emphasis"/>
    <w:basedOn w:val="VarsaylanParagrafYazTipi"/>
    <w:uiPriority w:val="20"/>
    <w:qFormat/>
    <w:rsid w:val="00633EC2"/>
    <w:rPr>
      <w:i/>
      <w:iCs/>
    </w:rPr>
  </w:style>
  <w:style w:type="character" w:customStyle="1" w:styleId="m1846755444843385775normaltextrun">
    <w:name w:val="m_1846755444843385775normaltextrun"/>
    <w:basedOn w:val="VarsaylanParagrafYazTipi"/>
    <w:rsid w:val="00331D3B"/>
  </w:style>
  <w:style w:type="character" w:customStyle="1" w:styleId="m1846755444843385775spellingerror">
    <w:name w:val="m_1846755444843385775spellingerror"/>
    <w:basedOn w:val="VarsaylanParagrafYazTipi"/>
    <w:rsid w:val="00331D3B"/>
  </w:style>
  <w:style w:type="paragraph" w:customStyle="1" w:styleId="SABREBALIK">
    <w:name w:val="SABİRE BAŞLIK"/>
    <w:basedOn w:val="Normal"/>
    <w:next w:val="Normal"/>
    <w:uiPriority w:val="99"/>
    <w:qFormat/>
    <w:rsid w:val="00170F64"/>
    <w:pPr>
      <w:tabs>
        <w:tab w:val="left" w:pos="567"/>
      </w:tabs>
      <w:spacing w:after="0" w:line="360" w:lineRule="auto"/>
    </w:pPr>
    <w:rPr>
      <w:rFonts w:ascii="Times New Roman" w:eastAsia="Times New Roman" w:hAnsi="Times New Roman" w:cs="Times New Roman"/>
      <w:sz w:val="24"/>
      <w:szCs w:val="24"/>
      <w:lang w:eastAsia="tr-TR"/>
    </w:rPr>
  </w:style>
  <w:style w:type="table" w:customStyle="1" w:styleId="TableNormal">
    <w:name w:val="Table Normal"/>
    <w:uiPriority w:val="2"/>
    <w:semiHidden/>
    <w:unhideWhenUsed/>
    <w:qFormat/>
    <w:rsid w:val="008935A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2024</PublishDate>
  <Abstract>Faaliyet Raporu</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0FE582C-C89F-4F99-86FB-14E5E4231B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1266</TotalTime>
  <Pages>6</Pages>
  <Words>1537</Words>
  <Characters>8766</Characters>
  <Application>Microsoft Office Word</Application>
  <DocSecurity>0</DocSecurity>
  <Lines>73</Lines>
  <Paragraphs>20</Paragraphs>
  <ScaleCrop>false</ScaleCrop>
  <HeadingPairs>
    <vt:vector size="2" baseType="variant">
      <vt:variant>
        <vt:lpstr>Konu Başlığı</vt:lpstr>
      </vt:variant>
      <vt:variant>
        <vt:i4>1</vt:i4>
      </vt:variant>
    </vt:vector>
  </HeadingPairs>
  <TitlesOfParts>
    <vt:vector size="1" baseType="lpstr">
      <vt:lpstr>Nafi Baba Tasavvuf, Tarih ve Kültürel Miras Uygulama ve Araştırma Merkezi</vt:lpstr>
    </vt:vector>
  </TitlesOfParts>
  <Company/>
  <LinksUpToDate>false</LinksUpToDate>
  <CharactersWithSpaces>10283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Nafi Baba Tasavvuf, Tarih ve Kültürel Miras Uygulama ve Araştırma Merkezi</dc:title>
  <dc:subject>2024</dc:subject>
  <dc:creator>Gülşen Mutlu</dc:creator>
  <cp:lastModifiedBy>user</cp:lastModifiedBy>
  <cp:revision>41</cp:revision>
  <dcterms:created xsi:type="dcterms:W3CDTF">2023-01-23T06:11:00Z</dcterms:created>
  <dcterms:modified xsi:type="dcterms:W3CDTF">2025-03-26T10:55:00Z</dcterms:modified>
</cp:coreProperties>
</file>