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86439B" w:rsidP="00696F88">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96F88" w:rsidRPr="00696F88">
                      <w:rPr>
                        <w:color w:val="548DD4" w:themeColor="text2" w:themeTint="99"/>
                        <w:sz w:val="88"/>
                        <w:szCs w:val="88"/>
                      </w:rPr>
                      <w:t>Makro Ekonomi ve Uygulamalı Ekonometri</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86439B" w:rsidP="00350705">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350705">
                      <w:rPr>
                        <w:b/>
                        <w:sz w:val="72"/>
                        <w:szCs w:val="72"/>
                      </w:rPr>
                      <w:t>7</w:t>
                    </w:r>
                  </w:sdtContent>
                </w:sdt>
              </w:p>
            </w:tc>
          </w:tr>
          <w:tr w:rsidR="00D9381D">
            <w:trPr>
              <w:trHeight w:val="1152"/>
            </w:trPr>
            <w:tc>
              <w:tcPr>
                <w:tcW w:w="0" w:type="auto"/>
                <w:vAlign w:val="bottom"/>
              </w:tcPr>
              <w:p w:rsidR="00D9381D" w:rsidRDefault="0086439B"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664CD5F" wp14:editId="042788B0">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BB36CE0" wp14:editId="2D64BC45">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0C977651" wp14:editId="29A2AD5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E080A6" wp14:editId="1FB45A4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4F897A1" wp14:editId="2FDDF805">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7F0207" w:rsidRDefault="00522364" w:rsidP="00125B2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25B29">
      <w:pPr>
        <w:spacing w:after="0" w:line="300" w:lineRule="exact"/>
        <w:rPr>
          <w:rFonts w:asciiTheme="majorHAnsi" w:eastAsia="Calibri" w:hAnsiTheme="majorHAnsi" w:cs="InterstateLight"/>
          <w:lang w:val="de-DE"/>
        </w:rPr>
      </w:pPr>
    </w:p>
    <w:p w:rsidR="007D3647" w:rsidRDefault="007D3647" w:rsidP="007D364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Ekonomi</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ve</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Ekonometri</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Uygulama</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ve</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Araştırm</w:t>
      </w:r>
      <w:r>
        <w:rPr>
          <w:rFonts w:asciiTheme="majorHAnsi" w:eastAsia="Calibri" w:hAnsiTheme="majorHAnsi" w:cs="InterstateLight"/>
          <w:lang w:val="de-DE"/>
        </w:rPr>
        <w:t>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w:t>
      </w:r>
      <w:proofErr w:type="spellEnd"/>
      <w:r>
        <w:rPr>
          <w:rFonts w:asciiTheme="majorHAnsi" w:eastAsia="Calibri" w:hAnsiTheme="majorHAnsi" w:cs="InterstateLight"/>
          <w:lang w:val="de-DE"/>
        </w:rPr>
        <w:t xml:space="preserve"> 1994 </w:t>
      </w:r>
      <w:proofErr w:type="spellStart"/>
      <w:r>
        <w:rPr>
          <w:rFonts w:asciiTheme="majorHAnsi" w:eastAsia="Calibri" w:hAnsiTheme="majorHAnsi" w:cs="InterstateLight"/>
          <w:lang w:val="de-DE"/>
        </w:rPr>
        <w:t>yılında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Boğaziçi</w:t>
      </w:r>
      <w:proofErr w:type="spellEnd"/>
    </w:p>
    <w:p w:rsidR="000B60C2" w:rsidRDefault="000B60C2" w:rsidP="007D3647">
      <w:pPr>
        <w:spacing w:after="0" w:line="300" w:lineRule="exact"/>
        <w:jc w:val="both"/>
        <w:rPr>
          <w:rFonts w:asciiTheme="majorHAnsi" w:eastAsia="Calibri" w:hAnsiTheme="majorHAnsi" w:cs="InterstateLight"/>
          <w:lang w:val="de-DE"/>
        </w:rPr>
      </w:pPr>
      <w:proofErr w:type="spellStart"/>
      <w:r w:rsidRPr="000B60C2">
        <w:rPr>
          <w:rFonts w:asciiTheme="majorHAnsi" w:eastAsia="Calibri" w:hAnsiTheme="majorHAnsi" w:cs="InterstateLight"/>
          <w:lang w:val="de-DE"/>
        </w:rPr>
        <w:t>Üniversitesi’nde</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kurulmuştur</w:t>
      </w:r>
      <w:proofErr w:type="spellEnd"/>
      <w:r w:rsidRPr="000B60C2">
        <w:rPr>
          <w:rFonts w:asciiTheme="majorHAnsi" w:eastAsia="Calibri" w:hAnsiTheme="majorHAnsi" w:cs="InterstateLight"/>
          <w:lang w:val="de-DE"/>
        </w:rPr>
        <w:t>.</w:t>
      </w:r>
    </w:p>
    <w:p w:rsidR="0075656F" w:rsidRPr="000B60C2" w:rsidRDefault="0075656F" w:rsidP="007D3647">
      <w:pPr>
        <w:spacing w:after="0" w:line="300" w:lineRule="exact"/>
        <w:jc w:val="both"/>
        <w:rPr>
          <w:rFonts w:asciiTheme="majorHAnsi" w:eastAsia="Calibri" w:hAnsiTheme="majorHAnsi" w:cs="InterstateLight"/>
          <w:lang w:val="de-DE"/>
        </w:rPr>
      </w:pPr>
    </w:p>
    <w:p w:rsidR="000B60C2" w:rsidRPr="000B60C2" w:rsidRDefault="007D3647" w:rsidP="007D364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Merkezin</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amacı</w:t>
      </w:r>
      <w:proofErr w:type="spellEnd"/>
      <w:r w:rsidR="000B60C2" w:rsidRPr="000B60C2">
        <w:rPr>
          <w:rFonts w:asciiTheme="majorHAnsi" w:eastAsia="Calibri" w:hAnsiTheme="majorHAnsi" w:cs="InterstateLight"/>
          <w:lang w:val="de-DE"/>
        </w:rPr>
        <w:t xml:space="preserve"> modern </w:t>
      </w:r>
      <w:proofErr w:type="spellStart"/>
      <w:r w:rsidR="000B60C2" w:rsidRPr="000B60C2">
        <w:rPr>
          <w:rFonts w:asciiTheme="majorHAnsi" w:eastAsia="Calibri" w:hAnsiTheme="majorHAnsi" w:cs="InterstateLight"/>
          <w:lang w:val="de-DE"/>
        </w:rPr>
        <w:t>ekonomik</w:t>
      </w:r>
      <w:proofErr w:type="spellEnd"/>
      <w:r w:rsidR="000B60C2" w:rsidRPr="000B60C2">
        <w:rPr>
          <w:rFonts w:asciiTheme="majorHAnsi" w:eastAsia="Calibri" w:hAnsiTheme="majorHAnsi" w:cs="InterstateLight"/>
          <w:lang w:val="de-DE"/>
        </w:rPr>
        <w:t xml:space="preserve"> teori ve analizde kuvvetli olan ekonomistleri bir araya </w:t>
      </w:r>
    </w:p>
    <w:p w:rsidR="000B60C2" w:rsidRDefault="000B60C2" w:rsidP="007D3647">
      <w:pPr>
        <w:spacing w:after="0" w:line="300" w:lineRule="exact"/>
        <w:rPr>
          <w:rFonts w:asciiTheme="majorHAnsi" w:eastAsia="Calibri" w:hAnsiTheme="majorHAnsi" w:cs="InterstateLight"/>
          <w:lang w:val="de-DE"/>
        </w:rPr>
      </w:pPr>
      <w:r w:rsidRPr="000B60C2">
        <w:rPr>
          <w:rFonts w:asciiTheme="majorHAnsi" w:eastAsia="Calibri" w:hAnsiTheme="majorHAnsi" w:cs="InterstateLight"/>
          <w:lang w:val="de-DE"/>
        </w:rPr>
        <w:t xml:space="preserve">getirmek ve politika odaklı bilimsel araştırma yapmalarına olanak sağlamaktır. Merkez ile ilişkili çalışmalar sürdüren araştırmacılar </w:t>
      </w:r>
      <w:proofErr w:type="spellStart"/>
      <w:r w:rsidRPr="000B60C2">
        <w:rPr>
          <w:rFonts w:asciiTheme="majorHAnsi" w:eastAsia="Calibri" w:hAnsiTheme="majorHAnsi" w:cs="InterstateLight"/>
          <w:lang w:val="de-DE"/>
        </w:rPr>
        <w:t>arasında</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Boğaziçi</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Üniversitesi’nin</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yanısıra</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diğer</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önemli</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üniversite</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ve</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enstitülerde</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görev</w:t>
      </w:r>
      <w:proofErr w:type="spellEnd"/>
      <w:r w:rsidRPr="000B60C2">
        <w:rPr>
          <w:rFonts w:asciiTheme="majorHAnsi" w:eastAsia="Calibri" w:hAnsiTheme="majorHAnsi" w:cs="InterstateLight"/>
          <w:lang w:val="de-DE"/>
        </w:rPr>
        <w:t xml:space="preserve"> </w:t>
      </w:r>
      <w:proofErr w:type="spellStart"/>
      <w:r w:rsidRPr="000B60C2">
        <w:rPr>
          <w:rFonts w:asciiTheme="majorHAnsi" w:eastAsia="Calibri" w:hAnsiTheme="majorHAnsi" w:cs="InterstateLight"/>
          <w:lang w:val="de-DE"/>
        </w:rPr>
        <w:t>yapanlar</w:t>
      </w:r>
      <w:proofErr w:type="spellEnd"/>
      <w:r w:rsidRPr="000B60C2">
        <w:rPr>
          <w:rFonts w:asciiTheme="majorHAnsi" w:eastAsia="Calibri" w:hAnsiTheme="majorHAnsi" w:cs="InterstateLight"/>
          <w:lang w:val="de-DE"/>
        </w:rPr>
        <w:t xml:space="preserve"> da </w:t>
      </w:r>
      <w:proofErr w:type="spellStart"/>
      <w:r w:rsidRPr="000B60C2">
        <w:rPr>
          <w:rFonts w:asciiTheme="majorHAnsi" w:eastAsia="Calibri" w:hAnsiTheme="majorHAnsi" w:cs="InterstateLight"/>
          <w:lang w:val="de-DE"/>
        </w:rPr>
        <w:t>bulunmaktadır</w:t>
      </w:r>
      <w:proofErr w:type="spellEnd"/>
      <w:r w:rsidRPr="000B60C2">
        <w:rPr>
          <w:rFonts w:asciiTheme="majorHAnsi" w:eastAsia="Calibri" w:hAnsiTheme="majorHAnsi" w:cs="InterstateLight"/>
          <w:lang w:val="de-DE"/>
        </w:rPr>
        <w:t>.</w:t>
      </w:r>
    </w:p>
    <w:p w:rsidR="0075656F" w:rsidRPr="000B60C2" w:rsidRDefault="0075656F" w:rsidP="007D3647">
      <w:pPr>
        <w:spacing w:after="0" w:line="300" w:lineRule="exact"/>
        <w:rPr>
          <w:rFonts w:asciiTheme="majorHAnsi" w:eastAsia="Calibri" w:hAnsiTheme="majorHAnsi" w:cs="InterstateLight"/>
          <w:lang w:val="de-DE"/>
        </w:rPr>
      </w:pPr>
    </w:p>
    <w:p w:rsidR="000B60C2" w:rsidRPr="000B60C2" w:rsidRDefault="007D3647" w:rsidP="007D3647">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Merkezdeki</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tüm</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araştırmacıların</w:t>
      </w:r>
      <w:proofErr w:type="spellEnd"/>
      <w:r w:rsidR="000B60C2" w:rsidRPr="000B60C2">
        <w:rPr>
          <w:rFonts w:asciiTheme="majorHAnsi" w:eastAsia="Calibri" w:hAnsiTheme="majorHAnsi" w:cs="InterstateLight"/>
          <w:lang w:val="de-DE"/>
        </w:rPr>
        <w:t xml:space="preserve"> </w:t>
      </w:r>
      <w:proofErr w:type="spellStart"/>
      <w:r w:rsidR="000B60C2" w:rsidRPr="000B60C2">
        <w:rPr>
          <w:rFonts w:asciiTheme="majorHAnsi" w:eastAsia="Calibri" w:hAnsiTheme="majorHAnsi" w:cs="InterstateLight"/>
          <w:lang w:val="de-DE"/>
        </w:rPr>
        <w:t>ampirik</w:t>
      </w:r>
      <w:proofErr w:type="spellEnd"/>
      <w:r w:rsidR="000B60C2" w:rsidRPr="000B60C2">
        <w:rPr>
          <w:rFonts w:asciiTheme="majorHAnsi" w:eastAsia="Calibri" w:hAnsiTheme="majorHAnsi" w:cs="InterstateLight"/>
          <w:lang w:val="de-DE"/>
        </w:rPr>
        <w:t xml:space="preserve"> sorunlar ve geniş veri tabanları (anket verisi </w:t>
      </w:r>
    </w:p>
    <w:p w:rsidR="000B60C2" w:rsidRPr="000B60C2" w:rsidRDefault="000B60C2" w:rsidP="007D3647">
      <w:pPr>
        <w:spacing w:after="0" w:line="300" w:lineRule="exact"/>
        <w:rPr>
          <w:rFonts w:asciiTheme="majorHAnsi" w:eastAsia="Calibri" w:hAnsiTheme="majorHAnsi" w:cs="InterstateLight"/>
          <w:lang w:val="de-DE"/>
        </w:rPr>
      </w:pPr>
      <w:r w:rsidRPr="000B60C2">
        <w:rPr>
          <w:rFonts w:asciiTheme="majorHAnsi" w:eastAsia="Calibri" w:hAnsiTheme="majorHAnsi" w:cs="InterstateLight"/>
          <w:lang w:val="de-DE"/>
        </w:rPr>
        <w:t>dahil) ile ilgili tecrübeleri, bulunmaktadır. Merkez bünyesindeki araştırmacılardan bazıları TURKSAT, Hazine Bakanlığı, Dünya Bankası, IMF, IFC, EBRD, UNCTAD ve UNIDO gibi ulusal ve uluslararası organizasyonlarda görev yapmışlardır.</w:t>
      </w:r>
    </w:p>
    <w:p w:rsidR="00125B29" w:rsidRDefault="00125B29" w:rsidP="00125B29">
      <w:pPr>
        <w:spacing w:after="0" w:line="300" w:lineRule="exact"/>
        <w:jc w:val="both"/>
        <w:rPr>
          <w:rFonts w:asciiTheme="majorHAnsi" w:eastAsia="Calibri" w:hAnsiTheme="majorHAnsi" w:cs="InterstateLight"/>
          <w:lang w:val="de-DE"/>
        </w:rPr>
      </w:pPr>
    </w:p>
    <w:p w:rsidR="006E0678" w:rsidRPr="006E0678" w:rsidRDefault="006E0678" w:rsidP="006E0678">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6E0678">
        <w:rPr>
          <w:rFonts w:ascii="Cambria" w:eastAsia="Calibri" w:hAnsi="Cambria" w:cs="Times New Roman"/>
          <w:b/>
          <w:color w:val="365F91" w:themeColor="accent1" w:themeShade="BF"/>
          <w:sz w:val="28"/>
          <w:szCs w:val="28"/>
          <w:lang w:eastAsia="tr-TR"/>
        </w:rPr>
        <w:t>I</w:t>
      </w:r>
      <w:r w:rsidR="00F8284B">
        <w:rPr>
          <w:rFonts w:ascii="Cambria" w:eastAsia="Calibri" w:hAnsi="Cambria" w:cs="Times New Roman"/>
          <w:b/>
          <w:color w:val="365F91" w:themeColor="accent1" w:themeShade="BF"/>
          <w:sz w:val="28"/>
          <w:szCs w:val="28"/>
          <w:lang w:eastAsia="tr-TR"/>
        </w:rPr>
        <w:t>I</w:t>
      </w:r>
      <w:r w:rsidRPr="006E0678">
        <w:rPr>
          <w:rFonts w:ascii="Cambria" w:eastAsia="Calibri" w:hAnsi="Cambria" w:cs="Times New Roman"/>
          <w:b/>
          <w:color w:val="365F91" w:themeColor="accent1" w:themeShade="BF"/>
          <w:sz w:val="28"/>
          <w:szCs w:val="28"/>
          <w:lang w:eastAsia="tr-TR"/>
        </w:rPr>
        <w:t>-MERKEZ TARAFINDAN DÜZENLENEN BİLİMSEL TOPLANTILAR</w:t>
      </w:r>
    </w:p>
    <w:p w:rsidR="006E0678" w:rsidRPr="006E0678" w:rsidRDefault="006E0678" w:rsidP="006E0678">
      <w:pPr>
        <w:pStyle w:val="ListeParagraf"/>
        <w:autoSpaceDE w:val="0"/>
        <w:autoSpaceDN w:val="0"/>
        <w:adjustRightInd w:val="0"/>
        <w:spacing w:after="0" w:line="300" w:lineRule="exact"/>
        <w:ind w:left="1068"/>
        <w:rPr>
          <w:rFonts w:ascii="Cambria" w:eastAsia="Calibri" w:hAnsi="Cambria" w:cs="Times New Roman"/>
          <w:b/>
          <w:color w:val="365F91" w:themeColor="accent1" w:themeShade="BF"/>
          <w:lang w:eastAsia="tr-TR"/>
        </w:rPr>
      </w:pPr>
    </w:p>
    <w:p w:rsidR="00F8284B" w:rsidRPr="00F8284B" w:rsidRDefault="006E0678" w:rsidP="00F8284B">
      <w:pPr>
        <w:pStyle w:val="Yayn1"/>
        <w:widowControl/>
        <w:tabs>
          <w:tab w:val="left" w:pos="3969"/>
        </w:tabs>
        <w:spacing w:line="240" w:lineRule="atLeast"/>
        <w:ind w:left="4253" w:hanging="4253"/>
        <w:rPr>
          <w:rFonts w:asciiTheme="majorHAnsi" w:eastAsia="Calibri" w:hAnsiTheme="majorHAnsi" w:cs="InterstateLight"/>
          <w:b w:val="0"/>
          <w:sz w:val="22"/>
          <w:szCs w:val="22"/>
          <w:lang w:val="de-DE" w:eastAsia="en-US"/>
        </w:rPr>
      </w:pPr>
      <w:r w:rsidRPr="00F8284B">
        <w:rPr>
          <w:rFonts w:ascii="Cambria" w:eastAsia="Calibri" w:hAnsi="Cambria"/>
          <w:color w:val="365F91" w:themeColor="accent1" w:themeShade="BF"/>
          <w:sz w:val="22"/>
          <w:szCs w:val="22"/>
          <w:lang w:val="tr-TR"/>
        </w:rPr>
        <w:t xml:space="preserve">Toplantının </w:t>
      </w:r>
      <w:proofErr w:type="gramStart"/>
      <w:r w:rsidRPr="00F8284B">
        <w:rPr>
          <w:rFonts w:ascii="Cambria" w:eastAsia="Calibri" w:hAnsi="Cambria"/>
          <w:color w:val="365F91" w:themeColor="accent1" w:themeShade="BF"/>
          <w:sz w:val="22"/>
          <w:szCs w:val="22"/>
          <w:lang w:val="tr-TR"/>
        </w:rPr>
        <w:t>Adı</w:t>
      </w:r>
      <w:r w:rsidR="00F8284B">
        <w:rPr>
          <w:rFonts w:ascii="Cambria" w:eastAsia="Calibri" w:hAnsi="Cambria"/>
          <w:color w:val="365F91" w:themeColor="accent1" w:themeShade="BF"/>
        </w:rPr>
        <w:t xml:space="preserve">                          </w:t>
      </w:r>
      <w:r w:rsidRPr="006E0678">
        <w:rPr>
          <w:rFonts w:ascii="Cambria" w:eastAsia="Calibri" w:hAnsi="Cambria"/>
          <w:color w:val="365F91" w:themeColor="accent1" w:themeShade="BF"/>
        </w:rPr>
        <w:t xml:space="preserve">: </w:t>
      </w:r>
      <w:r w:rsidR="00F8284B" w:rsidRPr="00DC4213">
        <w:rPr>
          <w:rFonts w:ascii="Cambria" w:eastAsia="Calibri" w:hAnsi="Cambria"/>
          <w:color w:val="365F91" w:themeColor="accent1" w:themeShade="BF"/>
          <w:sz w:val="22"/>
          <w:szCs w:val="22"/>
          <w:lang w:val="tr-TR"/>
        </w:rPr>
        <w:t>2017</w:t>
      </w:r>
      <w:proofErr w:type="gramEnd"/>
      <w:r w:rsidR="00F8284B" w:rsidRPr="00DC4213">
        <w:rPr>
          <w:rFonts w:ascii="Cambria" w:eastAsia="Calibri" w:hAnsi="Cambria"/>
          <w:color w:val="365F91" w:themeColor="accent1" w:themeShade="BF"/>
          <w:sz w:val="22"/>
          <w:szCs w:val="22"/>
          <w:lang w:val="tr-TR"/>
        </w:rPr>
        <w:t xml:space="preserve"> CEE </w:t>
      </w:r>
      <w:proofErr w:type="spellStart"/>
      <w:r w:rsidR="00F8284B" w:rsidRPr="00DC4213">
        <w:rPr>
          <w:rFonts w:ascii="Cambria" w:eastAsia="Calibri" w:hAnsi="Cambria"/>
          <w:color w:val="365F91" w:themeColor="accent1" w:themeShade="BF"/>
          <w:sz w:val="22"/>
          <w:szCs w:val="22"/>
          <w:lang w:val="tr-TR"/>
        </w:rPr>
        <w:t>Annual</w:t>
      </w:r>
      <w:proofErr w:type="spellEnd"/>
      <w:r w:rsidR="00F8284B" w:rsidRPr="00DC4213">
        <w:rPr>
          <w:rFonts w:ascii="Cambria" w:eastAsia="Calibri" w:hAnsi="Cambria"/>
          <w:color w:val="365F91" w:themeColor="accent1" w:themeShade="BF"/>
          <w:sz w:val="22"/>
          <w:szCs w:val="22"/>
          <w:lang w:val="tr-TR"/>
        </w:rPr>
        <w:t xml:space="preserve"> Conference: </w:t>
      </w:r>
      <w:proofErr w:type="spellStart"/>
      <w:r w:rsidR="00F8284B" w:rsidRPr="00DC4213">
        <w:rPr>
          <w:rFonts w:ascii="Cambria" w:eastAsia="Calibri" w:hAnsi="Cambria"/>
          <w:color w:val="365F91" w:themeColor="accent1" w:themeShade="BF"/>
          <w:sz w:val="22"/>
          <w:szCs w:val="22"/>
          <w:lang w:val="tr-TR"/>
        </w:rPr>
        <w:t>Issues</w:t>
      </w:r>
      <w:proofErr w:type="spellEnd"/>
      <w:r w:rsidR="00F8284B" w:rsidRPr="00DC4213">
        <w:rPr>
          <w:rFonts w:ascii="Cambria" w:eastAsia="Calibri" w:hAnsi="Cambria"/>
          <w:color w:val="365F91" w:themeColor="accent1" w:themeShade="BF"/>
          <w:sz w:val="22"/>
          <w:szCs w:val="22"/>
          <w:lang w:val="tr-TR"/>
        </w:rPr>
        <w:t xml:space="preserve"> in </w:t>
      </w:r>
      <w:proofErr w:type="spellStart"/>
      <w:r w:rsidR="00F8284B" w:rsidRPr="00DC4213">
        <w:rPr>
          <w:rFonts w:ascii="Cambria" w:eastAsia="Calibri" w:hAnsi="Cambria"/>
          <w:color w:val="365F91" w:themeColor="accent1" w:themeShade="BF"/>
          <w:sz w:val="22"/>
          <w:szCs w:val="22"/>
          <w:lang w:val="tr-TR"/>
        </w:rPr>
        <w:t>Labor</w:t>
      </w:r>
      <w:proofErr w:type="spellEnd"/>
      <w:r w:rsidR="00F8284B" w:rsidRPr="00DC4213">
        <w:rPr>
          <w:rFonts w:ascii="Cambria" w:eastAsia="Calibri" w:hAnsi="Cambria"/>
          <w:color w:val="365F91" w:themeColor="accent1" w:themeShade="BF"/>
          <w:sz w:val="22"/>
          <w:szCs w:val="22"/>
          <w:lang w:val="tr-TR"/>
        </w:rPr>
        <w:t xml:space="preserve"> </w:t>
      </w:r>
      <w:proofErr w:type="spellStart"/>
      <w:r w:rsidR="00F8284B" w:rsidRPr="00DC4213">
        <w:rPr>
          <w:rFonts w:ascii="Cambria" w:eastAsia="Calibri" w:hAnsi="Cambria"/>
          <w:color w:val="365F91" w:themeColor="accent1" w:themeShade="BF"/>
          <w:sz w:val="22"/>
          <w:szCs w:val="22"/>
          <w:lang w:val="tr-TR"/>
        </w:rPr>
        <w:t>Economics</w:t>
      </w:r>
      <w:proofErr w:type="spellEnd"/>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sidR="00F8284B">
        <w:rPr>
          <w:rFonts w:asciiTheme="majorHAnsi" w:eastAsia="Calibri" w:hAnsiTheme="majorHAnsi" w:cs="InterstateLight"/>
          <w:lang w:val="de-DE"/>
        </w:rPr>
        <w:t>Refik</w:t>
      </w:r>
      <w:proofErr w:type="gramEnd"/>
      <w:r w:rsidR="00F8284B">
        <w:rPr>
          <w:rFonts w:asciiTheme="majorHAnsi" w:eastAsia="Calibri" w:hAnsiTheme="majorHAnsi" w:cs="InterstateLight"/>
          <w:lang w:val="de-DE"/>
        </w:rPr>
        <w:t xml:space="preserve"> </w:t>
      </w:r>
      <w:proofErr w:type="spellStart"/>
      <w:r w:rsidR="00F8284B">
        <w:rPr>
          <w:rFonts w:asciiTheme="majorHAnsi" w:eastAsia="Calibri" w:hAnsiTheme="majorHAnsi" w:cs="InterstateLight"/>
          <w:lang w:val="de-DE"/>
        </w:rPr>
        <w:t>Erzan</w:t>
      </w:r>
      <w:proofErr w:type="spellEnd"/>
      <w:r w:rsidR="00F8284B">
        <w:rPr>
          <w:rFonts w:asciiTheme="majorHAnsi" w:eastAsia="Calibri" w:hAnsiTheme="majorHAnsi" w:cs="InterstateLight"/>
          <w:lang w:val="de-DE"/>
        </w:rPr>
        <w:t xml:space="preserve">, Murat G. </w:t>
      </w:r>
      <w:proofErr w:type="spellStart"/>
      <w:r w:rsidR="00F8284B">
        <w:rPr>
          <w:rFonts w:asciiTheme="majorHAnsi" w:eastAsia="Calibri" w:hAnsiTheme="majorHAnsi" w:cs="InterstateLight"/>
          <w:lang w:val="de-DE"/>
        </w:rPr>
        <w:t>Kırdar</w:t>
      </w:r>
      <w:proofErr w:type="spellEnd"/>
      <w:r w:rsidR="00F8284B">
        <w:rPr>
          <w:rFonts w:asciiTheme="majorHAnsi" w:eastAsia="Calibri" w:hAnsiTheme="majorHAnsi" w:cs="InterstateLight"/>
          <w:lang w:val="de-DE"/>
        </w:rPr>
        <w:t>, Ceyhun Elgin</w:t>
      </w:r>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F8284B">
        <w:rPr>
          <w:rFonts w:asciiTheme="majorHAnsi" w:eastAsia="Calibri" w:hAnsiTheme="majorHAnsi" w:cs="InterstateLight"/>
          <w:lang w:val="de-DE"/>
        </w:rPr>
        <w:t xml:space="preserve">18 </w:t>
      </w:r>
      <w:proofErr w:type="spellStart"/>
      <w:r w:rsidR="00F8284B">
        <w:rPr>
          <w:rFonts w:asciiTheme="majorHAnsi" w:eastAsia="Calibri" w:hAnsiTheme="majorHAnsi" w:cs="InterstateLight"/>
          <w:lang w:val="de-DE"/>
        </w:rPr>
        <w:t>Aralık</w:t>
      </w:r>
      <w:proofErr w:type="spellEnd"/>
      <w:r w:rsidR="00F8284B">
        <w:rPr>
          <w:rFonts w:asciiTheme="majorHAnsi" w:eastAsia="Calibri" w:hAnsiTheme="majorHAnsi" w:cs="InterstateLight"/>
          <w:lang w:val="de-DE"/>
        </w:rPr>
        <w:t xml:space="preserve"> 2017</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F8284B">
        <w:rPr>
          <w:rFonts w:asciiTheme="majorHAnsi" w:eastAsia="Calibri" w:hAnsiTheme="majorHAnsi" w:cs="InterstateLight"/>
          <w:lang w:val="de-DE"/>
        </w:rPr>
        <w:t>100</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F8284B">
        <w:rPr>
          <w:rFonts w:asciiTheme="majorHAnsi" w:eastAsia="Calibri" w:hAnsiTheme="majorHAnsi" w:cs="InterstateLight"/>
          <w:lang w:val="de-DE"/>
        </w:rPr>
        <w:t>1</w:t>
      </w:r>
      <w:r w:rsidR="005847F1">
        <w:rPr>
          <w:rFonts w:asciiTheme="majorHAnsi" w:eastAsia="Calibri" w:hAnsiTheme="majorHAnsi" w:cs="InterstateLight"/>
          <w:lang w:val="de-DE"/>
        </w:rPr>
        <w:t>0</w:t>
      </w:r>
    </w:p>
    <w:p w:rsidR="005847F1" w:rsidRDefault="005847F1" w:rsidP="005847F1">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5105E" w:rsidRPr="004472C4" w:rsidRDefault="000A0AC9" w:rsidP="004472C4">
      <w:pPr>
        <w:spacing w:after="0" w:line="300" w:lineRule="exact"/>
        <w:jc w:val="both"/>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III</w:t>
      </w:r>
      <w:r w:rsidR="00E5105E">
        <w:rPr>
          <w:rFonts w:ascii="Cambria" w:eastAsia="Calibri" w:hAnsi="Cambria" w:cs="Times New Roman"/>
          <w:b/>
          <w:color w:val="365F91" w:themeColor="accent1" w:themeShade="BF"/>
          <w:sz w:val="28"/>
          <w:szCs w:val="28"/>
          <w:lang w:eastAsia="tr-TR"/>
        </w:rPr>
        <w:t>-</w:t>
      </w:r>
      <w:r w:rsidR="00E5105E" w:rsidRPr="007B03B1">
        <w:rPr>
          <w:rFonts w:ascii="Cambria" w:eastAsia="Calibri" w:hAnsi="Cambria" w:cs="Times New Roman"/>
          <w:b/>
          <w:color w:val="365F91" w:themeColor="accent1" w:themeShade="BF"/>
          <w:sz w:val="28"/>
          <w:szCs w:val="28"/>
          <w:lang w:eastAsia="tr-TR"/>
        </w:rPr>
        <w:t xml:space="preserve">MERKEZ </w:t>
      </w:r>
      <w:r w:rsidR="00E5105E">
        <w:rPr>
          <w:rFonts w:ascii="Cambria" w:eastAsia="Calibri" w:hAnsi="Cambria" w:cs="Times New Roman"/>
          <w:b/>
          <w:color w:val="365F91" w:themeColor="accent1" w:themeShade="BF"/>
          <w:sz w:val="28"/>
          <w:szCs w:val="28"/>
          <w:lang w:eastAsia="tr-TR"/>
        </w:rPr>
        <w:t>ÜYELERİNİN KATILDIKLARI</w:t>
      </w:r>
      <w:r w:rsidR="00E5105E" w:rsidRPr="007B03B1">
        <w:rPr>
          <w:rFonts w:ascii="Cambria" w:eastAsia="Calibri" w:hAnsi="Cambria" w:cs="Times New Roman"/>
          <w:b/>
          <w:color w:val="365F91" w:themeColor="accent1" w:themeShade="BF"/>
          <w:sz w:val="28"/>
          <w:szCs w:val="28"/>
          <w:lang w:eastAsia="tr-TR"/>
        </w:rPr>
        <w:t xml:space="preserve"> BİLİMSEL TOPLANTILAR</w:t>
      </w:r>
    </w:p>
    <w:p w:rsidR="00E5105E" w:rsidRDefault="00E5105E" w:rsidP="00E5105E">
      <w:pPr>
        <w:pStyle w:val="Default"/>
        <w:spacing w:line="300" w:lineRule="exact"/>
        <w:rPr>
          <w:rFonts w:asciiTheme="majorHAnsi" w:eastAsia="Calibri" w:hAnsiTheme="majorHAnsi" w:cs="InterstateLight"/>
          <w:b/>
          <w:color w:val="6E6F71"/>
          <w:sz w:val="22"/>
          <w:szCs w:val="22"/>
          <w:lang w:val="de-DE" w:eastAsia="en-US"/>
        </w:rPr>
      </w:pPr>
    </w:p>
    <w:p w:rsidR="00E5105E" w:rsidRPr="00CD72B9" w:rsidRDefault="00E5105E" w:rsidP="0052536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DC4213" w:rsidRPr="00DC4213">
        <w:rPr>
          <w:rFonts w:ascii="Cambria" w:eastAsia="Calibri" w:hAnsi="Cambria"/>
          <w:b/>
          <w:color w:val="365F91" w:themeColor="accent1" w:themeShade="BF"/>
          <w:sz w:val="22"/>
          <w:szCs w:val="22"/>
          <w:lang w:val="tr-TR" w:eastAsia="tr-TR"/>
        </w:rPr>
        <w:t>NED 2017</w:t>
      </w:r>
    </w:p>
    <w:p w:rsidR="00E5105E" w:rsidRPr="009866B7" w:rsidRDefault="00E5105E"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0A0AC9" w:rsidRPr="00DC4213">
        <w:rPr>
          <w:rFonts w:asciiTheme="majorHAnsi" w:eastAsia="Calibri" w:hAnsiTheme="majorHAnsi" w:cs="InterstateLight"/>
          <w:sz w:val="22"/>
          <w:szCs w:val="22"/>
          <w:lang w:val="de-DE"/>
        </w:rPr>
        <w:t>Ceyhun Elgin</w:t>
      </w:r>
    </w:p>
    <w:p w:rsidR="00E5105E" w:rsidRPr="00DE7138" w:rsidRDefault="00E5105E"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0A0AC9" w:rsidRPr="00DC4213">
        <w:rPr>
          <w:rFonts w:asciiTheme="majorHAnsi" w:eastAsia="Calibri" w:hAnsiTheme="majorHAnsi" w:cs="InterstateLight"/>
          <w:lang w:val="de-DE"/>
        </w:rPr>
        <w:t>Eylül</w:t>
      </w:r>
      <w:proofErr w:type="spellEnd"/>
      <w:r w:rsidR="000A0AC9" w:rsidRPr="00DC4213">
        <w:rPr>
          <w:rFonts w:asciiTheme="majorHAnsi" w:eastAsia="Calibri" w:hAnsiTheme="majorHAnsi" w:cs="InterstateLight"/>
          <w:lang w:val="de-DE"/>
        </w:rPr>
        <w:t xml:space="preserve"> 2017</w:t>
      </w:r>
    </w:p>
    <w:p w:rsidR="00E5105E" w:rsidRPr="00F73FDB" w:rsidRDefault="00E5105E"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0A0AC9" w:rsidRPr="00DC4213">
        <w:rPr>
          <w:rFonts w:asciiTheme="majorHAnsi" w:eastAsia="Calibri" w:hAnsiTheme="majorHAnsi" w:cs="InterstateLight"/>
          <w:lang w:val="de-DE"/>
        </w:rPr>
        <w:t xml:space="preserve">Pisa, </w:t>
      </w:r>
      <w:proofErr w:type="spellStart"/>
      <w:r w:rsidR="000A0AC9" w:rsidRPr="00DC4213">
        <w:rPr>
          <w:rFonts w:asciiTheme="majorHAnsi" w:eastAsia="Calibri" w:hAnsiTheme="majorHAnsi" w:cs="InterstateLight"/>
          <w:lang w:val="de-DE"/>
        </w:rPr>
        <w:t>İtalya</w:t>
      </w:r>
      <w:proofErr w:type="spellEnd"/>
    </w:p>
    <w:p w:rsidR="0052536A" w:rsidRPr="0052536A" w:rsidRDefault="00E5105E" w:rsidP="00F652E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0A0AC9">
        <w:rPr>
          <w:rFonts w:asciiTheme="majorHAnsi" w:eastAsia="Calibri" w:hAnsiTheme="majorHAnsi" w:cs="InterstateLight"/>
          <w:lang w:val="de-DE"/>
        </w:rPr>
        <w:t>“</w:t>
      </w:r>
      <w:r w:rsidR="000A0AC9" w:rsidRPr="00DC4213">
        <w:rPr>
          <w:rFonts w:asciiTheme="majorHAnsi" w:eastAsia="Calibri" w:hAnsiTheme="majorHAnsi" w:cs="InterstateLight"/>
          <w:lang w:val="de-DE"/>
        </w:rPr>
        <w:t xml:space="preserve">Access </w:t>
      </w:r>
      <w:proofErr w:type="spellStart"/>
      <w:r w:rsidR="000A0AC9" w:rsidRPr="00DC4213">
        <w:rPr>
          <w:rFonts w:asciiTheme="majorHAnsi" w:eastAsia="Calibri" w:hAnsiTheme="majorHAnsi" w:cs="InterstateLight"/>
          <w:lang w:val="de-DE"/>
        </w:rPr>
        <w:t>to</w:t>
      </w:r>
      <w:proofErr w:type="spellEnd"/>
      <w:r w:rsidR="000A0AC9" w:rsidRPr="00DC4213">
        <w:rPr>
          <w:rFonts w:asciiTheme="majorHAnsi" w:eastAsia="Calibri" w:hAnsiTheme="majorHAnsi" w:cs="InterstateLight"/>
          <w:lang w:val="de-DE"/>
        </w:rPr>
        <w:t xml:space="preserve"> Technology </w:t>
      </w:r>
      <w:proofErr w:type="spellStart"/>
      <w:r w:rsidR="000A0AC9" w:rsidRPr="00DC4213">
        <w:rPr>
          <w:rFonts w:asciiTheme="majorHAnsi" w:eastAsia="Calibri" w:hAnsiTheme="majorHAnsi" w:cs="InterstateLight"/>
          <w:lang w:val="de-DE"/>
        </w:rPr>
        <w:t>Frontier</w:t>
      </w:r>
      <w:proofErr w:type="spellEnd"/>
      <w:r w:rsidR="000A0AC9" w:rsidRPr="00DC4213">
        <w:rPr>
          <w:rFonts w:asciiTheme="majorHAnsi" w:eastAsia="Calibri" w:hAnsiTheme="majorHAnsi" w:cs="InterstateLight"/>
          <w:lang w:val="de-DE"/>
        </w:rPr>
        <w:t xml:space="preserve">: The </w:t>
      </w:r>
      <w:proofErr w:type="spellStart"/>
      <w:r w:rsidR="000A0AC9" w:rsidRPr="00DC4213">
        <w:rPr>
          <w:rFonts w:asciiTheme="majorHAnsi" w:eastAsia="Calibri" w:hAnsiTheme="majorHAnsi" w:cs="InterstateLight"/>
          <w:lang w:val="de-DE"/>
        </w:rPr>
        <w:t>Role</w:t>
      </w:r>
      <w:proofErr w:type="spellEnd"/>
      <w:r w:rsidR="000A0AC9" w:rsidRPr="00DC4213">
        <w:rPr>
          <w:rFonts w:asciiTheme="majorHAnsi" w:eastAsia="Calibri" w:hAnsiTheme="majorHAnsi" w:cs="InterstateLight"/>
          <w:lang w:val="de-DE"/>
        </w:rPr>
        <w:t xml:space="preserve"> </w:t>
      </w:r>
      <w:proofErr w:type="spellStart"/>
      <w:r w:rsidR="000A0AC9" w:rsidRPr="00DC4213">
        <w:rPr>
          <w:rFonts w:asciiTheme="majorHAnsi" w:eastAsia="Calibri" w:hAnsiTheme="majorHAnsi" w:cs="InterstateLight"/>
          <w:lang w:val="de-DE"/>
        </w:rPr>
        <w:t>of</w:t>
      </w:r>
      <w:proofErr w:type="spellEnd"/>
      <w:r w:rsidR="000A0AC9" w:rsidRPr="00DC4213">
        <w:rPr>
          <w:rFonts w:asciiTheme="majorHAnsi" w:eastAsia="Calibri" w:hAnsiTheme="majorHAnsi" w:cs="InterstateLight"/>
          <w:lang w:val="de-DE"/>
        </w:rPr>
        <w:t xml:space="preserve"> </w:t>
      </w:r>
      <w:proofErr w:type="spellStart"/>
      <w:r w:rsidR="000A0AC9" w:rsidRPr="00DC4213">
        <w:rPr>
          <w:rFonts w:asciiTheme="majorHAnsi" w:eastAsia="Calibri" w:hAnsiTheme="majorHAnsi" w:cs="InterstateLight"/>
          <w:lang w:val="de-DE"/>
        </w:rPr>
        <w:t>Informality</w:t>
      </w:r>
      <w:proofErr w:type="spellEnd"/>
      <w:r w:rsidR="000A0AC9">
        <w:rPr>
          <w:rFonts w:asciiTheme="majorHAnsi" w:eastAsia="Calibri" w:hAnsiTheme="majorHAnsi" w:cs="InterstateLight"/>
          <w:lang w:val="de-DE"/>
        </w:rPr>
        <w:t>‘‘</w:t>
      </w:r>
    </w:p>
    <w:p w:rsidR="006A5899" w:rsidRDefault="006A5899" w:rsidP="00F652E7">
      <w:pPr>
        <w:pStyle w:val="Default"/>
        <w:spacing w:line="300" w:lineRule="exact"/>
        <w:rPr>
          <w:rFonts w:ascii="Cambria" w:eastAsia="Calibri" w:hAnsi="Cambria"/>
          <w:b/>
          <w:color w:val="365F91" w:themeColor="accent1" w:themeShade="BF"/>
          <w:sz w:val="22"/>
          <w:szCs w:val="22"/>
          <w:lang w:val="tr-TR" w:eastAsia="tr-TR"/>
        </w:rPr>
      </w:pPr>
    </w:p>
    <w:p w:rsidR="000A0AC9" w:rsidRPr="00CD72B9" w:rsidRDefault="000A0AC9" w:rsidP="00F652E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B0523B">
        <w:rPr>
          <w:rFonts w:ascii="Cambria" w:eastAsia="Calibri" w:hAnsi="Cambria"/>
          <w:b/>
          <w:color w:val="365F91" w:themeColor="accent1" w:themeShade="BF"/>
          <w:sz w:val="22"/>
          <w:szCs w:val="22"/>
          <w:lang w:val="tr-TR" w:eastAsia="tr-TR"/>
        </w:rPr>
        <w:t>Annual</w:t>
      </w:r>
      <w:proofErr w:type="spellEnd"/>
      <w:r w:rsidRPr="00B0523B">
        <w:rPr>
          <w:rFonts w:ascii="Cambria" w:eastAsia="Calibri" w:hAnsi="Cambria"/>
          <w:b/>
          <w:color w:val="365F91" w:themeColor="accent1" w:themeShade="BF"/>
          <w:sz w:val="22"/>
          <w:szCs w:val="22"/>
          <w:lang w:val="tr-TR" w:eastAsia="tr-TR"/>
        </w:rPr>
        <w:t xml:space="preserve"> Conference of CEE</w:t>
      </w:r>
    </w:p>
    <w:p w:rsidR="000A0AC9" w:rsidRPr="009866B7" w:rsidRDefault="000A0AC9" w:rsidP="00F652E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C4213">
        <w:rPr>
          <w:rFonts w:asciiTheme="majorHAnsi" w:eastAsia="Calibri" w:hAnsiTheme="majorHAnsi" w:cs="InterstateLight"/>
          <w:sz w:val="22"/>
          <w:szCs w:val="22"/>
          <w:lang w:val="de-DE"/>
        </w:rPr>
        <w:t>Ceyhun Elgin</w:t>
      </w:r>
    </w:p>
    <w:p w:rsidR="000A0AC9" w:rsidRPr="00DE7138" w:rsidRDefault="000A0AC9" w:rsidP="00F652E7">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w:t>
      </w:r>
      <w:r w:rsidRPr="00DC4213">
        <w:rPr>
          <w:rFonts w:asciiTheme="majorHAnsi" w:eastAsia="Calibri" w:hAnsiTheme="majorHAnsi" w:cs="InterstateLight"/>
          <w:lang w:val="de-DE"/>
        </w:rPr>
        <w:t>2017</w:t>
      </w:r>
    </w:p>
    <w:p w:rsidR="000A0AC9" w:rsidRPr="00F73FDB" w:rsidRDefault="000A0AC9" w:rsidP="00F652E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C4213">
        <w:rPr>
          <w:rFonts w:asciiTheme="majorHAnsi" w:eastAsia="Calibri" w:hAnsiTheme="majorHAnsi" w:cs="InterstateLight"/>
          <w:lang w:val="de-DE"/>
        </w:rPr>
        <w:t>İstanbul, Türkiye</w:t>
      </w:r>
    </w:p>
    <w:p w:rsidR="000A0AC9" w:rsidRPr="0052536A" w:rsidRDefault="000A0AC9" w:rsidP="00F652E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C4213">
        <w:rPr>
          <w:rFonts w:asciiTheme="majorHAnsi" w:eastAsia="Calibri" w:hAnsiTheme="majorHAnsi" w:cs="InterstateLight"/>
          <w:lang w:val="de-DE"/>
        </w:rPr>
        <w:t xml:space="preserve">Access </w:t>
      </w:r>
      <w:proofErr w:type="spellStart"/>
      <w:r w:rsidRPr="00DC4213">
        <w:rPr>
          <w:rFonts w:asciiTheme="majorHAnsi" w:eastAsia="Calibri" w:hAnsiTheme="majorHAnsi" w:cs="InterstateLight"/>
          <w:lang w:val="de-DE"/>
        </w:rPr>
        <w:t>to</w:t>
      </w:r>
      <w:proofErr w:type="spellEnd"/>
      <w:r w:rsidRPr="00DC4213">
        <w:rPr>
          <w:rFonts w:asciiTheme="majorHAnsi" w:eastAsia="Calibri" w:hAnsiTheme="majorHAnsi" w:cs="InterstateLight"/>
          <w:lang w:val="de-DE"/>
        </w:rPr>
        <w:t xml:space="preserve"> Technology </w:t>
      </w:r>
      <w:proofErr w:type="spellStart"/>
      <w:r w:rsidRPr="00DC4213">
        <w:rPr>
          <w:rFonts w:asciiTheme="majorHAnsi" w:eastAsia="Calibri" w:hAnsiTheme="majorHAnsi" w:cs="InterstateLight"/>
          <w:lang w:val="de-DE"/>
        </w:rPr>
        <w:t>Frontier</w:t>
      </w:r>
      <w:proofErr w:type="spellEnd"/>
      <w:r w:rsidRPr="00DC4213">
        <w:rPr>
          <w:rFonts w:asciiTheme="majorHAnsi" w:eastAsia="Calibri" w:hAnsiTheme="majorHAnsi" w:cs="InterstateLight"/>
          <w:lang w:val="de-DE"/>
        </w:rPr>
        <w:t xml:space="preserve">: The </w:t>
      </w:r>
      <w:proofErr w:type="spellStart"/>
      <w:r w:rsidRPr="00DC4213">
        <w:rPr>
          <w:rFonts w:asciiTheme="majorHAnsi" w:eastAsia="Calibri" w:hAnsiTheme="majorHAnsi" w:cs="InterstateLight"/>
          <w:lang w:val="de-DE"/>
        </w:rPr>
        <w:t>Role</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of</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Informality</w:t>
      </w:r>
      <w:proofErr w:type="spellEnd"/>
      <w:r>
        <w:rPr>
          <w:rFonts w:asciiTheme="majorHAnsi" w:eastAsia="Calibri" w:hAnsiTheme="majorHAnsi" w:cs="InterstateLight"/>
          <w:lang w:val="de-DE"/>
        </w:rPr>
        <w:t>‘‘</w:t>
      </w:r>
    </w:p>
    <w:p w:rsidR="00DC4213" w:rsidRPr="00DC4213" w:rsidRDefault="00DC4213" w:rsidP="00F652E7">
      <w:pPr>
        <w:pStyle w:val="ListeParagraf"/>
        <w:spacing w:after="0" w:line="300" w:lineRule="exact"/>
        <w:ind w:left="426"/>
        <w:rPr>
          <w:rFonts w:asciiTheme="majorHAnsi" w:eastAsia="Calibri" w:hAnsiTheme="majorHAnsi" w:cs="InterstateLight"/>
          <w:lang w:val="de-DE"/>
        </w:rPr>
      </w:pPr>
    </w:p>
    <w:p w:rsidR="000A0AC9" w:rsidRPr="00CD72B9" w:rsidRDefault="000A0AC9" w:rsidP="00F652E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B0523B">
        <w:rPr>
          <w:rFonts w:ascii="Cambria" w:eastAsia="Calibri" w:hAnsi="Cambria"/>
          <w:b/>
          <w:color w:val="365F91" w:themeColor="accent1" w:themeShade="BF"/>
          <w:sz w:val="22"/>
          <w:szCs w:val="22"/>
          <w:lang w:val="tr-TR" w:eastAsia="tr-TR"/>
        </w:rPr>
        <w:t>Annual</w:t>
      </w:r>
      <w:proofErr w:type="spellEnd"/>
      <w:r w:rsidRPr="00B0523B">
        <w:rPr>
          <w:rFonts w:ascii="Cambria" w:eastAsia="Calibri" w:hAnsi="Cambria"/>
          <w:b/>
          <w:color w:val="365F91" w:themeColor="accent1" w:themeShade="BF"/>
          <w:sz w:val="22"/>
          <w:szCs w:val="22"/>
          <w:lang w:val="tr-TR" w:eastAsia="tr-TR"/>
        </w:rPr>
        <w:t xml:space="preserve"> Conference of CEE</w:t>
      </w:r>
    </w:p>
    <w:p w:rsidR="000A0AC9" w:rsidRPr="009866B7" w:rsidRDefault="000A0AC9" w:rsidP="00F652E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C4213">
        <w:rPr>
          <w:rFonts w:asciiTheme="majorHAnsi" w:eastAsia="Calibri" w:hAnsiTheme="majorHAnsi" w:cs="InterstateLight"/>
          <w:sz w:val="22"/>
          <w:szCs w:val="22"/>
          <w:lang w:val="de-DE"/>
        </w:rPr>
        <w:t xml:space="preserve">Murat </w:t>
      </w:r>
      <w:proofErr w:type="spellStart"/>
      <w:r w:rsidRPr="00DC4213">
        <w:rPr>
          <w:rFonts w:asciiTheme="majorHAnsi" w:eastAsia="Calibri" w:hAnsiTheme="majorHAnsi" w:cs="InterstateLight"/>
          <w:sz w:val="22"/>
          <w:szCs w:val="22"/>
          <w:lang w:val="de-DE"/>
        </w:rPr>
        <w:t>Kırdar</w:t>
      </w:r>
      <w:proofErr w:type="spellEnd"/>
    </w:p>
    <w:p w:rsidR="000A0AC9" w:rsidRPr="00DE7138" w:rsidRDefault="000A0AC9" w:rsidP="00F652E7">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w:t>
      </w:r>
      <w:r w:rsidRPr="00DC4213">
        <w:rPr>
          <w:rFonts w:asciiTheme="majorHAnsi" w:eastAsia="Calibri" w:hAnsiTheme="majorHAnsi" w:cs="InterstateLight"/>
          <w:lang w:val="de-DE"/>
        </w:rPr>
        <w:t>2017</w:t>
      </w:r>
    </w:p>
    <w:p w:rsidR="000A0AC9" w:rsidRPr="00F73FDB" w:rsidRDefault="000A0AC9" w:rsidP="00F652E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C4213">
        <w:rPr>
          <w:rFonts w:asciiTheme="majorHAnsi" w:eastAsia="Calibri" w:hAnsiTheme="majorHAnsi" w:cs="InterstateLight"/>
          <w:lang w:val="de-DE"/>
        </w:rPr>
        <w:t>İstanbul, Türkiye</w:t>
      </w:r>
    </w:p>
    <w:p w:rsidR="000A0AC9" w:rsidRPr="0052536A" w:rsidRDefault="000A0AC9" w:rsidP="00F652E7">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C4213">
        <w:rPr>
          <w:rFonts w:asciiTheme="majorHAnsi" w:eastAsia="Calibri" w:hAnsiTheme="majorHAnsi" w:cs="InterstateLight"/>
          <w:lang w:val="de-DE"/>
        </w:rPr>
        <w:t xml:space="preserve">Labor Market </w:t>
      </w:r>
      <w:proofErr w:type="spellStart"/>
      <w:r w:rsidRPr="00DC4213">
        <w:rPr>
          <w:rFonts w:asciiTheme="majorHAnsi" w:eastAsia="Calibri" w:hAnsiTheme="majorHAnsi" w:cs="InterstateLight"/>
          <w:lang w:val="de-DE"/>
        </w:rPr>
        <w:t>Effects</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of</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Syrian</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Immigrants</w:t>
      </w:r>
      <w:proofErr w:type="spellEnd"/>
      <w:r w:rsidRPr="00DC4213">
        <w:rPr>
          <w:rFonts w:asciiTheme="majorHAnsi" w:eastAsia="Calibri" w:hAnsiTheme="majorHAnsi" w:cs="InterstateLight"/>
          <w:lang w:val="de-DE"/>
        </w:rPr>
        <w:t xml:space="preserve"> in Turkey</w:t>
      </w:r>
      <w:r>
        <w:rPr>
          <w:rFonts w:asciiTheme="majorHAnsi" w:eastAsia="Calibri" w:hAnsiTheme="majorHAnsi" w:cs="InterstateLight"/>
          <w:lang w:val="de-DE"/>
        </w:rPr>
        <w:t xml:space="preserve"> ‘‘</w:t>
      </w:r>
    </w:p>
    <w:p w:rsidR="00DC4213" w:rsidRPr="00DC4213" w:rsidRDefault="00DC4213" w:rsidP="00F652E7">
      <w:pPr>
        <w:spacing w:after="0" w:line="300" w:lineRule="exact"/>
        <w:rPr>
          <w:rFonts w:asciiTheme="majorHAnsi" w:eastAsia="Calibri" w:hAnsiTheme="majorHAnsi" w:cs="InterstateLight"/>
          <w:lang w:val="de-DE"/>
        </w:rPr>
      </w:pPr>
    </w:p>
    <w:p w:rsidR="000A0AC9" w:rsidRPr="00CD72B9" w:rsidRDefault="000A0AC9" w:rsidP="00F652E7">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B0523B" w:rsidRPr="00B0523B">
        <w:rPr>
          <w:rFonts w:ascii="Cambria" w:eastAsia="Calibri" w:hAnsi="Cambria"/>
          <w:b/>
          <w:color w:val="365F91" w:themeColor="accent1" w:themeShade="BF"/>
          <w:sz w:val="22"/>
          <w:szCs w:val="22"/>
          <w:lang w:val="tr-TR" w:eastAsia="tr-TR"/>
        </w:rPr>
        <w:t>First WID World Conference</w:t>
      </w:r>
    </w:p>
    <w:p w:rsidR="000A0AC9" w:rsidRPr="009866B7" w:rsidRDefault="000A0AC9" w:rsidP="00F652E7">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B0523B" w:rsidRPr="00DC4213">
        <w:rPr>
          <w:rFonts w:asciiTheme="majorHAnsi" w:eastAsia="Calibri" w:hAnsiTheme="majorHAnsi" w:cs="InterstateLight"/>
          <w:sz w:val="22"/>
          <w:szCs w:val="22"/>
          <w:lang w:val="de-DE"/>
        </w:rPr>
        <w:t xml:space="preserve">Orhan </w:t>
      </w:r>
      <w:proofErr w:type="spellStart"/>
      <w:r w:rsidR="00B0523B" w:rsidRPr="00DC4213">
        <w:rPr>
          <w:rFonts w:asciiTheme="majorHAnsi" w:eastAsia="Calibri" w:hAnsiTheme="majorHAnsi" w:cs="InterstateLight"/>
          <w:sz w:val="22"/>
          <w:szCs w:val="22"/>
          <w:lang w:val="de-DE"/>
        </w:rPr>
        <w:t>Torul</w:t>
      </w:r>
      <w:proofErr w:type="spellEnd"/>
    </w:p>
    <w:p w:rsidR="000A0AC9" w:rsidRPr="00DE7138" w:rsidRDefault="000A0AC9" w:rsidP="00F652E7">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lastRenderedPageBreak/>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w:t>
      </w:r>
      <w:r w:rsidRPr="00DC4213">
        <w:rPr>
          <w:rFonts w:asciiTheme="majorHAnsi" w:eastAsia="Calibri" w:hAnsiTheme="majorHAnsi" w:cs="InterstateLight"/>
          <w:lang w:val="de-DE"/>
        </w:rPr>
        <w:t>2017</w:t>
      </w:r>
    </w:p>
    <w:p w:rsidR="000A0AC9" w:rsidRPr="00F73FDB" w:rsidRDefault="000A0AC9" w:rsidP="000A0AC9">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C4213">
        <w:rPr>
          <w:rFonts w:asciiTheme="majorHAnsi" w:eastAsia="Calibri" w:hAnsiTheme="majorHAnsi" w:cs="InterstateLight"/>
          <w:lang w:val="de-DE"/>
        </w:rPr>
        <w:t>İstanbul, Türkiye</w:t>
      </w:r>
    </w:p>
    <w:p w:rsidR="000A0AC9" w:rsidRPr="0052536A" w:rsidRDefault="000A0AC9" w:rsidP="00B0523B">
      <w:pPr>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B0523B" w:rsidRPr="00DC4213">
        <w:rPr>
          <w:rFonts w:asciiTheme="majorHAnsi" w:eastAsia="Calibri" w:hAnsiTheme="majorHAnsi" w:cs="InterstateLight"/>
          <w:lang w:val="de-DE"/>
        </w:rPr>
        <w:t>Intergenerational Educational Mobility in Europe</w:t>
      </w:r>
      <w:r w:rsidR="00B0523B">
        <w:rPr>
          <w:rFonts w:asciiTheme="majorHAnsi" w:eastAsia="Calibri" w:hAnsiTheme="majorHAnsi" w:cs="InterstateLight"/>
          <w:lang w:val="de-DE"/>
        </w:rPr>
        <w:t xml:space="preserve"> ‘‘</w:t>
      </w:r>
    </w:p>
    <w:p w:rsidR="00B0523B" w:rsidRPr="00CD72B9" w:rsidRDefault="00B0523B" w:rsidP="00B0523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proofErr w:type="spellStart"/>
      <w:r w:rsidRPr="00B0523B">
        <w:rPr>
          <w:rFonts w:ascii="Cambria" w:eastAsia="Calibri" w:hAnsi="Cambria"/>
          <w:b/>
          <w:color w:val="365F91" w:themeColor="accent1" w:themeShade="BF"/>
          <w:sz w:val="22"/>
          <w:szCs w:val="22"/>
          <w:lang w:val="tr-TR" w:eastAsia="tr-TR"/>
        </w:rPr>
        <w:t>Annual</w:t>
      </w:r>
      <w:proofErr w:type="spellEnd"/>
      <w:r w:rsidRPr="00B0523B">
        <w:rPr>
          <w:rFonts w:ascii="Cambria" w:eastAsia="Calibri" w:hAnsi="Cambria"/>
          <w:b/>
          <w:color w:val="365F91" w:themeColor="accent1" w:themeShade="BF"/>
          <w:sz w:val="22"/>
          <w:szCs w:val="22"/>
          <w:lang w:val="tr-TR" w:eastAsia="tr-TR"/>
        </w:rPr>
        <w:t xml:space="preserve"> Conference of CEE</w:t>
      </w:r>
    </w:p>
    <w:p w:rsidR="00B0523B" w:rsidRPr="009866B7" w:rsidRDefault="00B0523B" w:rsidP="00B0523B">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C4213">
        <w:rPr>
          <w:rFonts w:asciiTheme="majorHAnsi" w:eastAsia="Calibri" w:hAnsiTheme="majorHAnsi" w:cs="InterstateLight"/>
          <w:sz w:val="22"/>
          <w:szCs w:val="22"/>
          <w:lang w:val="de-DE"/>
        </w:rPr>
        <w:t xml:space="preserve">Orhan </w:t>
      </w:r>
      <w:proofErr w:type="spellStart"/>
      <w:r w:rsidRPr="00DC4213">
        <w:rPr>
          <w:rFonts w:asciiTheme="majorHAnsi" w:eastAsia="Calibri" w:hAnsiTheme="majorHAnsi" w:cs="InterstateLight"/>
          <w:sz w:val="22"/>
          <w:szCs w:val="22"/>
          <w:lang w:val="de-DE"/>
        </w:rPr>
        <w:t>Torul</w:t>
      </w:r>
      <w:proofErr w:type="spellEnd"/>
    </w:p>
    <w:p w:rsidR="00B0523B" w:rsidRPr="00DE7138" w:rsidRDefault="00B0523B" w:rsidP="00B0523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Pr>
          <w:rFonts w:asciiTheme="majorHAnsi" w:eastAsia="Calibri" w:hAnsiTheme="majorHAnsi" w:cs="InterstateLight"/>
          <w:lang w:val="de-DE"/>
        </w:rPr>
        <w:t>Aralık</w:t>
      </w:r>
      <w:proofErr w:type="spellEnd"/>
      <w:r>
        <w:rPr>
          <w:rFonts w:asciiTheme="majorHAnsi" w:eastAsia="Calibri" w:hAnsiTheme="majorHAnsi" w:cs="InterstateLight"/>
          <w:lang w:val="de-DE"/>
        </w:rPr>
        <w:t xml:space="preserve"> </w:t>
      </w:r>
      <w:r w:rsidRPr="00DC4213">
        <w:rPr>
          <w:rFonts w:asciiTheme="majorHAnsi" w:eastAsia="Calibri" w:hAnsiTheme="majorHAnsi" w:cs="InterstateLight"/>
          <w:lang w:val="de-DE"/>
        </w:rPr>
        <w:t>2017</w:t>
      </w:r>
    </w:p>
    <w:p w:rsidR="00B0523B" w:rsidRPr="00F73FDB" w:rsidRDefault="00B0523B" w:rsidP="00B0523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C4213">
        <w:rPr>
          <w:rFonts w:asciiTheme="majorHAnsi" w:eastAsia="Calibri" w:hAnsiTheme="majorHAnsi" w:cs="InterstateLight"/>
          <w:lang w:val="de-DE"/>
        </w:rPr>
        <w:t xml:space="preserve">Paris, </w:t>
      </w:r>
      <w:proofErr w:type="spellStart"/>
      <w:r w:rsidRPr="00DC4213">
        <w:rPr>
          <w:rFonts w:asciiTheme="majorHAnsi" w:eastAsia="Calibri" w:hAnsiTheme="majorHAnsi" w:cs="InterstateLight"/>
          <w:lang w:val="de-DE"/>
        </w:rPr>
        <w:t>Fransa</w:t>
      </w:r>
      <w:proofErr w:type="spellEnd"/>
    </w:p>
    <w:p w:rsidR="00B0523B" w:rsidRPr="0052536A" w:rsidRDefault="00B0523B" w:rsidP="00B0523B">
      <w:pPr>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DC4213">
        <w:rPr>
          <w:rFonts w:asciiTheme="majorHAnsi" w:eastAsia="Calibri" w:hAnsiTheme="majorHAnsi" w:cs="InterstateLight"/>
          <w:lang w:val="de-DE"/>
        </w:rPr>
        <w:t>Intergenerational Educational Mobility in Europe</w:t>
      </w:r>
      <w:r>
        <w:rPr>
          <w:rFonts w:asciiTheme="majorHAnsi" w:eastAsia="Calibri" w:hAnsiTheme="majorHAnsi" w:cs="InterstateLight"/>
          <w:lang w:val="de-DE"/>
        </w:rPr>
        <w:t xml:space="preserve"> ‘‘</w:t>
      </w:r>
    </w:p>
    <w:p w:rsidR="00B0523B" w:rsidRPr="00CD72B9" w:rsidRDefault="00B0523B" w:rsidP="00B0523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B0523B">
        <w:rPr>
          <w:rFonts w:ascii="Cambria" w:eastAsia="Calibri" w:hAnsi="Cambria"/>
          <w:b/>
          <w:color w:val="365F91" w:themeColor="accent1" w:themeShade="BF"/>
          <w:sz w:val="22"/>
          <w:szCs w:val="22"/>
          <w:lang w:val="tr-TR" w:eastAsia="tr-TR"/>
        </w:rPr>
        <w:t>İktisadi Kalkınma Vakfı Toplantısı</w:t>
      </w:r>
    </w:p>
    <w:p w:rsidR="00B0523B" w:rsidRPr="009866B7" w:rsidRDefault="00B0523B" w:rsidP="00B0523B">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DC4213">
        <w:rPr>
          <w:rFonts w:asciiTheme="majorHAnsi" w:eastAsia="Calibri" w:hAnsiTheme="majorHAnsi" w:cs="InterstateLight"/>
          <w:sz w:val="22"/>
          <w:szCs w:val="22"/>
          <w:lang w:val="de-DE"/>
        </w:rPr>
        <w:t xml:space="preserve">Refik </w:t>
      </w:r>
      <w:proofErr w:type="spellStart"/>
      <w:r w:rsidRPr="00DC4213">
        <w:rPr>
          <w:rFonts w:asciiTheme="majorHAnsi" w:eastAsia="Calibri" w:hAnsiTheme="majorHAnsi" w:cs="InterstateLight"/>
          <w:sz w:val="22"/>
          <w:szCs w:val="22"/>
          <w:lang w:val="de-DE"/>
        </w:rPr>
        <w:t>Erzan</w:t>
      </w:r>
      <w:proofErr w:type="spellEnd"/>
    </w:p>
    <w:p w:rsidR="00B0523B" w:rsidRPr="00DE7138" w:rsidRDefault="00B0523B" w:rsidP="00B0523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Pr="00DC4213">
        <w:rPr>
          <w:rFonts w:asciiTheme="majorHAnsi" w:eastAsia="Calibri" w:hAnsiTheme="majorHAnsi" w:cs="InterstateLight"/>
          <w:lang w:val="de-DE"/>
        </w:rPr>
        <w:t>Ekim</w:t>
      </w:r>
      <w:proofErr w:type="spellEnd"/>
      <w:r w:rsidRPr="00DC4213">
        <w:rPr>
          <w:rFonts w:asciiTheme="majorHAnsi" w:eastAsia="Calibri" w:hAnsiTheme="majorHAnsi" w:cs="InterstateLight"/>
          <w:lang w:val="de-DE"/>
        </w:rPr>
        <w:t xml:space="preserve"> 2017</w:t>
      </w:r>
    </w:p>
    <w:p w:rsidR="00B0523B" w:rsidRPr="00F73FDB" w:rsidRDefault="00B0523B" w:rsidP="00B0523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DC4213">
        <w:rPr>
          <w:rFonts w:asciiTheme="majorHAnsi" w:eastAsia="Calibri" w:hAnsiTheme="majorHAnsi" w:cs="InterstateLight"/>
          <w:lang w:val="de-DE"/>
        </w:rPr>
        <w:t>İstanbul, Türkiye</w:t>
      </w:r>
    </w:p>
    <w:p w:rsidR="00B0523B" w:rsidRPr="0052536A" w:rsidRDefault="00B0523B" w:rsidP="00B0523B">
      <w:pPr>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Pr="00DC4213">
        <w:rPr>
          <w:rFonts w:asciiTheme="majorHAnsi" w:eastAsia="Calibri" w:hAnsiTheme="majorHAnsi" w:cs="InterstateLight"/>
          <w:lang w:val="de-DE"/>
        </w:rPr>
        <w:t>Küresel</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Ticaret</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Sisteminde</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Güncel</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Gelişmeler</w:t>
      </w:r>
      <w:proofErr w:type="spellEnd"/>
      <w:r w:rsidRPr="00DC4213">
        <w:rPr>
          <w:rFonts w:asciiTheme="majorHAnsi" w:eastAsia="Calibri" w:hAnsiTheme="majorHAnsi" w:cs="InterstateLight"/>
          <w:lang w:val="de-DE"/>
        </w:rPr>
        <w:t xml:space="preserve"> </w:t>
      </w:r>
      <w:proofErr w:type="spellStart"/>
      <w:r w:rsidRPr="00DC4213">
        <w:rPr>
          <w:rFonts w:asciiTheme="majorHAnsi" w:eastAsia="Calibri" w:hAnsiTheme="majorHAnsi" w:cs="InterstateLight"/>
          <w:lang w:val="de-DE"/>
        </w:rPr>
        <w:t>ve</w:t>
      </w:r>
      <w:proofErr w:type="spellEnd"/>
      <w:r w:rsidRPr="00DC4213">
        <w:rPr>
          <w:rFonts w:asciiTheme="majorHAnsi" w:eastAsia="Calibri" w:hAnsiTheme="majorHAnsi" w:cs="InterstateLight"/>
          <w:lang w:val="de-DE"/>
        </w:rPr>
        <w:t xml:space="preserve"> Trendle</w:t>
      </w:r>
      <w:r>
        <w:rPr>
          <w:rFonts w:asciiTheme="majorHAnsi" w:eastAsia="Calibri" w:hAnsiTheme="majorHAnsi" w:cs="InterstateLight"/>
          <w:lang w:val="de-DE"/>
        </w:rPr>
        <w:t>‘‘</w:t>
      </w:r>
    </w:p>
    <w:p w:rsidR="00BC538D" w:rsidRPr="00F652E7" w:rsidRDefault="00B0523B" w:rsidP="00B0523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BC538D" w:rsidRPr="00F652E7">
        <w:rPr>
          <w:rFonts w:ascii="Cambria" w:eastAsia="Calibri" w:hAnsi="Cambria"/>
          <w:b/>
          <w:color w:val="365F91" w:themeColor="accent1" w:themeShade="BF"/>
          <w:sz w:val="22"/>
          <w:szCs w:val="22"/>
          <w:lang w:val="tr-TR" w:eastAsia="tr-TR"/>
        </w:rPr>
        <w:t xml:space="preserve">ECOEI </w:t>
      </w:r>
    </w:p>
    <w:p w:rsidR="00B0523B" w:rsidRPr="009866B7" w:rsidRDefault="00B0523B" w:rsidP="00B0523B">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BC538D" w:rsidRPr="00DC4213">
        <w:rPr>
          <w:rFonts w:asciiTheme="majorHAnsi" w:eastAsia="Calibri" w:hAnsiTheme="majorHAnsi" w:cs="InterstateLight"/>
          <w:sz w:val="22"/>
          <w:szCs w:val="22"/>
          <w:lang w:val="de-DE"/>
        </w:rPr>
        <w:t xml:space="preserve">Orhan </w:t>
      </w:r>
      <w:proofErr w:type="spellStart"/>
      <w:r w:rsidR="00BC538D" w:rsidRPr="00DC4213">
        <w:rPr>
          <w:rFonts w:asciiTheme="majorHAnsi" w:eastAsia="Calibri" w:hAnsiTheme="majorHAnsi" w:cs="InterstateLight"/>
          <w:sz w:val="22"/>
          <w:szCs w:val="22"/>
          <w:lang w:val="de-DE"/>
        </w:rPr>
        <w:t>Erem</w:t>
      </w:r>
      <w:proofErr w:type="spellEnd"/>
      <w:r w:rsidR="00BC538D" w:rsidRPr="00DC4213">
        <w:rPr>
          <w:rFonts w:asciiTheme="majorHAnsi" w:eastAsia="Calibri" w:hAnsiTheme="majorHAnsi" w:cs="InterstateLight"/>
          <w:sz w:val="22"/>
          <w:szCs w:val="22"/>
          <w:lang w:val="de-DE"/>
        </w:rPr>
        <w:t xml:space="preserve"> </w:t>
      </w:r>
      <w:proofErr w:type="spellStart"/>
      <w:r w:rsidR="00BC538D" w:rsidRPr="00DC4213">
        <w:rPr>
          <w:rFonts w:asciiTheme="majorHAnsi" w:eastAsia="Calibri" w:hAnsiTheme="majorHAnsi" w:cs="InterstateLight"/>
          <w:sz w:val="22"/>
          <w:szCs w:val="22"/>
          <w:lang w:val="de-DE"/>
        </w:rPr>
        <w:t>Ateşağaoğlu</w:t>
      </w:r>
      <w:proofErr w:type="spellEnd"/>
    </w:p>
    <w:p w:rsidR="00B0523B" w:rsidRPr="00DE7138" w:rsidRDefault="00B0523B" w:rsidP="00B0523B">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BC538D" w:rsidRPr="00DC4213">
        <w:rPr>
          <w:rFonts w:asciiTheme="majorHAnsi" w:eastAsia="Calibri" w:hAnsiTheme="majorHAnsi" w:cs="InterstateLight"/>
          <w:lang w:val="de-DE"/>
        </w:rPr>
        <w:t>Nisan 2017</w:t>
      </w:r>
    </w:p>
    <w:p w:rsidR="00B0523B" w:rsidRPr="00F73FDB" w:rsidRDefault="00B0523B" w:rsidP="00B0523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proofErr w:type="spellStart"/>
      <w:r w:rsidR="00BC538D" w:rsidRPr="00DC4213">
        <w:rPr>
          <w:rFonts w:asciiTheme="majorHAnsi" w:eastAsia="Calibri" w:hAnsiTheme="majorHAnsi" w:cs="InterstateLight"/>
          <w:lang w:val="de-DE"/>
        </w:rPr>
        <w:t>Kocaeli</w:t>
      </w:r>
      <w:proofErr w:type="spellEnd"/>
      <w:r w:rsidR="00BC538D" w:rsidRPr="00DC4213">
        <w:rPr>
          <w:rFonts w:asciiTheme="majorHAnsi" w:eastAsia="Calibri" w:hAnsiTheme="majorHAnsi" w:cs="InterstateLight"/>
          <w:lang w:val="de-DE"/>
        </w:rPr>
        <w:t>, Türkiye</w:t>
      </w:r>
    </w:p>
    <w:p w:rsidR="00976F03" w:rsidRPr="00FD0F92" w:rsidRDefault="00B0523B" w:rsidP="00976F03">
      <w:pPr>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BC538D" w:rsidRPr="00DC4213">
        <w:rPr>
          <w:rFonts w:asciiTheme="majorHAnsi" w:eastAsia="Calibri" w:hAnsiTheme="majorHAnsi" w:cs="InterstateLight"/>
          <w:lang w:val="de-DE"/>
        </w:rPr>
        <w:t xml:space="preserve">The </w:t>
      </w:r>
      <w:proofErr w:type="spellStart"/>
      <w:r w:rsidR="00BC538D" w:rsidRPr="00DC4213">
        <w:rPr>
          <w:rFonts w:asciiTheme="majorHAnsi" w:eastAsia="Calibri" w:hAnsiTheme="majorHAnsi" w:cs="InterstateLight"/>
          <w:lang w:val="de-DE"/>
        </w:rPr>
        <w:t>Effect</w:t>
      </w:r>
      <w:proofErr w:type="spellEnd"/>
      <w:r w:rsidR="00BC538D" w:rsidRPr="00DC4213">
        <w:rPr>
          <w:rFonts w:asciiTheme="majorHAnsi" w:eastAsia="Calibri" w:hAnsiTheme="majorHAnsi" w:cs="InterstateLight"/>
          <w:lang w:val="de-DE"/>
        </w:rPr>
        <w:t xml:space="preserve"> </w:t>
      </w:r>
      <w:proofErr w:type="spellStart"/>
      <w:r w:rsidR="00BC538D" w:rsidRPr="00DC4213">
        <w:rPr>
          <w:rFonts w:asciiTheme="majorHAnsi" w:eastAsia="Calibri" w:hAnsiTheme="majorHAnsi" w:cs="InterstateLight"/>
          <w:lang w:val="de-DE"/>
        </w:rPr>
        <w:t>of</w:t>
      </w:r>
      <w:proofErr w:type="spellEnd"/>
      <w:r w:rsidR="00BC538D" w:rsidRPr="00DC4213">
        <w:rPr>
          <w:rFonts w:asciiTheme="majorHAnsi" w:eastAsia="Calibri" w:hAnsiTheme="majorHAnsi" w:cs="InterstateLight"/>
          <w:lang w:val="de-DE"/>
        </w:rPr>
        <w:t xml:space="preserve"> </w:t>
      </w:r>
      <w:proofErr w:type="spellStart"/>
      <w:r w:rsidR="00BC538D" w:rsidRPr="00DC4213">
        <w:rPr>
          <w:rFonts w:asciiTheme="majorHAnsi" w:eastAsia="Calibri" w:hAnsiTheme="majorHAnsi" w:cs="InterstateLight"/>
          <w:lang w:val="de-DE"/>
        </w:rPr>
        <w:t>Informality</w:t>
      </w:r>
      <w:proofErr w:type="spellEnd"/>
      <w:r w:rsidR="00BC538D" w:rsidRPr="00DC4213">
        <w:rPr>
          <w:rFonts w:asciiTheme="majorHAnsi" w:eastAsia="Calibri" w:hAnsiTheme="majorHAnsi" w:cs="InterstateLight"/>
          <w:lang w:val="de-DE"/>
        </w:rPr>
        <w:t xml:space="preserve"> on Growth </w:t>
      </w:r>
      <w:proofErr w:type="spellStart"/>
      <w:r w:rsidR="00BC538D" w:rsidRPr="00DC4213">
        <w:rPr>
          <w:rFonts w:asciiTheme="majorHAnsi" w:eastAsia="Calibri" w:hAnsiTheme="majorHAnsi" w:cs="InterstateLight"/>
          <w:lang w:val="de-DE"/>
        </w:rPr>
        <w:t>Acco</w:t>
      </w:r>
      <w:proofErr w:type="spellEnd"/>
      <w:r w:rsidR="00BC538D">
        <w:rPr>
          <w:rFonts w:asciiTheme="majorHAnsi" w:eastAsia="Calibri" w:hAnsiTheme="majorHAnsi" w:cs="InterstateLight"/>
          <w:lang w:val="de-DE"/>
        </w:rPr>
        <w:t xml:space="preserve"> </w:t>
      </w:r>
      <w:r>
        <w:rPr>
          <w:rFonts w:asciiTheme="majorHAnsi" w:eastAsia="Calibri" w:hAnsiTheme="majorHAnsi" w:cs="InterstateLight"/>
          <w:lang w:val="de-DE"/>
        </w:rPr>
        <w:t>‘‘</w:t>
      </w:r>
    </w:p>
    <w:p w:rsidR="00976F03" w:rsidRDefault="00F652E7" w:rsidP="00976F0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976F03">
        <w:rPr>
          <w:rFonts w:ascii="Cambria" w:eastAsia="Calibri" w:hAnsi="Cambria" w:cs="Times New Roman"/>
          <w:b/>
          <w:color w:val="365F91" w:themeColor="accent1" w:themeShade="BF"/>
          <w:sz w:val="28"/>
          <w:szCs w:val="28"/>
          <w:lang w:eastAsia="tr-TR"/>
        </w:rPr>
        <w:t>V-</w:t>
      </w:r>
      <w:r w:rsidR="00976F03" w:rsidRPr="00976F03">
        <w:rPr>
          <w:rFonts w:ascii="Cambria" w:eastAsia="Calibri" w:hAnsi="Cambria" w:cs="Times New Roman"/>
          <w:b/>
          <w:color w:val="365F91" w:themeColor="accent1" w:themeShade="BF"/>
          <w:sz w:val="28"/>
          <w:szCs w:val="28"/>
          <w:lang w:eastAsia="tr-TR"/>
        </w:rPr>
        <w:t>MERKEZ ÜYELERİNİN ALDIKLARI HİZMET, BİLİM-SANAT, TEŞVİK ÖDÜLLERİ</w:t>
      </w:r>
    </w:p>
    <w:p w:rsidR="0075656F" w:rsidRPr="00976F03" w:rsidRDefault="0075656F" w:rsidP="00976F03">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984"/>
        <w:gridCol w:w="2552"/>
        <w:gridCol w:w="2551"/>
      </w:tblGrid>
      <w:tr w:rsidR="00976F03" w:rsidRPr="007632F4" w:rsidTr="00976F03">
        <w:trPr>
          <w:trHeight w:val="284"/>
        </w:trPr>
        <w:tc>
          <w:tcPr>
            <w:tcW w:w="1560"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b/>
                <w:lang w:val="de-DE"/>
              </w:rPr>
            </w:pPr>
            <w:r w:rsidRPr="00976F03">
              <w:rPr>
                <w:rFonts w:asciiTheme="majorHAnsi" w:eastAsia="Calibri" w:hAnsiTheme="majorHAnsi" w:cs="InterstateLight"/>
                <w:b/>
                <w:lang w:val="de-DE"/>
              </w:rPr>
              <w:t>Ödül Türü</w:t>
            </w:r>
          </w:p>
        </w:tc>
        <w:tc>
          <w:tcPr>
            <w:tcW w:w="1984" w:type="dxa"/>
            <w:vAlign w:val="center"/>
          </w:tcPr>
          <w:p w:rsidR="00976F03" w:rsidRPr="00976F03" w:rsidRDefault="00976F03" w:rsidP="00976F03">
            <w:pPr>
              <w:tabs>
                <w:tab w:val="left" w:pos="0"/>
              </w:tabs>
              <w:spacing w:after="0" w:line="300" w:lineRule="exact"/>
              <w:rPr>
                <w:rFonts w:asciiTheme="majorHAnsi" w:eastAsia="Calibri" w:hAnsiTheme="majorHAnsi" w:cs="InterstateLight"/>
                <w:b/>
                <w:lang w:val="de-DE"/>
              </w:rPr>
            </w:pPr>
            <w:r w:rsidRPr="00976F03">
              <w:rPr>
                <w:rFonts w:asciiTheme="majorHAnsi" w:eastAsia="Calibri" w:hAnsiTheme="majorHAnsi" w:cs="InterstateLight"/>
                <w:b/>
                <w:lang w:val="de-DE"/>
              </w:rPr>
              <w:t>Ödül Adı</w:t>
            </w:r>
          </w:p>
        </w:tc>
        <w:tc>
          <w:tcPr>
            <w:tcW w:w="2552"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b/>
                <w:lang w:val="de-DE"/>
              </w:rPr>
            </w:pPr>
            <w:r w:rsidRPr="00976F03">
              <w:rPr>
                <w:rFonts w:asciiTheme="majorHAnsi" w:eastAsia="Calibri" w:hAnsiTheme="majorHAnsi" w:cs="InterstateLight"/>
                <w:b/>
                <w:lang w:val="de-DE"/>
              </w:rPr>
              <w:t>Ödül Sahibi</w:t>
            </w:r>
          </w:p>
        </w:tc>
        <w:tc>
          <w:tcPr>
            <w:tcW w:w="2551" w:type="dxa"/>
            <w:shd w:val="clear" w:color="auto" w:fill="auto"/>
            <w:vAlign w:val="center"/>
          </w:tcPr>
          <w:p w:rsidR="00976F03" w:rsidRPr="00976F03" w:rsidRDefault="00976F03" w:rsidP="00976F03">
            <w:pPr>
              <w:tabs>
                <w:tab w:val="left" w:pos="0"/>
              </w:tabs>
              <w:spacing w:after="0" w:line="300" w:lineRule="exact"/>
              <w:rPr>
                <w:rFonts w:asciiTheme="majorHAnsi" w:eastAsia="Calibri" w:hAnsiTheme="majorHAnsi" w:cs="InterstateLight"/>
                <w:b/>
                <w:lang w:val="de-DE"/>
              </w:rPr>
            </w:pPr>
            <w:r w:rsidRPr="00976F03">
              <w:rPr>
                <w:rFonts w:asciiTheme="majorHAnsi" w:eastAsia="Calibri" w:hAnsiTheme="majorHAnsi" w:cs="InterstateLight"/>
                <w:b/>
                <w:lang w:val="de-DE"/>
              </w:rPr>
              <w:t>Ödülü Veren Kurum/Kuruluş</w:t>
            </w:r>
          </w:p>
        </w:tc>
      </w:tr>
      <w:tr w:rsidR="00976F03" w:rsidRPr="007632F4" w:rsidTr="00976F03">
        <w:trPr>
          <w:trHeight w:val="284"/>
        </w:trPr>
        <w:tc>
          <w:tcPr>
            <w:tcW w:w="1560" w:type="dxa"/>
            <w:shd w:val="clear" w:color="auto" w:fill="auto"/>
            <w:vAlign w:val="center"/>
          </w:tcPr>
          <w:p w:rsidR="00976F03" w:rsidRPr="00976F03" w:rsidRDefault="00FD0F92" w:rsidP="00976F03">
            <w:pPr>
              <w:tabs>
                <w:tab w:val="left" w:pos="0"/>
              </w:tabs>
              <w:spacing w:after="0" w:line="300" w:lineRule="exact"/>
              <w:rPr>
                <w:rFonts w:asciiTheme="majorHAnsi" w:eastAsia="Calibri" w:hAnsiTheme="majorHAnsi" w:cs="InterstateLight"/>
                <w:lang w:val="de-DE"/>
              </w:rPr>
            </w:pPr>
            <w:proofErr w:type="spellStart"/>
            <w:r w:rsidRPr="00FD0F92">
              <w:rPr>
                <w:rFonts w:asciiTheme="majorHAnsi" w:eastAsia="Calibri" w:hAnsiTheme="majorHAnsi" w:cs="InterstateLight"/>
                <w:lang w:val="de-DE"/>
              </w:rPr>
              <w:t>Bilim</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Teşvik</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Ödülü</w:t>
            </w:r>
            <w:proofErr w:type="spellEnd"/>
          </w:p>
        </w:tc>
        <w:tc>
          <w:tcPr>
            <w:tcW w:w="1984" w:type="dxa"/>
          </w:tcPr>
          <w:p w:rsidR="00976F03" w:rsidRPr="00976F03" w:rsidRDefault="00FD0F92" w:rsidP="00976F03">
            <w:pPr>
              <w:spacing w:after="0" w:line="300" w:lineRule="exact"/>
              <w:jc w:val="center"/>
              <w:rPr>
                <w:rFonts w:asciiTheme="majorHAnsi" w:eastAsia="Calibri" w:hAnsiTheme="majorHAnsi" w:cs="InterstateLight"/>
                <w:lang w:val="de-DE"/>
              </w:rPr>
            </w:pPr>
            <w:r w:rsidRPr="00FD0F92">
              <w:rPr>
                <w:rFonts w:asciiTheme="majorHAnsi" w:eastAsia="Calibri" w:hAnsiTheme="majorHAnsi" w:cs="InterstateLight"/>
                <w:lang w:val="de-DE"/>
              </w:rPr>
              <w:t xml:space="preserve">TÜBİTAK </w:t>
            </w:r>
            <w:proofErr w:type="spellStart"/>
            <w:r w:rsidRPr="00FD0F92">
              <w:rPr>
                <w:rFonts w:asciiTheme="majorHAnsi" w:eastAsia="Calibri" w:hAnsiTheme="majorHAnsi" w:cs="InterstateLight"/>
                <w:lang w:val="de-DE"/>
              </w:rPr>
              <w:t>Teşvik</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Ödülü</w:t>
            </w:r>
            <w:proofErr w:type="spellEnd"/>
          </w:p>
        </w:tc>
        <w:tc>
          <w:tcPr>
            <w:tcW w:w="2552" w:type="dxa"/>
            <w:shd w:val="clear" w:color="auto" w:fill="auto"/>
            <w:vAlign w:val="center"/>
          </w:tcPr>
          <w:p w:rsidR="00976F03" w:rsidRPr="00976F03" w:rsidRDefault="00FD0F92" w:rsidP="00976F03">
            <w:pPr>
              <w:spacing w:after="0" w:line="300" w:lineRule="exact"/>
              <w:jc w:val="center"/>
              <w:rPr>
                <w:rFonts w:asciiTheme="majorHAnsi" w:eastAsia="Calibri" w:hAnsiTheme="majorHAnsi" w:cs="InterstateLight"/>
                <w:lang w:val="de-DE"/>
              </w:rPr>
            </w:pPr>
            <w:proofErr w:type="spellStart"/>
            <w:r w:rsidRPr="00FD0F92">
              <w:rPr>
                <w:rFonts w:asciiTheme="majorHAnsi" w:eastAsia="Calibri" w:hAnsiTheme="majorHAnsi" w:cs="InterstateLight"/>
                <w:lang w:val="de-DE"/>
              </w:rPr>
              <w:t>Kıvanç</w:t>
            </w:r>
            <w:proofErr w:type="spellEnd"/>
            <w:r w:rsidRPr="00FD0F92">
              <w:rPr>
                <w:rFonts w:asciiTheme="majorHAnsi" w:eastAsia="Calibri" w:hAnsiTheme="majorHAnsi" w:cs="InterstateLight"/>
                <w:lang w:val="de-DE"/>
              </w:rPr>
              <w:t xml:space="preserve"> Karaman</w:t>
            </w:r>
          </w:p>
        </w:tc>
        <w:tc>
          <w:tcPr>
            <w:tcW w:w="2551" w:type="dxa"/>
            <w:shd w:val="clear" w:color="auto" w:fill="auto"/>
            <w:vAlign w:val="center"/>
          </w:tcPr>
          <w:p w:rsidR="00976F03" w:rsidRPr="00976F03" w:rsidRDefault="00FD0F92" w:rsidP="00976F03">
            <w:pPr>
              <w:spacing w:after="0" w:line="300" w:lineRule="exact"/>
              <w:jc w:val="center"/>
              <w:rPr>
                <w:rFonts w:asciiTheme="majorHAnsi" w:eastAsia="Calibri" w:hAnsiTheme="majorHAnsi" w:cs="InterstateLight"/>
                <w:lang w:val="de-DE"/>
              </w:rPr>
            </w:pPr>
            <w:r w:rsidRPr="00684894">
              <w:rPr>
                <w:rFonts w:ascii="Times" w:hAnsi="Times"/>
                <w:sz w:val="24"/>
                <w:szCs w:val="24"/>
              </w:rPr>
              <w:t>TÜBİTAK</w:t>
            </w:r>
          </w:p>
        </w:tc>
      </w:tr>
      <w:tr w:rsidR="00FD0F92" w:rsidRPr="007632F4" w:rsidTr="00FD0F92">
        <w:trPr>
          <w:trHeight w:val="284"/>
        </w:trPr>
        <w:tc>
          <w:tcPr>
            <w:tcW w:w="1560" w:type="dxa"/>
            <w:vMerge w:val="restart"/>
            <w:shd w:val="clear" w:color="auto" w:fill="auto"/>
            <w:vAlign w:val="center"/>
          </w:tcPr>
          <w:p w:rsidR="00FD0F92" w:rsidRPr="00FD0F92" w:rsidRDefault="00FD0F92" w:rsidP="00636A3E">
            <w:pPr>
              <w:tabs>
                <w:tab w:val="left" w:pos="0"/>
              </w:tabs>
              <w:spacing w:line="240" w:lineRule="exact"/>
              <w:rPr>
                <w:rFonts w:asciiTheme="majorHAnsi" w:eastAsia="Calibri" w:hAnsiTheme="majorHAnsi" w:cs="InterstateLight"/>
                <w:lang w:val="de-DE"/>
              </w:rPr>
            </w:pPr>
            <w:proofErr w:type="spellStart"/>
            <w:r w:rsidRPr="00FD0F92">
              <w:rPr>
                <w:rFonts w:asciiTheme="majorHAnsi" w:eastAsia="Calibri" w:hAnsiTheme="majorHAnsi" w:cs="InterstateLight"/>
                <w:lang w:val="de-DE"/>
              </w:rPr>
              <w:t>Bilimsel</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Yayınları</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Özendirme</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Ödülü</w:t>
            </w:r>
            <w:proofErr w:type="spellEnd"/>
          </w:p>
        </w:tc>
        <w:tc>
          <w:tcPr>
            <w:tcW w:w="1984" w:type="dxa"/>
            <w:vMerge w:val="restart"/>
            <w:vAlign w:val="center"/>
          </w:tcPr>
          <w:p w:rsidR="00FD0F92" w:rsidRPr="00976F03" w:rsidRDefault="00FD0F92" w:rsidP="00FD0F92">
            <w:pPr>
              <w:spacing w:after="0" w:line="300" w:lineRule="exact"/>
              <w:jc w:val="center"/>
              <w:rPr>
                <w:rFonts w:asciiTheme="majorHAnsi" w:eastAsia="Calibri" w:hAnsiTheme="majorHAnsi" w:cs="InterstateLight"/>
                <w:lang w:val="de-DE"/>
              </w:rPr>
            </w:pPr>
            <w:proofErr w:type="spellStart"/>
            <w:r w:rsidRPr="00FD0F92">
              <w:rPr>
                <w:rFonts w:asciiTheme="majorHAnsi" w:eastAsia="Calibri" w:hAnsiTheme="majorHAnsi" w:cs="InterstateLight"/>
                <w:lang w:val="de-DE"/>
              </w:rPr>
              <w:t>Bilimsel</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Yayınları</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Destek</w:t>
            </w:r>
            <w:proofErr w:type="spellEnd"/>
            <w:r w:rsidRPr="00FD0F92">
              <w:rPr>
                <w:rFonts w:asciiTheme="majorHAnsi" w:eastAsia="Calibri" w:hAnsiTheme="majorHAnsi" w:cs="InterstateLight"/>
                <w:lang w:val="de-DE"/>
              </w:rPr>
              <w:t xml:space="preserve"> </w:t>
            </w:r>
            <w:proofErr w:type="spellStart"/>
            <w:r w:rsidRPr="00FD0F92">
              <w:rPr>
                <w:rFonts w:asciiTheme="majorHAnsi" w:eastAsia="Calibri" w:hAnsiTheme="majorHAnsi" w:cs="InterstateLight"/>
                <w:lang w:val="de-DE"/>
              </w:rPr>
              <w:t>Ödülü</w:t>
            </w:r>
            <w:proofErr w:type="spellEnd"/>
          </w:p>
        </w:tc>
        <w:tc>
          <w:tcPr>
            <w:tcW w:w="2552" w:type="dxa"/>
            <w:shd w:val="clear" w:color="auto" w:fill="auto"/>
            <w:vAlign w:val="center"/>
          </w:tcPr>
          <w:p w:rsidR="00FD0F92" w:rsidRPr="00976F03" w:rsidRDefault="00FD0F92" w:rsidP="00FD0F92">
            <w:pPr>
              <w:spacing w:after="0" w:line="300" w:lineRule="exact"/>
              <w:jc w:val="center"/>
              <w:rPr>
                <w:rFonts w:asciiTheme="majorHAnsi" w:eastAsia="Calibri" w:hAnsiTheme="majorHAnsi" w:cs="InterstateLight"/>
                <w:lang w:val="de-DE"/>
              </w:rPr>
            </w:pPr>
            <w:r w:rsidRPr="00FD0F92">
              <w:rPr>
                <w:rFonts w:asciiTheme="majorHAnsi" w:eastAsia="Calibri" w:hAnsiTheme="majorHAnsi" w:cs="InterstateLight"/>
                <w:lang w:val="de-DE"/>
              </w:rPr>
              <w:t>Ceyhun Elgin</w:t>
            </w:r>
          </w:p>
        </w:tc>
        <w:tc>
          <w:tcPr>
            <w:tcW w:w="2551" w:type="dxa"/>
            <w:vMerge w:val="restart"/>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r w:rsidRPr="00976F03">
              <w:rPr>
                <w:rFonts w:asciiTheme="majorHAnsi" w:eastAsia="Calibri" w:hAnsiTheme="majorHAnsi" w:cs="InterstateLight"/>
                <w:lang w:val="de-DE"/>
              </w:rPr>
              <w:t>BÜVAK</w:t>
            </w:r>
          </w:p>
          <w:p w:rsidR="00FD0F92" w:rsidRPr="00976F03" w:rsidRDefault="00FD0F92" w:rsidP="00976F03">
            <w:pPr>
              <w:spacing w:after="0" w:line="300" w:lineRule="exact"/>
              <w:jc w:val="center"/>
              <w:rPr>
                <w:rFonts w:asciiTheme="majorHAnsi" w:eastAsia="Calibri" w:hAnsiTheme="majorHAnsi" w:cs="InterstateLight"/>
                <w:lang w:val="de-DE"/>
              </w:rPr>
            </w:pPr>
          </w:p>
        </w:tc>
      </w:tr>
      <w:tr w:rsidR="00FD0F92" w:rsidRPr="007632F4" w:rsidTr="00976F03">
        <w:trPr>
          <w:trHeight w:val="284"/>
        </w:trPr>
        <w:tc>
          <w:tcPr>
            <w:tcW w:w="1560" w:type="dxa"/>
            <w:vMerge/>
            <w:shd w:val="clear" w:color="auto" w:fill="auto"/>
            <w:vAlign w:val="center"/>
          </w:tcPr>
          <w:p w:rsidR="00FD0F92" w:rsidRPr="00976F03" w:rsidRDefault="00FD0F92" w:rsidP="00976F03">
            <w:pPr>
              <w:tabs>
                <w:tab w:val="left" w:pos="0"/>
              </w:tabs>
              <w:spacing w:after="0" w:line="300" w:lineRule="exact"/>
              <w:rPr>
                <w:rFonts w:asciiTheme="majorHAnsi" w:eastAsia="Calibri" w:hAnsiTheme="majorHAnsi" w:cs="InterstateLight"/>
                <w:lang w:val="de-DE"/>
              </w:rPr>
            </w:pPr>
          </w:p>
        </w:tc>
        <w:tc>
          <w:tcPr>
            <w:tcW w:w="1984" w:type="dxa"/>
            <w:vMerge/>
          </w:tcPr>
          <w:p w:rsidR="00FD0F92" w:rsidRPr="00976F03" w:rsidRDefault="00FD0F92" w:rsidP="00976F03">
            <w:pPr>
              <w:spacing w:after="0" w:line="300" w:lineRule="exact"/>
              <w:jc w:val="center"/>
              <w:rPr>
                <w:rFonts w:asciiTheme="majorHAnsi" w:eastAsia="Calibri" w:hAnsiTheme="majorHAnsi" w:cs="InterstateLight"/>
                <w:lang w:val="de-DE"/>
              </w:rPr>
            </w:pPr>
          </w:p>
        </w:tc>
        <w:tc>
          <w:tcPr>
            <w:tcW w:w="2552" w:type="dxa"/>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r>
              <w:rPr>
                <w:rFonts w:asciiTheme="majorHAnsi" w:eastAsia="Calibri" w:hAnsiTheme="majorHAnsi" w:cs="InterstateLight"/>
                <w:lang w:val="de-DE"/>
              </w:rPr>
              <w:t xml:space="preserve">Tolga </w:t>
            </w:r>
            <w:proofErr w:type="spellStart"/>
            <w:r>
              <w:rPr>
                <w:rFonts w:asciiTheme="majorHAnsi" w:eastAsia="Calibri" w:hAnsiTheme="majorHAnsi" w:cs="InterstateLight"/>
                <w:lang w:val="de-DE"/>
              </w:rPr>
              <w:t>Umut</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Kuzubaş</w:t>
            </w:r>
            <w:proofErr w:type="spellEnd"/>
          </w:p>
        </w:tc>
        <w:tc>
          <w:tcPr>
            <w:tcW w:w="2551" w:type="dxa"/>
            <w:vMerge/>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p>
        </w:tc>
      </w:tr>
      <w:tr w:rsidR="00FD0F92" w:rsidRPr="007632F4" w:rsidTr="00976F03">
        <w:trPr>
          <w:trHeight w:val="284"/>
        </w:trPr>
        <w:tc>
          <w:tcPr>
            <w:tcW w:w="1560" w:type="dxa"/>
            <w:vMerge/>
            <w:shd w:val="clear" w:color="auto" w:fill="auto"/>
            <w:vAlign w:val="center"/>
          </w:tcPr>
          <w:p w:rsidR="00FD0F92" w:rsidRPr="00976F03" w:rsidRDefault="00FD0F92" w:rsidP="00976F03">
            <w:pPr>
              <w:tabs>
                <w:tab w:val="left" w:pos="0"/>
              </w:tabs>
              <w:spacing w:after="0" w:line="300" w:lineRule="exact"/>
              <w:rPr>
                <w:rFonts w:asciiTheme="majorHAnsi" w:eastAsia="Calibri" w:hAnsiTheme="majorHAnsi" w:cs="InterstateLight"/>
                <w:lang w:val="de-DE"/>
              </w:rPr>
            </w:pPr>
          </w:p>
        </w:tc>
        <w:tc>
          <w:tcPr>
            <w:tcW w:w="1984" w:type="dxa"/>
            <w:vMerge/>
          </w:tcPr>
          <w:p w:rsidR="00FD0F92" w:rsidRPr="00976F03" w:rsidRDefault="00FD0F92" w:rsidP="00976F03">
            <w:pPr>
              <w:spacing w:after="0" w:line="300" w:lineRule="exact"/>
              <w:jc w:val="center"/>
              <w:rPr>
                <w:rFonts w:asciiTheme="majorHAnsi" w:eastAsia="Calibri" w:hAnsiTheme="majorHAnsi" w:cs="InterstateLight"/>
                <w:lang w:val="de-DE"/>
              </w:rPr>
            </w:pPr>
          </w:p>
        </w:tc>
        <w:tc>
          <w:tcPr>
            <w:tcW w:w="2552" w:type="dxa"/>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proofErr w:type="spellStart"/>
            <w:r>
              <w:rPr>
                <w:rFonts w:asciiTheme="majorHAnsi" w:eastAsia="Calibri" w:hAnsiTheme="majorHAnsi" w:cs="InterstateLight"/>
                <w:lang w:val="de-DE"/>
              </w:rPr>
              <w:t>K.Kıvanç</w:t>
            </w:r>
            <w:proofErr w:type="spellEnd"/>
            <w:r>
              <w:rPr>
                <w:rFonts w:asciiTheme="majorHAnsi" w:eastAsia="Calibri" w:hAnsiTheme="majorHAnsi" w:cs="InterstateLight"/>
                <w:lang w:val="de-DE"/>
              </w:rPr>
              <w:t xml:space="preserve"> Karaman</w:t>
            </w:r>
          </w:p>
        </w:tc>
        <w:tc>
          <w:tcPr>
            <w:tcW w:w="2551" w:type="dxa"/>
            <w:vMerge/>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p>
        </w:tc>
      </w:tr>
      <w:tr w:rsidR="00FD0F92" w:rsidRPr="007632F4" w:rsidTr="00976F03">
        <w:trPr>
          <w:trHeight w:val="284"/>
        </w:trPr>
        <w:tc>
          <w:tcPr>
            <w:tcW w:w="1560" w:type="dxa"/>
            <w:vMerge/>
            <w:shd w:val="clear" w:color="auto" w:fill="auto"/>
            <w:vAlign w:val="center"/>
          </w:tcPr>
          <w:p w:rsidR="00FD0F92" w:rsidRPr="00976F03" w:rsidRDefault="00FD0F92" w:rsidP="00976F03">
            <w:pPr>
              <w:tabs>
                <w:tab w:val="left" w:pos="0"/>
              </w:tabs>
              <w:spacing w:after="0" w:line="300" w:lineRule="exact"/>
              <w:rPr>
                <w:rFonts w:asciiTheme="majorHAnsi" w:eastAsia="Calibri" w:hAnsiTheme="majorHAnsi" w:cs="InterstateLight"/>
                <w:lang w:val="de-DE"/>
              </w:rPr>
            </w:pPr>
          </w:p>
        </w:tc>
        <w:tc>
          <w:tcPr>
            <w:tcW w:w="1984" w:type="dxa"/>
            <w:vMerge/>
          </w:tcPr>
          <w:p w:rsidR="00FD0F92" w:rsidRPr="00976F03" w:rsidRDefault="00FD0F92" w:rsidP="00976F03">
            <w:pPr>
              <w:spacing w:after="0" w:line="300" w:lineRule="exact"/>
              <w:jc w:val="center"/>
              <w:rPr>
                <w:rFonts w:asciiTheme="majorHAnsi" w:eastAsia="Calibri" w:hAnsiTheme="majorHAnsi" w:cs="InterstateLight"/>
                <w:lang w:val="de-DE"/>
              </w:rPr>
            </w:pPr>
          </w:p>
        </w:tc>
        <w:tc>
          <w:tcPr>
            <w:tcW w:w="2552" w:type="dxa"/>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r>
              <w:rPr>
                <w:rFonts w:asciiTheme="majorHAnsi" w:eastAsia="Calibri" w:hAnsiTheme="majorHAnsi" w:cs="InterstateLight"/>
                <w:lang w:val="de-DE"/>
              </w:rPr>
              <w:t>G. Gülsün Akın</w:t>
            </w:r>
          </w:p>
        </w:tc>
        <w:tc>
          <w:tcPr>
            <w:tcW w:w="2551" w:type="dxa"/>
            <w:vMerge/>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p>
        </w:tc>
      </w:tr>
      <w:tr w:rsidR="00FD0F92" w:rsidRPr="007632F4" w:rsidTr="00976F03">
        <w:trPr>
          <w:trHeight w:val="284"/>
        </w:trPr>
        <w:tc>
          <w:tcPr>
            <w:tcW w:w="1560" w:type="dxa"/>
            <w:vMerge/>
            <w:shd w:val="clear" w:color="auto" w:fill="auto"/>
            <w:vAlign w:val="center"/>
          </w:tcPr>
          <w:p w:rsidR="00FD0F92" w:rsidRPr="00976F03" w:rsidRDefault="00FD0F92" w:rsidP="00976F03">
            <w:pPr>
              <w:tabs>
                <w:tab w:val="left" w:pos="0"/>
              </w:tabs>
              <w:spacing w:after="0" w:line="300" w:lineRule="exact"/>
              <w:rPr>
                <w:rFonts w:asciiTheme="majorHAnsi" w:eastAsia="Calibri" w:hAnsiTheme="majorHAnsi" w:cs="InterstateLight"/>
                <w:lang w:val="de-DE"/>
              </w:rPr>
            </w:pPr>
          </w:p>
        </w:tc>
        <w:tc>
          <w:tcPr>
            <w:tcW w:w="1984" w:type="dxa"/>
            <w:vMerge/>
          </w:tcPr>
          <w:p w:rsidR="00FD0F92" w:rsidRPr="00976F03" w:rsidRDefault="00FD0F92" w:rsidP="00976F03">
            <w:pPr>
              <w:spacing w:after="0" w:line="300" w:lineRule="exact"/>
              <w:jc w:val="center"/>
              <w:rPr>
                <w:rFonts w:asciiTheme="majorHAnsi" w:eastAsia="Calibri" w:hAnsiTheme="majorHAnsi" w:cs="InterstateLight"/>
                <w:lang w:val="de-DE"/>
              </w:rPr>
            </w:pPr>
          </w:p>
        </w:tc>
        <w:tc>
          <w:tcPr>
            <w:tcW w:w="2552" w:type="dxa"/>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proofErr w:type="spellStart"/>
            <w:r>
              <w:rPr>
                <w:rFonts w:asciiTheme="majorHAnsi" w:eastAsia="Calibri" w:hAnsiTheme="majorHAnsi" w:cs="InterstateLight"/>
                <w:lang w:val="de-DE"/>
              </w:rPr>
              <w:t>Burçay</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Erus</w:t>
            </w:r>
            <w:proofErr w:type="spellEnd"/>
          </w:p>
        </w:tc>
        <w:tc>
          <w:tcPr>
            <w:tcW w:w="2551" w:type="dxa"/>
            <w:vMerge/>
            <w:shd w:val="clear" w:color="auto" w:fill="auto"/>
            <w:vAlign w:val="center"/>
          </w:tcPr>
          <w:p w:rsidR="00FD0F92" w:rsidRPr="00976F03" w:rsidRDefault="00FD0F92" w:rsidP="00976F03">
            <w:pPr>
              <w:spacing w:after="0" w:line="300" w:lineRule="exact"/>
              <w:jc w:val="center"/>
              <w:rPr>
                <w:rFonts w:asciiTheme="majorHAnsi" w:eastAsia="Calibri" w:hAnsiTheme="majorHAnsi" w:cs="InterstateLight"/>
                <w:lang w:val="de-DE"/>
              </w:rPr>
            </w:pPr>
          </w:p>
        </w:tc>
      </w:tr>
    </w:tbl>
    <w:p w:rsidR="00976F03" w:rsidRDefault="00976F03" w:rsidP="00AA1B7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A16C63" w:rsidRPr="004E22D3" w:rsidRDefault="004D536E" w:rsidP="005A5A10">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5A5A10">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5D63EE" w:rsidRDefault="00A16C63" w:rsidP="005D63EE">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5D63EE" w:rsidRPr="005D63EE">
        <w:rPr>
          <w:rFonts w:ascii="Cambria" w:eastAsia="Calibri" w:hAnsi="Cambria" w:cs="Times New Roman"/>
          <w:b/>
          <w:color w:val="365F91" w:themeColor="accent1" w:themeShade="BF"/>
          <w:lang w:eastAsia="tr-TR"/>
        </w:rPr>
        <w:t>Wage-Led</w:t>
      </w:r>
      <w:proofErr w:type="spellEnd"/>
      <w:r w:rsidR="005D63EE" w:rsidRPr="005D63EE">
        <w:rPr>
          <w:rFonts w:ascii="Cambria" w:eastAsia="Calibri" w:hAnsi="Cambria" w:cs="Times New Roman"/>
          <w:b/>
          <w:color w:val="365F91" w:themeColor="accent1" w:themeShade="BF"/>
          <w:lang w:eastAsia="tr-TR"/>
        </w:rPr>
        <w:t xml:space="preserve"> vs. Profit-</w:t>
      </w:r>
      <w:proofErr w:type="spellStart"/>
      <w:r w:rsidR="005D63EE" w:rsidRPr="005D63EE">
        <w:rPr>
          <w:rFonts w:ascii="Cambria" w:eastAsia="Calibri" w:hAnsi="Cambria" w:cs="Times New Roman"/>
          <w:b/>
          <w:color w:val="365F91" w:themeColor="accent1" w:themeShade="BF"/>
          <w:lang w:eastAsia="tr-TR"/>
        </w:rPr>
        <w:t>Led</w:t>
      </w:r>
      <w:proofErr w:type="spellEnd"/>
      <w:r w:rsidR="005D63EE" w:rsidRPr="005D63EE">
        <w:rPr>
          <w:rFonts w:ascii="Cambria" w:eastAsia="Calibri" w:hAnsi="Cambria" w:cs="Times New Roman"/>
          <w:b/>
          <w:color w:val="365F91" w:themeColor="accent1" w:themeShade="BF"/>
          <w:lang w:eastAsia="tr-TR"/>
        </w:rPr>
        <w:t xml:space="preserve"> </w:t>
      </w:r>
      <w:proofErr w:type="spellStart"/>
      <w:r w:rsidR="005D63EE" w:rsidRPr="005D63EE">
        <w:rPr>
          <w:rFonts w:ascii="Cambria" w:eastAsia="Calibri" w:hAnsi="Cambria" w:cs="Times New Roman"/>
          <w:b/>
          <w:color w:val="365F91" w:themeColor="accent1" w:themeShade="BF"/>
          <w:lang w:eastAsia="tr-TR"/>
        </w:rPr>
        <w:t>Growth</w:t>
      </w:r>
      <w:proofErr w:type="spellEnd"/>
      <w:r w:rsidR="005D63EE" w:rsidRPr="005D63EE">
        <w:rPr>
          <w:rFonts w:ascii="Cambria" w:eastAsia="Calibri" w:hAnsi="Cambria" w:cs="Times New Roman"/>
          <w:b/>
          <w:color w:val="365F91" w:themeColor="accent1" w:themeShade="BF"/>
          <w:lang w:eastAsia="tr-TR"/>
        </w:rPr>
        <w:t xml:space="preserve">: A </w:t>
      </w:r>
      <w:proofErr w:type="spellStart"/>
      <w:r w:rsidR="005D63EE" w:rsidRPr="005D63EE">
        <w:rPr>
          <w:rFonts w:ascii="Cambria" w:eastAsia="Calibri" w:hAnsi="Cambria" w:cs="Times New Roman"/>
          <w:b/>
          <w:color w:val="365F91" w:themeColor="accent1" w:themeShade="BF"/>
          <w:lang w:eastAsia="tr-TR"/>
        </w:rPr>
        <w:t>Comprehensive</w:t>
      </w:r>
      <w:proofErr w:type="spellEnd"/>
      <w:r w:rsidR="005D63EE" w:rsidRPr="005D63EE">
        <w:rPr>
          <w:rFonts w:ascii="Cambria" w:eastAsia="Calibri" w:hAnsi="Cambria" w:cs="Times New Roman"/>
          <w:b/>
          <w:color w:val="365F91" w:themeColor="accent1" w:themeShade="BF"/>
          <w:lang w:eastAsia="tr-TR"/>
        </w:rPr>
        <w:t xml:space="preserve"> </w:t>
      </w:r>
      <w:proofErr w:type="spellStart"/>
      <w:r w:rsidR="005D63EE" w:rsidRPr="005D63EE">
        <w:rPr>
          <w:rFonts w:ascii="Cambria" w:eastAsia="Calibri" w:hAnsi="Cambria" w:cs="Times New Roman"/>
          <w:b/>
          <w:color w:val="365F91" w:themeColor="accent1" w:themeShade="BF"/>
          <w:lang w:eastAsia="tr-TR"/>
        </w:rPr>
        <w:t>Empirical</w:t>
      </w:r>
      <w:proofErr w:type="spellEnd"/>
      <w:r w:rsidR="005D63EE" w:rsidRPr="005D63EE">
        <w:rPr>
          <w:rFonts w:ascii="Cambria" w:eastAsia="Calibri" w:hAnsi="Cambria" w:cs="Times New Roman"/>
          <w:b/>
          <w:color w:val="365F91" w:themeColor="accent1" w:themeShade="BF"/>
          <w:lang w:eastAsia="tr-TR"/>
        </w:rPr>
        <w:t xml:space="preserve"> </w:t>
      </w:r>
      <w:r w:rsidR="005D63EE">
        <w:rPr>
          <w:rFonts w:ascii="Cambria" w:eastAsia="Calibri" w:hAnsi="Cambria" w:cs="Times New Roman"/>
          <w:b/>
          <w:color w:val="365F91" w:themeColor="accent1" w:themeShade="BF"/>
          <w:lang w:eastAsia="tr-TR"/>
        </w:rPr>
        <w:t xml:space="preserve"> </w:t>
      </w:r>
    </w:p>
    <w:p w:rsidR="005D63EE" w:rsidRDefault="005D63EE" w:rsidP="005D63EE">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D63EE">
        <w:rPr>
          <w:rFonts w:ascii="Cambria" w:eastAsia="Calibri" w:hAnsi="Cambria" w:cs="Times New Roman"/>
          <w:b/>
          <w:color w:val="365F91" w:themeColor="accent1" w:themeShade="BF"/>
          <w:lang w:eastAsia="tr-TR"/>
        </w:rPr>
        <w:t>Analysis</w:t>
      </w:r>
      <w:r w:rsidRPr="004E22D3">
        <w:rPr>
          <w:rFonts w:ascii="Cambria" w:eastAsia="Calibri" w:hAnsi="Cambria" w:cs="Times New Roman"/>
          <w:b/>
          <w:color w:val="365F91" w:themeColor="accent1" w:themeShade="BF"/>
          <w:lang w:eastAsia="tr-TR"/>
        </w:rPr>
        <w:t xml:space="preserve"> </w:t>
      </w:r>
    </w:p>
    <w:p w:rsidR="00A16C63" w:rsidRPr="00D42114" w:rsidRDefault="00A16C63" w:rsidP="005D63EE">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5D63EE" w:rsidRPr="005D63EE">
        <w:rPr>
          <w:rFonts w:asciiTheme="majorHAnsi" w:hAnsiTheme="majorHAnsi"/>
          <w:lang w:eastAsia="ko-KR"/>
        </w:rPr>
        <w:t>Ceyhun Elgin</w:t>
      </w:r>
    </w:p>
    <w:p w:rsidR="00A16C63" w:rsidRPr="00982522" w:rsidRDefault="00A16C63" w:rsidP="0033475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5D63EE" w:rsidRPr="005D63EE">
        <w:rPr>
          <w:rFonts w:asciiTheme="majorHAnsi" w:hAnsiTheme="majorHAnsi"/>
          <w:lang w:eastAsia="ko-KR"/>
        </w:rPr>
        <w:t>British Academy</w:t>
      </w:r>
    </w:p>
    <w:p w:rsidR="00A16C63" w:rsidRPr="00982522" w:rsidRDefault="00A16C63" w:rsidP="0033475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5D63EE">
        <w:rPr>
          <w:rFonts w:asciiTheme="majorHAnsi" w:hAnsiTheme="majorHAnsi"/>
          <w:lang w:eastAsia="ko-KR"/>
        </w:rPr>
        <w:t>5</w:t>
      </w:r>
    </w:p>
    <w:p w:rsidR="00A16C63" w:rsidRDefault="00A16C63" w:rsidP="005A5A1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5D63EE">
        <w:rPr>
          <w:rFonts w:asciiTheme="majorHAnsi" w:hAnsiTheme="majorHAnsi"/>
          <w:lang w:eastAsia="ko-KR"/>
        </w:rPr>
        <w:t>Tamamlandı</w:t>
      </w:r>
    </w:p>
    <w:p w:rsidR="005631C0" w:rsidRDefault="005631C0" w:rsidP="005A5A10">
      <w:pPr>
        <w:autoSpaceDE w:val="0"/>
        <w:autoSpaceDN w:val="0"/>
        <w:adjustRightInd w:val="0"/>
        <w:spacing w:after="0" w:line="280" w:lineRule="exact"/>
        <w:rPr>
          <w:rFonts w:asciiTheme="majorHAnsi" w:hAnsiTheme="majorHAnsi"/>
          <w:lang w:eastAsia="ko-KR"/>
        </w:rPr>
      </w:pPr>
    </w:p>
    <w:p w:rsidR="00285883" w:rsidRDefault="00285883" w:rsidP="00285883">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285883">
        <w:rPr>
          <w:rFonts w:ascii="Cambria" w:eastAsia="Calibri" w:hAnsi="Cambria" w:cs="Times New Roman"/>
          <w:b/>
          <w:color w:val="365F91" w:themeColor="accent1" w:themeShade="BF"/>
          <w:lang w:eastAsia="tr-TR"/>
        </w:rPr>
        <w:t>İş Döngüsü Muhasebesi</w:t>
      </w:r>
      <w:r w:rsidRPr="004E22D3">
        <w:rPr>
          <w:rFonts w:ascii="Cambria" w:eastAsia="Calibri" w:hAnsi="Cambria" w:cs="Times New Roman"/>
          <w:b/>
          <w:color w:val="365F91" w:themeColor="accent1" w:themeShade="BF"/>
          <w:lang w:eastAsia="tr-TR"/>
        </w:rPr>
        <w:t xml:space="preserve"> </w:t>
      </w:r>
    </w:p>
    <w:p w:rsidR="00285883" w:rsidRPr="00D42114" w:rsidRDefault="00285883" w:rsidP="00285883">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D63EE">
        <w:rPr>
          <w:rFonts w:asciiTheme="majorHAnsi" w:hAnsiTheme="majorHAnsi"/>
          <w:lang w:eastAsia="ko-KR"/>
        </w:rPr>
        <w:t>Ceyhun Elgin</w:t>
      </w:r>
    </w:p>
    <w:p w:rsidR="00285883" w:rsidRPr="00982522" w:rsidRDefault="00285883" w:rsidP="0028588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5D63EE">
        <w:rPr>
          <w:rFonts w:asciiTheme="majorHAnsi" w:hAnsiTheme="majorHAnsi"/>
          <w:lang w:eastAsia="ko-KR"/>
        </w:rPr>
        <w:t>TÜBİTAK</w:t>
      </w:r>
    </w:p>
    <w:p w:rsidR="00285883" w:rsidRPr="00982522" w:rsidRDefault="00285883" w:rsidP="0028588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285883" w:rsidRDefault="00285883" w:rsidP="00285883">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F652E7" w:rsidRDefault="00F652E7" w:rsidP="008A35B1">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8A35B1" w:rsidRDefault="008A35B1" w:rsidP="008A35B1">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8A35B1">
        <w:rPr>
          <w:rFonts w:ascii="Cambria" w:eastAsia="Calibri" w:hAnsi="Cambria" w:cs="Times New Roman"/>
          <w:b/>
          <w:color w:val="365F91" w:themeColor="accent1" w:themeShade="BF"/>
          <w:lang w:eastAsia="tr-TR"/>
        </w:rPr>
        <w:t>Taxation</w:t>
      </w:r>
      <w:proofErr w:type="spellEnd"/>
      <w:r w:rsidRPr="008A35B1">
        <w:rPr>
          <w:rFonts w:ascii="Cambria" w:eastAsia="Calibri" w:hAnsi="Cambria" w:cs="Times New Roman"/>
          <w:b/>
          <w:color w:val="365F91" w:themeColor="accent1" w:themeShade="BF"/>
          <w:lang w:eastAsia="tr-TR"/>
        </w:rPr>
        <w:t xml:space="preserve">, </w:t>
      </w:r>
      <w:proofErr w:type="spellStart"/>
      <w:r w:rsidRPr="008A35B1">
        <w:rPr>
          <w:rFonts w:ascii="Cambria" w:eastAsia="Calibri" w:hAnsi="Cambria" w:cs="Times New Roman"/>
          <w:b/>
          <w:color w:val="365F91" w:themeColor="accent1" w:themeShade="BF"/>
          <w:lang w:eastAsia="tr-TR"/>
        </w:rPr>
        <w:t>Income</w:t>
      </w:r>
      <w:proofErr w:type="spellEnd"/>
      <w:r w:rsidRPr="008A35B1">
        <w:rPr>
          <w:rFonts w:ascii="Cambria" w:eastAsia="Calibri" w:hAnsi="Cambria" w:cs="Times New Roman"/>
          <w:b/>
          <w:color w:val="365F91" w:themeColor="accent1" w:themeShade="BF"/>
          <w:lang w:eastAsia="tr-TR"/>
        </w:rPr>
        <w:t xml:space="preserve"> </w:t>
      </w:r>
      <w:proofErr w:type="spellStart"/>
      <w:r w:rsidRPr="008A35B1">
        <w:rPr>
          <w:rFonts w:ascii="Cambria" w:eastAsia="Calibri" w:hAnsi="Cambria" w:cs="Times New Roman"/>
          <w:b/>
          <w:color w:val="365F91" w:themeColor="accent1" w:themeShade="BF"/>
          <w:lang w:eastAsia="tr-TR"/>
        </w:rPr>
        <w:t>Inequality</w:t>
      </w:r>
      <w:proofErr w:type="spellEnd"/>
      <w:r w:rsidRPr="008A35B1">
        <w:rPr>
          <w:rFonts w:ascii="Cambria" w:eastAsia="Calibri" w:hAnsi="Cambria" w:cs="Times New Roman"/>
          <w:b/>
          <w:color w:val="365F91" w:themeColor="accent1" w:themeShade="BF"/>
          <w:lang w:eastAsia="tr-TR"/>
        </w:rPr>
        <w:t xml:space="preserve"> </w:t>
      </w:r>
      <w:proofErr w:type="spellStart"/>
      <w:r w:rsidRPr="008A35B1">
        <w:rPr>
          <w:rFonts w:ascii="Cambria" w:eastAsia="Calibri" w:hAnsi="Cambria" w:cs="Times New Roman"/>
          <w:b/>
          <w:color w:val="365F91" w:themeColor="accent1" w:themeShade="BF"/>
          <w:lang w:eastAsia="tr-TR"/>
        </w:rPr>
        <w:t>and</w:t>
      </w:r>
      <w:proofErr w:type="spellEnd"/>
      <w:r w:rsidRPr="008A35B1">
        <w:rPr>
          <w:rFonts w:ascii="Cambria" w:eastAsia="Calibri" w:hAnsi="Cambria" w:cs="Times New Roman"/>
          <w:b/>
          <w:color w:val="365F91" w:themeColor="accent1" w:themeShade="BF"/>
          <w:lang w:eastAsia="tr-TR"/>
        </w:rPr>
        <w:t xml:space="preserve"> </w:t>
      </w:r>
      <w:proofErr w:type="spellStart"/>
      <w:r w:rsidRPr="008A35B1">
        <w:rPr>
          <w:rFonts w:ascii="Cambria" w:eastAsia="Calibri" w:hAnsi="Cambria" w:cs="Times New Roman"/>
          <w:b/>
          <w:color w:val="365F91" w:themeColor="accent1" w:themeShade="BF"/>
          <w:lang w:eastAsia="tr-TR"/>
        </w:rPr>
        <w:t>Perception</w:t>
      </w:r>
      <w:proofErr w:type="spellEnd"/>
      <w:r w:rsidRPr="008A35B1">
        <w:rPr>
          <w:rFonts w:ascii="Cambria" w:eastAsia="Calibri" w:hAnsi="Cambria" w:cs="Times New Roman"/>
          <w:b/>
          <w:color w:val="365F91" w:themeColor="accent1" w:themeShade="BF"/>
          <w:lang w:eastAsia="tr-TR"/>
        </w:rPr>
        <w:t xml:space="preserve"> of </w:t>
      </w:r>
      <w:proofErr w:type="spellStart"/>
      <w:r w:rsidRPr="008A35B1">
        <w:rPr>
          <w:rFonts w:ascii="Cambria" w:eastAsia="Calibri" w:hAnsi="Cambria" w:cs="Times New Roman"/>
          <w:b/>
          <w:color w:val="365F91" w:themeColor="accent1" w:themeShade="BF"/>
          <w:lang w:eastAsia="tr-TR"/>
        </w:rPr>
        <w:t>Fairness</w:t>
      </w:r>
      <w:proofErr w:type="spellEnd"/>
    </w:p>
    <w:p w:rsidR="008A35B1" w:rsidRPr="00D42114" w:rsidRDefault="008A35B1" w:rsidP="008A35B1">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D63EE">
        <w:rPr>
          <w:rFonts w:asciiTheme="majorHAnsi" w:hAnsiTheme="majorHAnsi"/>
          <w:lang w:eastAsia="ko-KR"/>
        </w:rPr>
        <w:t>Orhan Torul</w:t>
      </w:r>
    </w:p>
    <w:p w:rsidR="008A35B1" w:rsidRPr="00982522" w:rsidRDefault="008A35B1" w:rsidP="008A35B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8A35B1" w:rsidRPr="00982522" w:rsidRDefault="008A35B1" w:rsidP="008A35B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8A35B1" w:rsidRDefault="008A35B1" w:rsidP="008A35B1">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8A35B1" w:rsidRDefault="008A35B1" w:rsidP="00285883">
      <w:pPr>
        <w:tabs>
          <w:tab w:val="left" w:pos="2835"/>
        </w:tabs>
        <w:spacing w:after="0" w:line="280" w:lineRule="exact"/>
        <w:contextualSpacing/>
        <w:rPr>
          <w:rFonts w:asciiTheme="majorHAnsi" w:hAnsiTheme="majorHAnsi"/>
          <w:lang w:eastAsia="ko-KR"/>
        </w:rPr>
      </w:pPr>
    </w:p>
    <w:p w:rsidR="00CB572A" w:rsidRDefault="00CB572A" w:rsidP="00CB572A">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CB572A">
        <w:rPr>
          <w:rFonts w:ascii="Cambria" w:eastAsia="Calibri" w:hAnsi="Cambria" w:cs="Times New Roman"/>
          <w:b/>
          <w:color w:val="365F91" w:themeColor="accent1" w:themeShade="BF"/>
          <w:lang w:eastAsia="tr-TR"/>
        </w:rPr>
        <w:t>Shadow</w:t>
      </w:r>
      <w:proofErr w:type="spellEnd"/>
      <w:r w:rsidRPr="00CB572A">
        <w:rPr>
          <w:rFonts w:ascii="Cambria" w:eastAsia="Calibri" w:hAnsi="Cambria" w:cs="Times New Roman"/>
          <w:b/>
          <w:color w:val="365F91" w:themeColor="accent1" w:themeShade="BF"/>
          <w:lang w:eastAsia="tr-TR"/>
        </w:rPr>
        <w:t xml:space="preserve"> </w:t>
      </w:r>
      <w:proofErr w:type="spellStart"/>
      <w:r w:rsidRPr="00CB572A">
        <w:rPr>
          <w:rFonts w:ascii="Cambria" w:eastAsia="Calibri" w:hAnsi="Cambria" w:cs="Times New Roman"/>
          <w:b/>
          <w:color w:val="365F91" w:themeColor="accent1" w:themeShade="BF"/>
          <w:lang w:eastAsia="tr-TR"/>
        </w:rPr>
        <w:t>Economies</w:t>
      </w:r>
      <w:proofErr w:type="spellEnd"/>
      <w:r w:rsidRPr="00CB572A">
        <w:rPr>
          <w:rFonts w:ascii="Cambria" w:eastAsia="Calibri" w:hAnsi="Cambria" w:cs="Times New Roman"/>
          <w:b/>
          <w:color w:val="365F91" w:themeColor="accent1" w:themeShade="BF"/>
          <w:lang w:eastAsia="tr-TR"/>
        </w:rPr>
        <w:t xml:space="preserve"> </w:t>
      </w:r>
      <w:proofErr w:type="spellStart"/>
      <w:r w:rsidRPr="00CB572A">
        <w:rPr>
          <w:rFonts w:ascii="Cambria" w:eastAsia="Calibri" w:hAnsi="Cambria" w:cs="Times New Roman"/>
          <w:b/>
          <w:color w:val="365F91" w:themeColor="accent1" w:themeShade="BF"/>
          <w:lang w:eastAsia="tr-TR"/>
        </w:rPr>
        <w:t>until</w:t>
      </w:r>
      <w:proofErr w:type="spellEnd"/>
      <w:r w:rsidRPr="00CB572A">
        <w:rPr>
          <w:rFonts w:ascii="Cambria" w:eastAsia="Calibri" w:hAnsi="Cambria" w:cs="Times New Roman"/>
          <w:b/>
          <w:color w:val="365F91" w:themeColor="accent1" w:themeShade="BF"/>
          <w:lang w:eastAsia="tr-TR"/>
        </w:rPr>
        <w:t xml:space="preserve"> 2025</w:t>
      </w:r>
    </w:p>
    <w:p w:rsidR="00CB572A" w:rsidRPr="00D42114" w:rsidRDefault="00CB572A" w:rsidP="00CB572A">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5D63EE">
        <w:rPr>
          <w:rFonts w:asciiTheme="majorHAnsi" w:hAnsiTheme="majorHAnsi"/>
          <w:lang w:eastAsia="ko-KR"/>
        </w:rPr>
        <w:t>Ceyhun Elgin</w:t>
      </w:r>
    </w:p>
    <w:p w:rsidR="00CB572A" w:rsidRPr="00982522" w:rsidRDefault="00CB572A" w:rsidP="00CB572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5D63EE">
        <w:rPr>
          <w:rFonts w:asciiTheme="majorHAnsi" w:hAnsiTheme="majorHAnsi"/>
          <w:lang w:eastAsia="ko-KR"/>
        </w:rPr>
        <w:t>ACCA Global R&amp;D</w:t>
      </w:r>
    </w:p>
    <w:p w:rsidR="00CB572A" w:rsidRPr="00982522" w:rsidRDefault="00CB572A" w:rsidP="00CB572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CB572A" w:rsidRDefault="00CB572A" w:rsidP="00CB572A">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285883" w:rsidRDefault="00285883" w:rsidP="005A5A10">
      <w:pPr>
        <w:autoSpaceDE w:val="0"/>
        <w:autoSpaceDN w:val="0"/>
        <w:adjustRightInd w:val="0"/>
        <w:spacing w:after="0" w:line="280" w:lineRule="exact"/>
        <w:rPr>
          <w:rFonts w:asciiTheme="majorHAnsi" w:hAnsiTheme="majorHAnsi"/>
          <w:lang w:eastAsia="ko-KR"/>
        </w:rPr>
      </w:pPr>
    </w:p>
    <w:p w:rsidR="002D6349" w:rsidRPr="0072388A" w:rsidRDefault="00F652E7" w:rsidP="00516818">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2D6349"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0068F1" w:rsidRPr="00182F67" w:rsidRDefault="000068F1" w:rsidP="00516818">
      <w:pPr>
        <w:widowControl w:val="0"/>
        <w:autoSpaceDE w:val="0"/>
        <w:autoSpaceDN w:val="0"/>
        <w:adjustRightInd w:val="0"/>
        <w:spacing w:after="0" w:line="300" w:lineRule="exact"/>
        <w:rPr>
          <w:rFonts w:asciiTheme="majorHAnsi" w:hAnsiTheme="majorHAnsi"/>
          <w:lang w:eastAsia="ko-KR"/>
        </w:rPr>
      </w:pPr>
    </w:p>
    <w:p w:rsidR="00F647E4" w:rsidRDefault="002D5CCD" w:rsidP="00516818">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Yayınlar</w:t>
      </w:r>
    </w:p>
    <w:p w:rsidR="006A5C66" w:rsidRPr="00F647E4" w:rsidRDefault="006A5C66" w:rsidP="00516818">
      <w:pPr>
        <w:spacing w:after="0" w:line="300" w:lineRule="exact"/>
        <w:rPr>
          <w:rFonts w:ascii="Cambria" w:eastAsia="Calibri" w:hAnsi="Cambria" w:cs="Times New Roman"/>
          <w:b/>
          <w:color w:val="365F91" w:themeColor="accent1" w:themeShade="BF"/>
          <w:lang w:eastAsia="tr-TR"/>
        </w:rPr>
      </w:pPr>
    </w:p>
    <w:p w:rsidR="00C840A6" w:rsidRDefault="00F72D6D" w:rsidP="00516818">
      <w:pPr>
        <w:spacing w:after="0" w:line="300" w:lineRule="exact"/>
        <w:rPr>
          <w:rFonts w:asciiTheme="majorHAnsi" w:hAnsiTheme="majorHAnsi"/>
          <w:lang w:eastAsia="ko-KR"/>
        </w:rPr>
      </w:pPr>
      <w:r w:rsidRPr="00F72D6D">
        <w:rPr>
          <w:rFonts w:asciiTheme="majorHAnsi" w:hAnsiTheme="majorHAnsi"/>
          <w:lang w:eastAsia="ko-KR"/>
        </w:rPr>
        <w:t>Elgin</w:t>
      </w:r>
      <w:r w:rsidR="00C840A6">
        <w:rPr>
          <w:rFonts w:asciiTheme="majorHAnsi" w:hAnsiTheme="majorHAnsi"/>
          <w:lang w:eastAsia="ko-KR"/>
        </w:rPr>
        <w:t>, C</w:t>
      </w:r>
      <w:proofErr w:type="gramStart"/>
      <w:r w:rsidR="00C840A6">
        <w:rPr>
          <w:rFonts w:asciiTheme="majorHAnsi" w:hAnsiTheme="majorHAnsi"/>
          <w:lang w:eastAsia="ko-KR"/>
        </w:rPr>
        <w:t>.</w:t>
      </w:r>
      <w:r w:rsidRPr="00F72D6D">
        <w:rPr>
          <w:rFonts w:asciiTheme="majorHAnsi" w:hAnsiTheme="majorHAnsi"/>
          <w:lang w:eastAsia="ko-KR"/>
        </w:rPr>
        <w:t>,</w:t>
      </w:r>
      <w:proofErr w:type="gramEnd"/>
      <w:r w:rsidR="00C840A6">
        <w:rPr>
          <w:rFonts w:asciiTheme="majorHAnsi" w:hAnsiTheme="majorHAnsi"/>
          <w:lang w:eastAsia="ko-KR"/>
        </w:rPr>
        <w:t xml:space="preserve"> </w:t>
      </w:r>
      <w:r w:rsidRPr="00F72D6D">
        <w:rPr>
          <w:rFonts w:asciiTheme="majorHAnsi" w:hAnsiTheme="majorHAnsi"/>
          <w:lang w:eastAsia="ko-KR"/>
        </w:rPr>
        <w:t>Öztunalı</w:t>
      </w:r>
      <w:r w:rsidR="00C840A6">
        <w:rPr>
          <w:rFonts w:asciiTheme="majorHAnsi" w:hAnsiTheme="majorHAnsi"/>
          <w:lang w:eastAsia="ko-KR"/>
        </w:rPr>
        <w:t xml:space="preserve">, O., </w:t>
      </w:r>
      <w:proofErr w:type="spellStart"/>
      <w:r w:rsidRPr="00F72D6D">
        <w:rPr>
          <w:rFonts w:asciiTheme="majorHAnsi" w:hAnsiTheme="majorHAnsi"/>
          <w:lang w:eastAsia="ko-KR"/>
        </w:rPr>
        <w:t>Ateşağaoğlu</w:t>
      </w:r>
      <w:proofErr w:type="spellEnd"/>
      <w:r w:rsidR="00C840A6">
        <w:rPr>
          <w:rFonts w:asciiTheme="majorHAnsi" w:hAnsiTheme="majorHAnsi"/>
          <w:lang w:eastAsia="ko-KR"/>
        </w:rPr>
        <w:t>,</w:t>
      </w:r>
      <w:r w:rsidRPr="00F72D6D">
        <w:rPr>
          <w:rFonts w:asciiTheme="majorHAnsi" w:hAnsiTheme="majorHAnsi"/>
          <w:lang w:eastAsia="ko-KR"/>
        </w:rPr>
        <w:t xml:space="preserve"> </w:t>
      </w:r>
      <w:r w:rsidR="00C840A6">
        <w:rPr>
          <w:rFonts w:asciiTheme="majorHAnsi" w:hAnsiTheme="majorHAnsi"/>
          <w:lang w:eastAsia="ko-KR"/>
        </w:rPr>
        <w:t>O.E.,</w:t>
      </w:r>
      <w:r w:rsidRPr="00F72D6D">
        <w:rPr>
          <w:rFonts w:asciiTheme="majorHAnsi" w:hAnsiTheme="majorHAnsi"/>
          <w:lang w:eastAsia="ko-KR"/>
        </w:rPr>
        <w:t xml:space="preserve"> </w:t>
      </w:r>
      <w:r w:rsidR="00C840A6">
        <w:rPr>
          <w:rFonts w:asciiTheme="majorHAnsi" w:hAnsiTheme="majorHAnsi"/>
          <w:lang w:eastAsia="ko-KR"/>
        </w:rPr>
        <w:t>“</w:t>
      </w:r>
      <w:proofErr w:type="spellStart"/>
      <w:r w:rsidR="002D5CCD" w:rsidRPr="00F72D6D">
        <w:rPr>
          <w:rFonts w:asciiTheme="majorHAnsi" w:hAnsiTheme="majorHAnsi"/>
          <w:lang w:eastAsia="ko-KR"/>
        </w:rPr>
        <w:t>Determinants</w:t>
      </w:r>
      <w:proofErr w:type="spellEnd"/>
      <w:r w:rsidR="002D5CCD" w:rsidRPr="00F72D6D">
        <w:rPr>
          <w:rFonts w:asciiTheme="majorHAnsi" w:hAnsiTheme="majorHAnsi"/>
          <w:lang w:eastAsia="ko-KR"/>
        </w:rPr>
        <w:t xml:space="preserve"> of </w:t>
      </w:r>
      <w:proofErr w:type="spellStart"/>
      <w:r w:rsidR="002D5CCD" w:rsidRPr="00F72D6D">
        <w:rPr>
          <w:rFonts w:asciiTheme="majorHAnsi" w:hAnsiTheme="majorHAnsi"/>
          <w:lang w:eastAsia="ko-KR"/>
        </w:rPr>
        <w:t>Ticket</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Prices</w:t>
      </w:r>
      <w:proofErr w:type="spellEnd"/>
      <w:r w:rsidR="002D5CCD" w:rsidRPr="00F72D6D">
        <w:rPr>
          <w:rFonts w:asciiTheme="majorHAnsi" w:hAnsiTheme="majorHAnsi"/>
          <w:lang w:eastAsia="ko-KR"/>
        </w:rPr>
        <w:t xml:space="preserve"> in </w:t>
      </w:r>
      <w:proofErr w:type="spellStart"/>
      <w:r w:rsidR="002D5CCD" w:rsidRPr="00F72D6D">
        <w:rPr>
          <w:rFonts w:asciiTheme="majorHAnsi" w:hAnsiTheme="majorHAnsi"/>
          <w:lang w:eastAsia="ko-KR"/>
        </w:rPr>
        <w:t>Turkish</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Aviation</w:t>
      </w:r>
      <w:proofErr w:type="spellEnd"/>
      <w:r w:rsidR="002D5CCD" w:rsidRPr="00F72D6D">
        <w:rPr>
          <w:rFonts w:asciiTheme="majorHAnsi" w:hAnsiTheme="majorHAnsi"/>
          <w:lang w:eastAsia="ko-KR"/>
        </w:rPr>
        <w:t xml:space="preserve"> </w:t>
      </w:r>
      <w:r w:rsidR="00C840A6">
        <w:rPr>
          <w:rFonts w:asciiTheme="majorHAnsi" w:hAnsiTheme="majorHAnsi"/>
          <w:lang w:eastAsia="ko-KR"/>
        </w:rPr>
        <w:t xml:space="preserve"> </w:t>
      </w:r>
    </w:p>
    <w:p w:rsidR="002D5CCD" w:rsidRPr="00F72D6D" w:rsidRDefault="00C840A6" w:rsidP="00516818">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Industry</w:t>
      </w:r>
      <w:proofErr w:type="spellEnd"/>
      <w:r>
        <w:rPr>
          <w:rFonts w:asciiTheme="majorHAnsi" w:hAnsiTheme="majorHAnsi"/>
          <w:lang w:eastAsia="ko-KR"/>
        </w:rPr>
        <w:t xml:space="preserve">”, </w:t>
      </w:r>
      <w:r w:rsidR="002D5CCD" w:rsidRPr="00F72D6D">
        <w:rPr>
          <w:rFonts w:asciiTheme="majorHAnsi" w:hAnsiTheme="majorHAnsi"/>
          <w:lang w:eastAsia="ko-KR"/>
        </w:rPr>
        <w:t>E-</w:t>
      </w:r>
      <w:proofErr w:type="spellStart"/>
      <w:r w:rsidR="002D5CCD" w:rsidRPr="00F72D6D">
        <w:rPr>
          <w:rFonts w:asciiTheme="majorHAnsi" w:hAnsiTheme="majorHAnsi"/>
          <w:lang w:eastAsia="ko-KR"/>
        </w:rPr>
        <w:t>Journal</w:t>
      </w:r>
      <w:proofErr w:type="spellEnd"/>
      <w:r w:rsidR="002D5CCD" w:rsidRPr="00F72D6D">
        <w:rPr>
          <w:rFonts w:asciiTheme="majorHAnsi" w:hAnsiTheme="majorHAnsi"/>
          <w:lang w:eastAsia="ko-KR"/>
        </w:rPr>
        <w:t xml:space="preserve"> of Ya</w:t>
      </w:r>
      <w:r>
        <w:rPr>
          <w:rFonts w:asciiTheme="majorHAnsi" w:hAnsiTheme="majorHAnsi"/>
          <w:lang w:eastAsia="ko-KR"/>
        </w:rPr>
        <w:t>şar University, 2(48), 329-338, 2017.</w:t>
      </w:r>
    </w:p>
    <w:p w:rsidR="002D5CCD" w:rsidRPr="00F72D6D" w:rsidRDefault="002D5CCD" w:rsidP="00516818">
      <w:pPr>
        <w:spacing w:after="0" w:line="300" w:lineRule="exact"/>
        <w:rPr>
          <w:rFonts w:asciiTheme="majorHAnsi" w:hAnsiTheme="majorHAnsi"/>
          <w:lang w:eastAsia="ko-KR"/>
        </w:rPr>
      </w:pPr>
    </w:p>
    <w:p w:rsidR="00516818" w:rsidRDefault="00516818" w:rsidP="00516818">
      <w:pPr>
        <w:spacing w:after="0" w:line="300" w:lineRule="exact"/>
        <w:rPr>
          <w:rFonts w:asciiTheme="majorHAnsi" w:hAnsiTheme="majorHAnsi"/>
          <w:lang w:eastAsia="ko-KR"/>
        </w:rPr>
      </w:pPr>
      <w:r>
        <w:rPr>
          <w:rFonts w:asciiTheme="majorHAnsi" w:hAnsiTheme="majorHAnsi"/>
          <w:lang w:eastAsia="ko-KR"/>
        </w:rPr>
        <w:t>Gürdal,</w:t>
      </w:r>
      <w:r w:rsidR="00C840A6" w:rsidRPr="00F72D6D">
        <w:rPr>
          <w:rFonts w:asciiTheme="majorHAnsi" w:hAnsiTheme="majorHAnsi"/>
          <w:lang w:eastAsia="ko-KR"/>
        </w:rPr>
        <w:t xml:space="preserve"> </w:t>
      </w:r>
      <w:r>
        <w:rPr>
          <w:rFonts w:asciiTheme="majorHAnsi" w:hAnsiTheme="majorHAnsi"/>
          <w:lang w:eastAsia="ko-KR"/>
        </w:rPr>
        <w:t>M.Y</w:t>
      </w:r>
      <w:proofErr w:type="gramStart"/>
      <w:r>
        <w:rPr>
          <w:rFonts w:asciiTheme="majorHAnsi" w:hAnsiTheme="majorHAnsi"/>
          <w:lang w:eastAsia="ko-KR"/>
        </w:rPr>
        <w:t>.,</w:t>
      </w:r>
      <w:proofErr w:type="gramEnd"/>
      <w:r>
        <w:rPr>
          <w:rFonts w:asciiTheme="majorHAnsi" w:hAnsiTheme="majorHAnsi"/>
          <w:lang w:eastAsia="ko-KR"/>
        </w:rPr>
        <w:t xml:space="preserve"> </w:t>
      </w:r>
      <w:proofErr w:type="spellStart"/>
      <w:r>
        <w:rPr>
          <w:rFonts w:asciiTheme="majorHAnsi" w:hAnsiTheme="majorHAnsi"/>
          <w:lang w:eastAsia="ko-KR"/>
        </w:rPr>
        <w:t>Kuzubas</w:t>
      </w:r>
      <w:proofErr w:type="spellEnd"/>
      <w:r>
        <w:rPr>
          <w:rFonts w:asciiTheme="majorHAnsi" w:hAnsiTheme="majorHAnsi"/>
          <w:lang w:eastAsia="ko-KR"/>
        </w:rPr>
        <w:t xml:space="preserve">, T.U., </w:t>
      </w:r>
      <w:r w:rsidR="00C840A6" w:rsidRPr="00F72D6D">
        <w:rPr>
          <w:rFonts w:asciiTheme="majorHAnsi" w:hAnsiTheme="majorHAnsi"/>
          <w:lang w:eastAsia="ko-KR"/>
        </w:rPr>
        <w:t>Salto</w:t>
      </w:r>
      <w:r>
        <w:rPr>
          <w:rFonts w:asciiTheme="majorHAnsi" w:hAnsiTheme="majorHAnsi"/>
          <w:lang w:eastAsia="ko-KR"/>
        </w:rPr>
        <w:t>ğlu, B., “</w:t>
      </w:r>
      <w:proofErr w:type="spellStart"/>
      <w:r w:rsidR="002D5CCD" w:rsidRPr="00F72D6D">
        <w:rPr>
          <w:rFonts w:asciiTheme="majorHAnsi" w:hAnsiTheme="majorHAnsi"/>
          <w:lang w:eastAsia="ko-KR"/>
        </w:rPr>
        <w:t>Measures</w:t>
      </w:r>
      <w:proofErr w:type="spellEnd"/>
      <w:r w:rsidR="002D5CCD" w:rsidRPr="00F72D6D">
        <w:rPr>
          <w:rFonts w:asciiTheme="majorHAnsi" w:hAnsiTheme="majorHAnsi"/>
          <w:lang w:eastAsia="ko-KR"/>
        </w:rPr>
        <w:t xml:space="preserve"> of </w:t>
      </w:r>
      <w:proofErr w:type="spellStart"/>
      <w:r w:rsidR="002D5CCD" w:rsidRPr="00F72D6D">
        <w:rPr>
          <w:rFonts w:asciiTheme="majorHAnsi" w:hAnsiTheme="majorHAnsi"/>
          <w:lang w:eastAsia="ko-KR"/>
        </w:rPr>
        <w:t>Individual</w:t>
      </w:r>
      <w:proofErr w:type="spellEnd"/>
      <w:r w:rsidR="002D5CCD" w:rsidRPr="00F72D6D">
        <w:rPr>
          <w:rFonts w:asciiTheme="majorHAnsi" w:hAnsiTheme="majorHAnsi"/>
          <w:lang w:eastAsia="ko-KR"/>
        </w:rPr>
        <w:t xml:space="preserve"> Risk </w:t>
      </w:r>
      <w:proofErr w:type="spellStart"/>
      <w:r w:rsidR="002D5CCD" w:rsidRPr="00F72D6D">
        <w:rPr>
          <w:rFonts w:asciiTheme="majorHAnsi" w:hAnsiTheme="majorHAnsi"/>
          <w:lang w:eastAsia="ko-KR"/>
        </w:rPr>
        <w:t>Attitudes</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and</w:t>
      </w:r>
      <w:proofErr w:type="spellEnd"/>
      <w:r w:rsidR="002D5CCD" w:rsidRPr="00F72D6D">
        <w:rPr>
          <w:rFonts w:asciiTheme="majorHAnsi" w:hAnsiTheme="majorHAnsi"/>
          <w:lang w:eastAsia="ko-KR"/>
        </w:rPr>
        <w:t xml:space="preserve"> Portfolio </w:t>
      </w:r>
    </w:p>
    <w:p w:rsidR="00516818" w:rsidRDefault="00516818" w:rsidP="00516818">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Choice</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Evidence</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from</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Pension</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Participants</w:t>
      </w:r>
      <w:proofErr w:type="spellEnd"/>
      <w:r w:rsidR="002D5CCD" w:rsidRPr="00F72D6D">
        <w:rPr>
          <w:rFonts w:asciiTheme="majorHAnsi" w:hAnsiTheme="majorHAnsi"/>
          <w:lang w:eastAsia="ko-KR"/>
        </w:rPr>
        <w:t>"</w:t>
      </w:r>
      <w:r>
        <w:rPr>
          <w:rFonts w:asciiTheme="majorHAnsi" w:hAnsiTheme="majorHAnsi"/>
          <w:lang w:eastAsia="ko-KR"/>
        </w:rPr>
        <w:t>,</w:t>
      </w:r>
      <w:r w:rsidR="002D5CCD" w:rsidRPr="00F72D6D">
        <w:rPr>
          <w:rFonts w:asciiTheme="majorHAnsi" w:hAnsiTheme="majorHAnsi"/>
          <w:lang w:eastAsia="ko-KR"/>
        </w:rPr>
        <w:t> </w:t>
      </w:r>
      <w:proofErr w:type="spellStart"/>
      <w:r w:rsidR="002D5CCD" w:rsidRPr="00F72D6D">
        <w:rPr>
          <w:rFonts w:asciiTheme="majorHAnsi" w:hAnsiTheme="majorHAnsi"/>
          <w:lang w:eastAsia="ko-KR"/>
        </w:rPr>
        <w:t>Journal</w:t>
      </w:r>
      <w:proofErr w:type="spellEnd"/>
      <w:r w:rsidR="002D5CCD" w:rsidRPr="00F72D6D">
        <w:rPr>
          <w:rFonts w:asciiTheme="majorHAnsi" w:hAnsiTheme="majorHAnsi"/>
          <w:lang w:eastAsia="ko-KR"/>
        </w:rPr>
        <w:t xml:space="preserve"> of </w:t>
      </w:r>
      <w:proofErr w:type="spellStart"/>
      <w:r w:rsidR="002D5CCD" w:rsidRPr="00F72D6D">
        <w:rPr>
          <w:rFonts w:asciiTheme="majorHAnsi" w:hAnsiTheme="majorHAnsi"/>
          <w:lang w:eastAsia="ko-KR"/>
        </w:rPr>
        <w:t>Economic</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Psychology</w:t>
      </w:r>
      <w:proofErr w:type="spellEnd"/>
      <w:r w:rsidR="002D5CCD" w:rsidRPr="00F72D6D">
        <w:rPr>
          <w:rFonts w:asciiTheme="majorHAnsi" w:hAnsiTheme="majorHAnsi"/>
          <w:lang w:eastAsia="ko-KR"/>
        </w:rPr>
        <w:t>, 62, 186-203</w:t>
      </w:r>
      <w:r>
        <w:rPr>
          <w:rFonts w:asciiTheme="majorHAnsi" w:hAnsiTheme="majorHAnsi"/>
          <w:lang w:eastAsia="ko-KR"/>
        </w:rPr>
        <w:t xml:space="preserve">, </w:t>
      </w:r>
    </w:p>
    <w:p w:rsidR="002D5CCD" w:rsidRDefault="00516818" w:rsidP="00516818">
      <w:pPr>
        <w:spacing w:after="0" w:line="300" w:lineRule="exact"/>
        <w:rPr>
          <w:rFonts w:asciiTheme="majorHAnsi" w:hAnsiTheme="majorHAnsi"/>
          <w:lang w:eastAsia="ko-KR"/>
        </w:rPr>
      </w:pPr>
      <w:r>
        <w:rPr>
          <w:rFonts w:asciiTheme="majorHAnsi" w:hAnsiTheme="majorHAnsi"/>
          <w:lang w:eastAsia="ko-KR"/>
        </w:rPr>
        <w:t xml:space="preserve">          2017.</w:t>
      </w:r>
    </w:p>
    <w:p w:rsidR="00516818" w:rsidRPr="00F72D6D" w:rsidRDefault="00516818" w:rsidP="00516818">
      <w:pPr>
        <w:spacing w:after="0" w:line="300" w:lineRule="exact"/>
        <w:rPr>
          <w:rFonts w:asciiTheme="majorHAnsi" w:hAnsiTheme="majorHAnsi"/>
          <w:lang w:eastAsia="ko-KR"/>
        </w:rPr>
      </w:pPr>
    </w:p>
    <w:p w:rsidR="008335C7" w:rsidRDefault="008335C7" w:rsidP="00D53C35">
      <w:pPr>
        <w:spacing w:after="0" w:line="300" w:lineRule="exact"/>
        <w:jc w:val="both"/>
        <w:rPr>
          <w:rFonts w:asciiTheme="majorHAnsi" w:hAnsiTheme="majorHAnsi"/>
          <w:lang w:eastAsia="ko-KR"/>
        </w:rPr>
      </w:pPr>
      <w:r w:rsidRPr="00F72D6D">
        <w:rPr>
          <w:rFonts w:asciiTheme="majorHAnsi" w:hAnsiTheme="majorHAnsi"/>
          <w:lang w:eastAsia="ko-KR"/>
        </w:rPr>
        <w:t>Elgin</w:t>
      </w:r>
      <w:r>
        <w:rPr>
          <w:rFonts w:asciiTheme="majorHAnsi" w:hAnsiTheme="majorHAnsi"/>
          <w:lang w:eastAsia="ko-KR"/>
        </w:rPr>
        <w:t>,</w:t>
      </w:r>
      <w:r w:rsidRPr="00F72D6D">
        <w:rPr>
          <w:rFonts w:asciiTheme="majorHAnsi" w:hAnsiTheme="majorHAnsi"/>
          <w:lang w:eastAsia="ko-KR"/>
        </w:rPr>
        <w:t xml:space="preserve"> </w:t>
      </w:r>
      <w:r>
        <w:rPr>
          <w:rFonts w:asciiTheme="majorHAnsi" w:hAnsiTheme="majorHAnsi"/>
          <w:lang w:eastAsia="ko-KR"/>
        </w:rPr>
        <w:t>C</w:t>
      </w:r>
      <w:proofErr w:type="gramStart"/>
      <w:r>
        <w:rPr>
          <w:rFonts w:asciiTheme="majorHAnsi" w:hAnsiTheme="majorHAnsi"/>
          <w:lang w:eastAsia="ko-KR"/>
        </w:rPr>
        <w:t>.,</w:t>
      </w:r>
      <w:proofErr w:type="gramEnd"/>
      <w:r>
        <w:rPr>
          <w:rFonts w:asciiTheme="majorHAnsi" w:hAnsiTheme="majorHAnsi"/>
          <w:lang w:eastAsia="ko-KR"/>
        </w:rPr>
        <w:t xml:space="preserve"> Canteki</w:t>
      </w:r>
      <w:r w:rsidRPr="00F72D6D">
        <w:rPr>
          <w:rFonts w:asciiTheme="majorHAnsi" w:hAnsiTheme="majorHAnsi"/>
          <w:lang w:eastAsia="ko-KR"/>
        </w:rPr>
        <w:t>n</w:t>
      </w:r>
      <w:r>
        <w:rPr>
          <w:rFonts w:asciiTheme="majorHAnsi" w:hAnsiTheme="majorHAnsi"/>
          <w:lang w:eastAsia="ko-KR"/>
        </w:rPr>
        <w:t>,</w:t>
      </w:r>
      <w:r w:rsidRPr="00F72D6D">
        <w:rPr>
          <w:rFonts w:asciiTheme="majorHAnsi" w:hAnsiTheme="majorHAnsi"/>
          <w:lang w:eastAsia="ko-KR"/>
        </w:rPr>
        <w:t xml:space="preserve"> K</w:t>
      </w:r>
      <w:r>
        <w:rPr>
          <w:rFonts w:asciiTheme="majorHAnsi" w:hAnsiTheme="majorHAnsi"/>
          <w:lang w:eastAsia="ko-KR"/>
        </w:rPr>
        <w:t>.,</w:t>
      </w:r>
      <w:r w:rsidRPr="00F72D6D">
        <w:rPr>
          <w:rFonts w:asciiTheme="majorHAnsi" w:hAnsiTheme="majorHAnsi"/>
          <w:lang w:eastAsia="ko-KR"/>
        </w:rPr>
        <w:t xml:space="preserve"> </w:t>
      </w:r>
      <w:r>
        <w:rPr>
          <w:rFonts w:asciiTheme="majorHAnsi" w:hAnsiTheme="majorHAnsi"/>
          <w:lang w:eastAsia="ko-KR"/>
        </w:rPr>
        <w:t>“</w:t>
      </w:r>
      <w:proofErr w:type="spellStart"/>
      <w:r w:rsidRPr="00F72D6D">
        <w:rPr>
          <w:rFonts w:asciiTheme="majorHAnsi" w:hAnsiTheme="majorHAnsi"/>
          <w:lang w:eastAsia="ko-KR"/>
        </w:rPr>
        <w:t>Extent</w:t>
      </w:r>
      <w:proofErr w:type="spellEnd"/>
      <w:r w:rsidRPr="00F72D6D">
        <w:rPr>
          <w:rFonts w:asciiTheme="majorHAnsi" w:hAnsiTheme="majorHAnsi"/>
          <w:lang w:eastAsia="ko-KR"/>
        </w:rPr>
        <w:t xml:space="preserve"> </w:t>
      </w:r>
      <w:proofErr w:type="spellStart"/>
      <w:r>
        <w:rPr>
          <w:rFonts w:asciiTheme="majorHAnsi" w:hAnsiTheme="majorHAnsi"/>
          <w:lang w:eastAsia="ko-KR"/>
        </w:rPr>
        <w:t>a</w:t>
      </w:r>
      <w:r w:rsidRPr="00F72D6D">
        <w:rPr>
          <w:rFonts w:asciiTheme="majorHAnsi" w:hAnsiTheme="majorHAnsi"/>
          <w:lang w:eastAsia="ko-KR"/>
        </w:rPr>
        <w:t>nd</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Growth</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Effects</w:t>
      </w:r>
      <w:proofErr w:type="spellEnd"/>
      <w:r w:rsidRPr="00F72D6D">
        <w:rPr>
          <w:rFonts w:asciiTheme="majorHAnsi" w:hAnsiTheme="majorHAnsi"/>
          <w:lang w:eastAsia="ko-KR"/>
        </w:rPr>
        <w:t xml:space="preserve"> </w:t>
      </w:r>
      <w:r>
        <w:rPr>
          <w:rFonts w:asciiTheme="majorHAnsi" w:hAnsiTheme="majorHAnsi"/>
          <w:lang w:eastAsia="ko-KR"/>
        </w:rPr>
        <w:t>o</w:t>
      </w:r>
      <w:r w:rsidRPr="00F72D6D">
        <w:rPr>
          <w:rFonts w:asciiTheme="majorHAnsi" w:hAnsiTheme="majorHAnsi"/>
          <w:lang w:eastAsia="ko-KR"/>
        </w:rPr>
        <w:t xml:space="preserve">f </w:t>
      </w:r>
      <w:proofErr w:type="spellStart"/>
      <w:r w:rsidRPr="00F72D6D">
        <w:rPr>
          <w:rFonts w:asciiTheme="majorHAnsi" w:hAnsiTheme="majorHAnsi"/>
          <w:lang w:eastAsia="ko-KR"/>
        </w:rPr>
        <w:t>Informalıty</w:t>
      </w:r>
      <w:proofErr w:type="spellEnd"/>
      <w:r w:rsidRPr="00F72D6D">
        <w:rPr>
          <w:rFonts w:asciiTheme="majorHAnsi" w:hAnsiTheme="majorHAnsi"/>
          <w:lang w:eastAsia="ko-KR"/>
        </w:rPr>
        <w:t xml:space="preserve"> </w:t>
      </w:r>
      <w:r>
        <w:rPr>
          <w:rFonts w:asciiTheme="majorHAnsi" w:hAnsiTheme="majorHAnsi"/>
          <w:lang w:eastAsia="ko-KR"/>
        </w:rPr>
        <w:t xml:space="preserve">in </w:t>
      </w:r>
      <w:proofErr w:type="spellStart"/>
      <w:r>
        <w:rPr>
          <w:rFonts w:asciiTheme="majorHAnsi" w:hAnsiTheme="majorHAnsi"/>
          <w:lang w:eastAsia="ko-KR"/>
        </w:rPr>
        <w:t>Turkey</w:t>
      </w:r>
      <w:proofErr w:type="spellEnd"/>
      <w:r>
        <w:rPr>
          <w:rFonts w:asciiTheme="majorHAnsi" w:hAnsiTheme="majorHAnsi"/>
          <w:lang w:eastAsia="ko-KR"/>
        </w:rPr>
        <w:t xml:space="preserve">: </w:t>
      </w:r>
      <w:proofErr w:type="spellStart"/>
      <w:r>
        <w:rPr>
          <w:rFonts w:asciiTheme="majorHAnsi" w:hAnsiTheme="majorHAnsi"/>
          <w:lang w:eastAsia="ko-KR"/>
        </w:rPr>
        <w:t>Evi</w:t>
      </w:r>
      <w:r w:rsidRPr="00F72D6D">
        <w:rPr>
          <w:rFonts w:asciiTheme="majorHAnsi" w:hAnsiTheme="majorHAnsi"/>
          <w:lang w:eastAsia="ko-KR"/>
        </w:rPr>
        <w:t>dence</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From</w:t>
      </w:r>
      <w:proofErr w:type="spellEnd"/>
      <w:r w:rsidRPr="00F72D6D">
        <w:rPr>
          <w:rFonts w:asciiTheme="majorHAnsi" w:hAnsiTheme="majorHAnsi"/>
          <w:lang w:eastAsia="ko-KR"/>
        </w:rPr>
        <w:t xml:space="preserve"> A </w:t>
      </w:r>
    </w:p>
    <w:p w:rsidR="008335C7" w:rsidRPr="00F72D6D" w:rsidRDefault="008335C7" w:rsidP="00D53C35">
      <w:pPr>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F72D6D">
        <w:rPr>
          <w:rFonts w:asciiTheme="majorHAnsi" w:hAnsiTheme="majorHAnsi"/>
          <w:lang w:eastAsia="ko-KR"/>
        </w:rPr>
        <w:t>Fırm</w:t>
      </w:r>
      <w:proofErr w:type="spellEnd"/>
      <w:r w:rsidRPr="00F72D6D">
        <w:rPr>
          <w:rFonts w:asciiTheme="majorHAnsi" w:hAnsiTheme="majorHAnsi"/>
          <w:lang w:eastAsia="ko-KR"/>
        </w:rPr>
        <w:t xml:space="preserve">-Level </w:t>
      </w:r>
      <w:proofErr w:type="spellStart"/>
      <w:r w:rsidRPr="00F72D6D">
        <w:rPr>
          <w:rFonts w:asciiTheme="majorHAnsi" w:hAnsiTheme="majorHAnsi"/>
          <w:lang w:eastAsia="ko-KR"/>
        </w:rPr>
        <w:t>Survey</w:t>
      </w:r>
      <w:proofErr w:type="spellEnd"/>
      <w:r>
        <w:rPr>
          <w:rFonts w:asciiTheme="majorHAnsi" w:hAnsiTheme="majorHAnsi"/>
          <w:lang w:eastAsia="ko-KR"/>
        </w:rPr>
        <w:t xml:space="preserve">”, </w:t>
      </w:r>
      <w:proofErr w:type="spellStart"/>
      <w:r w:rsidRPr="00F72D6D">
        <w:rPr>
          <w:rFonts w:asciiTheme="majorHAnsi" w:hAnsiTheme="majorHAnsi"/>
          <w:lang w:eastAsia="ko-KR"/>
        </w:rPr>
        <w:t>The</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Singapore</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Economic</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Review</w:t>
      </w:r>
      <w:proofErr w:type="spellEnd"/>
      <w:r w:rsidRPr="00F72D6D">
        <w:rPr>
          <w:rFonts w:asciiTheme="majorHAnsi" w:hAnsiTheme="majorHAnsi"/>
          <w:lang w:eastAsia="ko-KR"/>
        </w:rPr>
        <w:t>, 62(05), 1017-1037</w:t>
      </w:r>
      <w:proofErr w:type="gramStart"/>
      <w:r w:rsidRPr="00F72D6D">
        <w:rPr>
          <w:rFonts w:asciiTheme="majorHAnsi" w:hAnsiTheme="majorHAnsi"/>
          <w:lang w:eastAsia="ko-KR"/>
        </w:rPr>
        <w:t>.,</w:t>
      </w:r>
      <w:proofErr w:type="gramEnd"/>
      <w:r w:rsidRPr="00F72D6D">
        <w:rPr>
          <w:rFonts w:asciiTheme="majorHAnsi" w:hAnsiTheme="majorHAnsi"/>
          <w:lang w:eastAsia="ko-KR"/>
        </w:rPr>
        <w:t xml:space="preserve"> </w:t>
      </w:r>
      <w:r>
        <w:rPr>
          <w:rFonts w:asciiTheme="majorHAnsi" w:hAnsiTheme="majorHAnsi"/>
          <w:lang w:eastAsia="ko-KR"/>
        </w:rPr>
        <w:t>2017.</w:t>
      </w:r>
      <w:r w:rsidRPr="00F72D6D">
        <w:rPr>
          <w:rFonts w:asciiTheme="majorHAnsi" w:hAnsiTheme="majorHAnsi"/>
          <w:lang w:eastAsia="ko-KR"/>
        </w:rPr>
        <w:t xml:space="preserve"> </w:t>
      </w:r>
    </w:p>
    <w:p w:rsidR="008335C7" w:rsidRPr="00F72D6D" w:rsidRDefault="008335C7" w:rsidP="00D53C35">
      <w:pPr>
        <w:pStyle w:val="EMPTYCELLSTYLE"/>
        <w:spacing w:line="300" w:lineRule="exact"/>
        <w:rPr>
          <w:rFonts w:asciiTheme="majorHAnsi" w:eastAsiaTheme="minorHAnsi" w:hAnsiTheme="majorHAnsi" w:cstheme="minorBidi"/>
          <w:sz w:val="22"/>
          <w:szCs w:val="22"/>
          <w:lang w:val="tr-TR" w:eastAsia="ko-KR"/>
        </w:rPr>
      </w:pPr>
    </w:p>
    <w:p w:rsidR="008335C7" w:rsidRDefault="008335C7" w:rsidP="00D53C35">
      <w:pPr>
        <w:spacing w:after="0" w:line="300" w:lineRule="exact"/>
        <w:jc w:val="both"/>
        <w:rPr>
          <w:rFonts w:asciiTheme="majorHAnsi" w:hAnsiTheme="majorHAnsi"/>
          <w:lang w:eastAsia="ko-KR"/>
        </w:rPr>
      </w:pPr>
      <w:r>
        <w:rPr>
          <w:rFonts w:asciiTheme="majorHAnsi" w:hAnsiTheme="majorHAnsi"/>
          <w:lang w:eastAsia="ko-KR"/>
        </w:rPr>
        <w:t xml:space="preserve">Elgin, C. </w:t>
      </w:r>
      <w:r w:rsidRPr="00F72D6D">
        <w:rPr>
          <w:rFonts w:asciiTheme="majorHAnsi" w:hAnsiTheme="majorHAnsi"/>
          <w:lang w:eastAsia="ko-KR"/>
        </w:rPr>
        <w:t>,Sezgin</w:t>
      </w:r>
      <w:r>
        <w:rPr>
          <w:rFonts w:asciiTheme="majorHAnsi" w:hAnsiTheme="majorHAnsi"/>
          <w:lang w:eastAsia="ko-KR"/>
        </w:rPr>
        <w:t>,</w:t>
      </w:r>
      <w:r w:rsidRPr="00F72D6D">
        <w:rPr>
          <w:rFonts w:asciiTheme="majorHAnsi" w:hAnsiTheme="majorHAnsi"/>
          <w:lang w:eastAsia="ko-KR"/>
        </w:rPr>
        <w:t xml:space="preserve"> </w:t>
      </w:r>
      <w:r>
        <w:rPr>
          <w:rFonts w:asciiTheme="majorHAnsi" w:hAnsiTheme="majorHAnsi"/>
          <w:lang w:eastAsia="ko-KR"/>
        </w:rPr>
        <w:t>M.B</w:t>
      </w:r>
      <w:proofErr w:type="gramStart"/>
      <w:r>
        <w:rPr>
          <w:rFonts w:asciiTheme="majorHAnsi" w:hAnsiTheme="majorHAnsi"/>
          <w:lang w:eastAsia="ko-KR"/>
        </w:rPr>
        <w:t>.,</w:t>
      </w:r>
      <w:proofErr w:type="gramEnd"/>
      <w:r w:rsidRPr="00F72D6D">
        <w:rPr>
          <w:rFonts w:asciiTheme="majorHAnsi" w:hAnsiTheme="majorHAnsi"/>
          <w:lang w:eastAsia="ko-KR"/>
        </w:rPr>
        <w:t xml:space="preserve">  </w:t>
      </w:r>
      <w:r>
        <w:rPr>
          <w:rFonts w:asciiTheme="majorHAnsi" w:hAnsiTheme="majorHAnsi"/>
          <w:lang w:eastAsia="ko-KR"/>
        </w:rPr>
        <w:t>“</w:t>
      </w:r>
      <w:proofErr w:type="spellStart"/>
      <w:r w:rsidRPr="00F72D6D">
        <w:rPr>
          <w:rFonts w:asciiTheme="majorHAnsi" w:hAnsiTheme="majorHAnsi"/>
          <w:lang w:eastAsia="ko-KR"/>
        </w:rPr>
        <w:t>Sectoral</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Estimates</w:t>
      </w:r>
      <w:proofErr w:type="spellEnd"/>
      <w:r w:rsidRPr="00F72D6D">
        <w:rPr>
          <w:rFonts w:asciiTheme="majorHAnsi" w:hAnsiTheme="majorHAnsi"/>
          <w:lang w:eastAsia="ko-KR"/>
        </w:rPr>
        <w:t xml:space="preserve"> of </w:t>
      </w:r>
      <w:proofErr w:type="spellStart"/>
      <w:r w:rsidRPr="00F72D6D">
        <w:rPr>
          <w:rFonts w:asciiTheme="majorHAnsi" w:hAnsiTheme="majorHAnsi"/>
          <w:lang w:eastAsia="ko-KR"/>
        </w:rPr>
        <w:t>Informality</w:t>
      </w:r>
      <w:proofErr w:type="spellEnd"/>
      <w:r w:rsidRPr="00F72D6D">
        <w:rPr>
          <w:rFonts w:asciiTheme="majorHAnsi" w:hAnsiTheme="majorHAnsi"/>
          <w:lang w:eastAsia="ko-KR"/>
        </w:rPr>
        <w:t xml:space="preserve">: A New </w:t>
      </w:r>
      <w:proofErr w:type="spellStart"/>
      <w:r w:rsidRPr="00F72D6D">
        <w:rPr>
          <w:rFonts w:asciiTheme="majorHAnsi" w:hAnsiTheme="majorHAnsi"/>
          <w:lang w:eastAsia="ko-KR"/>
        </w:rPr>
        <w:t>Method</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and</w:t>
      </w:r>
      <w:proofErr w:type="spellEnd"/>
      <w:r w:rsidRPr="00F72D6D">
        <w:rPr>
          <w:rFonts w:asciiTheme="majorHAnsi" w:hAnsiTheme="majorHAnsi"/>
          <w:lang w:eastAsia="ko-KR"/>
        </w:rPr>
        <w:t xml:space="preserve"> Application </w:t>
      </w:r>
      <w:proofErr w:type="spellStart"/>
      <w:r w:rsidRPr="00F72D6D">
        <w:rPr>
          <w:rFonts w:asciiTheme="majorHAnsi" w:hAnsiTheme="majorHAnsi"/>
          <w:lang w:eastAsia="ko-KR"/>
        </w:rPr>
        <w:t>for</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the</w:t>
      </w:r>
      <w:proofErr w:type="spellEnd"/>
      <w:r w:rsidRPr="00F72D6D">
        <w:rPr>
          <w:rFonts w:asciiTheme="majorHAnsi" w:hAnsiTheme="majorHAnsi"/>
          <w:lang w:eastAsia="ko-KR"/>
        </w:rPr>
        <w:t xml:space="preserve"> </w:t>
      </w:r>
    </w:p>
    <w:p w:rsidR="008335C7" w:rsidRPr="00F72D6D" w:rsidRDefault="008335C7" w:rsidP="00D53C35">
      <w:pPr>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F72D6D">
        <w:rPr>
          <w:rFonts w:asciiTheme="majorHAnsi" w:hAnsiTheme="majorHAnsi"/>
          <w:lang w:eastAsia="ko-KR"/>
        </w:rPr>
        <w:t>Turkish</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Economy</w:t>
      </w:r>
      <w:proofErr w:type="spellEnd"/>
      <w:r>
        <w:rPr>
          <w:rFonts w:asciiTheme="majorHAnsi" w:hAnsiTheme="majorHAnsi"/>
          <w:lang w:eastAsia="ko-KR"/>
        </w:rPr>
        <w:t>”,</w:t>
      </w:r>
      <w:r w:rsidRPr="00F72D6D">
        <w:rPr>
          <w:rFonts w:asciiTheme="majorHAnsi" w:hAnsiTheme="majorHAnsi"/>
          <w:lang w:eastAsia="ko-KR"/>
        </w:rPr>
        <w:t xml:space="preserve">  </w:t>
      </w:r>
      <w:proofErr w:type="spellStart"/>
      <w:r w:rsidRPr="00F72D6D">
        <w:rPr>
          <w:rFonts w:asciiTheme="majorHAnsi" w:hAnsiTheme="majorHAnsi"/>
          <w:lang w:eastAsia="ko-KR"/>
        </w:rPr>
        <w:t>The</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Developing</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Economies</w:t>
      </w:r>
      <w:proofErr w:type="spellEnd"/>
      <w:r w:rsidRPr="00F72D6D">
        <w:rPr>
          <w:rFonts w:asciiTheme="majorHAnsi" w:hAnsiTheme="majorHAnsi"/>
          <w:lang w:eastAsia="ko-KR"/>
        </w:rPr>
        <w:t>, 55(4), 261-289</w:t>
      </w:r>
      <w:proofErr w:type="gramStart"/>
      <w:r w:rsidRPr="00F72D6D">
        <w:rPr>
          <w:rFonts w:asciiTheme="majorHAnsi" w:hAnsiTheme="majorHAnsi"/>
          <w:lang w:eastAsia="ko-KR"/>
        </w:rPr>
        <w:t>.,</w:t>
      </w:r>
      <w:proofErr w:type="gramEnd"/>
      <w:r w:rsidRPr="00F72D6D">
        <w:rPr>
          <w:rFonts w:asciiTheme="majorHAnsi" w:hAnsiTheme="majorHAnsi"/>
          <w:lang w:eastAsia="ko-KR"/>
        </w:rPr>
        <w:t xml:space="preserve"> </w:t>
      </w:r>
      <w:r>
        <w:rPr>
          <w:rFonts w:asciiTheme="majorHAnsi" w:hAnsiTheme="majorHAnsi"/>
          <w:lang w:eastAsia="ko-KR"/>
        </w:rPr>
        <w:t>2017.</w:t>
      </w:r>
      <w:r w:rsidRPr="00F72D6D">
        <w:rPr>
          <w:rFonts w:asciiTheme="majorHAnsi" w:hAnsiTheme="majorHAnsi"/>
          <w:lang w:eastAsia="ko-KR"/>
        </w:rPr>
        <w:t xml:space="preserve"> </w:t>
      </w:r>
    </w:p>
    <w:p w:rsidR="008335C7" w:rsidRPr="00F72D6D" w:rsidRDefault="008335C7" w:rsidP="00D53C35">
      <w:pPr>
        <w:pStyle w:val="EMPTYCELLSTYLE"/>
        <w:spacing w:line="300" w:lineRule="exact"/>
        <w:rPr>
          <w:rFonts w:asciiTheme="majorHAnsi" w:eastAsiaTheme="minorHAnsi" w:hAnsiTheme="majorHAnsi" w:cstheme="minorBidi"/>
          <w:sz w:val="22"/>
          <w:szCs w:val="22"/>
          <w:lang w:val="tr-TR" w:eastAsia="ko-KR"/>
        </w:rPr>
      </w:pPr>
    </w:p>
    <w:p w:rsidR="008335C7" w:rsidRDefault="008335C7" w:rsidP="00D53C35">
      <w:pPr>
        <w:spacing w:after="0" w:line="300" w:lineRule="exact"/>
        <w:jc w:val="both"/>
        <w:rPr>
          <w:rFonts w:asciiTheme="majorHAnsi" w:hAnsiTheme="majorHAnsi"/>
          <w:lang w:eastAsia="ko-KR"/>
        </w:rPr>
      </w:pPr>
      <w:proofErr w:type="spellStart"/>
      <w:r w:rsidRPr="00F72D6D">
        <w:rPr>
          <w:rFonts w:asciiTheme="majorHAnsi" w:hAnsiTheme="majorHAnsi"/>
          <w:lang w:eastAsia="ko-KR"/>
        </w:rPr>
        <w:t>Ateşağaoğlu</w:t>
      </w:r>
      <w:proofErr w:type="spellEnd"/>
      <w:r>
        <w:rPr>
          <w:rFonts w:asciiTheme="majorHAnsi" w:hAnsiTheme="majorHAnsi"/>
          <w:lang w:eastAsia="ko-KR"/>
        </w:rPr>
        <w:t>,</w:t>
      </w:r>
      <w:r w:rsidRPr="00F72D6D">
        <w:rPr>
          <w:rFonts w:asciiTheme="majorHAnsi" w:hAnsiTheme="majorHAnsi"/>
          <w:lang w:eastAsia="ko-KR"/>
        </w:rPr>
        <w:t xml:space="preserve"> </w:t>
      </w:r>
      <w:r>
        <w:rPr>
          <w:rFonts w:asciiTheme="majorHAnsi" w:hAnsiTheme="majorHAnsi"/>
          <w:lang w:eastAsia="ko-KR"/>
        </w:rPr>
        <w:t>O.E</w:t>
      </w:r>
      <w:proofErr w:type="gramStart"/>
      <w:r>
        <w:rPr>
          <w:rFonts w:asciiTheme="majorHAnsi" w:hAnsiTheme="majorHAnsi"/>
          <w:lang w:eastAsia="ko-KR"/>
        </w:rPr>
        <w:t>.,</w:t>
      </w:r>
      <w:proofErr w:type="gramEnd"/>
      <w:r>
        <w:rPr>
          <w:rFonts w:asciiTheme="majorHAnsi" w:hAnsiTheme="majorHAnsi"/>
          <w:lang w:eastAsia="ko-KR"/>
        </w:rPr>
        <w:t xml:space="preserve"> </w:t>
      </w:r>
      <w:r w:rsidRPr="00F72D6D">
        <w:rPr>
          <w:rFonts w:asciiTheme="majorHAnsi" w:hAnsiTheme="majorHAnsi"/>
          <w:lang w:eastAsia="ko-KR"/>
        </w:rPr>
        <w:t>,Öztunalı</w:t>
      </w:r>
      <w:r>
        <w:rPr>
          <w:rFonts w:asciiTheme="majorHAnsi" w:hAnsiTheme="majorHAnsi"/>
          <w:lang w:eastAsia="ko-KR"/>
        </w:rPr>
        <w:t>,</w:t>
      </w:r>
      <w:r w:rsidRPr="00F72D6D">
        <w:rPr>
          <w:rFonts w:asciiTheme="majorHAnsi" w:hAnsiTheme="majorHAnsi"/>
          <w:lang w:eastAsia="ko-KR"/>
        </w:rPr>
        <w:t xml:space="preserve"> O</w:t>
      </w:r>
      <w:r>
        <w:rPr>
          <w:rFonts w:asciiTheme="majorHAnsi" w:hAnsiTheme="majorHAnsi"/>
          <w:lang w:eastAsia="ko-KR"/>
        </w:rPr>
        <w:t>.</w:t>
      </w:r>
      <w:r w:rsidRPr="00F72D6D">
        <w:rPr>
          <w:rFonts w:asciiTheme="majorHAnsi" w:hAnsiTheme="majorHAnsi"/>
          <w:lang w:eastAsia="ko-KR"/>
        </w:rPr>
        <w:t>,</w:t>
      </w:r>
      <w:r>
        <w:rPr>
          <w:rFonts w:asciiTheme="majorHAnsi" w:hAnsiTheme="majorHAnsi"/>
          <w:lang w:eastAsia="ko-KR"/>
        </w:rPr>
        <w:t xml:space="preserve"> </w:t>
      </w:r>
      <w:r w:rsidRPr="00F72D6D">
        <w:rPr>
          <w:rFonts w:asciiTheme="majorHAnsi" w:hAnsiTheme="majorHAnsi"/>
          <w:lang w:eastAsia="ko-KR"/>
        </w:rPr>
        <w:t>Elgin</w:t>
      </w:r>
      <w:r>
        <w:rPr>
          <w:rFonts w:asciiTheme="majorHAnsi" w:hAnsiTheme="majorHAnsi"/>
          <w:lang w:eastAsia="ko-KR"/>
        </w:rPr>
        <w:t>,</w:t>
      </w:r>
      <w:r w:rsidRPr="00F72D6D">
        <w:rPr>
          <w:rFonts w:asciiTheme="majorHAnsi" w:hAnsiTheme="majorHAnsi"/>
          <w:lang w:eastAsia="ko-KR"/>
        </w:rPr>
        <w:t xml:space="preserve"> C</w:t>
      </w:r>
      <w:r>
        <w:rPr>
          <w:rFonts w:asciiTheme="majorHAnsi" w:hAnsiTheme="majorHAnsi"/>
          <w:lang w:eastAsia="ko-KR"/>
        </w:rPr>
        <w:t>.,</w:t>
      </w:r>
      <w:r w:rsidRPr="00F72D6D">
        <w:rPr>
          <w:rFonts w:asciiTheme="majorHAnsi" w:hAnsiTheme="majorHAnsi"/>
          <w:lang w:eastAsia="ko-KR"/>
        </w:rPr>
        <w:t xml:space="preserve"> </w:t>
      </w:r>
      <w:r>
        <w:rPr>
          <w:rFonts w:asciiTheme="majorHAnsi" w:hAnsiTheme="majorHAnsi"/>
          <w:lang w:eastAsia="ko-KR"/>
        </w:rPr>
        <w:t>“</w:t>
      </w:r>
      <w:r w:rsidRPr="00F72D6D">
        <w:rPr>
          <w:rFonts w:asciiTheme="majorHAnsi" w:hAnsiTheme="majorHAnsi"/>
          <w:lang w:eastAsia="ko-KR"/>
        </w:rPr>
        <w:t xml:space="preserve">TFP </w:t>
      </w:r>
      <w:proofErr w:type="spellStart"/>
      <w:r>
        <w:rPr>
          <w:rFonts w:asciiTheme="majorHAnsi" w:hAnsiTheme="majorHAnsi"/>
          <w:lang w:eastAsia="ko-KR"/>
        </w:rPr>
        <w:t>Growth</w:t>
      </w:r>
      <w:proofErr w:type="spellEnd"/>
      <w:r>
        <w:rPr>
          <w:rFonts w:asciiTheme="majorHAnsi" w:hAnsiTheme="majorHAnsi"/>
          <w:lang w:eastAsia="ko-KR"/>
        </w:rPr>
        <w:t xml:space="preserve"> i</w:t>
      </w:r>
      <w:r w:rsidRPr="00F72D6D">
        <w:rPr>
          <w:rFonts w:asciiTheme="majorHAnsi" w:hAnsiTheme="majorHAnsi"/>
          <w:lang w:eastAsia="ko-KR"/>
        </w:rPr>
        <w:t xml:space="preserve">n </w:t>
      </w:r>
      <w:proofErr w:type="spellStart"/>
      <w:r w:rsidRPr="00F72D6D">
        <w:rPr>
          <w:rFonts w:asciiTheme="majorHAnsi" w:hAnsiTheme="majorHAnsi"/>
          <w:lang w:eastAsia="ko-KR"/>
        </w:rPr>
        <w:t>Turkey</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Revisited</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The</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Effect</w:t>
      </w:r>
      <w:proofErr w:type="spellEnd"/>
      <w:r w:rsidRPr="00F72D6D">
        <w:rPr>
          <w:rFonts w:asciiTheme="majorHAnsi" w:hAnsiTheme="majorHAnsi"/>
          <w:lang w:eastAsia="ko-KR"/>
        </w:rPr>
        <w:t xml:space="preserve"> </w:t>
      </w:r>
      <w:r>
        <w:rPr>
          <w:rFonts w:asciiTheme="majorHAnsi" w:hAnsiTheme="majorHAnsi"/>
          <w:lang w:eastAsia="ko-KR"/>
        </w:rPr>
        <w:t>o</w:t>
      </w:r>
      <w:r w:rsidRPr="00F72D6D">
        <w:rPr>
          <w:rFonts w:asciiTheme="majorHAnsi" w:hAnsiTheme="majorHAnsi"/>
          <w:lang w:eastAsia="ko-KR"/>
        </w:rPr>
        <w:t xml:space="preserve">f </w:t>
      </w:r>
      <w:proofErr w:type="spellStart"/>
      <w:r w:rsidRPr="00F72D6D">
        <w:rPr>
          <w:rFonts w:asciiTheme="majorHAnsi" w:hAnsiTheme="majorHAnsi"/>
          <w:lang w:eastAsia="ko-KR"/>
        </w:rPr>
        <w:t>İnformal</w:t>
      </w:r>
      <w:proofErr w:type="spellEnd"/>
      <w:r w:rsidRPr="00F72D6D">
        <w:rPr>
          <w:rFonts w:asciiTheme="majorHAnsi" w:hAnsiTheme="majorHAnsi"/>
          <w:lang w:eastAsia="ko-KR"/>
        </w:rPr>
        <w:t xml:space="preserve"> </w:t>
      </w:r>
    </w:p>
    <w:p w:rsidR="008335C7" w:rsidRPr="00F72D6D" w:rsidRDefault="008335C7" w:rsidP="00D53C35">
      <w:pPr>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Pr="00F72D6D">
        <w:rPr>
          <w:rFonts w:asciiTheme="majorHAnsi" w:hAnsiTheme="majorHAnsi"/>
          <w:lang w:eastAsia="ko-KR"/>
        </w:rPr>
        <w:t>Sector</w:t>
      </w:r>
      <w:proofErr w:type="spellEnd"/>
      <w:r>
        <w:rPr>
          <w:rFonts w:asciiTheme="majorHAnsi" w:hAnsiTheme="majorHAnsi"/>
          <w:lang w:eastAsia="ko-KR"/>
        </w:rPr>
        <w:t>”,</w:t>
      </w:r>
      <w:r w:rsidRPr="00F72D6D">
        <w:rPr>
          <w:rFonts w:asciiTheme="majorHAnsi" w:hAnsiTheme="majorHAnsi"/>
          <w:lang w:eastAsia="ko-KR"/>
        </w:rPr>
        <w:t xml:space="preserve">  Central Bank </w:t>
      </w:r>
      <w:proofErr w:type="spellStart"/>
      <w:r w:rsidRPr="00F72D6D">
        <w:rPr>
          <w:rFonts w:asciiTheme="majorHAnsi" w:hAnsiTheme="majorHAnsi"/>
          <w:lang w:eastAsia="ko-KR"/>
        </w:rPr>
        <w:t>Review</w:t>
      </w:r>
      <w:proofErr w:type="spellEnd"/>
      <w:r w:rsidRPr="00F72D6D">
        <w:rPr>
          <w:rFonts w:asciiTheme="majorHAnsi" w:hAnsiTheme="majorHAnsi"/>
          <w:lang w:eastAsia="ko-KR"/>
        </w:rPr>
        <w:t>, 17(1), 11-17</w:t>
      </w:r>
      <w:proofErr w:type="gramStart"/>
      <w:r w:rsidRPr="00F72D6D">
        <w:rPr>
          <w:rFonts w:asciiTheme="majorHAnsi" w:hAnsiTheme="majorHAnsi"/>
          <w:lang w:eastAsia="ko-KR"/>
        </w:rPr>
        <w:t>.,</w:t>
      </w:r>
      <w:proofErr w:type="gramEnd"/>
      <w:r w:rsidRPr="00F72D6D">
        <w:rPr>
          <w:rFonts w:asciiTheme="majorHAnsi" w:hAnsiTheme="majorHAnsi"/>
          <w:lang w:eastAsia="ko-KR"/>
        </w:rPr>
        <w:t xml:space="preserve"> </w:t>
      </w:r>
      <w:r>
        <w:rPr>
          <w:rFonts w:asciiTheme="majorHAnsi" w:hAnsiTheme="majorHAnsi"/>
          <w:lang w:eastAsia="ko-KR"/>
        </w:rPr>
        <w:t>2017.</w:t>
      </w:r>
    </w:p>
    <w:p w:rsidR="008335C7" w:rsidRPr="00F72D6D" w:rsidRDefault="008335C7" w:rsidP="00D53C35">
      <w:pPr>
        <w:pStyle w:val="EMPTYCELLSTYLE"/>
        <w:spacing w:line="300" w:lineRule="exact"/>
        <w:rPr>
          <w:rFonts w:asciiTheme="majorHAnsi" w:eastAsiaTheme="minorHAnsi" w:hAnsiTheme="majorHAnsi" w:cstheme="minorBidi"/>
          <w:sz w:val="22"/>
          <w:szCs w:val="22"/>
          <w:lang w:val="tr-TR" w:eastAsia="ko-KR"/>
        </w:rPr>
      </w:pPr>
    </w:p>
    <w:p w:rsidR="00D53C35" w:rsidRDefault="00D53C35" w:rsidP="00D53C35">
      <w:pPr>
        <w:spacing w:after="0" w:line="300" w:lineRule="exact"/>
        <w:rPr>
          <w:rFonts w:asciiTheme="majorHAnsi" w:hAnsiTheme="majorHAnsi"/>
          <w:lang w:eastAsia="ko-KR"/>
        </w:rPr>
      </w:pPr>
      <w:proofErr w:type="spellStart"/>
      <w:r w:rsidRPr="00F72D6D">
        <w:rPr>
          <w:rFonts w:asciiTheme="majorHAnsi" w:hAnsiTheme="majorHAnsi"/>
          <w:lang w:eastAsia="ko-KR"/>
        </w:rPr>
        <w:t>Ateşağaoğlu</w:t>
      </w:r>
      <w:proofErr w:type="spellEnd"/>
      <w:r>
        <w:rPr>
          <w:rFonts w:asciiTheme="majorHAnsi" w:hAnsiTheme="majorHAnsi"/>
          <w:lang w:eastAsia="ko-KR"/>
        </w:rPr>
        <w:t>,</w:t>
      </w:r>
      <w:r w:rsidRPr="00F72D6D">
        <w:rPr>
          <w:rFonts w:asciiTheme="majorHAnsi" w:hAnsiTheme="majorHAnsi"/>
          <w:lang w:eastAsia="ko-KR"/>
        </w:rPr>
        <w:t xml:space="preserve"> </w:t>
      </w:r>
      <w:r>
        <w:rPr>
          <w:rFonts w:asciiTheme="majorHAnsi" w:hAnsiTheme="majorHAnsi"/>
          <w:lang w:eastAsia="ko-KR"/>
        </w:rPr>
        <w:t>O.E</w:t>
      </w:r>
      <w:proofErr w:type="gramStart"/>
      <w:r>
        <w:rPr>
          <w:rFonts w:asciiTheme="majorHAnsi" w:hAnsiTheme="majorHAnsi"/>
          <w:lang w:eastAsia="ko-KR"/>
        </w:rPr>
        <w:t>.,</w:t>
      </w:r>
      <w:proofErr w:type="gramEnd"/>
      <w:r>
        <w:rPr>
          <w:rFonts w:asciiTheme="majorHAnsi" w:hAnsiTheme="majorHAnsi"/>
          <w:lang w:eastAsia="ko-KR"/>
        </w:rPr>
        <w:t xml:space="preserve"> </w:t>
      </w:r>
      <w:r w:rsidR="002D5CCD" w:rsidRPr="00F72D6D">
        <w:rPr>
          <w:rFonts w:asciiTheme="majorHAnsi" w:hAnsiTheme="majorHAnsi"/>
          <w:lang w:eastAsia="ko-KR"/>
        </w:rPr>
        <w:t>Deniz</w:t>
      </w:r>
      <w:r>
        <w:rPr>
          <w:rFonts w:asciiTheme="majorHAnsi" w:hAnsiTheme="majorHAnsi"/>
          <w:lang w:eastAsia="ko-KR"/>
        </w:rPr>
        <w:t>, B.</w:t>
      </w:r>
      <w:r w:rsidR="002D5CCD" w:rsidRPr="00F72D6D">
        <w:rPr>
          <w:rFonts w:asciiTheme="majorHAnsi" w:hAnsiTheme="majorHAnsi"/>
          <w:lang w:eastAsia="ko-KR"/>
        </w:rPr>
        <w:t>,</w:t>
      </w:r>
      <w:r>
        <w:rPr>
          <w:rFonts w:asciiTheme="majorHAnsi" w:hAnsiTheme="majorHAnsi"/>
          <w:lang w:eastAsia="ko-KR"/>
        </w:rPr>
        <w:t xml:space="preserve"> Elgin, C.,</w:t>
      </w:r>
      <w:r w:rsidR="002D5CCD" w:rsidRPr="00F72D6D">
        <w:rPr>
          <w:rFonts w:asciiTheme="majorHAnsi" w:hAnsiTheme="majorHAnsi"/>
          <w:lang w:eastAsia="ko-KR"/>
        </w:rPr>
        <w:t xml:space="preserve"> </w:t>
      </w:r>
      <w:r>
        <w:rPr>
          <w:rFonts w:asciiTheme="majorHAnsi" w:hAnsiTheme="majorHAnsi"/>
          <w:lang w:eastAsia="ko-KR"/>
        </w:rPr>
        <w:t>“</w:t>
      </w:r>
      <w:proofErr w:type="spellStart"/>
      <w:r w:rsidR="002D5CCD" w:rsidRPr="00F72D6D">
        <w:rPr>
          <w:rFonts w:asciiTheme="majorHAnsi" w:hAnsiTheme="majorHAnsi"/>
          <w:lang w:eastAsia="ko-KR"/>
        </w:rPr>
        <w:t>Informality</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and</w:t>
      </w:r>
      <w:proofErr w:type="spellEnd"/>
      <w:r w:rsidR="002D5CCD" w:rsidRPr="00F72D6D">
        <w:rPr>
          <w:rFonts w:asciiTheme="majorHAnsi" w:hAnsiTheme="majorHAnsi"/>
          <w:lang w:eastAsia="ko-KR"/>
        </w:rPr>
        <w:t xml:space="preserve"> </w:t>
      </w:r>
      <w:proofErr w:type="spellStart"/>
      <w:r>
        <w:rPr>
          <w:rFonts w:asciiTheme="majorHAnsi" w:hAnsiTheme="majorHAnsi"/>
          <w:lang w:eastAsia="ko-KR"/>
        </w:rPr>
        <w:t>Structural</w:t>
      </w:r>
      <w:proofErr w:type="spellEnd"/>
      <w:r>
        <w:rPr>
          <w:rFonts w:asciiTheme="majorHAnsi" w:hAnsiTheme="majorHAnsi"/>
          <w:lang w:eastAsia="ko-KR"/>
        </w:rPr>
        <w:t xml:space="preserve"> </w:t>
      </w:r>
      <w:proofErr w:type="spellStart"/>
      <w:r>
        <w:rPr>
          <w:rFonts w:asciiTheme="majorHAnsi" w:hAnsiTheme="majorHAnsi"/>
          <w:lang w:eastAsia="ko-KR"/>
        </w:rPr>
        <w:t>T</w:t>
      </w:r>
      <w:r w:rsidR="002D5CCD" w:rsidRPr="00F72D6D">
        <w:rPr>
          <w:rFonts w:asciiTheme="majorHAnsi" w:hAnsiTheme="majorHAnsi"/>
          <w:lang w:eastAsia="ko-KR"/>
        </w:rPr>
        <w:t>ransformation</w:t>
      </w:r>
      <w:proofErr w:type="spellEnd"/>
      <w:r>
        <w:rPr>
          <w:rFonts w:asciiTheme="majorHAnsi" w:hAnsiTheme="majorHAnsi"/>
          <w:lang w:eastAsia="ko-KR"/>
        </w:rPr>
        <w:t xml:space="preserve">”, </w:t>
      </w:r>
      <w:r w:rsidR="002D5CCD" w:rsidRPr="00F72D6D">
        <w:rPr>
          <w:rFonts w:asciiTheme="majorHAnsi" w:hAnsiTheme="majorHAnsi"/>
          <w:lang w:eastAsia="ko-KR"/>
        </w:rPr>
        <w:t xml:space="preserve"> Central Bank </w:t>
      </w:r>
    </w:p>
    <w:p w:rsidR="002D5CCD" w:rsidRPr="00F72D6D" w:rsidRDefault="00D53C35" w:rsidP="00D53C35">
      <w:pPr>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Review</w:t>
      </w:r>
      <w:proofErr w:type="spellEnd"/>
      <w:r w:rsidR="002D5CCD" w:rsidRPr="00F72D6D">
        <w:rPr>
          <w:rFonts w:asciiTheme="majorHAnsi" w:hAnsiTheme="majorHAnsi"/>
          <w:lang w:eastAsia="ko-KR"/>
        </w:rPr>
        <w:t>, 17(4), 117-126</w:t>
      </w:r>
      <w:proofErr w:type="gramStart"/>
      <w:r w:rsidR="002D5CCD" w:rsidRPr="00F72D6D">
        <w:rPr>
          <w:rFonts w:asciiTheme="majorHAnsi" w:hAnsiTheme="majorHAnsi"/>
          <w:lang w:eastAsia="ko-KR"/>
        </w:rPr>
        <w:t>.,</w:t>
      </w:r>
      <w:proofErr w:type="gramEnd"/>
      <w:r w:rsidR="002D5CCD" w:rsidRPr="00F72D6D">
        <w:rPr>
          <w:rFonts w:asciiTheme="majorHAnsi" w:hAnsiTheme="majorHAnsi"/>
          <w:lang w:eastAsia="ko-KR"/>
        </w:rPr>
        <w:t xml:space="preserve"> </w:t>
      </w:r>
      <w:r>
        <w:rPr>
          <w:rFonts w:asciiTheme="majorHAnsi" w:hAnsiTheme="majorHAnsi"/>
          <w:lang w:eastAsia="ko-KR"/>
        </w:rPr>
        <w:t>2017.</w:t>
      </w:r>
    </w:p>
    <w:p w:rsidR="002D5CCD" w:rsidRPr="00F72D6D" w:rsidRDefault="002D5CCD" w:rsidP="00D53C35">
      <w:pPr>
        <w:spacing w:after="0" w:line="300" w:lineRule="exact"/>
        <w:rPr>
          <w:rFonts w:asciiTheme="majorHAnsi" w:hAnsiTheme="majorHAnsi"/>
          <w:lang w:eastAsia="ko-KR"/>
        </w:rPr>
      </w:pPr>
    </w:p>
    <w:p w:rsidR="00D53C35" w:rsidRDefault="00D53C35" w:rsidP="00D53C35">
      <w:pPr>
        <w:widowControl w:val="0"/>
        <w:spacing w:after="0" w:line="300" w:lineRule="exact"/>
        <w:rPr>
          <w:rFonts w:asciiTheme="majorHAnsi" w:hAnsiTheme="majorHAnsi"/>
          <w:lang w:eastAsia="ko-KR"/>
        </w:rPr>
      </w:pPr>
      <w:r>
        <w:rPr>
          <w:rFonts w:asciiTheme="majorHAnsi" w:hAnsiTheme="majorHAnsi"/>
          <w:lang w:eastAsia="ko-KR"/>
        </w:rPr>
        <w:t>Torul, O</w:t>
      </w:r>
      <w:proofErr w:type="gramStart"/>
      <w:r>
        <w:rPr>
          <w:rFonts w:asciiTheme="majorHAnsi" w:hAnsiTheme="majorHAnsi"/>
          <w:lang w:eastAsia="ko-KR"/>
        </w:rPr>
        <w:t>.,</w:t>
      </w:r>
      <w:r w:rsidR="002D5CCD" w:rsidRPr="00F72D6D">
        <w:rPr>
          <w:rFonts w:asciiTheme="majorHAnsi" w:hAnsiTheme="majorHAnsi"/>
          <w:lang w:eastAsia="ko-KR"/>
        </w:rPr>
        <w:t>.</w:t>
      </w:r>
      <w:proofErr w:type="gramEnd"/>
      <w:r w:rsidR="002D5CCD" w:rsidRPr="00F72D6D">
        <w:rPr>
          <w:rFonts w:asciiTheme="majorHAnsi" w:hAnsiTheme="majorHAnsi"/>
          <w:lang w:eastAsia="ko-KR"/>
        </w:rPr>
        <w:t xml:space="preserve"> </w:t>
      </w:r>
      <w:r w:rsidR="002D5CCD" w:rsidRPr="00F72D6D">
        <w:rPr>
          <w:rFonts w:asciiTheme="majorHAnsi" w:hAnsiTheme="majorHAnsi"/>
          <w:lang w:eastAsia="ko-KR"/>
        </w:rPr>
        <w:fldChar w:fldCharType="begin"/>
      </w:r>
      <w:r w:rsidR="002D5CCD" w:rsidRPr="00F72D6D">
        <w:rPr>
          <w:rFonts w:asciiTheme="majorHAnsi" w:hAnsiTheme="majorHAnsi"/>
          <w:lang w:eastAsia="ko-KR"/>
        </w:rPr>
        <w:instrText xml:space="preserve"> HYPERLINK "http://www.econ.boun.edu.tr/torul/nols.pdf" </w:instrText>
      </w:r>
      <w:r w:rsidR="002D5CCD" w:rsidRPr="00F72D6D">
        <w:rPr>
          <w:rFonts w:asciiTheme="majorHAnsi" w:hAnsiTheme="majorHAnsi"/>
          <w:lang w:eastAsia="ko-KR"/>
        </w:rPr>
        <w:fldChar w:fldCharType="separate"/>
      </w:r>
      <w:r w:rsidR="002D5CCD" w:rsidRPr="00F72D6D">
        <w:rPr>
          <w:rFonts w:asciiTheme="majorHAnsi" w:hAnsiTheme="majorHAnsi"/>
          <w:lang w:eastAsia="ko-KR"/>
        </w:rPr>
        <w:t xml:space="preserve">“A </w:t>
      </w:r>
      <w:proofErr w:type="spellStart"/>
      <w:r w:rsidR="002D5CCD" w:rsidRPr="00F72D6D">
        <w:rPr>
          <w:rFonts w:asciiTheme="majorHAnsi" w:hAnsiTheme="majorHAnsi"/>
          <w:lang w:eastAsia="ko-KR"/>
        </w:rPr>
        <w:t>Note</w:t>
      </w:r>
      <w:proofErr w:type="spellEnd"/>
      <w:r w:rsidR="002D5CCD" w:rsidRPr="00F72D6D">
        <w:rPr>
          <w:rFonts w:asciiTheme="majorHAnsi" w:hAnsiTheme="majorHAnsi"/>
          <w:lang w:eastAsia="ko-KR"/>
        </w:rPr>
        <w:t xml:space="preserve"> on </w:t>
      </w:r>
      <w:proofErr w:type="spellStart"/>
      <w:r w:rsidR="002D5CCD" w:rsidRPr="00F72D6D">
        <w:rPr>
          <w:rFonts w:asciiTheme="majorHAnsi" w:hAnsiTheme="majorHAnsi"/>
          <w:lang w:eastAsia="ko-KR"/>
        </w:rPr>
        <w:t>Labor-Search</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Models</w:t>
      </w:r>
      <w:proofErr w:type="spellEnd"/>
      <w:r w:rsidR="002D5CCD" w:rsidRPr="00F72D6D">
        <w:rPr>
          <w:rFonts w:asciiTheme="majorHAnsi" w:hAnsiTheme="majorHAnsi"/>
          <w:lang w:eastAsia="ko-KR"/>
        </w:rPr>
        <w:t xml:space="preserve">” , </w:t>
      </w:r>
      <w:proofErr w:type="spellStart"/>
      <w:r w:rsidR="002D5CCD" w:rsidRPr="00F72D6D">
        <w:rPr>
          <w:rFonts w:asciiTheme="majorHAnsi" w:hAnsiTheme="majorHAnsi"/>
          <w:lang w:eastAsia="ko-KR"/>
        </w:rPr>
        <w:t>Boğazici</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Journal</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Review</w:t>
      </w:r>
      <w:proofErr w:type="spellEnd"/>
      <w:r w:rsidR="002D5CCD" w:rsidRPr="00F72D6D">
        <w:rPr>
          <w:rFonts w:asciiTheme="majorHAnsi" w:hAnsiTheme="majorHAnsi"/>
          <w:lang w:eastAsia="ko-KR"/>
        </w:rPr>
        <w:t xml:space="preserve"> of </w:t>
      </w:r>
      <w:proofErr w:type="spellStart"/>
      <w:r w:rsidR="002D5CCD" w:rsidRPr="00F72D6D">
        <w:rPr>
          <w:rFonts w:asciiTheme="majorHAnsi" w:hAnsiTheme="majorHAnsi"/>
          <w:lang w:eastAsia="ko-KR"/>
        </w:rPr>
        <w:t>Social</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Economic</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and</w:t>
      </w:r>
      <w:proofErr w:type="spellEnd"/>
      <w:r w:rsidR="002D5CCD" w:rsidRPr="00F72D6D">
        <w:rPr>
          <w:rFonts w:asciiTheme="majorHAnsi" w:hAnsiTheme="majorHAnsi"/>
          <w:lang w:eastAsia="ko-KR"/>
        </w:rPr>
        <w:t xml:space="preserve"> </w:t>
      </w:r>
    </w:p>
    <w:p w:rsidR="002D5CCD" w:rsidRPr="00F72D6D" w:rsidRDefault="00D53C35" w:rsidP="00D53C35">
      <w:pPr>
        <w:widowControl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Administrative</w:t>
      </w:r>
      <w:proofErr w:type="spellEnd"/>
      <w:r w:rsidR="002D5CCD" w:rsidRPr="00F72D6D">
        <w:rPr>
          <w:rFonts w:asciiTheme="majorHAnsi" w:hAnsiTheme="majorHAnsi"/>
          <w:lang w:eastAsia="ko-KR"/>
        </w:rPr>
        <w:t xml:space="preserve"> Studies 31 (2), 1-21</w:t>
      </w:r>
      <w:proofErr w:type="gramStart"/>
      <w:r w:rsidR="002D5CCD" w:rsidRPr="00F72D6D">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2017.</w:t>
      </w:r>
    </w:p>
    <w:p w:rsidR="002D5CCD" w:rsidRPr="00F72D6D" w:rsidRDefault="002D5CCD" w:rsidP="00D53C35">
      <w:pPr>
        <w:spacing w:after="0" w:line="300" w:lineRule="exact"/>
        <w:rPr>
          <w:rFonts w:asciiTheme="majorHAnsi" w:hAnsiTheme="majorHAnsi"/>
          <w:lang w:eastAsia="ko-KR"/>
        </w:rPr>
      </w:pPr>
      <w:r w:rsidRPr="00F72D6D">
        <w:rPr>
          <w:rFonts w:asciiTheme="majorHAnsi" w:hAnsiTheme="majorHAnsi"/>
          <w:lang w:eastAsia="ko-KR"/>
        </w:rPr>
        <w:fldChar w:fldCharType="end"/>
      </w:r>
    </w:p>
    <w:p w:rsidR="00D53C35" w:rsidRDefault="00D53C35" w:rsidP="00D53C35">
      <w:pPr>
        <w:widowControl w:val="0"/>
        <w:autoSpaceDE w:val="0"/>
        <w:autoSpaceDN w:val="0"/>
        <w:adjustRightInd w:val="0"/>
        <w:spacing w:after="0" w:line="300" w:lineRule="exact"/>
        <w:rPr>
          <w:rFonts w:asciiTheme="majorHAnsi" w:hAnsiTheme="majorHAnsi"/>
          <w:lang w:eastAsia="ko-KR"/>
        </w:rPr>
      </w:pPr>
      <w:proofErr w:type="spellStart"/>
      <w:r>
        <w:rPr>
          <w:rFonts w:asciiTheme="majorHAnsi" w:hAnsiTheme="majorHAnsi"/>
          <w:lang w:eastAsia="ko-KR"/>
        </w:rPr>
        <w:t>Kadi</w:t>
      </w:r>
      <w:r w:rsidRPr="00F72D6D">
        <w:rPr>
          <w:rFonts w:asciiTheme="majorHAnsi" w:hAnsiTheme="majorHAnsi"/>
          <w:lang w:eastAsia="ko-KR"/>
        </w:rPr>
        <w:t>rbeyo</w:t>
      </w:r>
      <w:r>
        <w:rPr>
          <w:rFonts w:asciiTheme="majorHAnsi" w:hAnsiTheme="majorHAnsi"/>
          <w:lang w:eastAsia="ko-KR"/>
        </w:rPr>
        <w:t>ğ</w:t>
      </w:r>
      <w:r w:rsidRPr="00F72D6D">
        <w:rPr>
          <w:rFonts w:asciiTheme="majorHAnsi" w:hAnsiTheme="majorHAnsi"/>
          <w:lang w:eastAsia="ko-KR"/>
        </w:rPr>
        <w:t>lu</w:t>
      </w:r>
      <w:proofErr w:type="spellEnd"/>
      <w:r w:rsidRPr="00F72D6D">
        <w:rPr>
          <w:rFonts w:asciiTheme="majorHAnsi" w:hAnsiTheme="majorHAnsi"/>
          <w:lang w:eastAsia="ko-KR"/>
        </w:rPr>
        <w:t>, Z</w:t>
      </w:r>
      <w:proofErr w:type="gramStart"/>
      <w:r w:rsidRPr="00F72D6D">
        <w:rPr>
          <w:rFonts w:asciiTheme="majorHAnsi" w:hAnsiTheme="majorHAnsi"/>
          <w:lang w:eastAsia="ko-KR"/>
        </w:rPr>
        <w:t>.,</w:t>
      </w:r>
      <w:proofErr w:type="gramEnd"/>
      <w:r w:rsidRPr="00F72D6D">
        <w:rPr>
          <w:rFonts w:asciiTheme="majorHAnsi" w:hAnsiTheme="majorHAnsi"/>
          <w:lang w:eastAsia="ko-KR"/>
        </w:rPr>
        <w:t> </w:t>
      </w:r>
      <w:proofErr w:type="spellStart"/>
      <w:r>
        <w:rPr>
          <w:rFonts w:asciiTheme="majorHAnsi" w:hAnsiTheme="majorHAnsi"/>
          <w:lang w:eastAsia="ko-KR"/>
        </w:rPr>
        <w:t>Ö</w:t>
      </w:r>
      <w:r w:rsidRPr="00F72D6D">
        <w:rPr>
          <w:rFonts w:asciiTheme="majorHAnsi" w:hAnsiTheme="majorHAnsi"/>
          <w:lang w:eastAsia="ko-KR"/>
        </w:rPr>
        <w:t>zkaynak</w:t>
      </w:r>
      <w:proofErr w:type="spellEnd"/>
      <w:r w:rsidRPr="00F72D6D">
        <w:rPr>
          <w:rFonts w:asciiTheme="majorHAnsi" w:hAnsiTheme="majorHAnsi"/>
          <w:lang w:eastAsia="ko-KR"/>
        </w:rPr>
        <w:t>, B., Adaman F., Paker, H</w:t>
      </w:r>
      <w:r w:rsidR="002D5CCD" w:rsidRPr="00F72D6D">
        <w:rPr>
          <w:rFonts w:asciiTheme="majorHAnsi" w:hAnsiTheme="majorHAnsi"/>
          <w:lang w:eastAsia="ko-KR"/>
        </w:rPr>
        <w:t>.</w:t>
      </w:r>
      <w:r>
        <w:rPr>
          <w:rFonts w:asciiTheme="majorHAnsi" w:hAnsiTheme="majorHAnsi"/>
          <w:lang w:eastAsia="ko-KR"/>
        </w:rPr>
        <w:t xml:space="preserve">, </w:t>
      </w:r>
      <w:r w:rsidR="002D5CCD" w:rsidRPr="00F72D6D">
        <w:rPr>
          <w:rFonts w:asciiTheme="majorHAnsi" w:hAnsiTheme="majorHAnsi"/>
          <w:lang w:eastAsia="ko-KR"/>
        </w:rPr>
        <w:t>"</w:t>
      </w:r>
      <w:proofErr w:type="spellStart"/>
      <w:r w:rsidR="002D5CCD" w:rsidRPr="00F72D6D">
        <w:rPr>
          <w:rFonts w:asciiTheme="majorHAnsi" w:hAnsiTheme="majorHAnsi"/>
          <w:lang w:eastAsia="ko-KR"/>
        </w:rPr>
        <w:t>The</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Effectiveness</w:t>
      </w:r>
      <w:proofErr w:type="spellEnd"/>
      <w:r w:rsidR="002D5CCD" w:rsidRPr="00F72D6D">
        <w:rPr>
          <w:rFonts w:asciiTheme="majorHAnsi" w:hAnsiTheme="majorHAnsi"/>
          <w:lang w:eastAsia="ko-KR"/>
        </w:rPr>
        <w:t xml:space="preserve"> of </w:t>
      </w:r>
      <w:proofErr w:type="spellStart"/>
      <w:r w:rsidR="002D5CCD" w:rsidRPr="00F72D6D">
        <w:rPr>
          <w:rFonts w:asciiTheme="majorHAnsi" w:hAnsiTheme="majorHAnsi"/>
          <w:lang w:eastAsia="ko-KR"/>
        </w:rPr>
        <w:t>Environmental</w:t>
      </w:r>
      <w:proofErr w:type="spellEnd"/>
      <w:r w:rsidR="002D5CCD" w:rsidRPr="00F72D6D">
        <w:rPr>
          <w:rFonts w:asciiTheme="majorHAnsi" w:hAnsiTheme="majorHAnsi"/>
          <w:lang w:eastAsia="ko-KR"/>
        </w:rPr>
        <w:t xml:space="preserve"> Civil </w:t>
      </w:r>
    </w:p>
    <w:p w:rsidR="00D53C35" w:rsidRDefault="00D53C35" w:rsidP="00D53C35">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Society</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Organizations</w:t>
      </w:r>
      <w:proofErr w:type="spellEnd"/>
      <w:r w:rsidR="002D5CCD" w:rsidRPr="00F72D6D">
        <w:rPr>
          <w:rFonts w:asciiTheme="majorHAnsi" w:hAnsiTheme="majorHAnsi"/>
          <w:lang w:eastAsia="ko-KR"/>
        </w:rPr>
        <w:t xml:space="preserve">: An </w:t>
      </w:r>
      <w:proofErr w:type="spellStart"/>
      <w:r w:rsidR="002D5CCD" w:rsidRPr="00F72D6D">
        <w:rPr>
          <w:rFonts w:asciiTheme="majorHAnsi" w:hAnsiTheme="majorHAnsi"/>
          <w:lang w:eastAsia="ko-KR"/>
        </w:rPr>
        <w:t>Integrated</w:t>
      </w:r>
      <w:proofErr w:type="spellEnd"/>
      <w:r w:rsidR="002D5CCD" w:rsidRPr="00F72D6D">
        <w:rPr>
          <w:rFonts w:asciiTheme="majorHAnsi" w:hAnsiTheme="majorHAnsi"/>
          <w:lang w:eastAsia="ko-KR"/>
        </w:rPr>
        <w:t xml:space="preserve"> Analysis of Organizational Characteristics and </w:t>
      </w:r>
    </w:p>
    <w:p w:rsidR="002D5CCD" w:rsidRDefault="00D53C35" w:rsidP="00D53C35">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Contextual</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Factors</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Voluntas</w:t>
      </w:r>
      <w:proofErr w:type="spellEnd"/>
      <w:r w:rsidR="002D5CCD" w:rsidRPr="00F72D6D">
        <w:rPr>
          <w:rFonts w:asciiTheme="majorHAnsi" w:hAnsiTheme="majorHAnsi"/>
          <w:lang w:eastAsia="ko-KR"/>
        </w:rPr>
        <w:t xml:space="preserve"> 28, (1): 1-25</w:t>
      </w:r>
      <w:r w:rsidR="008335C7">
        <w:rPr>
          <w:rFonts w:asciiTheme="majorHAnsi" w:hAnsiTheme="majorHAnsi"/>
          <w:lang w:eastAsia="ko-KR"/>
        </w:rPr>
        <w:t>, 2017.</w:t>
      </w:r>
    </w:p>
    <w:p w:rsidR="008335C7" w:rsidRDefault="008335C7" w:rsidP="00D53C35">
      <w:pPr>
        <w:widowControl w:val="0"/>
        <w:autoSpaceDE w:val="0"/>
        <w:autoSpaceDN w:val="0"/>
        <w:adjustRightInd w:val="0"/>
        <w:spacing w:after="0" w:line="300" w:lineRule="exact"/>
        <w:rPr>
          <w:rFonts w:asciiTheme="majorHAnsi" w:hAnsiTheme="majorHAnsi"/>
          <w:lang w:eastAsia="ko-KR"/>
        </w:rPr>
      </w:pPr>
    </w:p>
    <w:p w:rsidR="008335C7" w:rsidRPr="00F72D6D" w:rsidRDefault="008335C7" w:rsidP="00D53C35">
      <w:pPr>
        <w:widowControl w:val="0"/>
        <w:autoSpaceDE w:val="0"/>
        <w:autoSpaceDN w:val="0"/>
        <w:adjustRightInd w:val="0"/>
        <w:spacing w:after="0" w:line="300" w:lineRule="exact"/>
        <w:rPr>
          <w:rFonts w:asciiTheme="majorHAnsi" w:hAnsiTheme="majorHAnsi"/>
          <w:lang w:eastAsia="ko-KR"/>
        </w:rPr>
      </w:pPr>
      <w:bookmarkStart w:id="0" w:name="_GoBack"/>
      <w:bookmarkEnd w:id="0"/>
    </w:p>
    <w:p w:rsidR="00D53C35" w:rsidRDefault="00D53C35" w:rsidP="00D53C35">
      <w:pPr>
        <w:widowControl w:val="0"/>
        <w:autoSpaceDE w:val="0"/>
        <w:autoSpaceDN w:val="0"/>
        <w:adjustRightInd w:val="0"/>
        <w:spacing w:after="0" w:line="300" w:lineRule="exact"/>
        <w:rPr>
          <w:rFonts w:asciiTheme="majorHAnsi" w:hAnsiTheme="majorHAnsi"/>
          <w:lang w:eastAsia="ko-KR"/>
        </w:rPr>
      </w:pPr>
      <w:proofErr w:type="spellStart"/>
      <w:r w:rsidRPr="00F72D6D">
        <w:rPr>
          <w:rFonts w:asciiTheme="majorHAnsi" w:hAnsiTheme="majorHAnsi"/>
          <w:lang w:eastAsia="ko-KR"/>
        </w:rPr>
        <w:lastRenderedPageBreak/>
        <w:t>Curuk</w:t>
      </w:r>
      <w:proofErr w:type="spellEnd"/>
      <w:r w:rsidRPr="00F72D6D">
        <w:rPr>
          <w:rFonts w:asciiTheme="majorHAnsi" w:hAnsiTheme="majorHAnsi"/>
          <w:lang w:eastAsia="ko-KR"/>
        </w:rPr>
        <w:t>, M</w:t>
      </w:r>
      <w:proofErr w:type="gramStart"/>
      <w:r w:rsidRPr="00F72D6D">
        <w:rPr>
          <w:rFonts w:asciiTheme="majorHAnsi" w:hAnsiTheme="majorHAnsi"/>
          <w:lang w:eastAsia="ko-KR"/>
        </w:rPr>
        <w:t>.,</w:t>
      </w:r>
      <w:proofErr w:type="gramEnd"/>
      <w:r w:rsidRPr="00F72D6D">
        <w:rPr>
          <w:rFonts w:asciiTheme="majorHAnsi" w:hAnsiTheme="majorHAnsi"/>
          <w:lang w:eastAsia="ko-KR"/>
        </w:rPr>
        <w:t xml:space="preserve"> </w:t>
      </w:r>
      <w:proofErr w:type="spellStart"/>
      <w:r w:rsidRPr="00F72D6D">
        <w:rPr>
          <w:rFonts w:asciiTheme="majorHAnsi" w:hAnsiTheme="majorHAnsi"/>
          <w:lang w:eastAsia="ko-KR"/>
        </w:rPr>
        <w:t>Vannoorenberghe</w:t>
      </w:r>
      <w:proofErr w:type="spellEnd"/>
      <w:r w:rsidR="002D5CCD" w:rsidRPr="00F72D6D">
        <w:rPr>
          <w:rFonts w:asciiTheme="majorHAnsi" w:hAnsiTheme="majorHAnsi"/>
          <w:lang w:eastAsia="ko-KR"/>
        </w:rPr>
        <w:t xml:space="preserve">. </w:t>
      </w:r>
      <w:r>
        <w:rPr>
          <w:rFonts w:asciiTheme="majorHAnsi" w:hAnsiTheme="majorHAnsi"/>
          <w:lang w:eastAsia="ko-KR"/>
        </w:rPr>
        <w:t>“</w:t>
      </w:r>
      <w:proofErr w:type="spellStart"/>
      <w:r w:rsidR="002D5CCD" w:rsidRPr="00F72D6D">
        <w:rPr>
          <w:rFonts w:asciiTheme="majorHAnsi" w:hAnsiTheme="majorHAnsi"/>
          <w:lang w:eastAsia="ko-KR"/>
        </w:rPr>
        <w:t>Intersectoral</w:t>
      </w:r>
      <w:proofErr w:type="spellEnd"/>
      <w:r w:rsidR="002D5CCD" w:rsidRPr="00F72D6D">
        <w:rPr>
          <w:rFonts w:asciiTheme="majorHAnsi" w:hAnsiTheme="majorHAnsi"/>
          <w:lang w:eastAsia="ko-KR"/>
        </w:rPr>
        <w:t xml:space="preserve"> </w:t>
      </w:r>
      <w:proofErr w:type="spellStart"/>
      <w:r>
        <w:rPr>
          <w:rFonts w:asciiTheme="majorHAnsi" w:hAnsiTheme="majorHAnsi"/>
          <w:lang w:eastAsia="ko-KR"/>
        </w:rPr>
        <w:t>Labor</w:t>
      </w:r>
      <w:proofErr w:type="spellEnd"/>
      <w:r>
        <w:rPr>
          <w:rFonts w:asciiTheme="majorHAnsi" w:hAnsiTheme="majorHAnsi"/>
          <w:lang w:eastAsia="ko-KR"/>
        </w:rPr>
        <w:t xml:space="preserve"> </w:t>
      </w:r>
      <w:proofErr w:type="spellStart"/>
      <w:r>
        <w:rPr>
          <w:rFonts w:asciiTheme="majorHAnsi" w:hAnsiTheme="majorHAnsi"/>
          <w:lang w:eastAsia="ko-KR"/>
        </w:rPr>
        <w:t>Reallocation</w:t>
      </w:r>
      <w:proofErr w:type="spellEnd"/>
      <w:r>
        <w:rPr>
          <w:rFonts w:asciiTheme="majorHAnsi" w:hAnsiTheme="majorHAnsi"/>
          <w:lang w:eastAsia="ko-KR"/>
        </w:rPr>
        <w:t xml:space="preserve"> i</w:t>
      </w:r>
      <w:r w:rsidRPr="00F72D6D">
        <w:rPr>
          <w:rFonts w:asciiTheme="majorHAnsi" w:hAnsiTheme="majorHAnsi"/>
          <w:lang w:eastAsia="ko-KR"/>
        </w:rPr>
        <w:t xml:space="preserve">n </w:t>
      </w:r>
      <w:proofErr w:type="spellStart"/>
      <w:r w:rsidRPr="00F72D6D">
        <w:rPr>
          <w:rFonts w:asciiTheme="majorHAnsi" w:hAnsiTheme="majorHAnsi"/>
          <w:lang w:eastAsia="ko-KR"/>
        </w:rPr>
        <w:t>The</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Short</w:t>
      </w:r>
      <w:proofErr w:type="spellEnd"/>
      <w:r w:rsidRPr="00F72D6D">
        <w:rPr>
          <w:rFonts w:asciiTheme="majorHAnsi" w:hAnsiTheme="majorHAnsi"/>
          <w:lang w:eastAsia="ko-KR"/>
        </w:rPr>
        <w:t xml:space="preserve">-Run: </w:t>
      </w:r>
      <w:proofErr w:type="spellStart"/>
      <w:r w:rsidR="002D5CCD" w:rsidRPr="00F72D6D">
        <w:rPr>
          <w:rFonts w:asciiTheme="majorHAnsi" w:hAnsiTheme="majorHAnsi"/>
          <w:lang w:eastAsia="ko-KR"/>
        </w:rPr>
        <w:t>The</w:t>
      </w:r>
      <w:proofErr w:type="spellEnd"/>
      <w:r w:rsidR="002D5CCD" w:rsidRPr="00F72D6D">
        <w:rPr>
          <w:rFonts w:asciiTheme="majorHAnsi" w:hAnsiTheme="majorHAnsi"/>
          <w:lang w:eastAsia="ko-KR"/>
        </w:rPr>
        <w:t xml:space="preserve"> </w:t>
      </w:r>
      <w:r w:rsidRPr="00F72D6D">
        <w:rPr>
          <w:rFonts w:asciiTheme="majorHAnsi" w:hAnsiTheme="majorHAnsi"/>
          <w:lang w:eastAsia="ko-KR"/>
        </w:rPr>
        <w:t xml:space="preserve">Role </w:t>
      </w:r>
      <w:r>
        <w:rPr>
          <w:rFonts w:asciiTheme="majorHAnsi" w:hAnsiTheme="majorHAnsi"/>
          <w:lang w:eastAsia="ko-KR"/>
        </w:rPr>
        <w:t>o</w:t>
      </w:r>
      <w:r w:rsidRPr="00F72D6D">
        <w:rPr>
          <w:rFonts w:asciiTheme="majorHAnsi" w:hAnsiTheme="majorHAnsi"/>
          <w:lang w:eastAsia="ko-KR"/>
        </w:rPr>
        <w:t xml:space="preserve">f </w:t>
      </w:r>
    </w:p>
    <w:p w:rsidR="002D5CCD" w:rsidRPr="00F72D6D" w:rsidRDefault="00D53C35" w:rsidP="00D53C35">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Pr="00F72D6D">
        <w:rPr>
          <w:rFonts w:asciiTheme="majorHAnsi" w:hAnsiTheme="majorHAnsi"/>
          <w:lang w:eastAsia="ko-KR"/>
        </w:rPr>
        <w:t>Occupational</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Similarity</w:t>
      </w:r>
      <w:proofErr w:type="spellEnd"/>
      <w:r>
        <w:rPr>
          <w:rFonts w:asciiTheme="majorHAnsi" w:hAnsiTheme="majorHAnsi"/>
          <w:lang w:eastAsia="ko-KR"/>
        </w:rPr>
        <w:t>”</w:t>
      </w:r>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Journal</w:t>
      </w:r>
      <w:proofErr w:type="spellEnd"/>
      <w:r w:rsidR="002D5CCD" w:rsidRPr="00F72D6D">
        <w:rPr>
          <w:rFonts w:asciiTheme="majorHAnsi" w:hAnsiTheme="majorHAnsi"/>
          <w:lang w:eastAsia="ko-KR"/>
        </w:rPr>
        <w:t xml:space="preserve"> of Internatio</w:t>
      </w:r>
      <w:r>
        <w:rPr>
          <w:rFonts w:asciiTheme="majorHAnsi" w:hAnsiTheme="majorHAnsi"/>
          <w:lang w:eastAsia="ko-KR"/>
        </w:rPr>
        <w:t>nal Economics, vol. 108, 20-36, 2017.</w:t>
      </w:r>
    </w:p>
    <w:p w:rsidR="00D53C35" w:rsidRDefault="00D53C35" w:rsidP="00D53C35">
      <w:pPr>
        <w:widowControl w:val="0"/>
        <w:autoSpaceDE w:val="0"/>
        <w:autoSpaceDN w:val="0"/>
        <w:adjustRightInd w:val="0"/>
        <w:spacing w:after="0" w:line="300" w:lineRule="exact"/>
        <w:rPr>
          <w:rFonts w:asciiTheme="majorHAnsi" w:hAnsiTheme="majorHAnsi"/>
          <w:lang w:eastAsia="ko-KR"/>
        </w:rPr>
      </w:pPr>
    </w:p>
    <w:p w:rsidR="00D53C35" w:rsidRDefault="00D53C35" w:rsidP="00D53C35">
      <w:pPr>
        <w:widowControl w:val="0"/>
        <w:autoSpaceDE w:val="0"/>
        <w:autoSpaceDN w:val="0"/>
        <w:adjustRightInd w:val="0"/>
        <w:spacing w:after="0" w:line="300" w:lineRule="exact"/>
        <w:rPr>
          <w:rFonts w:asciiTheme="majorHAnsi" w:hAnsiTheme="majorHAnsi"/>
          <w:lang w:eastAsia="ko-KR"/>
        </w:rPr>
      </w:pPr>
      <w:proofErr w:type="spellStart"/>
      <w:r>
        <w:rPr>
          <w:rFonts w:asciiTheme="majorHAnsi" w:hAnsiTheme="majorHAnsi"/>
          <w:lang w:eastAsia="ko-KR"/>
        </w:rPr>
        <w:t>Erus</w:t>
      </w:r>
      <w:proofErr w:type="spellEnd"/>
      <w:r>
        <w:rPr>
          <w:rFonts w:asciiTheme="majorHAnsi" w:hAnsiTheme="majorHAnsi"/>
          <w:lang w:eastAsia="ko-KR"/>
        </w:rPr>
        <w:t>, B</w:t>
      </w:r>
      <w:proofErr w:type="gramStart"/>
      <w:r>
        <w:rPr>
          <w:rFonts w:asciiTheme="majorHAnsi" w:hAnsiTheme="majorHAnsi"/>
          <w:lang w:eastAsia="ko-KR"/>
        </w:rPr>
        <w:t>.,</w:t>
      </w:r>
      <w:proofErr w:type="gramEnd"/>
      <w:r>
        <w:rPr>
          <w:rFonts w:asciiTheme="majorHAnsi" w:hAnsiTheme="majorHAnsi"/>
          <w:lang w:eastAsia="ko-KR"/>
        </w:rPr>
        <w:t xml:space="preserve"> Hati</w:t>
      </w:r>
      <w:r w:rsidRPr="00F72D6D">
        <w:rPr>
          <w:rFonts w:asciiTheme="majorHAnsi" w:hAnsiTheme="majorHAnsi"/>
          <w:lang w:eastAsia="ko-KR"/>
        </w:rPr>
        <w:t>po</w:t>
      </w:r>
      <w:r>
        <w:rPr>
          <w:rFonts w:asciiTheme="majorHAnsi" w:hAnsiTheme="majorHAnsi"/>
          <w:lang w:eastAsia="ko-KR"/>
        </w:rPr>
        <w:t>ğ</w:t>
      </w:r>
      <w:r w:rsidRPr="00F72D6D">
        <w:rPr>
          <w:rFonts w:asciiTheme="majorHAnsi" w:hAnsiTheme="majorHAnsi"/>
          <w:lang w:eastAsia="ko-KR"/>
        </w:rPr>
        <w:t>lu, O</w:t>
      </w:r>
      <w:r>
        <w:rPr>
          <w:rFonts w:asciiTheme="majorHAnsi" w:hAnsiTheme="majorHAnsi"/>
          <w:lang w:eastAsia="ko-KR"/>
        </w:rPr>
        <w:t>., “</w:t>
      </w:r>
      <w:proofErr w:type="spellStart"/>
      <w:r w:rsidR="002D5CCD" w:rsidRPr="00F72D6D">
        <w:rPr>
          <w:rFonts w:asciiTheme="majorHAnsi" w:hAnsiTheme="majorHAnsi"/>
          <w:lang w:eastAsia="ko-KR"/>
        </w:rPr>
        <w:t>Physician</w:t>
      </w:r>
      <w:proofErr w:type="spellEnd"/>
      <w:r w:rsidR="002D5CCD" w:rsidRPr="00F72D6D">
        <w:rPr>
          <w:rFonts w:asciiTheme="majorHAnsi" w:hAnsiTheme="majorHAnsi"/>
          <w:lang w:eastAsia="ko-KR"/>
        </w:rPr>
        <w:t xml:space="preserve"> </w:t>
      </w:r>
      <w:proofErr w:type="spellStart"/>
      <w:r w:rsidRPr="00F72D6D">
        <w:rPr>
          <w:rFonts w:asciiTheme="majorHAnsi" w:hAnsiTheme="majorHAnsi"/>
          <w:lang w:eastAsia="ko-KR"/>
        </w:rPr>
        <w:t>Payment</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Schemes</w:t>
      </w:r>
      <w:proofErr w:type="spellEnd"/>
      <w:r w:rsidRPr="00F72D6D">
        <w:rPr>
          <w:rFonts w:asciiTheme="majorHAnsi" w:hAnsiTheme="majorHAnsi"/>
          <w:lang w:eastAsia="ko-KR"/>
        </w:rPr>
        <w:t xml:space="preserve"> </w:t>
      </w:r>
      <w:proofErr w:type="spellStart"/>
      <w:r>
        <w:rPr>
          <w:rFonts w:asciiTheme="majorHAnsi" w:hAnsiTheme="majorHAnsi"/>
          <w:lang w:eastAsia="ko-KR"/>
        </w:rPr>
        <w:t>a</w:t>
      </w:r>
      <w:r w:rsidRPr="00F72D6D">
        <w:rPr>
          <w:rFonts w:asciiTheme="majorHAnsi" w:hAnsiTheme="majorHAnsi"/>
          <w:lang w:eastAsia="ko-KR"/>
        </w:rPr>
        <w:t>nd</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Physician</w:t>
      </w:r>
      <w:proofErr w:type="spellEnd"/>
      <w:r w:rsidRPr="00F72D6D">
        <w:rPr>
          <w:rFonts w:asciiTheme="majorHAnsi" w:hAnsiTheme="majorHAnsi"/>
          <w:lang w:eastAsia="ko-KR"/>
        </w:rPr>
        <w:t xml:space="preserve"> Productivity: </w:t>
      </w:r>
      <w:r w:rsidR="002D5CCD" w:rsidRPr="00F72D6D">
        <w:rPr>
          <w:rFonts w:asciiTheme="majorHAnsi" w:hAnsiTheme="majorHAnsi"/>
          <w:lang w:eastAsia="ko-KR"/>
        </w:rPr>
        <w:t xml:space="preserve">Analysis </w:t>
      </w:r>
      <w:r>
        <w:rPr>
          <w:rFonts w:asciiTheme="majorHAnsi" w:hAnsiTheme="majorHAnsi"/>
          <w:lang w:eastAsia="ko-KR"/>
        </w:rPr>
        <w:t>o</w:t>
      </w:r>
      <w:r w:rsidRPr="00F72D6D">
        <w:rPr>
          <w:rFonts w:asciiTheme="majorHAnsi" w:hAnsiTheme="majorHAnsi"/>
          <w:lang w:eastAsia="ko-KR"/>
        </w:rPr>
        <w:t xml:space="preserve">f </w:t>
      </w:r>
    </w:p>
    <w:p w:rsidR="002D5CCD" w:rsidRPr="00F72D6D" w:rsidRDefault="00D53C35" w:rsidP="00D53C35">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Turkish</w:t>
      </w:r>
      <w:proofErr w:type="spellEnd"/>
      <w:r w:rsidR="002D5CCD" w:rsidRPr="00F72D6D">
        <w:rPr>
          <w:rFonts w:asciiTheme="majorHAnsi" w:hAnsiTheme="majorHAnsi"/>
          <w:lang w:eastAsia="ko-KR"/>
        </w:rPr>
        <w:t xml:space="preserve"> </w:t>
      </w:r>
      <w:r w:rsidRPr="00F72D6D">
        <w:rPr>
          <w:rFonts w:asciiTheme="majorHAnsi" w:hAnsiTheme="majorHAnsi"/>
          <w:lang w:eastAsia="ko-KR"/>
        </w:rPr>
        <w:t xml:space="preserve">Healthcare </w:t>
      </w:r>
      <w:proofErr w:type="spellStart"/>
      <w:r w:rsidRPr="00F72D6D">
        <w:rPr>
          <w:rFonts w:asciiTheme="majorHAnsi" w:hAnsiTheme="majorHAnsi"/>
          <w:lang w:eastAsia="ko-KR"/>
        </w:rPr>
        <w:t>Reforms</w:t>
      </w:r>
      <w:proofErr w:type="spellEnd"/>
      <w:r w:rsidRPr="00F72D6D">
        <w:rPr>
          <w:rFonts w:asciiTheme="majorHAnsi" w:hAnsiTheme="majorHAnsi"/>
          <w:lang w:eastAsia="ko-KR"/>
        </w:rPr>
        <w:t xml:space="preserve"> </w:t>
      </w:r>
      <w:r>
        <w:rPr>
          <w:rFonts w:asciiTheme="majorHAnsi" w:hAnsiTheme="majorHAnsi"/>
          <w:lang w:eastAsia="ko-KR"/>
        </w:rPr>
        <w:t xml:space="preserve">“, </w:t>
      </w:r>
      <w:proofErr w:type="spellStart"/>
      <w:r w:rsidR="002D5CCD" w:rsidRPr="00F72D6D">
        <w:rPr>
          <w:rFonts w:asciiTheme="majorHAnsi" w:hAnsiTheme="majorHAnsi"/>
          <w:lang w:eastAsia="ko-KR"/>
        </w:rPr>
        <w:t>Health</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Policy</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Elsevier</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vol</w:t>
      </w:r>
      <w:proofErr w:type="spellEnd"/>
      <w:r w:rsidR="002D5CCD" w:rsidRPr="00F72D6D">
        <w:rPr>
          <w:rFonts w:asciiTheme="majorHAnsi" w:hAnsiTheme="majorHAnsi"/>
          <w:lang w:eastAsia="ko-KR"/>
        </w:rPr>
        <w:t>. 121(5), 553-557, </w:t>
      </w:r>
      <w:r>
        <w:rPr>
          <w:rFonts w:asciiTheme="majorHAnsi" w:hAnsiTheme="majorHAnsi"/>
          <w:lang w:eastAsia="ko-KR"/>
        </w:rPr>
        <w:t>2017.</w:t>
      </w:r>
    </w:p>
    <w:p w:rsidR="00D53C35" w:rsidRDefault="00D53C35" w:rsidP="002D5CCD">
      <w:pPr>
        <w:widowControl w:val="0"/>
        <w:autoSpaceDE w:val="0"/>
        <w:autoSpaceDN w:val="0"/>
        <w:adjustRightInd w:val="0"/>
        <w:spacing w:after="150" w:line="210" w:lineRule="atLeast"/>
        <w:rPr>
          <w:rFonts w:asciiTheme="majorHAnsi" w:hAnsiTheme="majorHAnsi"/>
          <w:lang w:eastAsia="ko-KR"/>
        </w:rPr>
      </w:pPr>
    </w:p>
    <w:p w:rsidR="00537E6D" w:rsidRDefault="00537E6D" w:rsidP="00537E6D">
      <w:pPr>
        <w:widowControl w:val="0"/>
        <w:autoSpaceDE w:val="0"/>
        <w:autoSpaceDN w:val="0"/>
        <w:adjustRightInd w:val="0"/>
        <w:spacing w:after="0" w:line="300" w:lineRule="exact"/>
        <w:rPr>
          <w:rFonts w:asciiTheme="majorHAnsi" w:hAnsiTheme="majorHAnsi"/>
          <w:lang w:eastAsia="ko-KR"/>
        </w:rPr>
      </w:pPr>
      <w:r w:rsidRPr="00F72D6D">
        <w:rPr>
          <w:rFonts w:asciiTheme="majorHAnsi" w:hAnsiTheme="majorHAnsi"/>
          <w:lang w:eastAsia="ko-KR"/>
        </w:rPr>
        <w:t>Aydem</w:t>
      </w:r>
      <w:r>
        <w:rPr>
          <w:rFonts w:asciiTheme="majorHAnsi" w:hAnsiTheme="majorHAnsi"/>
          <w:lang w:eastAsia="ko-KR"/>
        </w:rPr>
        <w:t>i</w:t>
      </w:r>
      <w:r w:rsidRPr="00F72D6D">
        <w:rPr>
          <w:rFonts w:asciiTheme="majorHAnsi" w:hAnsiTheme="majorHAnsi"/>
          <w:lang w:eastAsia="ko-KR"/>
        </w:rPr>
        <w:t>r, A</w:t>
      </w:r>
      <w:proofErr w:type="gramStart"/>
      <w:r w:rsidRPr="00F72D6D">
        <w:rPr>
          <w:rFonts w:asciiTheme="majorHAnsi" w:hAnsiTheme="majorHAnsi"/>
          <w:lang w:eastAsia="ko-KR"/>
        </w:rPr>
        <w:t>.,</w:t>
      </w:r>
      <w:proofErr w:type="gramEnd"/>
      <w:r w:rsidRPr="00F72D6D">
        <w:rPr>
          <w:rFonts w:asciiTheme="majorHAnsi" w:hAnsiTheme="majorHAnsi"/>
          <w:lang w:eastAsia="ko-KR"/>
        </w:rPr>
        <w:t xml:space="preserve"> Kırdar, M</w:t>
      </w:r>
      <w:r w:rsidR="002D5CCD" w:rsidRPr="00F72D6D">
        <w:rPr>
          <w:rFonts w:asciiTheme="majorHAnsi" w:hAnsiTheme="majorHAnsi"/>
          <w:lang w:eastAsia="ko-KR"/>
        </w:rPr>
        <w:t>. “</w:t>
      </w:r>
      <w:proofErr w:type="spellStart"/>
      <w:r w:rsidR="002D5CCD" w:rsidRPr="00F72D6D">
        <w:rPr>
          <w:rFonts w:asciiTheme="majorHAnsi" w:hAnsiTheme="majorHAnsi"/>
          <w:lang w:eastAsia="ko-KR"/>
        </w:rPr>
        <w:t>Quasi-Experimental</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Impact</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Estimates</w:t>
      </w:r>
      <w:proofErr w:type="spellEnd"/>
      <w:r w:rsidR="002D5CCD" w:rsidRPr="00F72D6D">
        <w:rPr>
          <w:rFonts w:asciiTheme="majorHAnsi" w:hAnsiTheme="majorHAnsi"/>
          <w:lang w:eastAsia="ko-KR"/>
        </w:rPr>
        <w:t xml:space="preserve"> of Immigrant Labor Supply </w:t>
      </w:r>
    </w:p>
    <w:p w:rsidR="00537E6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Shocks</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The</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Effect</w:t>
      </w:r>
      <w:proofErr w:type="spellEnd"/>
      <w:r w:rsidR="002D5CCD" w:rsidRPr="00F72D6D">
        <w:rPr>
          <w:rFonts w:asciiTheme="majorHAnsi" w:hAnsiTheme="majorHAnsi"/>
          <w:lang w:eastAsia="ko-KR"/>
        </w:rPr>
        <w:t xml:space="preserve"> of Treatment and </w:t>
      </w:r>
      <w:proofErr w:type="spellStart"/>
      <w:r w:rsidR="002D5CCD" w:rsidRPr="00F72D6D">
        <w:rPr>
          <w:rFonts w:asciiTheme="majorHAnsi" w:hAnsiTheme="majorHAnsi"/>
          <w:lang w:eastAsia="ko-KR"/>
        </w:rPr>
        <w:t>Comparison</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Group</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Matching</w:t>
      </w:r>
      <w:proofErr w:type="spellEnd"/>
      <w:r>
        <w:rPr>
          <w:rFonts w:asciiTheme="majorHAnsi" w:hAnsiTheme="majorHAnsi"/>
          <w:lang w:eastAsia="ko-KR"/>
        </w:rPr>
        <w:t xml:space="preserve"> </w:t>
      </w:r>
      <w:proofErr w:type="spellStart"/>
      <w:r>
        <w:rPr>
          <w:rFonts w:asciiTheme="majorHAnsi" w:hAnsiTheme="majorHAnsi"/>
          <w:lang w:eastAsia="ko-KR"/>
        </w:rPr>
        <w:t>and</w:t>
      </w:r>
      <w:proofErr w:type="spellEnd"/>
      <w:r>
        <w:rPr>
          <w:rFonts w:asciiTheme="majorHAnsi" w:hAnsiTheme="majorHAnsi"/>
          <w:lang w:eastAsia="ko-KR"/>
        </w:rPr>
        <w:t xml:space="preserve"> </w:t>
      </w:r>
      <w:proofErr w:type="spellStart"/>
      <w:r>
        <w:rPr>
          <w:rFonts w:asciiTheme="majorHAnsi" w:hAnsiTheme="majorHAnsi"/>
          <w:lang w:eastAsia="ko-KR"/>
        </w:rPr>
        <w:t>Relative</w:t>
      </w:r>
      <w:proofErr w:type="spellEnd"/>
      <w:r>
        <w:rPr>
          <w:rFonts w:asciiTheme="majorHAnsi" w:hAnsiTheme="majorHAnsi"/>
          <w:lang w:eastAsia="ko-KR"/>
        </w:rPr>
        <w:t xml:space="preserve"> </w:t>
      </w:r>
      <w:proofErr w:type="spellStart"/>
      <w:r>
        <w:rPr>
          <w:rFonts w:asciiTheme="majorHAnsi" w:hAnsiTheme="majorHAnsi"/>
          <w:lang w:eastAsia="ko-KR"/>
        </w:rPr>
        <w:t>Skill</w:t>
      </w:r>
      <w:proofErr w:type="spellEnd"/>
      <w:r>
        <w:rPr>
          <w:rFonts w:asciiTheme="majorHAnsi" w:hAnsiTheme="majorHAnsi"/>
          <w:lang w:eastAsia="ko-KR"/>
        </w:rPr>
        <w:t xml:space="preserve">  </w:t>
      </w:r>
    </w:p>
    <w:p w:rsidR="002D5CC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Composition</w:t>
      </w:r>
      <w:proofErr w:type="spellEnd"/>
      <w:r w:rsidR="002D5CCD" w:rsidRPr="00F72D6D">
        <w:rPr>
          <w:rFonts w:asciiTheme="majorHAnsi" w:hAnsiTheme="majorHAnsi"/>
          <w:lang w:eastAsia="ko-KR"/>
        </w:rPr>
        <w:t>”</w:t>
      </w:r>
      <w:r>
        <w:rPr>
          <w:rFonts w:asciiTheme="majorHAnsi" w:hAnsiTheme="majorHAnsi"/>
          <w:lang w:eastAsia="ko-KR"/>
        </w:rPr>
        <w:t xml:space="preserve">, </w:t>
      </w:r>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European</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Economic</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Review</w:t>
      </w:r>
      <w:proofErr w:type="spellEnd"/>
      <w:r w:rsidR="002D5CCD" w:rsidRPr="00F72D6D">
        <w:rPr>
          <w:rFonts w:asciiTheme="majorHAnsi" w:hAnsiTheme="majorHAnsi"/>
          <w:lang w:eastAsia="ko-KR"/>
        </w:rPr>
        <w:t xml:space="preserve"> 98: 282–315</w:t>
      </w:r>
      <w:r>
        <w:rPr>
          <w:rFonts w:asciiTheme="majorHAnsi" w:hAnsiTheme="majorHAnsi"/>
          <w:lang w:eastAsia="ko-KR"/>
        </w:rPr>
        <w:t>, 2017.</w:t>
      </w:r>
    </w:p>
    <w:p w:rsidR="00537E6D" w:rsidRPr="00F72D6D" w:rsidRDefault="00537E6D" w:rsidP="00537E6D">
      <w:pPr>
        <w:widowControl w:val="0"/>
        <w:autoSpaceDE w:val="0"/>
        <w:autoSpaceDN w:val="0"/>
        <w:adjustRightInd w:val="0"/>
        <w:spacing w:after="0" w:line="300" w:lineRule="exact"/>
        <w:rPr>
          <w:rFonts w:asciiTheme="majorHAnsi" w:hAnsiTheme="majorHAnsi"/>
          <w:lang w:eastAsia="ko-KR"/>
        </w:rPr>
      </w:pPr>
    </w:p>
    <w:p w:rsidR="00537E6D" w:rsidRDefault="00537E6D" w:rsidP="00537E6D">
      <w:pPr>
        <w:widowControl w:val="0"/>
        <w:autoSpaceDE w:val="0"/>
        <w:autoSpaceDN w:val="0"/>
        <w:adjustRightInd w:val="0"/>
        <w:spacing w:after="0" w:line="300" w:lineRule="exact"/>
        <w:rPr>
          <w:rFonts w:asciiTheme="majorHAnsi" w:hAnsiTheme="majorHAnsi"/>
          <w:lang w:eastAsia="ko-KR"/>
        </w:rPr>
      </w:pPr>
      <w:r w:rsidRPr="00F72D6D">
        <w:rPr>
          <w:rFonts w:asciiTheme="majorHAnsi" w:hAnsiTheme="majorHAnsi"/>
          <w:lang w:eastAsia="ko-KR"/>
        </w:rPr>
        <w:t>Aydem</w:t>
      </w:r>
      <w:r>
        <w:rPr>
          <w:rFonts w:asciiTheme="majorHAnsi" w:hAnsiTheme="majorHAnsi"/>
          <w:lang w:eastAsia="ko-KR"/>
        </w:rPr>
        <w:t>i</w:t>
      </w:r>
      <w:r w:rsidRPr="00F72D6D">
        <w:rPr>
          <w:rFonts w:asciiTheme="majorHAnsi" w:hAnsiTheme="majorHAnsi"/>
          <w:lang w:eastAsia="ko-KR"/>
        </w:rPr>
        <w:t>r, A</w:t>
      </w:r>
      <w:proofErr w:type="gramStart"/>
      <w:r w:rsidRPr="00F72D6D">
        <w:rPr>
          <w:rFonts w:asciiTheme="majorHAnsi" w:hAnsiTheme="majorHAnsi"/>
          <w:lang w:eastAsia="ko-KR"/>
        </w:rPr>
        <w:t>.,</w:t>
      </w:r>
      <w:proofErr w:type="gramEnd"/>
      <w:r w:rsidRPr="00F72D6D">
        <w:rPr>
          <w:rFonts w:asciiTheme="majorHAnsi" w:hAnsiTheme="majorHAnsi"/>
          <w:lang w:eastAsia="ko-KR"/>
        </w:rPr>
        <w:t xml:space="preserve"> Kırdar, M</w:t>
      </w:r>
      <w:r>
        <w:rPr>
          <w:rFonts w:asciiTheme="majorHAnsi" w:hAnsiTheme="majorHAnsi"/>
          <w:lang w:eastAsia="ko-KR"/>
        </w:rPr>
        <w:t xml:space="preserve">.,  </w:t>
      </w:r>
      <w:r w:rsidR="002D5CCD" w:rsidRPr="00F72D6D">
        <w:rPr>
          <w:rFonts w:asciiTheme="majorHAnsi" w:hAnsiTheme="majorHAnsi"/>
          <w:lang w:eastAsia="ko-KR"/>
        </w:rPr>
        <w:t>“</w:t>
      </w:r>
      <w:proofErr w:type="spellStart"/>
      <w:r w:rsidR="002D5CCD" w:rsidRPr="00F72D6D">
        <w:rPr>
          <w:rFonts w:asciiTheme="majorHAnsi" w:hAnsiTheme="majorHAnsi"/>
          <w:lang w:eastAsia="ko-KR"/>
        </w:rPr>
        <w:t>Low</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Wage</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Returns</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to</w:t>
      </w:r>
      <w:proofErr w:type="spellEnd"/>
      <w:r w:rsidR="002D5CCD" w:rsidRPr="00F72D6D">
        <w:rPr>
          <w:rFonts w:asciiTheme="majorHAnsi" w:hAnsiTheme="majorHAnsi"/>
          <w:lang w:eastAsia="ko-KR"/>
        </w:rPr>
        <w:t xml:space="preserve"> Schooling in a Developing Country: Evidence </w:t>
      </w:r>
    </w:p>
    <w:p w:rsidR="00537E6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002D5CCD" w:rsidRPr="00F72D6D">
        <w:rPr>
          <w:rFonts w:asciiTheme="majorHAnsi" w:hAnsiTheme="majorHAnsi"/>
          <w:lang w:eastAsia="ko-KR"/>
        </w:rPr>
        <w:t>from</w:t>
      </w:r>
      <w:proofErr w:type="spellEnd"/>
      <w:r w:rsidR="002D5CCD" w:rsidRPr="00F72D6D">
        <w:rPr>
          <w:rFonts w:asciiTheme="majorHAnsi" w:hAnsiTheme="majorHAnsi"/>
          <w:lang w:eastAsia="ko-KR"/>
        </w:rPr>
        <w:t xml:space="preserve"> </w:t>
      </w:r>
      <w:r>
        <w:rPr>
          <w:rFonts w:asciiTheme="majorHAnsi" w:hAnsiTheme="majorHAnsi"/>
          <w:lang w:eastAsia="ko-KR"/>
        </w:rPr>
        <w:t xml:space="preserve">a </w:t>
      </w:r>
      <w:proofErr w:type="spellStart"/>
      <w:r>
        <w:rPr>
          <w:rFonts w:asciiTheme="majorHAnsi" w:hAnsiTheme="majorHAnsi"/>
          <w:lang w:eastAsia="ko-KR"/>
        </w:rPr>
        <w:t>Major</w:t>
      </w:r>
      <w:proofErr w:type="spellEnd"/>
      <w:r>
        <w:rPr>
          <w:rFonts w:asciiTheme="majorHAnsi" w:hAnsiTheme="majorHAnsi"/>
          <w:lang w:eastAsia="ko-KR"/>
        </w:rPr>
        <w:t xml:space="preserve"> </w:t>
      </w:r>
      <w:proofErr w:type="spellStart"/>
      <w:r>
        <w:rPr>
          <w:rFonts w:asciiTheme="majorHAnsi" w:hAnsiTheme="majorHAnsi"/>
          <w:lang w:eastAsia="ko-KR"/>
        </w:rPr>
        <w:t>Policy</w:t>
      </w:r>
      <w:proofErr w:type="spellEnd"/>
      <w:r>
        <w:rPr>
          <w:rFonts w:asciiTheme="majorHAnsi" w:hAnsiTheme="majorHAnsi"/>
          <w:lang w:eastAsia="ko-KR"/>
        </w:rPr>
        <w:t xml:space="preserve"> Reform in </w:t>
      </w:r>
      <w:proofErr w:type="spellStart"/>
      <w:r>
        <w:rPr>
          <w:rFonts w:asciiTheme="majorHAnsi" w:hAnsiTheme="majorHAnsi"/>
          <w:lang w:eastAsia="ko-KR"/>
        </w:rPr>
        <w:t>Turkey</w:t>
      </w:r>
      <w:proofErr w:type="spellEnd"/>
      <w:r w:rsidR="002D5CCD" w:rsidRPr="00F72D6D">
        <w:rPr>
          <w:rFonts w:asciiTheme="majorHAnsi" w:hAnsiTheme="majorHAnsi"/>
          <w:lang w:eastAsia="ko-KR"/>
        </w:rPr>
        <w:t>”</w:t>
      </w:r>
      <w:r>
        <w:rPr>
          <w:rFonts w:asciiTheme="majorHAnsi" w:hAnsiTheme="majorHAnsi"/>
          <w:lang w:eastAsia="ko-KR"/>
        </w:rPr>
        <w:t xml:space="preserve">, </w:t>
      </w:r>
      <w:r w:rsidR="002D5CCD" w:rsidRPr="00F72D6D">
        <w:rPr>
          <w:rFonts w:asciiTheme="majorHAnsi" w:hAnsiTheme="majorHAnsi"/>
          <w:lang w:eastAsia="ko-KR"/>
        </w:rPr>
        <w:t xml:space="preserve"> Oxford </w:t>
      </w:r>
      <w:proofErr w:type="spellStart"/>
      <w:r w:rsidR="002D5CCD" w:rsidRPr="00F72D6D">
        <w:rPr>
          <w:rFonts w:asciiTheme="majorHAnsi" w:hAnsiTheme="majorHAnsi"/>
          <w:lang w:eastAsia="ko-KR"/>
        </w:rPr>
        <w:t>Bulletin</w:t>
      </w:r>
      <w:proofErr w:type="spellEnd"/>
      <w:r w:rsidR="002D5CCD" w:rsidRPr="00F72D6D">
        <w:rPr>
          <w:rFonts w:asciiTheme="majorHAnsi" w:hAnsiTheme="majorHAnsi"/>
          <w:lang w:eastAsia="ko-KR"/>
        </w:rPr>
        <w:t xml:space="preserve"> of Economics and Statistics 79(6): </w:t>
      </w:r>
    </w:p>
    <w:p w:rsidR="002D5CC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2D5CCD" w:rsidRPr="00F72D6D">
        <w:rPr>
          <w:rFonts w:asciiTheme="majorHAnsi" w:hAnsiTheme="majorHAnsi"/>
          <w:lang w:eastAsia="ko-KR"/>
        </w:rPr>
        <w:t>1046-1086</w:t>
      </w:r>
      <w:r>
        <w:rPr>
          <w:rFonts w:asciiTheme="majorHAnsi" w:hAnsiTheme="majorHAnsi"/>
          <w:lang w:eastAsia="ko-KR"/>
        </w:rPr>
        <w:t>, 2017.</w:t>
      </w:r>
    </w:p>
    <w:p w:rsidR="00537E6D" w:rsidRPr="00F72D6D" w:rsidRDefault="00537E6D" w:rsidP="00537E6D">
      <w:pPr>
        <w:widowControl w:val="0"/>
        <w:autoSpaceDE w:val="0"/>
        <w:autoSpaceDN w:val="0"/>
        <w:adjustRightInd w:val="0"/>
        <w:spacing w:after="0" w:line="300" w:lineRule="exact"/>
        <w:rPr>
          <w:rFonts w:asciiTheme="majorHAnsi" w:hAnsiTheme="majorHAnsi"/>
          <w:lang w:eastAsia="ko-KR"/>
        </w:rPr>
      </w:pPr>
    </w:p>
    <w:p w:rsidR="00537E6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Aydın, C.I</w:t>
      </w:r>
      <w:proofErr w:type="gramStart"/>
      <w:r>
        <w:rPr>
          <w:rFonts w:asciiTheme="majorHAnsi" w:hAnsiTheme="majorHAnsi"/>
          <w:lang w:eastAsia="ko-KR"/>
        </w:rPr>
        <w:t>.,</w:t>
      </w:r>
      <w:proofErr w:type="gramEnd"/>
      <w:r>
        <w:rPr>
          <w:rFonts w:asciiTheme="majorHAnsi" w:hAnsiTheme="majorHAnsi"/>
          <w:lang w:eastAsia="ko-KR"/>
        </w:rPr>
        <w:t> </w:t>
      </w:r>
      <w:proofErr w:type="spellStart"/>
      <w:r>
        <w:rPr>
          <w:rFonts w:asciiTheme="majorHAnsi" w:hAnsiTheme="majorHAnsi"/>
          <w:lang w:eastAsia="ko-KR"/>
        </w:rPr>
        <w:t>Ö</w:t>
      </w:r>
      <w:r w:rsidRPr="00F72D6D">
        <w:rPr>
          <w:rFonts w:asciiTheme="majorHAnsi" w:hAnsiTheme="majorHAnsi"/>
          <w:lang w:eastAsia="ko-KR"/>
        </w:rPr>
        <w:t>zka</w:t>
      </w:r>
      <w:r>
        <w:rPr>
          <w:rFonts w:asciiTheme="majorHAnsi" w:hAnsiTheme="majorHAnsi"/>
          <w:lang w:eastAsia="ko-KR"/>
        </w:rPr>
        <w:t>ynak</w:t>
      </w:r>
      <w:proofErr w:type="spellEnd"/>
      <w:r>
        <w:rPr>
          <w:rFonts w:asciiTheme="majorHAnsi" w:hAnsiTheme="majorHAnsi"/>
          <w:lang w:eastAsia="ko-KR"/>
        </w:rPr>
        <w:t xml:space="preserve">, B., </w:t>
      </w:r>
      <w:proofErr w:type="spellStart"/>
      <w:r>
        <w:rPr>
          <w:rFonts w:asciiTheme="majorHAnsi" w:hAnsiTheme="majorHAnsi"/>
          <w:lang w:eastAsia="ko-KR"/>
        </w:rPr>
        <w:t>Rodrıgues-Labajos</w:t>
      </w:r>
      <w:proofErr w:type="spellEnd"/>
      <w:r>
        <w:rPr>
          <w:rFonts w:asciiTheme="majorHAnsi" w:hAnsiTheme="majorHAnsi"/>
          <w:lang w:eastAsia="ko-KR"/>
        </w:rPr>
        <w:t xml:space="preserve">, B., </w:t>
      </w:r>
      <w:proofErr w:type="spellStart"/>
      <w:r w:rsidRPr="00F72D6D">
        <w:rPr>
          <w:rFonts w:asciiTheme="majorHAnsi" w:hAnsiTheme="majorHAnsi"/>
          <w:lang w:eastAsia="ko-KR"/>
        </w:rPr>
        <w:t>Yenılmez</w:t>
      </w:r>
      <w:proofErr w:type="spellEnd"/>
      <w:r w:rsidRPr="00F72D6D">
        <w:rPr>
          <w:rFonts w:asciiTheme="majorHAnsi" w:hAnsiTheme="majorHAnsi"/>
          <w:lang w:eastAsia="ko-KR"/>
        </w:rPr>
        <w:t>, T</w:t>
      </w:r>
      <w:r w:rsidR="002D5CCD" w:rsidRPr="00F72D6D">
        <w:rPr>
          <w:rFonts w:asciiTheme="majorHAnsi" w:hAnsiTheme="majorHAnsi"/>
          <w:lang w:eastAsia="ko-KR"/>
        </w:rPr>
        <w:t>.</w:t>
      </w:r>
      <w:r>
        <w:rPr>
          <w:rFonts w:asciiTheme="majorHAnsi" w:hAnsiTheme="majorHAnsi"/>
          <w:lang w:eastAsia="ko-KR"/>
        </w:rPr>
        <w:t>,</w:t>
      </w:r>
      <w:r w:rsidR="002D5CCD" w:rsidRPr="00F72D6D">
        <w:rPr>
          <w:rFonts w:asciiTheme="majorHAnsi" w:hAnsiTheme="majorHAnsi"/>
          <w:lang w:eastAsia="ko-KR"/>
        </w:rPr>
        <w:t xml:space="preserve"> “Network </w:t>
      </w:r>
      <w:proofErr w:type="spellStart"/>
      <w:r>
        <w:rPr>
          <w:rFonts w:asciiTheme="majorHAnsi" w:hAnsiTheme="majorHAnsi"/>
          <w:lang w:eastAsia="ko-KR"/>
        </w:rPr>
        <w:t>Effects</w:t>
      </w:r>
      <w:proofErr w:type="spellEnd"/>
      <w:r>
        <w:rPr>
          <w:rFonts w:asciiTheme="majorHAnsi" w:hAnsiTheme="majorHAnsi"/>
          <w:lang w:eastAsia="ko-KR"/>
        </w:rPr>
        <w:t xml:space="preserve"> i</w:t>
      </w:r>
      <w:r w:rsidRPr="00F72D6D">
        <w:rPr>
          <w:rFonts w:asciiTheme="majorHAnsi" w:hAnsiTheme="majorHAnsi"/>
          <w:lang w:eastAsia="ko-KR"/>
        </w:rPr>
        <w:t xml:space="preserve">n </w:t>
      </w:r>
    </w:p>
    <w:p w:rsidR="00537E6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Pr="00F72D6D">
        <w:rPr>
          <w:rFonts w:asciiTheme="majorHAnsi" w:hAnsiTheme="majorHAnsi"/>
          <w:lang w:eastAsia="ko-KR"/>
        </w:rPr>
        <w:t>Environmental</w:t>
      </w:r>
      <w:proofErr w:type="spellEnd"/>
      <w:r w:rsidRPr="00F72D6D">
        <w:rPr>
          <w:rFonts w:asciiTheme="majorHAnsi" w:hAnsiTheme="majorHAnsi"/>
          <w:lang w:eastAsia="ko-KR"/>
        </w:rPr>
        <w:t> </w:t>
      </w:r>
      <w:proofErr w:type="spellStart"/>
      <w:r w:rsidRPr="00F72D6D">
        <w:rPr>
          <w:rFonts w:asciiTheme="majorHAnsi" w:hAnsiTheme="majorHAnsi"/>
          <w:lang w:eastAsia="ko-KR"/>
        </w:rPr>
        <w:t>Justice</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Struggles</w:t>
      </w:r>
      <w:proofErr w:type="spellEnd"/>
      <w:r w:rsidRPr="00F72D6D">
        <w:rPr>
          <w:rFonts w:asciiTheme="majorHAnsi" w:hAnsiTheme="majorHAnsi"/>
          <w:lang w:eastAsia="ko-KR"/>
        </w:rPr>
        <w:t xml:space="preserve">: </w:t>
      </w:r>
      <w:r w:rsidR="002D5CCD" w:rsidRPr="00F72D6D">
        <w:rPr>
          <w:rFonts w:asciiTheme="majorHAnsi" w:hAnsiTheme="majorHAnsi"/>
          <w:lang w:eastAsia="ko-KR"/>
        </w:rPr>
        <w:t xml:space="preserve">An </w:t>
      </w:r>
      <w:proofErr w:type="spellStart"/>
      <w:r w:rsidRPr="00F72D6D">
        <w:rPr>
          <w:rFonts w:asciiTheme="majorHAnsi" w:hAnsiTheme="majorHAnsi"/>
          <w:lang w:eastAsia="ko-KR"/>
        </w:rPr>
        <w:t>İnvestigation</w:t>
      </w:r>
      <w:proofErr w:type="spellEnd"/>
      <w:r w:rsidRPr="00F72D6D">
        <w:rPr>
          <w:rFonts w:asciiTheme="majorHAnsi" w:hAnsiTheme="majorHAnsi"/>
          <w:lang w:eastAsia="ko-KR"/>
        </w:rPr>
        <w:t xml:space="preserve"> </w:t>
      </w:r>
      <w:r>
        <w:rPr>
          <w:rFonts w:asciiTheme="majorHAnsi" w:hAnsiTheme="majorHAnsi"/>
          <w:lang w:eastAsia="ko-KR"/>
        </w:rPr>
        <w:t>o</w:t>
      </w:r>
      <w:r w:rsidRPr="00F72D6D">
        <w:rPr>
          <w:rFonts w:asciiTheme="majorHAnsi" w:hAnsiTheme="majorHAnsi"/>
          <w:lang w:eastAsia="ko-KR"/>
        </w:rPr>
        <w:t xml:space="preserve">f </w:t>
      </w:r>
      <w:proofErr w:type="spellStart"/>
      <w:r w:rsidRPr="00F72D6D">
        <w:rPr>
          <w:rFonts w:asciiTheme="majorHAnsi" w:hAnsiTheme="majorHAnsi"/>
          <w:lang w:eastAsia="ko-KR"/>
        </w:rPr>
        <w:t>Co</w:t>
      </w:r>
      <w:r w:rsidR="002D5CCD" w:rsidRPr="00F72D6D">
        <w:rPr>
          <w:rFonts w:asciiTheme="majorHAnsi" w:hAnsiTheme="majorHAnsi"/>
          <w:lang w:eastAsia="ko-KR"/>
        </w:rPr>
        <w:t>nflicts</w:t>
      </w:r>
      <w:proofErr w:type="spellEnd"/>
      <w:r w:rsidR="002D5CCD" w:rsidRPr="00F72D6D">
        <w:rPr>
          <w:rFonts w:asciiTheme="majorHAnsi" w:hAnsiTheme="majorHAnsi"/>
          <w:lang w:eastAsia="ko-KR"/>
        </w:rPr>
        <w:t xml:space="preserve"> </w:t>
      </w:r>
      <w:proofErr w:type="spellStart"/>
      <w:r w:rsidRPr="00F72D6D">
        <w:rPr>
          <w:rFonts w:asciiTheme="majorHAnsi" w:hAnsiTheme="majorHAnsi"/>
          <w:lang w:eastAsia="ko-KR"/>
        </w:rPr>
        <w:t>Between</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Mining</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Companies</w:t>
      </w:r>
      <w:proofErr w:type="spellEnd"/>
      <w:r w:rsidRPr="00F72D6D">
        <w:rPr>
          <w:rFonts w:asciiTheme="majorHAnsi" w:hAnsiTheme="majorHAnsi"/>
          <w:lang w:eastAsia="ko-KR"/>
        </w:rPr>
        <w:t xml:space="preserve"> </w:t>
      </w:r>
    </w:p>
    <w:p w:rsidR="002D5CC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Pr>
          <w:rFonts w:asciiTheme="majorHAnsi" w:hAnsiTheme="majorHAnsi"/>
          <w:lang w:eastAsia="ko-KR"/>
        </w:rPr>
        <w:t>a</w:t>
      </w:r>
      <w:r w:rsidRPr="00F72D6D">
        <w:rPr>
          <w:rFonts w:asciiTheme="majorHAnsi" w:hAnsiTheme="majorHAnsi"/>
          <w:lang w:eastAsia="ko-KR"/>
        </w:rPr>
        <w:t>nd</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Civil</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Society</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Organizations</w:t>
      </w:r>
      <w:proofErr w:type="spellEnd"/>
      <w:r w:rsidRPr="00F72D6D">
        <w:rPr>
          <w:rFonts w:asciiTheme="majorHAnsi" w:hAnsiTheme="majorHAnsi"/>
          <w:lang w:eastAsia="ko-KR"/>
        </w:rPr>
        <w:t xml:space="preserve"> </w:t>
      </w:r>
      <w:proofErr w:type="spellStart"/>
      <w:r w:rsidRPr="00F72D6D">
        <w:rPr>
          <w:rFonts w:asciiTheme="majorHAnsi" w:hAnsiTheme="majorHAnsi"/>
          <w:lang w:eastAsia="ko-KR"/>
        </w:rPr>
        <w:t>From</w:t>
      </w:r>
      <w:proofErr w:type="spellEnd"/>
      <w:r w:rsidRPr="00F72D6D">
        <w:rPr>
          <w:rFonts w:asciiTheme="majorHAnsi" w:hAnsiTheme="majorHAnsi"/>
          <w:lang w:eastAsia="ko-KR"/>
        </w:rPr>
        <w:t xml:space="preserve"> A Network </w:t>
      </w:r>
      <w:proofErr w:type="spellStart"/>
      <w:r w:rsidRPr="00F72D6D">
        <w:rPr>
          <w:rFonts w:asciiTheme="majorHAnsi" w:hAnsiTheme="majorHAnsi"/>
          <w:lang w:eastAsia="ko-KR"/>
        </w:rPr>
        <w:t>Perspective</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PlosOne</w:t>
      </w:r>
      <w:proofErr w:type="spellEnd"/>
      <w:r>
        <w:rPr>
          <w:rFonts w:asciiTheme="majorHAnsi" w:hAnsiTheme="majorHAnsi"/>
          <w:lang w:eastAsia="ko-KR"/>
        </w:rPr>
        <w:t>, 2017.</w:t>
      </w:r>
    </w:p>
    <w:p w:rsidR="00537E6D" w:rsidRPr="00F72D6D" w:rsidRDefault="00537E6D" w:rsidP="00537E6D">
      <w:pPr>
        <w:widowControl w:val="0"/>
        <w:autoSpaceDE w:val="0"/>
        <w:autoSpaceDN w:val="0"/>
        <w:adjustRightInd w:val="0"/>
        <w:spacing w:after="0" w:line="300" w:lineRule="exact"/>
        <w:rPr>
          <w:rFonts w:asciiTheme="majorHAnsi" w:hAnsiTheme="majorHAnsi"/>
          <w:lang w:eastAsia="ko-KR"/>
        </w:rPr>
      </w:pPr>
    </w:p>
    <w:p w:rsidR="00537E6D" w:rsidRDefault="00537E6D" w:rsidP="00537E6D">
      <w:pPr>
        <w:widowControl w:val="0"/>
        <w:autoSpaceDE w:val="0"/>
        <w:autoSpaceDN w:val="0"/>
        <w:adjustRightInd w:val="0"/>
        <w:spacing w:after="0" w:line="300" w:lineRule="exact"/>
        <w:rPr>
          <w:rFonts w:asciiTheme="majorHAnsi" w:hAnsiTheme="majorHAnsi"/>
          <w:lang w:eastAsia="ko-KR"/>
        </w:rPr>
      </w:pPr>
      <w:proofErr w:type="spellStart"/>
      <w:r w:rsidRPr="00F72D6D">
        <w:rPr>
          <w:rFonts w:asciiTheme="majorHAnsi" w:hAnsiTheme="majorHAnsi"/>
          <w:lang w:eastAsia="ko-KR"/>
        </w:rPr>
        <w:t>Rodrıgues-Labajos</w:t>
      </w:r>
      <w:proofErr w:type="spellEnd"/>
      <w:r w:rsidRPr="00F72D6D">
        <w:rPr>
          <w:rFonts w:asciiTheme="majorHAnsi" w:hAnsiTheme="majorHAnsi"/>
          <w:lang w:eastAsia="ko-KR"/>
        </w:rPr>
        <w:t>, B</w:t>
      </w:r>
      <w:proofErr w:type="gramStart"/>
      <w:r w:rsidRPr="00F72D6D">
        <w:rPr>
          <w:rFonts w:asciiTheme="majorHAnsi" w:hAnsiTheme="majorHAnsi"/>
          <w:lang w:eastAsia="ko-KR"/>
        </w:rPr>
        <w:t>.</w:t>
      </w:r>
      <w:r>
        <w:rPr>
          <w:rFonts w:asciiTheme="majorHAnsi" w:hAnsiTheme="majorHAnsi"/>
          <w:lang w:eastAsia="ko-KR"/>
        </w:rPr>
        <w:t>,</w:t>
      </w:r>
      <w:proofErr w:type="gramEnd"/>
      <w:r w:rsidRPr="00F72D6D">
        <w:rPr>
          <w:rFonts w:asciiTheme="majorHAnsi" w:hAnsiTheme="majorHAnsi"/>
          <w:lang w:eastAsia="ko-KR"/>
        </w:rPr>
        <w:t xml:space="preserve"> </w:t>
      </w:r>
      <w:proofErr w:type="spellStart"/>
      <w:r>
        <w:rPr>
          <w:rFonts w:asciiTheme="majorHAnsi" w:hAnsiTheme="majorHAnsi"/>
          <w:lang w:eastAsia="ko-KR"/>
        </w:rPr>
        <w:t>Özkaynak</w:t>
      </w:r>
      <w:proofErr w:type="spellEnd"/>
      <w:r>
        <w:rPr>
          <w:rFonts w:asciiTheme="majorHAnsi" w:hAnsiTheme="majorHAnsi"/>
          <w:lang w:eastAsia="ko-KR"/>
        </w:rPr>
        <w:t xml:space="preserve">, B., </w:t>
      </w:r>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Environmental</w:t>
      </w:r>
      <w:proofErr w:type="spellEnd"/>
      <w:r w:rsidR="002D5CCD" w:rsidRPr="00F72D6D">
        <w:rPr>
          <w:rFonts w:asciiTheme="majorHAnsi" w:hAnsiTheme="majorHAnsi"/>
          <w:lang w:eastAsia="ko-KR"/>
        </w:rPr>
        <w:t xml:space="preserve"> </w:t>
      </w:r>
      <w:proofErr w:type="spellStart"/>
      <w:r w:rsidRPr="00F72D6D">
        <w:rPr>
          <w:rFonts w:asciiTheme="majorHAnsi" w:hAnsiTheme="majorHAnsi"/>
          <w:lang w:eastAsia="ko-KR"/>
        </w:rPr>
        <w:t>Justice</w:t>
      </w:r>
      <w:proofErr w:type="spellEnd"/>
      <w:r w:rsidRPr="00F72D6D">
        <w:rPr>
          <w:rFonts w:asciiTheme="majorHAnsi" w:hAnsiTheme="majorHAnsi"/>
          <w:lang w:eastAsia="ko-KR"/>
        </w:rPr>
        <w:t xml:space="preserve"> Through </w:t>
      </w:r>
      <w:proofErr w:type="spellStart"/>
      <w:r w:rsidRPr="00F72D6D">
        <w:rPr>
          <w:rFonts w:asciiTheme="majorHAnsi" w:hAnsiTheme="majorHAnsi"/>
          <w:lang w:eastAsia="ko-KR"/>
        </w:rPr>
        <w:t>The</w:t>
      </w:r>
      <w:proofErr w:type="spellEnd"/>
      <w:r w:rsidRPr="00F72D6D">
        <w:rPr>
          <w:rFonts w:asciiTheme="majorHAnsi" w:hAnsiTheme="majorHAnsi"/>
          <w:lang w:eastAsia="ko-KR"/>
        </w:rPr>
        <w:t xml:space="preserve"> Lens </w:t>
      </w:r>
      <w:r>
        <w:rPr>
          <w:rFonts w:asciiTheme="majorHAnsi" w:hAnsiTheme="majorHAnsi"/>
          <w:lang w:eastAsia="ko-KR"/>
        </w:rPr>
        <w:t>o</w:t>
      </w:r>
      <w:r w:rsidRPr="00F72D6D">
        <w:rPr>
          <w:rFonts w:asciiTheme="majorHAnsi" w:hAnsiTheme="majorHAnsi"/>
          <w:lang w:eastAsia="ko-KR"/>
        </w:rPr>
        <w:t xml:space="preserve">f </w:t>
      </w:r>
      <w:proofErr w:type="spellStart"/>
      <w:r w:rsidRPr="00F72D6D">
        <w:rPr>
          <w:rFonts w:asciiTheme="majorHAnsi" w:hAnsiTheme="majorHAnsi"/>
          <w:lang w:eastAsia="ko-KR"/>
        </w:rPr>
        <w:t>Mining</w:t>
      </w:r>
      <w:proofErr w:type="spellEnd"/>
      <w:r w:rsidRPr="00F72D6D">
        <w:rPr>
          <w:rFonts w:asciiTheme="majorHAnsi" w:hAnsiTheme="majorHAnsi"/>
          <w:lang w:eastAsia="ko-KR"/>
        </w:rPr>
        <w:t xml:space="preserve"> </w:t>
      </w:r>
    </w:p>
    <w:p w:rsidR="002D5CC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spellStart"/>
      <w:r w:rsidRPr="00F72D6D">
        <w:rPr>
          <w:rFonts w:asciiTheme="majorHAnsi" w:hAnsiTheme="majorHAnsi"/>
          <w:lang w:eastAsia="ko-KR"/>
        </w:rPr>
        <w:t>Conflicts</w:t>
      </w:r>
      <w:proofErr w:type="spellEnd"/>
      <w:r w:rsidR="002D5CCD" w:rsidRPr="00F72D6D">
        <w:rPr>
          <w:rFonts w:asciiTheme="majorHAnsi" w:hAnsiTheme="majorHAnsi"/>
          <w:lang w:eastAsia="ko-KR"/>
        </w:rPr>
        <w:t xml:space="preserve">”, </w:t>
      </w:r>
      <w:proofErr w:type="spellStart"/>
      <w:r w:rsidR="002D5CCD" w:rsidRPr="00F72D6D">
        <w:rPr>
          <w:rFonts w:asciiTheme="majorHAnsi" w:hAnsiTheme="majorHAnsi"/>
          <w:lang w:eastAsia="ko-KR"/>
        </w:rPr>
        <w:t>Geoforum</w:t>
      </w:r>
      <w:proofErr w:type="spellEnd"/>
      <w:r w:rsidR="002D5CCD" w:rsidRPr="00F72D6D">
        <w:rPr>
          <w:rFonts w:asciiTheme="majorHAnsi" w:hAnsiTheme="majorHAnsi"/>
          <w:lang w:eastAsia="ko-KR"/>
        </w:rPr>
        <w:t>, 84</w:t>
      </w:r>
      <w:proofErr w:type="gramStart"/>
      <w:r w:rsidR="002D5CCD" w:rsidRPr="00F72D6D">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2017.</w:t>
      </w:r>
    </w:p>
    <w:p w:rsidR="00537E6D" w:rsidRPr="00F72D6D" w:rsidRDefault="00537E6D" w:rsidP="00537E6D">
      <w:pPr>
        <w:widowControl w:val="0"/>
        <w:autoSpaceDE w:val="0"/>
        <w:autoSpaceDN w:val="0"/>
        <w:adjustRightInd w:val="0"/>
        <w:spacing w:after="0" w:line="300" w:lineRule="exact"/>
        <w:rPr>
          <w:rFonts w:asciiTheme="majorHAnsi" w:hAnsiTheme="majorHAnsi"/>
          <w:lang w:eastAsia="ko-KR"/>
        </w:rPr>
      </w:pPr>
    </w:p>
    <w:p w:rsidR="00537E6D" w:rsidRDefault="00537E6D" w:rsidP="00537E6D">
      <w:pPr>
        <w:widowControl w:val="0"/>
        <w:autoSpaceDE w:val="0"/>
        <w:autoSpaceDN w:val="0"/>
        <w:adjustRightInd w:val="0"/>
        <w:spacing w:after="0" w:line="300" w:lineRule="exact"/>
        <w:rPr>
          <w:rFonts w:asciiTheme="majorHAnsi" w:hAnsiTheme="majorHAnsi"/>
          <w:lang w:eastAsia="ko-KR"/>
        </w:rPr>
      </w:pPr>
      <w:r w:rsidRPr="00F72D6D">
        <w:rPr>
          <w:rFonts w:asciiTheme="majorHAnsi" w:hAnsiTheme="majorHAnsi"/>
          <w:lang w:eastAsia="ko-KR"/>
        </w:rPr>
        <w:t>Koyuncu, M</w:t>
      </w:r>
      <w:proofErr w:type="gramStart"/>
      <w:r w:rsidRPr="00F72D6D">
        <w:rPr>
          <w:rFonts w:asciiTheme="majorHAnsi" w:hAnsiTheme="majorHAnsi"/>
          <w:lang w:eastAsia="ko-KR"/>
        </w:rPr>
        <w:t>.,</w:t>
      </w:r>
      <w:proofErr w:type="gramEnd"/>
      <w:r w:rsidRPr="00F72D6D">
        <w:rPr>
          <w:rFonts w:asciiTheme="majorHAnsi" w:hAnsiTheme="majorHAnsi"/>
          <w:lang w:eastAsia="ko-KR"/>
        </w:rPr>
        <w:t> </w:t>
      </w:r>
      <w:r>
        <w:rPr>
          <w:rFonts w:asciiTheme="majorHAnsi" w:hAnsiTheme="majorHAnsi"/>
          <w:lang w:eastAsia="ko-KR"/>
        </w:rPr>
        <w:t>Ö</w:t>
      </w:r>
      <w:r w:rsidRPr="00F72D6D">
        <w:rPr>
          <w:rFonts w:asciiTheme="majorHAnsi" w:hAnsiTheme="majorHAnsi"/>
          <w:lang w:eastAsia="ko-KR"/>
        </w:rPr>
        <w:t xml:space="preserve">zar, S., </w:t>
      </w:r>
      <w:r w:rsidR="002D5CCD" w:rsidRPr="00F72D6D">
        <w:rPr>
          <w:rFonts w:asciiTheme="majorHAnsi" w:hAnsiTheme="majorHAnsi"/>
          <w:lang w:eastAsia="ko-KR"/>
        </w:rPr>
        <w:t xml:space="preserve">“Büyümemek Mümkün mü? “Ekonomik Küçülme Fikri” Üzerine </w:t>
      </w:r>
    </w:p>
    <w:p w:rsidR="00537E6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2D5CCD" w:rsidRPr="00F72D6D">
        <w:rPr>
          <w:rFonts w:asciiTheme="majorHAnsi" w:hAnsiTheme="majorHAnsi"/>
          <w:lang w:eastAsia="ko-KR"/>
        </w:rPr>
        <w:t xml:space="preserve">Tartışmalar,” Kalkınma İktisadının Penceresinden Türkiye’ye Bakmak, Hasan Cömert, Emre </w:t>
      </w:r>
    </w:p>
    <w:p w:rsidR="002D5CCD" w:rsidRDefault="00537E6D" w:rsidP="00537E6D">
      <w:pPr>
        <w:widowControl w:val="0"/>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2D5CCD" w:rsidRPr="00F72D6D">
        <w:rPr>
          <w:rFonts w:asciiTheme="majorHAnsi" w:hAnsiTheme="majorHAnsi"/>
          <w:lang w:eastAsia="ko-KR"/>
        </w:rPr>
        <w:t xml:space="preserve">Özçelik ve Ebru Voyvoda (der.), İletişim Yayınları, </w:t>
      </w:r>
      <w:proofErr w:type="spellStart"/>
      <w:r w:rsidR="002D5CCD" w:rsidRPr="00F72D6D">
        <w:rPr>
          <w:rFonts w:asciiTheme="majorHAnsi" w:hAnsiTheme="majorHAnsi"/>
          <w:lang w:eastAsia="ko-KR"/>
        </w:rPr>
        <w:t>ss</w:t>
      </w:r>
      <w:proofErr w:type="spellEnd"/>
      <w:r w:rsidR="002D5CCD" w:rsidRPr="00F72D6D">
        <w:rPr>
          <w:rFonts w:asciiTheme="majorHAnsi" w:hAnsiTheme="majorHAnsi"/>
          <w:lang w:eastAsia="ko-KR"/>
        </w:rPr>
        <w:t>. 175-1</w:t>
      </w:r>
      <w:r>
        <w:rPr>
          <w:rFonts w:asciiTheme="majorHAnsi" w:hAnsiTheme="majorHAnsi"/>
          <w:lang w:eastAsia="ko-KR"/>
        </w:rPr>
        <w:t>, 2017.</w:t>
      </w:r>
    </w:p>
    <w:p w:rsidR="00537E6D" w:rsidRPr="00F72D6D" w:rsidRDefault="00537E6D" w:rsidP="00537E6D">
      <w:pPr>
        <w:widowControl w:val="0"/>
        <w:autoSpaceDE w:val="0"/>
        <w:autoSpaceDN w:val="0"/>
        <w:adjustRightInd w:val="0"/>
        <w:spacing w:after="0" w:line="300" w:lineRule="exact"/>
        <w:rPr>
          <w:rFonts w:asciiTheme="majorHAnsi" w:hAnsiTheme="majorHAnsi"/>
          <w:lang w:eastAsia="ko-KR"/>
        </w:rPr>
      </w:pPr>
    </w:p>
    <w:p w:rsidR="002D5CCD" w:rsidRDefault="00537E6D" w:rsidP="00537E6D">
      <w:pPr>
        <w:pStyle w:val="NormalWeb"/>
        <w:shd w:val="clear" w:color="auto" w:fill="FFFFFF"/>
        <w:spacing w:before="0" w:after="0"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Araştırma Raporu</w:t>
      </w:r>
    </w:p>
    <w:p w:rsidR="00537E6D" w:rsidRPr="00537E6D" w:rsidRDefault="00537E6D" w:rsidP="00537E6D">
      <w:pPr>
        <w:pStyle w:val="NormalWeb"/>
        <w:shd w:val="clear" w:color="auto" w:fill="FFFFFF"/>
        <w:spacing w:before="0" w:after="0" w:line="300" w:lineRule="exact"/>
        <w:rPr>
          <w:rFonts w:ascii="Cambria" w:eastAsia="Calibri" w:hAnsi="Cambria"/>
          <w:b/>
          <w:color w:val="365F91" w:themeColor="accent1" w:themeShade="BF"/>
          <w:sz w:val="22"/>
          <w:szCs w:val="22"/>
        </w:rPr>
      </w:pPr>
    </w:p>
    <w:p w:rsidR="00537E6D" w:rsidRDefault="002D5CCD" w:rsidP="00537E6D">
      <w:pPr>
        <w:pStyle w:val="NormalWeb"/>
        <w:shd w:val="clear" w:color="auto" w:fill="FFFFFF"/>
        <w:spacing w:before="0" w:after="0" w:line="300" w:lineRule="exact"/>
        <w:rPr>
          <w:rFonts w:asciiTheme="majorHAnsi" w:eastAsiaTheme="minorHAnsi" w:hAnsiTheme="majorHAnsi" w:cstheme="minorBidi"/>
          <w:sz w:val="22"/>
          <w:szCs w:val="22"/>
          <w:lang w:eastAsia="ko-KR"/>
        </w:rPr>
      </w:pPr>
      <w:r w:rsidRPr="00F72D6D">
        <w:rPr>
          <w:rFonts w:asciiTheme="majorHAnsi" w:eastAsiaTheme="minorHAnsi" w:hAnsiTheme="majorHAnsi" w:cstheme="minorBidi"/>
          <w:sz w:val="22"/>
          <w:szCs w:val="22"/>
          <w:lang w:eastAsia="ko-KR"/>
        </w:rPr>
        <w:t xml:space="preserve">"Türkiye'nin Orta Gelir Tuzağını Aşması için Gerekli Politikalar" </w:t>
      </w:r>
      <w:proofErr w:type="gramStart"/>
      <w:r w:rsidRPr="00F72D6D">
        <w:rPr>
          <w:rFonts w:asciiTheme="majorHAnsi" w:eastAsiaTheme="minorHAnsi" w:hAnsiTheme="majorHAnsi" w:cstheme="minorBidi"/>
          <w:sz w:val="22"/>
          <w:szCs w:val="22"/>
          <w:lang w:eastAsia="ko-KR"/>
        </w:rPr>
        <w:t>(</w:t>
      </w:r>
      <w:proofErr w:type="gramEnd"/>
      <w:r w:rsidRPr="00F72D6D">
        <w:rPr>
          <w:rFonts w:asciiTheme="majorHAnsi" w:eastAsiaTheme="minorHAnsi" w:hAnsiTheme="majorHAnsi" w:cstheme="minorBidi"/>
          <w:sz w:val="22"/>
          <w:szCs w:val="22"/>
          <w:lang w:eastAsia="ko-KR"/>
        </w:rPr>
        <w:t>Boğaziçi Üniversitesi 2017-</w:t>
      </w:r>
    </w:p>
    <w:p w:rsidR="002D5CCD" w:rsidRDefault="00537E6D" w:rsidP="00537E6D">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002D5CCD" w:rsidRPr="00F72D6D">
        <w:rPr>
          <w:rFonts w:asciiTheme="majorHAnsi" w:eastAsiaTheme="minorHAnsi" w:hAnsiTheme="majorHAnsi" w:cstheme="minorBidi"/>
          <w:sz w:val="22"/>
          <w:szCs w:val="22"/>
          <w:lang w:eastAsia="ko-KR"/>
        </w:rPr>
        <w:t>2022 AR-GE Strateji Belgesi: İktisat - TÜBİTAK projesi</w:t>
      </w:r>
      <w:proofErr w:type="gramStart"/>
      <w:r w:rsidR="002D5CCD" w:rsidRPr="00F72D6D">
        <w:rPr>
          <w:rFonts w:asciiTheme="majorHAnsi" w:eastAsiaTheme="minorHAnsi" w:hAnsiTheme="majorHAnsi" w:cstheme="minorBidi"/>
          <w:sz w:val="22"/>
          <w:szCs w:val="22"/>
          <w:lang w:eastAsia="ko-KR"/>
        </w:rPr>
        <w:t>)</w:t>
      </w:r>
      <w:proofErr w:type="gramEnd"/>
    </w:p>
    <w:p w:rsidR="00537E6D" w:rsidRPr="00F72D6D" w:rsidRDefault="00537E6D" w:rsidP="00537E6D">
      <w:pPr>
        <w:pStyle w:val="NormalWeb"/>
        <w:shd w:val="clear" w:color="auto" w:fill="FFFFFF"/>
        <w:spacing w:before="0" w:after="0" w:line="300" w:lineRule="exact"/>
        <w:rPr>
          <w:rFonts w:asciiTheme="majorHAnsi" w:eastAsiaTheme="minorHAnsi" w:hAnsiTheme="majorHAnsi" w:cstheme="minorBidi"/>
          <w:sz w:val="22"/>
          <w:szCs w:val="22"/>
          <w:lang w:eastAsia="ko-KR"/>
        </w:rPr>
      </w:pPr>
    </w:p>
    <w:p w:rsidR="00537E6D" w:rsidRDefault="00537E6D" w:rsidP="00537E6D">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w:t>
      </w:r>
      <w:proofErr w:type="spellStart"/>
      <w:r w:rsidR="002D5CCD" w:rsidRPr="00F72D6D">
        <w:rPr>
          <w:rFonts w:asciiTheme="majorHAnsi" w:eastAsiaTheme="minorHAnsi" w:hAnsiTheme="majorHAnsi" w:cstheme="minorBidi"/>
          <w:sz w:val="22"/>
          <w:szCs w:val="22"/>
          <w:lang w:eastAsia="ko-KR"/>
        </w:rPr>
        <w:t>Heterogeneous</w:t>
      </w:r>
      <w:proofErr w:type="spellEnd"/>
      <w:r w:rsidR="002D5CCD" w:rsidRPr="00F72D6D">
        <w:rPr>
          <w:rFonts w:asciiTheme="majorHAnsi" w:eastAsiaTheme="minorHAnsi" w:hAnsiTheme="majorHAnsi" w:cstheme="minorBidi"/>
          <w:sz w:val="22"/>
          <w:szCs w:val="22"/>
          <w:lang w:eastAsia="ko-KR"/>
        </w:rPr>
        <w:t xml:space="preserve"> </w:t>
      </w:r>
      <w:proofErr w:type="spellStart"/>
      <w:r w:rsidR="002D5CCD" w:rsidRPr="00F72D6D">
        <w:rPr>
          <w:rFonts w:asciiTheme="majorHAnsi" w:eastAsiaTheme="minorHAnsi" w:hAnsiTheme="majorHAnsi" w:cstheme="minorBidi"/>
          <w:sz w:val="22"/>
          <w:szCs w:val="22"/>
          <w:lang w:eastAsia="ko-KR"/>
        </w:rPr>
        <w:t>Export</w:t>
      </w:r>
      <w:proofErr w:type="spellEnd"/>
      <w:r w:rsidR="002D5CCD" w:rsidRPr="00F72D6D">
        <w:rPr>
          <w:rFonts w:asciiTheme="majorHAnsi" w:eastAsiaTheme="minorHAnsi" w:hAnsiTheme="majorHAnsi" w:cstheme="minorBidi"/>
          <w:sz w:val="22"/>
          <w:szCs w:val="22"/>
          <w:lang w:eastAsia="ko-KR"/>
        </w:rPr>
        <w:t xml:space="preserve"> </w:t>
      </w:r>
      <w:proofErr w:type="spellStart"/>
      <w:r w:rsidR="002D5CCD" w:rsidRPr="00F72D6D">
        <w:rPr>
          <w:rFonts w:asciiTheme="majorHAnsi" w:eastAsiaTheme="minorHAnsi" w:hAnsiTheme="majorHAnsi" w:cstheme="minorBidi"/>
          <w:sz w:val="22"/>
          <w:szCs w:val="22"/>
          <w:lang w:eastAsia="ko-KR"/>
        </w:rPr>
        <w:t>Reactions</w:t>
      </w:r>
      <w:proofErr w:type="spellEnd"/>
      <w:r w:rsidR="002D5CCD" w:rsidRPr="00F72D6D">
        <w:rPr>
          <w:rFonts w:asciiTheme="majorHAnsi" w:eastAsiaTheme="minorHAnsi" w:hAnsiTheme="majorHAnsi" w:cstheme="minorBidi"/>
          <w:sz w:val="22"/>
          <w:szCs w:val="22"/>
          <w:lang w:eastAsia="ko-KR"/>
        </w:rPr>
        <w:t xml:space="preserve"> of </w:t>
      </w:r>
      <w:proofErr w:type="spellStart"/>
      <w:r w:rsidR="002D5CCD" w:rsidRPr="00F72D6D">
        <w:rPr>
          <w:rFonts w:asciiTheme="majorHAnsi" w:eastAsiaTheme="minorHAnsi" w:hAnsiTheme="majorHAnsi" w:cstheme="minorBidi"/>
          <w:sz w:val="22"/>
          <w:szCs w:val="22"/>
          <w:lang w:eastAsia="ko-KR"/>
        </w:rPr>
        <w:t>Manufacturing</w:t>
      </w:r>
      <w:proofErr w:type="spellEnd"/>
      <w:r w:rsidR="002D5CCD" w:rsidRPr="00F72D6D">
        <w:rPr>
          <w:rFonts w:asciiTheme="majorHAnsi" w:eastAsiaTheme="minorHAnsi" w:hAnsiTheme="majorHAnsi" w:cstheme="minorBidi"/>
          <w:sz w:val="22"/>
          <w:szCs w:val="22"/>
          <w:lang w:eastAsia="ko-KR"/>
        </w:rPr>
        <w:t xml:space="preserve"> </w:t>
      </w:r>
      <w:proofErr w:type="spellStart"/>
      <w:r w:rsidR="002D5CCD" w:rsidRPr="00F72D6D">
        <w:rPr>
          <w:rFonts w:asciiTheme="majorHAnsi" w:eastAsiaTheme="minorHAnsi" w:hAnsiTheme="majorHAnsi" w:cstheme="minorBidi"/>
          <w:sz w:val="22"/>
          <w:szCs w:val="22"/>
          <w:lang w:eastAsia="ko-KR"/>
        </w:rPr>
        <w:t>Firms</w:t>
      </w:r>
      <w:proofErr w:type="spellEnd"/>
      <w:r w:rsidR="002D5CCD" w:rsidRPr="00F72D6D">
        <w:rPr>
          <w:rFonts w:asciiTheme="majorHAnsi" w:eastAsiaTheme="minorHAnsi" w:hAnsiTheme="majorHAnsi" w:cstheme="minorBidi"/>
          <w:sz w:val="22"/>
          <w:szCs w:val="22"/>
          <w:lang w:eastAsia="ko-KR"/>
        </w:rPr>
        <w:t xml:space="preserve"> </w:t>
      </w:r>
      <w:proofErr w:type="spellStart"/>
      <w:r w:rsidR="002D5CCD" w:rsidRPr="00F72D6D">
        <w:rPr>
          <w:rFonts w:asciiTheme="majorHAnsi" w:eastAsiaTheme="minorHAnsi" w:hAnsiTheme="majorHAnsi" w:cstheme="minorBidi"/>
          <w:sz w:val="22"/>
          <w:szCs w:val="22"/>
          <w:lang w:eastAsia="ko-KR"/>
        </w:rPr>
        <w:t>to</w:t>
      </w:r>
      <w:proofErr w:type="spellEnd"/>
      <w:r w:rsidR="002D5CCD" w:rsidRPr="00F72D6D">
        <w:rPr>
          <w:rFonts w:asciiTheme="majorHAnsi" w:eastAsiaTheme="minorHAnsi" w:hAnsiTheme="majorHAnsi" w:cstheme="minorBidi"/>
          <w:sz w:val="22"/>
          <w:szCs w:val="22"/>
          <w:lang w:eastAsia="ko-KR"/>
        </w:rPr>
        <w:t xml:space="preserve"> Real Exchange Rate: </w:t>
      </w:r>
      <w:proofErr w:type="spellStart"/>
      <w:r w:rsidR="002D5CCD" w:rsidRPr="00F72D6D">
        <w:rPr>
          <w:rFonts w:asciiTheme="majorHAnsi" w:eastAsiaTheme="minorHAnsi" w:hAnsiTheme="majorHAnsi" w:cstheme="minorBidi"/>
          <w:sz w:val="22"/>
          <w:szCs w:val="22"/>
          <w:lang w:eastAsia="ko-KR"/>
        </w:rPr>
        <w:t>Firm</w:t>
      </w:r>
      <w:proofErr w:type="spellEnd"/>
      <w:r w:rsidR="002D5CCD" w:rsidRPr="00F72D6D">
        <w:rPr>
          <w:rFonts w:asciiTheme="majorHAnsi" w:eastAsiaTheme="minorHAnsi" w:hAnsiTheme="majorHAnsi" w:cstheme="minorBidi"/>
          <w:sz w:val="22"/>
          <w:szCs w:val="22"/>
          <w:lang w:eastAsia="ko-KR"/>
        </w:rPr>
        <w:t xml:space="preserve"> Level </w:t>
      </w:r>
    </w:p>
    <w:p w:rsidR="002D5CCD" w:rsidRPr="00F72D6D" w:rsidRDefault="00537E6D" w:rsidP="00537E6D">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002D5CCD" w:rsidRPr="00F72D6D">
        <w:rPr>
          <w:rFonts w:asciiTheme="majorHAnsi" w:eastAsiaTheme="minorHAnsi" w:hAnsiTheme="majorHAnsi" w:cstheme="minorBidi"/>
          <w:sz w:val="22"/>
          <w:szCs w:val="22"/>
          <w:lang w:eastAsia="ko-KR"/>
        </w:rPr>
        <w:t>Evidence</w:t>
      </w:r>
      <w:proofErr w:type="spellEnd"/>
      <w:r w:rsidR="002D5CCD" w:rsidRPr="00F72D6D">
        <w:rPr>
          <w:rFonts w:asciiTheme="majorHAnsi" w:eastAsiaTheme="minorHAnsi" w:hAnsiTheme="majorHAnsi" w:cstheme="minorBidi"/>
          <w:sz w:val="22"/>
          <w:szCs w:val="22"/>
          <w:lang w:eastAsia="ko-KR"/>
        </w:rPr>
        <w:t xml:space="preserve"> </w:t>
      </w:r>
      <w:r>
        <w:rPr>
          <w:rFonts w:asciiTheme="majorHAnsi" w:eastAsiaTheme="minorHAnsi" w:hAnsiTheme="majorHAnsi" w:cstheme="minorBidi"/>
          <w:sz w:val="22"/>
          <w:szCs w:val="22"/>
          <w:lang w:eastAsia="ko-KR"/>
        </w:rPr>
        <w:t xml:space="preserve">“, </w:t>
      </w:r>
      <w:r w:rsidR="002D5CCD" w:rsidRPr="00F72D6D">
        <w:rPr>
          <w:rFonts w:asciiTheme="majorHAnsi" w:eastAsiaTheme="minorHAnsi" w:hAnsiTheme="majorHAnsi" w:cstheme="minorBidi"/>
          <w:sz w:val="22"/>
          <w:szCs w:val="22"/>
          <w:lang w:eastAsia="ko-KR"/>
        </w:rPr>
        <w:t>(</w:t>
      </w:r>
      <w:proofErr w:type="spellStart"/>
      <w:r w:rsidR="002D5CCD" w:rsidRPr="00F72D6D">
        <w:rPr>
          <w:rFonts w:asciiTheme="majorHAnsi" w:eastAsiaTheme="minorHAnsi" w:hAnsiTheme="majorHAnsi" w:cstheme="minorBidi"/>
          <w:sz w:val="22"/>
          <w:szCs w:val="22"/>
          <w:lang w:eastAsia="ko-KR"/>
        </w:rPr>
        <w:t>with</w:t>
      </w:r>
      <w:proofErr w:type="spellEnd"/>
      <w:r w:rsidR="002D5CCD" w:rsidRPr="00F72D6D">
        <w:rPr>
          <w:rFonts w:asciiTheme="majorHAnsi" w:eastAsiaTheme="minorHAnsi" w:hAnsiTheme="majorHAnsi" w:cstheme="minorBidi"/>
          <w:sz w:val="22"/>
          <w:szCs w:val="22"/>
          <w:lang w:eastAsia="ko-KR"/>
        </w:rPr>
        <w:t xml:space="preserve"> Anıl Dönmez </w:t>
      </w:r>
      <w:proofErr w:type="spellStart"/>
      <w:r w:rsidR="002D5CCD" w:rsidRPr="00F72D6D">
        <w:rPr>
          <w:rFonts w:asciiTheme="majorHAnsi" w:eastAsiaTheme="minorHAnsi" w:hAnsiTheme="majorHAnsi" w:cstheme="minorBidi"/>
          <w:sz w:val="22"/>
          <w:szCs w:val="22"/>
          <w:lang w:eastAsia="ko-KR"/>
        </w:rPr>
        <w:t>and</w:t>
      </w:r>
      <w:proofErr w:type="spellEnd"/>
      <w:r w:rsidR="002D5CCD" w:rsidRPr="00F72D6D">
        <w:rPr>
          <w:rFonts w:asciiTheme="majorHAnsi" w:eastAsiaTheme="minorHAnsi" w:hAnsiTheme="majorHAnsi" w:cstheme="minorBidi"/>
          <w:sz w:val="22"/>
          <w:szCs w:val="22"/>
          <w:lang w:eastAsia="ko-KR"/>
        </w:rPr>
        <w:t xml:space="preserve"> Tolga Umut Kuzubaş)</w:t>
      </w:r>
    </w:p>
    <w:p w:rsidR="002D5CCD" w:rsidRPr="00F72D6D" w:rsidRDefault="002D5CCD" w:rsidP="00537E6D">
      <w:pPr>
        <w:spacing w:after="0" w:line="300" w:lineRule="exact"/>
        <w:rPr>
          <w:rFonts w:asciiTheme="majorHAnsi" w:hAnsiTheme="majorHAnsi"/>
          <w:lang w:eastAsia="ko-KR"/>
        </w:rPr>
      </w:pPr>
    </w:p>
    <w:p w:rsidR="002D5CCD" w:rsidRDefault="002D5CCD" w:rsidP="00F647E4">
      <w:pPr>
        <w:spacing w:after="0" w:line="300" w:lineRule="exact"/>
        <w:rPr>
          <w:rFonts w:asciiTheme="majorHAnsi" w:hAnsiTheme="majorHAnsi"/>
          <w:lang w:eastAsia="ko-KR"/>
        </w:rPr>
      </w:pPr>
    </w:p>
    <w:p w:rsidR="00434236" w:rsidRDefault="00F652E7"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537E6D">
        <w:rPr>
          <w:rFonts w:ascii="Cambria" w:eastAsia="Calibri" w:hAnsi="Cambria" w:cs="Times New Roman"/>
          <w:b/>
          <w:color w:val="365F91" w:themeColor="accent1" w:themeShade="BF"/>
          <w:sz w:val="28"/>
          <w:szCs w:val="28"/>
          <w:lang w:eastAsia="tr-TR"/>
        </w:rPr>
        <w:t>8</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647E4">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F647E4">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727"/>
      </w:tblGrid>
      <w:tr w:rsidR="00DE50F1" w:rsidRPr="007632F4" w:rsidTr="007B1AAA">
        <w:trPr>
          <w:trHeight w:val="567"/>
        </w:trPr>
        <w:tc>
          <w:tcPr>
            <w:tcW w:w="3510" w:type="dxa"/>
            <w:vAlign w:val="center"/>
          </w:tcPr>
          <w:p w:rsidR="00DE50F1" w:rsidRPr="00DE50F1" w:rsidRDefault="00DE50F1" w:rsidP="007B1AAA">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Kriterler</w:t>
            </w:r>
          </w:p>
        </w:tc>
        <w:tc>
          <w:tcPr>
            <w:tcW w:w="2727" w:type="dxa"/>
            <w:vAlign w:val="center"/>
          </w:tcPr>
          <w:p w:rsidR="00DE50F1" w:rsidRPr="00DE50F1" w:rsidRDefault="00DE50F1" w:rsidP="007B1AAA">
            <w:pPr>
              <w:tabs>
                <w:tab w:val="left" w:pos="2520"/>
                <w:tab w:val="left" w:pos="5400"/>
              </w:tabs>
              <w:spacing w:after="0" w:line="300" w:lineRule="exact"/>
              <w:rPr>
                <w:rFonts w:asciiTheme="majorHAnsi" w:hAnsiTheme="majorHAnsi"/>
                <w:b/>
                <w:lang w:eastAsia="ko-KR"/>
              </w:rPr>
            </w:pPr>
            <w:r w:rsidRPr="00DE50F1">
              <w:rPr>
                <w:rFonts w:asciiTheme="majorHAnsi" w:hAnsiTheme="majorHAnsi"/>
                <w:b/>
                <w:lang w:eastAsia="ko-KR"/>
              </w:rPr>
              <w:t>Sayısal Hedef</w:t>
            </w:r>
          </w:p>
        </w:tc>
      </w:tr>
      <w:tr w:rsidR="007B1AAA" w:rsidRPr="007632F4" w:rsidTr="007B1AAA">
        <w:trPr>
          <w:trHeight w:val="283"/>
        </w:trPr>
        <w:tc>
          <w:tcPr>
            <w:tcW w:w="3510" w:type="dxa"/>
          </w:tcPr>
          <w:p w:rsidR="007B1AAA" w:rsidRPr="007B1AAA" w:rsidRDefault="007B1AAA" w:rsidP="007B1AAA">
            <w:pPr>
              <w:tabs>
                <w:tab w:val="left" w:pos="2520"/>
                <w:tab w:val="left" w:pos="5400"/>
              </w:tabs>
              <w:spacing w:after="0" w:line="300" w:lineRule="exact"/>
              <w:rPr>
                <w:rFonts w:asciiTheme="majorHAnsi" w:hAnsiTheme="majorHAnsi"/>
                <w:lang w:eastAsia="ko-KR"/>
              </w:rPr>
            </w:pPr>
            <w:r w:rsidRPr="007B1AAA">
              <w:rPr>
                <w:rFonts w:asciiTheme="majorHAnsi" w:hAnsiTheme="majorHAnsi"/>
                <w:lang w:eastAsia="ko-KR"/>
              </w:rPr>
              <w:t>Konferans</w:t>
            </w:r>
          </w:p>
        </w:tc>
        <w:tc>
          <w:tcPr>
            <w:tcW w:w="2727" w:type="dxa"/>
          </w:tcPr>
          <w:p w:rsidR="007B1AAA" w:rsidRPr="007B1AAA" w:rsidRDefault="007B1AAA" w:rsidP="007B1AAA">
            <w:pPr>
              <w:tabs>
                <w:tab w:val="left" w:pos="2520"/>
                <w:tab w:val="left" w:pos="5400"/>
              </w:tabs>
              <w:spacing w:after="0" w:line="300" w:lineRule="exact"/>
              <w:jc w:val="center"/>
              <w:rPr>
                <w:rFonts w:asciiTheme="majorHAnsi" w:hAnsiTheme="majorHAnsi"/>
                <w:lang w:eastAsia="ko-KR"/>
              </w:rPr>
            </w:pPr>
            <w:r w:rsidRPr="007B1AAA">
              <w:rPr>
                <w:rFonts w:asciiTheme="majorHAnsi" w:hAnsiTheme="majorHAnsi"/>
                <w:lang w:eastAsia="ko-KR"/>
              </w:rPr>
              <w:t>1</w:t>
            </w:r>
          </w:p>
        </w:tc>
      </w:tr>
      <w:tr w:rsidR="007B1AAA" w:rsidRPr="007632F4" w:rsidTr="007B1AAA">
        <w:trPr>
          <w:trHeight w:val="283"/>
        </w:trPr>
        <w:tc>
          <w:tcPr>
            <w:tcW w:w="3510" w:type="dxa"/>
          </w:tcPr>
          <w:p w:rsidR="007B1AAA" w:rsidRPr="007B1AAA" w:rsidRDefault="007B1AAA" w:rsidP="007B1AAA">
            <w:pPr>
              <w:tabs>
                <w:tab w:val="left" w:pos="2520"/>
                <w:tab w:val="left" w:pos="5400"/>
              </w:tabs>
              <w:spacing w:after="0" w:line="300" w:lineRule="exact"/>
              <w:rPr>
                <w:rFonts w:asciiTheme="majorHAnsi" w:hAnsiTheme="majorHAnsi"/>
                <w:lang w:eastAsia="ko-KR"/>
              </w:rPr>
            </w:pPr>
            <w:proofErr w:type="spellStart"/>
            <w:r w:rsidRPr="007B1AAA">
              <w:rPr>
                <w:rFonts w:asciiTheme="majorHAnsi" w:hAnsiTheme="majorHAnsi"/>
                <w:lang w:eastAsia="ko-KR"/>
              </w:rPr>
              <w:t>Çalıştay</w:t>
            </w:r>
            <w:proofErr w:type="spellEnd"/>
          </w:p>
        </w:tc>
        <w:tc>
          <w:tcPr>
            <w:tcW w:w="2727" w:type="dxa"/>
          </w:tcPr>
          <w:p w:rsidR="007B1AAA" w:rsidRPr="007B1AAA" w:rsidRDefault="007B1AAA" w:rsidP="007B1AAA">
            <w:pPr>
              <w:tabs>
                <w:tab w:val="left" w:pos="2520"/>
                <w:tab w:val="left" w:pos="5400"/>
              </w:tabs>
              <w:spacing w:after="0" w:line="300" w:lineRule="exact"/>
              <w:jc w:val="center"/>
              <w:rPr>
                <w:rFonts w:asciiTheme="majorHAnsi" w:hAnsiTheme="majorHAnsi"/>
                <w:lang w:eastAsia="ko-KR"/>
              </w:rPr>
            </w:pPr>
            <w:r w:rsidRPr="007B1AAA">
              <w:rPr>
                <w:rFonts w:asciiTheme="majorHAnsi" w:hAnsiTheme="majorHAnsi"/>
                <w:lang w:eastAsia="ko-KR"/>
              </w:rPr>
              <w:t>1</w:t>
            </w:r>
          </w:p>
        </w:tc>
      </w:tr>
      <w:tr w:rsidR="007B1AAA" w:rsidRPr="007632F4" w:rsidTr="007B1AAA">
        <w:trPr>
          <w:trHeight w:val="283"/>
        </w:trPr>
        <w:tc>
          <w:tcPr>
            <w:tcW w:w="3510" w:type="dxa"/>
          </w:tcPr>
          <w:p w:rsidR="007B1AAA" w:rsidRPr="007B1AAA" w:rsidRDefault="007B1AAA" w:rsidP="007B1AAA">
            <w:pPr>
              <w:tabs>
                <w:tab w:val="left" w:pos="2520"/>
                <w:tab w:val="left" w:pos="5400"/>
              </w:tabs>
              <w:spacing w:after="0" w:line="300" w:lineRule="exact"/>
              <w:rPr>
                <w:rFonts w:asciiTheme="majorHAnsi" w:hAnsiTheme="majorHAnsi"/>
                <w:lang w:eastAsia="ko-KR"/>
              </w:rPr>
            </w:pPr>
            <w:r w:rsidRPr="007B1AAA">
              <w:rPr>
                <w:rFonts w:asciiTheme="majorHAnsi" w:hAnsiTheme="majorHAnsi"/>
                <w:lang w:eastAsia="ko-KR"/>
              </w:rPr>
              <w:t>Araştırma Projesi</w:t>
            </w:r>
          </w:p>
        </w:tc>
        <w:tc>
          <w:tcPr>
            <w:tcW w:w="2727" w:type="dxa"/>
          </w:tcPr>
          <w:p w:rsidR="007B1AAA" w:rsidRPr="007B1AAA" w:rsidRDefault="007B1AAA" w:rsidP="007B1AAA">
            <w:pPr>
              <w:tabs>
                <w:tab w:val="left" w:pos="2520"/>
                <w:tab w:val="left" w:pos="5400"/>
              </w:tabs>
              <w:spacing w:after="0" w:line="300" w:lineRule="exact"/>
              <w:jc w:val="center"/>
              <w:rPr>
                <w:rFonts w:asciiTheme="majorHAnsi" w:hAnsiTheme="majorHAnsi"/>
                <w:lang w:eastAsia="ko-KR"/>
              </w:rPr>
            </w:pPr>
            <w:r w:rsidRPr="007B1AAA">
              <w:rPr>
                <w:rFonts w:asciiTheme="majorHAnsi" w:hAnsiTheme="majorHAnsi"/>
                <w:lang w:eastAsia="ko-KR"/>
              </w:rPr>
              <w:t>6</w:t>
            </w:r>
          </w:p>
        </w:tc>
      </w:tr>
      <w:tr w:rsidR="007B1AAA" w:rsidRPr="007632F4" w:rsidTr="007B1AAA">
        <w:trPr>
          <w:trHeight w:val="283"/>
        </w:trPr>
        <w:tc>
          <w:tcPr>
            <w:tcW w:w="3510" w:type="dxa"/>
          </w:tcPr>
          <w:p w:rsidR="007B1AAA" w:rsidRPr="007B1AAA" w:rsidRDefault="007B1AAA" w:rsidP="007B1AAA">
            <w:pPr>
              <w:tabs>
                <w:tab w:val="left" w:pos="2520"/>
                <w:tab w:val="left" w:pos="5400"/>
              </w:tabs>
              <w:spacing w:after="0" w:line="300" w:lineRule="exact"/>
              <w:rPr>
                <w:rFonts w:asciiTheme="majorHAnsi" w:hAnsiTheme="majorHAnsi"/>
                <w:lang w:eastAsia="ko-KR"/>
              </w:rPr>
            </w:pPr>
            <w:r w:rsidRPr="007B1AAA">
              <w:rPr>
                <w:rFonts w:asciiTheme="majorHAnsi" w:hAnsiTheme="majorHAnsi"/>
                <w:lang w:eastAsia="ko-KR"/>
              </w:rPr>
              <w:t>Makale Yayını</w:t>
            </w:r>
          </w:p>
        </w:tc>
        <w:tc>
          <w:tcPr>
            <w:tcW w:w="2727" w:type="dxa"/>
          </w:tcPr>
          <w:p w:rsidR="007B1AAA" w:rsidRPr="007B1AAA" w:rsidRDefault="007B1AAA" w:rsidP="007B1AAA">
            <w:pPr>
              <w:tabs>
                <w:tab w:val="left" w:pos="2520"/>
                <w:tab w:val="left" w:pos="5400"/>
              </w:tabs>
              <w:spacing w:after="0" w:line="300" w:lineRule="exact"/>
              <w:jc w:val="center"/>
              <w:rPr>
                <w:rFonts w:asciiTheme="majorHAnsi" w:hAnsiTheme="majorHAnsi"/>
                <w:lang w:eastAsia="ko-KR"/>
              </w:rPr>
            </w:pPr>
            <w:r w:rsidRPr="007B1AAA">
              <w:rPr>
                <w:rFonts w:asciiTheme="majorHAnsi" w:hAnsiTheme="majorHAnsi"/>
                <w:lang w:eastAsia="ko-KR"/>
              </w:rPr>
              <w:t>12</w:t>
            </w:r>
          </w:p>
        </w:tc>
      </w:tr>
      <w:tr w:rsidR="007B1AAA" w:rsidRPr="007632F4" w:rsidTr="007B1AAA">
        <w:trPr>
          <w:trHeight w:val="283"/>
        </w:trPr>
        <w:tc>
          <w:tcPr>
            <w:tcW w:w="3510" w:type="dxa"/>
          </w:tcPr>
          <w:p w:rsidR="007B1AAA" w:rsidRPr="007B1AAA" w:rsidRDefault="007B1AAA" w:rsidP="007B1AAA">
            <w:pPr>
              <w:tabs>
                <w:tab w:val="left" w:pos="2520"/>
                <w:tab w:val="left" w:pos="5400"/>
              </w:tabs>
              <w:spacing w:after="0" w:line="300" w:lineRule="exact"/>
              <w:rPr>
                <w:rFonts w:asciiTheme="majorHAnsi" w:hAnsiTheme="majorHAnsi"/>
                <w:lang w:eastAsia="ko-KR"/>
              </w:rPr>
            </w:pPr>
            <w:r w:rsidRPr="007B1AAA">
              <w:rPr>
                <w:rFonts w:asciiTheme="majorHAnsi" w:hAnsiTheme="majorHAnsi"/>
                <w:lang w:eastAsia="ko-KR"/>
              </w:rPr>
              <w:t>Konferans</w:t>
            </w:r>
          </w:p>
        </w:tc>
        <w:tc>
          <w:tcPr>
            <w:tcW w:w="2727" w:type="dxa"/>
          </w:tcPr>
          <w:p w:rsidR="007B1AAA" w:rsidRPr="007B1AAA" w:rsidRDefault="007B1AAA" w:rsidP="007B1AAA">
            <w:pPr>
              <w:tabs>
                <w:tab w:val="left" w:pos="2520"/>
                <w:tab w:val="left" w:pos="5400"/>
              </w:tabs>
              <w:spacing w:after="0" w:line="300" w:lineRule="exact"/>
              <w:jc w:val="center"/>
              <w:rPr>
                <w:rFonts w:asciiTheme="majorHAnsi" w:hAnsiTheme="majorHAnsi"/>
                <w:lang w:eastAsia="ko-KR"/>
              </w:rPr>
            </w:pPr>
            <w:r w:rsidRPr="007B1AAA">
              <w:rPr>
                <w:rFonts w:asciiTheme="majorHAnsi" w:hAnsiTheme="majorHAnsi"/>
                <w:lang w:eastAsia="ko-KR"/>
              </w:rPr>
              <w:t>1</w:t>
            </w:r>
          </w:p>
        </w:tc>
      </w:tr>
      <w:tr w:rsidR="007B1AAA" w:rsidRPr="007632F4" w:rsidTr="007B1AAA">
        <w:trPr>
          <w:trHeight w:val="283"/>
        </w:trPr>
        <w:tc>
          <w:tcPr>
            <w:tcW w:w="3510" w:type="dxa"/>
          </w:tcPr>
          <w:p w:rsidR="007B1AAA" w:rsidRPr="007B1AAA" w:rsidRDefault="007B1AAA" w:rsidP="007B1AAA">
            <w:pPr>
              <w:tabs>
                <w:tab w:val="left" w:pos="2520"/>
                <w:tab w:val="left" w:pos="5400"/>
              </w:tabs>
              <w:spacing w:after="0" w:line="300" w:lineRule="exact"/>
              <w:rPr>
                <w:rFonts w:asciiTheme="majorHAnsi" w:hAnsiTheme="majorHAnsi"/>
                <w:lang w:eastAsia="ko-KR"/>
              </w:rPr>
            </w:pPr>
            <w:proofErr w:type="spellStart"/>
            <w:r w:rsidRPr="007B1AAA">
              <w:rPr>
                <w:rFonts w:asciiTheme="majorHAnsi" w:hAnsiTheme="majorHAnsi"/>
                <w:lang w:eastAsia="ko-KR"/>
              </w:rPr>
              <w:t>Çalıştay</w:t>
            </w:r>
            <w:proofErr w:type="spellEnd"/>
          </w:p>
        </w:tc>
        <w:tc>
          <w:tcPr>
            <w:tcW w:w="2727" w:type="dxa"/>
          </w:tcPr>
          <w:p w:rsidR="007B1AAA" w:rsidRPr="007B1AAA" w:rsidRDefault="007B1AAA" w:rsidP="007B1AAA">
            <w:pPr>
              <w:tabs>
                <w:tab w:val="left" w:pos="2520"/>
                <w:tab w:val="left" w:pos="5400"/>
              </w:tabs>
              <w:spacing w:after="0" w:line="300" w:lineRule="exact"/>
              <w:jc w:val="center"/>
              <w:rPr>
                <w:rFonts w:asciiTheme="majorHAnsi" w:hAnsiTheme="majorHAnsi"/>
                <w:lang w:eastAsia="ko-KR"/>
              </w:rPr>
            </w:pPr>
            <w:r w:rsidRPr="007B1AAA">
              <w:rPr>
                <w:rFonts w:asciiTheme="majorHAnsi" w:hAnsiTheme="majorHAnsi"/>
                <w:lang w:eastAsia="ko-KR"/>
              </w:rPr>
              <w:t>1</w:t>
            </w:r>
          </w:p>
        </w:tc>
      </w:tr>
    </w:tbl>
    <w:p w:rsidR="007B1AAA" w:rsidRPr="00434236" w:rsidRDefault="007B1AAA" w:rsidP="00434236">
      <w:pPr>
        <w:rPr>
          <w:rFonts w:ascii="Trebuchet MS" w:hAnsi="Trebuchet MS"/>
          <w:b/>
          <w:sz w:val="20"/>
          <w:szCs w:val="20"/>
        </w:rPr>
      </w:pPr>
    </w:p>
    <w:p w:rsidR="00EF6EC2" w:rsidRPr="006C0AF4" w:rsidRDefault="00F652E7"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VIII</w:t>
      </w:r>
      <w:r w:rsidR="00EF6EC2" w:rsidRPr="006C0AF4">
        <w:rPr>
          <w:rFonts w:asciiTheme="majorHAnsi" w:eastAsia="Calibri" w:hAnsiTheme="majorHAnsi" w:cs="InterstateLight"/>
          <w:b/>
          <w:color w:val="365F91" w:themeColor="accent1" w:themeShade="BF"/>
          <w:sz w:val="28"/>
          <w:szCs w:val="28"/>
          <w:lang w:val="de-DE"/>
        </w:rPr>
        <w:t>- MERKEZ’İN 201</w:t>
      </w:r>
      <w:r w:rsidR="00C24811">
        <w:rPr>
          <w:rFonts w:asciiTheme="majorHAnsi" w:eastAsia="Calibri" w:hAnsiTheme="majorHAnsi" w:cs="InterstateLight"/>
          <w:b/>
          <w:color w:val="365F91" w:themeColor="accent1" w:themeShade="BF"/>
          <w:sz w:val="28"/>
          <w:szCs w:val="28"/>
          <w:lang w:val="de-DE"/>
        </w:rPr>
        <w:t>7</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C24811" w:rsidRPr="00C24811" w:rsidRDefault="00C24811" w:rsidP="00C24811">
      <w:pPr>
        <w:spacing w:after="0" w:line="300" w:lineRule="exact"/>
        <w:rPr>
          <w:rFonts w:asciiTheme="majorHAnsi" w:hAnsiTheme="majorHAnsi"/>
          <w:lang w:eastAsia="ko-KR"/>
        </w:rPr>
      </w:pPr>
    </w:p>
    <w:p w:rsidR="00C24811" w:rsidRPr="00C24811" w:rsidRDefault="00C24811" w:rsidP="00C24811">
      <w:pPr>
        <w:spacing w:after="0" w:line="300" w:lineRule="exact"/>
        <w:ind w:firstLine="426"/>
        <w:rPr>
          <w:rFonts w:asciiTheme="majorHAnsi" w:hAnsiTheme="majorHAnsi"/>
          <w:lang w:eastAsia="ko-KR"/>
        </w:rPr>
      </w:pPr>
      <w:r w:rsidRPr="00C24811">
        <w:rPr>
          <w:rFonts w:asciiTheme="majorHAnsi" w:hAnsiTheme="majorHAnsi"/>
          <w:lang w:eastAsia="ko-KR"/>
        </w:rPr>
        <w:t xml:space="preserve">2017 yılı boyunca Ekonomi ve Ekonometri teorisi ve uygulamaları alanlarında çalışan araştırıcılar davet edilmiş, üniversitemizdeki öğrenci ve genç araştırıcıların bu kişilerle ve çalışmalarıyla temasa geçmeleri sağlanmıştır.  Merkez,  BÜ Ekonomi ve diğer bölümlerden öğretim üyeleriyle diğer üniversite ve kurumlar mensubu üyelerini bu çerçevede bir araya getirmiştir.   </w:t>
      </w:r>
    </w:p>
    <w:p w:rsidR="00C24811" w:rsidRPr="00C24811" w:rsidRDefault="00C24811" w:rsidP="00C24811">
      <w:pPr>
        <w:spacing w:after="0" w:line="300" w:lineRule="exact"/>
        <w:ind w:firstLine="426"/>
        <w:rPr>
          <w:rFonts w:asciiTheme="majorHAnsi" w:hAnsiTheme="majorHAnsi"/>
          <w:lang w:eastAsia="ko-KR"/>
        </w:rPr>
      </w:pPr>
    </w:p>
    <w:p w:rsidR="00C24811" w:rsidRPr="00C24811" w:rsidRDefault="00C24811" w:rsidP="00C24811">
      <w:pPr>
        <w:spacing w:after="0" w:line="300" w:lineRule="exact"/>
        <w:ind w:firstLine="426"/>
        <w:rPr>
          <w:rFonts w:asciiTheme="majorHAnsi" w:hAnsiTheme="majorHAnsi"/>
          <w:lang w:eastAsia="ko-KR"/>
        </w:rPr>
      </w:pPr>
      <w:r w:rsidRPr="00C24811">
        <w:rPr>
          <w:rFonts w:asciiTheme="majorHAnsi" w:hAnsiTheme="majorHAnsi"/>
          <w:lang w:eastAsia="ko-KR"/>
        </w:rPr>
        <w:t>Merkez bünyesinde yürütülen araştırmaların yanında merkez üyelerinin 2017 için yeni proje teklifleri hazırlamaları teşvik edilmiş ve kendilerine bu yönde destek verilmiştir.</w:t>
      </w:r>
    </w:p>
    <w:p w:rsidR="00C24811" w:rsidRPr="00C24811" w:rsidRDefault="00C24811" w:rsidP="00C24811">
      <w:pPr>
        <w:spacing w:after="0" w:line="300" w:lineRule="exact"/>
        <w:rPr>
          <w:rFonts w:asciiTheme="majorHAnsi" w:hAnsiTheme="majorHAnsi"/>
          <w:lang w:eastAsia="ko-KR"/>
        </w:rPr>
      </w:pPr>
    </w:p>
    <w:p w:rsidR="00C24811" w:rsidRPr="00C24811" w:rsidRDefault="00C24811" w:rsidP="00C24811">
      <w:pPr>
        <w:spacing w:after="0" w:line="300" w:lineRule="exact"/>
        <w:ind w:firstLine="426"/>
        <w:rPr>
          <w:rFonts w:asciiTheme="majorHAnsi" w:hAnsiTheme="majorHAnsi"/>
          <w:lang w:eastAsia="ko-KR"/>
        </w:rPr>
      </w:pPr>
      <w:r w:rsidRPr="00C24811">
        <w:rPr>
          <w:rFonts w:asciiTheme="majorHAnsi" w:hAnsiTheme="majorHAnsi"/>
          <w:lang w:eastAsia="ko-KR"/>
        </w:rPr>
        <w:t xml:space="preserve">Ayrıca Merkez daha önce Boğaziçi Üniversitesi’nde öğrenim gördükten sonra yurtdışına iktisat teorisi alanında doktora yapmaya gitmiş olan öğrencileri Türkiye’de bulundukları sürede misafir etmekte, çalışmalarını tartışacakları ve sunacakları ortam sunmaktadır. </w:t>
      </w:r>
    </w:p>
    <w:p w:rsidR="00C24811" w:rsidRPr="00C24811" w:rsidRDefault="00C24811" w:rsidP="00C24811">
      <w:pPr>
        <w:spacing w:after="0" w:line="300" w:lineRule="exact"/>
        <w:ind w:firstLine="708"/>
        <w:rPr>
          <w:rFonts w:asciiTheme="majorHAnsi" w:hAnsiTheme="majorHAnsi"/>
          <w:lang w:eastAsia="ko-KR"/>
        </w:rPr>
      </w:pPr>
    </w:p>
    <w:p w:rsidR="00C24811" w:rsidRPr="00C24811" w:rsidRDefault="00C24811" w:rsidP="00C24811">
      <w:pPr>
        <w:spacing w:after="0" w:line="300" w:lineRule="exact"/>
        <w:rPr>
          <w:rFonts w:asciiTheme="majorHAnsi" w:hAnsiTheme="majorHAnsi"/>
          <w:lang w:eastAsia="ko-KR"/>
        </w:rPr>
      </w:pPr>
      <w:r w:rsidRPr="00C24811">
        <w:rPr>
          <w:rFonts w:asciiTheme="majorHAnsi" w:hAnsiTheme="majorHAnsi"/>
          <w:lang w:eastAsia="ko-KR"/>
        </w:rPr>
        <w:t xml:space="preserve">    Bunun yanında Merkez her sene düzenli olarak ülkemizi ve dünyayı ilgilendiren bir konu hakkında uluslararası bir konferans düzenlemekte ve bu konferansa katılan yabancı </w:t>
      </w:r>
      <w:proofErr w:type="gramStart"/>
      <w:r w:rsidRPr="00C24811">
        <w:rPr>
          <w:rFonts w:asciiTheme="majorHAnsi" w:hAnsiTheme="majorHAnsi"/>
          <w:lang w:eastAsia="ko-KR"/>
        </w:rPr>
        <w:t>ekonomistlerin  BÜ</w:t>
      </w:r>
      <w:proofErr w:type="gramEnd"/>
      <w:r w:rsidRPr="00C24811">
        <w:rPr>
          <w:rFonts w:asciiTheme="majorHAnsi" w:hAnsiTheme="majorHAnsi"/>
          <w:lang w:eastAsia="ko-KR"/>
        </w:rPr>
        <w:t xml:space="preserve"> akademisyenleri ve öğrencileri ile temasa geçmesini teşvik etmektedir.</w:t>
      </w:r>
    </w:p>
    <w:p w:rsidR="00C24811" w:rsidRPr="00C24811" w:rsidRDefault="00C24811" w:rsidP="00C24811">
      <w:pPr>
        <w:spacing w:after="0" w:line="300" w:lineRule="exact"/>
        <w:rPr>
          <w:rFonts w:asciiTheme="majorHAnsi" w:hAnsiTheme="majorHAnsi"/>
          <w:lang w:eastAsia="ko-KR"/>
        </w:rPr>
      </w:pPr>
    </w:p>
    <w:p w:rsidR="00C24811" w:rsidRPr="00C24811" w:rsidRDefault="00C24811" w:rsidP="00C24811">
      <w:pPr>
        <w:spacing w:after="0" w:line="300" w:lineRule="exact"/>
        <w:rPr>
          <w:rFonts w:asciiTheme="majorHAnsi" w:hAnsiTheme="majorHAnsi"/>
          <w:lang w:eastAsia="ko-KR"/>
        </w:rPr>
      </w:pPr>
    </w:p>
    <w:p w:rsidR="00E84285" w:rsidRPr="00C95CC8" w:rsidRDefault="00E84285" w:rsidP="00C24811">
      <w:pPr>
        <w:spacing w:after="0" w:line="300" w:lineRule="exact"/>
        <w:rPr>
          <w:rFonts w:asciiTheme="majorHAnsi" w:hAnsiTheme="majorHAnsi"/>
          <w:lang w:eastAsia="ko-KR"/>
        </w:rPr>
      </w:pPr>
    </w:p>
    <w:sectPr w:rsidR="00E84285"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9B" w:rsidRDefault="0086439B" w:rsidP="00D9381D">
      <w:pPr>
        <w:spacing w:after="0" w:line="240" w:lineRule="auto"/>
      </w:pPr>
      <w:r>
        <w:separator/>
      </w:r>
    </w:p>
  </w:endnote>
  <w:endnote w:type="continuationSeparator" w:id="0">
    <w:p w:rsidR="0086439B" w:rsidRDefault="0086439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imes">
    <w:panose1 w:val="02020603050405020304"/>
    <w:charset w:val="A2"/>
    <w:family w:val="roman"/>
    <w:pitch w:val="variable"/>
    <w:sig w:usb0="E0002AFF" w:usb1="C0007841" w:usb2="00000009" w:usb3="00000000" w:csb0="000001FF"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9B" w:rsidRDefault="0086439B" w:rsidP="00D9381D">
      <w:pPr>
        <w:spacing w:after="0" w:line="240" w:lineRule="auto"/>
      </w:pPr>
      <w:r>
        <w:separator/>
      </w:r>
    </w:p>
  </w:footnote>
  <w:footnote w:type="continuationSeparator" w:id="0">
    <w:p w:rsidR="0086439B" w:rsidRDefault="0086439B"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696F8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EndPr/>
        <w:sdtContent>
          <w:tc>
            <w:tcPr>
              <w:tcW w:w="1105" w:type="dxa"/>
            </w:tcPr>
            <w:p w:rsidR="00AE3061" w:rsidRDefault="00AE3061"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4D311C">
                <w:rPr>
                  <w:b/>
                  <w:color w:val="808080" w:themeColor="background1" w:themeShade="80"/>
                  <w:sz w:val="24"/>
                  <w:szCs w:val="24"/>
                </w:rPr>
                <w:t>7</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35C7"/>
    <w:rsid w:val="00834244"/>
    <w:rsid w:val="0083451B"/>
    <w:rsid w:val="00834C92"/>
    <w:rsid w:val="0083588D"/>
    <w:rsid w:val="00836691"/>
    <w:rsid w:val="008373AF"/>
    <w:rsid w:val="00837FE0"/>
    <w:rsid w:val="00844505"/>
    <w:rsid w:val="008470BE"/>
    <w:rsid w:val="00854862"/>
    <w:rsid w:val="00861971"/>
    <w:rsid w:val="0086432E"/>
    <w:rsid w:val="0086439B"/>
    <w:rsid w:val="00865D23"/>
    <w:rsid w:val="00867201"/>
    <w:rsid w:val="00867795"/>
    <w:rsid w:val="00874D2E"/>
    <w:rsid w:val="008750F4"/>
    <w:rsid w:val="008755F6"/>
    <w:rsid w:val="008759F2"/>
    <w:rsid w:val="008800E9"/>
    <w:rsid w:val="008807B8"/>
    <w:rsid w:val="008819FC"/>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A58B9-AB18-4DE3-A6A6-054AF4D5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6</Pages>
  <Words>1327</Words>
  <Characters>7568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2017</dc:subject>
  <dc:creator>Gülşen Mutlu</dc:creator>
  <cp:lastModifiedBy>pc1</cp:lastModifiedBy>
  <cp:revision>212</cp:revision>
  <dcterms:created xsi:type="dcterms:W3CDTF">2017-01-30T06:56:00Z</dcterms:created>
  <dcterms:modified xsi:type="dcterms:W3CDTF">2018-01-15T12:55:00Z</dcterms:modified>
</cp:coreProperties>
</file>