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F6165B" w:rsidP="003B5CBF">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B5CBF">
                      <w:rPr>
                        <w:color w:val="548DD4" w:themeColor="text2" w:themeTint="99"/>
                        <w:sz w:val="92"/>
                        <w:szCs w:val="92"/>
                      </w:rPr>
                      <w:t>Girişimcilik</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F6165B" w:rsidP="00CD13D8">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0A7EE0">
                      <w:rPr>
                        <w:b/>
                        <w:sz w:val="72"/>
                        <w:szCs w:val="72"/>
                      </w:rPr>
                      <w:t>2</w:t>
                    </w:r>
                    <w:r w:rsidR="00CD13D8">
                      <w:rPr>
                        <w:b/>
                        <w:sz w:val="72"/>
                        <w:szCs w:val="72"/>
                      </w:rPr>
                      <w:t>1</w:t>
                    </w:r>
                  </w:sdtContent>
                </w:sdt>
              </w:p>
            </w:tc>
          </w:tr>
          <w:tr w:rsidR="00D9381D">
            <w:trPr>
              <w:trHeight w:val="1152"/>
            </w:trPr>
            <w:tc>
              <w:tcPr>
                <w:tcW w:w="0" w:type="auto"/>
                <w:vAlign w:val="bottom"/>
              </w:tcPr>
              <w:p w:rsidR="00D9381D" w:rsidRDefault="00F6165B"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7DC561DD" wp14:editId="1848608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3FCBE8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2BAB3392" wp14:editId="61E621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24A36615"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49D7E68" wp14:editId="390748E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49D7E68"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783A532" wp14:editId="4065579D">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D2381D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ADF03D2" wp14:editId="28A2445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0173C2">
      <w:pPr>
        <w:spacing w:after="0" w:line="300" w:lineRule="exact"/>
        <w:rPr>
          <w:rFonts w:asciiTheme="majorHAnsi" w:eastAsia="Calibri" w:hAnsiTheme="majorHAnsi" w:cs="InterstateLight"/>
          <w:lang w:val="de-DE"/>
        </w:rPr>
      </w:pPr>
    </w:p>
    <w:p w:rsidR="00003FC0" w:rsidRPr="00003FC0" w:rsidRDefault="00003FC0" w:rsidP="00C959F1">
      <w:pPr>
        <w:spacing w:after="0" w:line="300" w:lineRule="exact"/>
        <w:jc w:val="both"/>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Vizyonumuz</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Türkiye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ekonomisine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Boğaziçi</w:t>
      </w:r>
      <w:proofErr w:type="spellEnd"/>
      <w:r w:rsidRPr="00003FC0">
        <w:rPr>
          <w:rFonts w:asciiTheme="majorHAnsi" w:eastAsia="Calibri" w:hAnsiTheme="majorHAnsi" w:cs="InterstateLight"/>
          <w:lang w:val="de-DE"/>
        </w:rPr>
        <w:t xml:space="preserve"> etkisi ile katkıda bulunmak ve desteklediğimiz herkesi başarılı bir girişimci haline getirmek.</w:t>
      </w:r>
    </w:p>
    <w:p w:rsidR="00003FC0" w:rsidRPr="00003FC0" w:rsidRDefault="00003FC0" w:rsidP="00C959F1">
      <w:pPr>
        <w:spacing w:after="0" w:line="300" w:lineRule="exact"/>
        <w:jc w:val="both"/>
        <w:rPr>
          <w:rFonts w:asciiTheme="majorHAnsi" w:eastAsia="Calibri" w:hAnsiTheme="majorHAnsi" w:cs="InterstateLight"/>
          <w:lang w:val="de-DE"/>
        </w:rPr>
      </w:pPr>
      <w:proofErr w:type="spellStart"/>
      <w:r w:rsidRPr="00486A7E">
        <w:rPr>
          <w:rFonts w:asciiTheme="majorHAnsi" w:eastAsia="Calibri" w:hAnsiTheme="majorHAnsi" w:cs="InterstateLight"/>
          <w:b/>
          <w:lang w:val="de-DE"/>
        </w:rPr>
        <w:t>Misyonumuz</w:t>
      </w:r>
      <w:proofErr w:type="spellEnd"/>
      <w:r>
        <w:rPr>
          <w:rFonts w:asciiTheme="majorHAnsi" w:eastAsia="Calibri" w:hAnsiTheme="majorHAnsi" w:cs="InterstateLight"/>
          <w:lang w:val="de-DE"/>
        </w:rPr>
        <w:t>,</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Girişimciliği bir zihin yapısı olarak geliştirmek, yeşertmek, yerleştirmek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Boğaziçi’nin girişimci özünü ve genetiğini ortaya çıkarmak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Boğaziçi etkisi yaratmak. Bu sayede daha kaliteli ve daha çok sayıda girişimin ortaya çıkmasını sağlamak. Kurumsal şirket çalışanlarının da statükoyu sorgulayan girişimci bireyler olmasına aracılık etmek.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Büyük düşünen, dünyayı kavrayan ve kapsayan girişimlerin önünü açmak, bu konuda ilham vermek ve bu düşünceleri harekete geçirmek</w:t>
      </w:r>
    </w:p>
    <w:p w:rsidR="00003FC0" w:rsidRPr="00003FC0" w:rsidRDefault="00003FC0" w:rsidP="00C959F1">
      <w:pPr>
        <w:pStyle w:val="ListeParagraf"/>
        <w:numPr>
          <w:ilvl w:val="0"/>
          <w:numId w:val="21"/>
        </w:numPr>
        <w:spacing w:after="0" w:line="300" w:lineRule="exact"/>
        <w:jc w:val="both"/>
        <w:rPr>
          <w:rFonts w:asciiTheme="majorHAnsi" w:eastAsia="Calibri" w:hAnsiTheme="majorHAnsi" w:cs="InterstateLight"/>
          <w:lang w:val="de-DE"/>
        </w:rPr>
      </w:pPr>
      <w:proofErr w:type="spellStart"/>
      <w:r w:rsidRPr="00003FC0">
        <w:rPr>
          <w:rFonts w:asciiTheme="majorHAnsi" w:eastAsia="Calibri" w:hAnsiTheme="majorHAnsi" w:cs="InterstateLight"/>
          <w:lang w:val="de-DE"/>
        </w:rPr>
        <w:t>Öğrenmeyi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öğrenen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ve</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kendi</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başına</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insiyatif</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alan</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bireyler</w:t>
      </w:r>
      <w:proofErr w:type="spellEnd"/>
      <w:r w:rsidRPr="00003FC0">
        <w:rPr>
          <w:rFonts w:asciiTheme="majorHAnsi" w:eastAsia="Calibri" w:hAnsiTheme="majorHAnsi" w:cs="InterstateLight"/>
          <w:lang w:val="de-DE"/>
        </w:rPr>
        <w:t xml:space="preserve"> </w:t>
      </w:r>
      <w:proofErr w:type="spellStart"/>
      <w:r w:rsidRPr="00003FC0">
        <w:rPr>
          <w:rFonts w:asciiTheme="majorHAnsi" w:eastAsia="Calibri" w:hAnsiTheme="majorHAnsi" w:cs="InterstateLight"/>
          <w:lang w:val="de-DE"/>
        </w:rPr>
        <w:t>yetiştirmek</w:t>
      </w:r>
      <w:proofErr w:type="spellEnd"/>
      <w:r w:rsidRPr="00003FC0">
        <w:rPr>
          <w:rFonts w:asciiTheme="majorHAnsi" w:eastAsia="Calibri" w:hAnsiTheme="majorHAnsi" w:cs="InterstateLight"/>
          <w:lang w:val="de-DE"/>
        </w:rPr>
        <w:t>. Daha sonra bu bireylerin farklı ve farkında birer girişimci olmasını sağlamak.</w:t>
      </w:r>
    </w:p>
    <w:p w:rsidR="00003FC0" w:rsidRPr="00003FC0" w:rsidRDefault="00003FC0" w:rsidP="00C959F1">
      <w:pPr>
        <w:pStyle w:val="ListeParagraf"/>
        <w:spacing w:after="0" w:line="300" w:lineRule="exact"/>
        <w:jc w:val="both"/>
        <w:rPr>
          <w:rFonts w:asciiTheme="majorHAnsi" w:eastAsia="Calibri" w:hAnsiTheme="majorHAnsi" w:cs="InterstateLight"/>
          <w:lang w:val="de-DE"/>
        </w:rPr>
      </w:pPr>
    </w:p>
    <w:p w:rsidR="00003FC0" w:rsidRPr="00003FC0" w:rsidRDefault="00003FC0" w:rsidP="00C959F1">
      <w:pPr>
        <w:spacing w:after="0" w:line="300" w:lineRule="exact"/>
        <w:jc w:val="both"/>
        <w:rPr>
          <w:rFonts w:asciiTheme="majorHAnsi" w:eastAsia="Calibri" w:hAnsiTheme="majorHAnsi" w:cs="InterstateLight"/>
          <w:lang w:val="de-DE"/>
        </w:rPr>
      </w:pPr>
      <w:r w:rsidRPr="00003FC0">
        <w:rPr>
          <w:rFonts w:asciiTheme="majorHAnsi" w:eastAsia="Calibri" w:hAnsiTheme="majorHAnsi" w:cs="InterstateLight"/>
          <w:lang w:val="de-DE"/>
        </w:rPr>
        <w:t>Ne yapmaya çalışıyoruz?</w:t>
      </w:r>
    </w:p>
    <w:p w:rsidR="00003FC0" w:rsidRPr="00003FC0" w:rsidRDefault="00003FC0" w:rsidP="000A7EE0">
      <w:pPr>
        <w:numPr>
          <w:ilvl w:val="0"/>
          <w:numId w:val="22"/>
        </w:numPr>
        <w:spacing w:after="0" w:line="300" w:lineRule="exact"/>
        <w:ind w:left="714" w:hanging="357"/>
        <w:jc w:val="both"/>
        <w:rPr>
          <w:rFonts w:asciiTheme="majorHAnsi" w:eastAsia="Calibri" w:hAnsiTheme="majorHAnsi" w:cs="InterstateLight"/>
          <w:lang w:val="de-DE"/>
        </w:rPr>
      </w:pPr>
      <w:r w:rsidRPr="00003FC0">
        <w:rPr>
          <w:rFonts w:asciiTheme="majorHAnsi" w:eastAsia="Calibri" w:hAnsiTheme="majorHAnsi" w:cs="InterstateLight"/>
          <w:lang w:val="de-DE"/>
        </w:rPr>
        <w:t>Dünyayla rekabet edecek yenilikçi şirketlerin Türkiye’den çıkmasına zemin hazırlamak için</w:t>
      </w:r>
    </w:p>
    <w:p w:rsidR="00003FC0" w:rsidRPr="00003FC0" w:rsidRDefault="00003FC0" w:rsidP="000A7EE0">
      <w:pPr>
        <w:numPr>
          <w:ilvl w:val="0"/>
          <w:numId w:val="22"/>
        </w:numPr>
        <w:spacing w:after="0" w:line="300" w:lineRule="exact"/>
        <w:ind w:left="714" w:hanging="357"/>
        <w:jc w:val="both"/>
        <w:rPr>
          <w:rFonts w:asciiTheme="majorHAnsi" w:eastAsia="Calibri" w:hAnsiTheme="majorHAnsi" w:cs="InterstateLight"/>
          <w:lang w:val="de-DE"/>
        </w:rPr>
      </w:pPr>
      <w:r w:rsidRPr="00003FC0">
        <w:rPr>
          <w:rFonts w:asciiTheme="majorHAnsi" w:eastAsia="Calibri" w:hAnsiTheme="majorHAnsi" w:cs="InterstateLight"/>
          <w:lang w:val="de-DE"/>
        </w:rPr>
        <w:t>Değer odaklı, hata yapmaktan korkmayan girişimciler yetiştirerek</w:t>
      </w:r>
    </w:p>
    <w:p w:rsidR="00544601" w:rsidRDefault="000A7EE0" w:rsidP="000A7EE0">
      <w:pPr>
        <w:numPr>
          <w:ilvl w:val="0"/>
          <w:numId w:val="22"/>
        </w:numPr>
        <w:spacing w:after="0" w:line="300" w:lineRule="exact"/>
        <w:ind w:left="714" w:hanging="357"/>
        <w:rPr>
          <w:rFonts w:asciiTheme="majorHAnsi" w:eastAsia="Calibri" w:hAnsiTheme="majorHAnsi" w:cs="InterstateLight"/>
          <w:lang w:val="de-DE"/>
        </w:rPr>
      </w:pPr>
      <w:proofErr w:type="spellStart"/>
      <w:r w:rsidRPr="000A7EE0">
        <w:rPr>
          <w:rFonts w:asciiTheme="majorHAnsi" w:eastAsia="Calibri" w:hAnsiTheme="majorHAnsi" w:cs="InterstateLight"/>
          <w:lang w:val="de-DE"/>
        </w:rPr>
        <w:t>Eğitim</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mentorluk</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workshop</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konferans</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ve</w:t>
      </w:r>
      <w:proofErr w:type="spellEnd"/>
      <w:r w:rsidRPr="000A7EE0">
        <w:rPr>
          <w:rFonts w:asciiTheme="majorHAnsi" w:eastAsia="Calibri" w:hAnsiTheme="majorHAnsi" w:cs="InterstateLight"/>
          <w:lang w:val="de-DE"/>
        </w:rPr>
        <w:t xml:space="preserve"> etkinlikler gerçekleştiriyoruz, şirketlerle çözüm ortaklığı yapıyoruz, yeni fikirlerin filizlenmesi ve gelişmesi için gerekli ortamı sağlamak, ağ bağlantıları kurmak ve fon bulmak için çalışıyoruz, girişimcilik alanında akademik araştırmalar yapıyor ve </w:t>
      </w:r>
      <w:proofErr w:type="spellStart"/>
      <w:r w:rsidRPr="000A7EE0">
        <w:rPr>
          <w:rFonts w:asciiTheme="majorHAnsi" w:eastAsia="Calibri" w:hAnsiTheme="majorHAnsi" w:cs="InterstateLight"/>
          <w:lang w:val="de-DE"/>
        </w:rPr>
        <w:t>girişimcilik</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ekosistemine</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bilgi</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üretimi</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ile</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katkıda</w:t>
      </w:r>
      <w:proofErr w:type="spellEnd"/>
      <w:r w:rsidRPr="000A7EE0">
        <w:rPr>
          <w:rFonts w:asciiTheme="majorHAnsi" w:eastAsia="Calibri" w:hAnsiTheme="majorHAnsi" w:cs="InterstateLight"/>
          <w:lang w:val="de-DE"/>
        </w:rPr>
        <w:t xml:space="preserve"> </w:t>
      </w:r>
      <w:proofErr w:type="spellStart"/>
      <w:r w:rsidRPr="000A7EE0">
        <w:rPr>
          <w:rFonts w:asciiTheme="majorHAnsi" w:eastAsia="Calibri" w:hAnsiTheme="majorHAnsi" w:cs="InterstateLight"/>
          <w:lang w:val="de-DE"/>
        </w:rPr>
        <w:t>bulunuyoruz</w:t>
      </w:r>
      <w:proofErr w:type="spellEnd"/>
      <w:r w:rsidRPr="000A7EE0">
        <w:rPr>
          <w:rFonts w:asciiTheme="majorHAnsi" w:eastAsia="Calibri" w:hAnsiTheme="majorHAnsi" w:cs="InterstateLight"/>
          <w:lang w:val="de-DE"/>
        </w:rPr>
        <w:t>.</w:t>
      </w:r>
    </w:p>
    <w:p w:rsidR="00544601" w:rsidRDefault="00544601" w:rsidP="00544601">
      <w:pPr>
        <w:spacing w:after="0" w:line="300" w:lineRule="exact"/>
        <w:ind w:left="714"/>
        <w:rPr>
          <w:rFonts w:asciiTheme="majorHAnsi" w:eastAsia="Calibri" w:hAnsiTheme="majorHAnsi" w:cs="InterstateLight"/>
          <w:lang w:val="de-DE"/>
        </w:rPr>
      </w:pPr>
    </w:p>
    <w:p w:rsidR="00544601" w:rsidRPr="00544601" w:rsidRDefault="00544601" w:rsidP="00544601">
      <w:p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Felsefemiz</w:t>
      </w:r>
      <w:proofErr w:type="spellEnd"/>
      <w:r>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Düzene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Meydan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Oku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Zor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soruları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sormaktan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kaçınmayız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işleri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yapmak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için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yaratıcı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yollar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buluruz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sebeple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başlama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devamını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getirme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cesaretimiz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vardır</w:t>
      </w:r>
      <w:proofErr w:type="spellEnd"/>
      <w:r w:rsidRPr="00544601">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Hataları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Benimse</w:t>
      </w:r>
      <w:proofErr w:type="spellEnd"/>
      <w:r w:rsidRPr="00544601">
        <w:rPr>
          <w:rFonts w:asciiTheme="majorHAnsi" w:eastAsia="Calibri" w:hAnsiTheme="majorHAnsi" w:cs="InterstateLight"/>
          <w:lang w:val="de-DE"/>
        </w:rPr>
        <w:t xml:space="preserve">: Her </w:t>
      </w:r>
      <w:proofErr w:type="spellStart"/>
      <w:r w:rsidRPr="00544601">
        <w:rPr>
          <w:rFonts w:asciiTheme="majorHAnsi" w:eastAsia="Calibri" w:hAnsiTheme="majorHAnsi" w:cs="InterstateLight"/>
          <w:lang w:val="de-DE"/>
        </w:rPr>
        <w:t>şeyi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bilemeyiz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ancak</w:t>
      </w:r>
      <w:proofErr w:type="spellEnd"/>
      <w:r w:rsidRPr="00544601">
        <w:rPr>
          <w:rFonts w:asciiTheme="majorHAnsi" w:eastAsia="Calibri" w:hAnsiTheme="majorHAnsi" w:cs="InterstateLight"/>
          <w:lang w:val="de-DE"/>
        </w:rPr>
        <w:t xml:space="preserve"> her </w:t>
      </w:r>
      <w:proofErr w:type="spellStart"/>
      <w:r w:rsidRPr="00544601">
        <w:rPr>
          <w:rFonts w:asciiTheme="majorHAnsi" w:eastAsia="Calibri" w:hAnsiTheme="majorHAnsi" w:cs="InterstateLight"/>
          <w:lang w:val="de-DE"/>
        </w:rPr>
        <w:t>şeyi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öğrenebiliriz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böylece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deneme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yanılma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gözlem</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ile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hatayı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başarıya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giden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doğal</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bir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yol</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olarak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benimseriz</w:t>
      </w:r>
      <w:proofErr w:type="spellEnd"/>
      <w:r w:rsidRPr="00544601">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r w:rsidRPr="00544601">
        <w:rPr>
          <w:rFonts w:asciiTheme="majorHAnsi" w:eastAsia="Calibri" w:hAnsiTheme="majorHAnsi" w:cs="InterstateLight"/>
          <w:lang w:val="de-DE"/>
        </w:rPr>
        <w:t xml:space="preserve">Uzun </w:t>
      </w:r>
      <w:proofErr w:type="spellStart"/>
      <w:r w:rsidRPr="00544601">
        <w:rPr>
          <w:rFonts w:asciiTheme="majorHAnsi" w:eastAsia="Calibri" w:hAnsiTheme="majorHAnsi" w:cs="InterstateLight"/>
          <w:lang w:val="de-DE"/>
        </w:rPr>
        <w:t>Vadeli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Bakış</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Amaç</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odaklıyız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ne </w:t>
      </w:r>
      <w:proofErr w:type="spellStart"/>
      <w:r w:rsidRPr="00544601">
        <w:rPr>
          <w:rFonts w:asciiTheme="majorHAnsi" w:eastAsia="Calibri" w:hAnsiTheme="majorHAnsi" w:cs="InterstateLight"/>
          <w:lang w:val="de-DE"/>
        </w:rPr>
        <w:t>kadar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tahrik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edici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baştan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çıkarıcı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olsa</w:t>
      </w:r>
      <w:proofErr w:type="spellEnd"/>
      <w:r w:rsidRPr="00544601">
        <w:rPr>
          <w:rFonts w:asciiTheme="majorHAnsi" w:eastAsia="Calibri" w:hAnsiTheme="majorHAnsi" w:cs="InterstateLight"/>
          <w:lang w:val="de-DE"/>
        </w:rPr>
        <w:t xml:space="preserve"> da </w:t>
      </w:r>
      <w:proofErr w:type="spellStart"/>
      <w:r w:rsidRPr="00544601">
        <w:rPr>
          <w:rFonts w:asciiTheme="majorHAnsi" w:eastAsia="Calibri" w:hAnsiTheme="majorHAnsi" w:cs="InterstateLight"/>
          <w:lang w:val="de-DE"/>
        </w:rPr>
        <w:t>kısa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dönemli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kazançlar</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uğruna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uzun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dönemli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vizyonumuzu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kurban</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etmeyiz</w:t>
      </w:r>
      <w:proofErr w:type="spellEnd"/>
      <w:r w:rsidRPr="00544601">
        <w:rPr>
          <w:rFonts w:asciiTheme="majorHAnsi" w:eastAsia="Calibri" w:hAnsiTheme="majorHAnsi" w:cs="InterstateLight"/>
          <w:lang w:val="de-DE"/>
        </w:rPr>
        <w:t>.</w:t>
      </w:r>
    </w:p>
    <w:p w:rsidR="00544601" w:rsidRPr="00544601" w:rsidRDefault="00544601" w:rsidP="00544601">
      <w:pPr>
        <w:pStyle w:val="ListeParagraf"/>
        <w:numPr>
          <w:ilvl w:val="0"/>
          <w:numId w:val="28"/>
        </w:numPr>
        <w:spacing w:after="0" w:line="300" w:lineRule="exact"/>
        <w:rPr>
          <w:rFonts w:asciiTheme="majorHAnsi" w:eastAsia="Calibri" w:hAnsiTheme="majorHAnsi" w:cs="InterstateLight"/>
          <w:lang w:val="de-DE"/>
        </w:rPr>
      </w:pPr>
      <w:proofErr w:type="spellStart"/>
      <w:r w:rsidRPr="00544601">
        <w:rPr>
          <w:rFonts w:asciiTheme="majorHAnsi" w:eastAsia="Calibri" w:hAnsiTheme="majorHAnsi" w:cs="InterstateLight"/>
          <w:lang w:val="de-DE"/>
        </w:rPr>
        <w:t>Yalnızca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Kendini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Düşünme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Etik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sorumlu</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davranışlarla</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sahip</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olduklarımızı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paylaşarak</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içinde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bulunduğumuz</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toplulukları</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ve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çevreyi</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beslemeye</w:t>
      </w:r>
      <w:proofErr w:type="spellEnd"/>
      <w:r w:rsidRPr="00544601">
        <w:rPr>
          <w:rFonts w:asciiTheme="majorHAnsi" w:eastAsia="Calibri" w:hAnsiTheme="majorHAnsi" w:cs="InterstateLight"/>
          <w:lang w:val="de-DE"/>
        </w:rPr>
        <w:t xml:space="preserve"> </w:t>
      </w:r>
      <w:proofErr w:type="spellStart"/>
      <w:r w:rsidRPr="00544601">
        <w:rPr>
          <w:rFonts w:asciiTheme="majorHAnsi" w:eastAsia="Calibri" w:hAnsiTheme="majorHAnsi" w:cs="InterstateLight"/>
          <w:lang w:val="de-DE"/>
        </w:rPr>
        <w:t>inanırız</w:t>
      </w:r>
      <w:proofErr w:type="spellEnd"/>
      <w:r w:rsidRPr="00544601">
        <w:rPr>
          <w:rFonts w:asciiTheme="majorHAnsi" w:eastAsia="Calibri" w:hAnsiTheme="majorHAnsi" w:cs="InterstateLight"/>
          <w:lang w:val="de-DE"/>
        </w:rPr>
        <w:t>.</w:t>
      </w:r>
    </w:p>
    <w:p w:rsidR="00775178" w:rsidRDefault="00003FC0" w:rsidP="00544601">
      <w:pPr>
        <w:spacing w:after="0" w:line="300" w:lineRule="exact"/>
        <w:ind w:left="357"/>
        <w:rPr>
          <w:rFonts w:asciiTheme="majorHAnsi" w:eastAsia="Calibri" w:hAnsiTheme="majorHAnsi" w:cs="InterstateLight"/>
          <w:lang w:val="de-DE"/>
        </w:rPr>
      </w:pPr>
      <w:r w:rsidRPr="000A7EE0">
        <w:rPr>
          <w:rFonts w:asciiTheme="majorHAnsi" w:eastAsia="Calibri" w:hAnsiTheme="majorHAnsi" w:cs="InterstateLight"/>
          <w:lang w:val="de-DE"/>
        </w:rPr>
        <w:t>.</w:t>
      </w:r>
    </w:p>
    <w:p w:rsidR="007F0207" w:rsidRDefault="00522364" w:rsidP="000173C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0173C2">
      <w:pPr>
        <w:spacing w:after="0" w:line="300" w:lineRule="exact"/>
        <w:rPr>
          <w:rFonts w:asciiTheme="majorHAnsi" w:eastAsia="Calibri" w:hAnsiTheme="majorHAnsi" w:cs="InterstateLight"/>
          <w:lang w:val="de-DE"/>
        </w:rPr>
      </w:pPr>
    </w:p>
    <w:p w:rsidR="006C534D" w:rsidRDefault="006C534D" w:rsidP="000173C2">
      <w:pPr>
        <w:spacing w:after="0" w:line="300" w:lineRule="exact"/>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Uygulama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Merkezi 17 Kasım 2015 </w:t>
      </w:r>
      <w:proofErr w:type="spellStart"/>
      <w:r w:rsidRPr="006C534D">
        <w:rPr>
          <w:rFonts w:asciiTheme="majorHAnsi" w:eastAsia="Calibri" w:hAnsiTheme="majorHAnsi" w:cs="InterstateLight"/>
          <w:lang w:val="de-DE"/>
        </w:rPr>
        <w:t>tarihli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Resmi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Gazete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ile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başlamıştır</w:t>
      </w:r>
      <w:proofErr w:type="spellEnd"/>
      <w:r w:rsidRPr="006C534D">
        <w:rPr>
          <w:rFonts w:asciiTheme="majorHAnsi" w:eastAsia="Calibri" w:hAnsiTheme="majorHAnsi" w:cs="InterstateLight"/>
          <w:lang w:val="de-DE"/>
        </w:rPr>
        <w:t>.</w:t>
      </w:r>
    </w:p>
    <w:p w:rsidR="00411F2C" w:rsidRPr="00411F2C" w:rsidRDefault="00411F2C" w:rsidP="000173C2">
      <w:pPr>
        <w:spacing w:after="0" w:line="300" w:lineRule="exact"/>
        <w:rPr>
          <w:rFonts w:asciiTheme="majorHAnsi" w:eastAsia="Calibri" w:hAnsiTheme="majorHAnsi" w:cs="InterstateLight"/>
          <w:lang w:val="de-DE"/>
        </w:rPr>
      </w:pPr>
    </w:p>
    <w:p w:rsidR="006C534D" w:rsidRPr="00BF229D" w:rsidRDefault="006C534D" w:rsidP="00C959F1">
      <w:pPr>
        <w:spacing w:after="0" w:line="300" w:lineRule="exact"/>
        <w:jc w:val="both"/>
        <w:rPr>
          <w:rFonts w:asciiTheme="majorHAnsi" w:eastAsia="Calibri" w:hAnsiTheme="majorHAnsi" w:cs="InterstateLight"/>
          <w:b/>
          <w:lang w:val="de-DE"/>
        </w:rPr>
      </w:pPr>
      <w:proofErr w:type="spellStart"/>
      <w:r w:rsidRPr="00BF229D">
        <w:rPr>
          <w:rFonts w:asciiTheme="majorHAnsi" w:eastAsia="Calibri" w:hAnsiTheme="majorHAnsi" w:cs="InterstateLight"/>
          <w:b/>
          <w:lang w:val="de-DE"/>
        </w:rPr>
        <w:t>Amaç</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ve</w:t>
      </w:r>
      <w:proofErr w:type="spellEnd"/>
      <w:r w:rsidRPr="00BF229D">
        <w:rPr>
          <w:rFonts w:asciiTheme="majorHAnsi" w:eastAsia="Calibri" w:hAnsiTheme="majorHAnsi" w:cs="InterstateLight"/>
          <w:b/>
          <w:lang w:val="de-DE"/>
        </w:rPr>
        <w:t xml:space="preserve"> </w:t>
      </w:r>
      <w:proofErr w:type="spellStart"/>
      <w:r w:rsidRPr="00BF229D">
        <w:rPr>
          <w:rFonts w:asciiTheme="majorHAnsi" w:eastAsia="Calibri" w:hAnsiTheme="majorHAnsi" w:cs="InterstateLight"/>
          <w:b/>
          <w:lang w:val="de-DE"/>
        </w:rPr>
        <w:t>Hedefler</w:t>
      </w:r>
      <w:proofErr w:type="spellEnd"/>
      <w:r w:rsidRPr="00BF229D">
        <w:rPr>
          <w:rFonts w:asciiTheme="majorHAnsi" w:eastAsia="Calibri" w:hAnsiTheme="majorHAnsi" w:cs="InterstateLight"/>
          <w:b/>
          <w:lang w:val="de-DE"/>
        </w:rPr>
        <w:t xml:space="preserve">: </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Paydaşları olan girişimciler, iş dünyası, sivil toplum kuruluşları, akademisyenler ve öğrencilere yenilikçi ve girişimci bakış açıları kazandırmak</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süreçlerindeki bilgi üretimi ve paylaşımına katkıda bulunarak, girişimci şirketlerin kurulumu, yönetimi, büyümeleri ve sürdürülebilir olmalarına destek vermek, </w:t>
      </w:r>
      <w:r w:rsidRPr="006C534D">
        <w:rPr>
          <w:rFonts w:asciiTheme="majorHAnsi" w:eastAsia="Calibri" w:hAnsiTheme="majorHAnsi" w:cs="InterstateLight"/>
          <w:lang w:val="de-DE"/>
        </w:rPr>
        <w:lastRenderedPageBreak/>
        <w:t xml:space="preserve">girişimcilik, kurum içi girişimcilik ve sosyal girişimcilik alanlarında yol gösterici ve teşvik edici rol oynamak </w:t>
      </w:r>
    </w:p>
    <w:p w:rsidR="006C534D" w:rsidRP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r w:rsidRPr="006C534D">
        <w:rPr>
          <w:rFonts w:asciiTheme="majorHAnsi" w:eastAsia="Calibri" w:hAnsiTheme="majorHAnsi" w:cs="InterstateLight"/>
          <w:lang w:val="de-DE"/>
        </w:rPr>
        <w:t xml:space="preserve">Girişimcilik kültürünün yaratılması ve yaygınlaştırılması kapsamında tüm paydaşları içine alarak ulusal ve uluslararası girişimcilik ağları oluşturmak, bu ağların sürekliliğini sağlamak ve bu bağlamda, Türkiye ve yurt dışında bulunan ve girişimcilik alanında faaliyet gösteren diğer eğitim ve araştırma merkezleri ile işbirlikleri gerçekleştirmek </w:t>
      </w:r>
    </w:p>
    <w:p w:rsidR="006C534D" w:rsidRDefault="006C534D" w:rsidP="00C959F1">
      <w:pPr>
        <w:pStyle w:val="ListeParagraf"/>
        <w:numPr>
          <w:ilvl w:val="0"/>
          <w:numId w:val="23"/>
        </w:numPr>
        <w:spacing w:after="0" w:line="300" w:lineRule="exact"/>
        <w:jc w:val="both"/>
        <w:rPr>
          <w:rFonts w:asciiTheme="majorHAnsi" w:eastAsia="Calibri" w:hAnsiTheme="majorHAnsi" w:cs="InterstateLight"/>
          <w:lang w:val="de-DE"/>
        </w:rPr>
      </w:pPr>
      <w:proofErr w:type="spellStart"/>
      <w:r w:rsidRPr="006C534D">
        <w:rPr>
          <w:rFonts w:asciiTheme="majorHAnsi" w:eastAsia="Calibri" w:hAnsiTheme="majorHAnsi" w:cs="InterstateLight"/>
          <w:lang w:val="de-DE"/>
        </w:rPr>
        <w:t>Girişimcilik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alanındaki</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araştırma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eğitim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öğretim</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faaliyetlerine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destek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vererek</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girişimciliğin</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gelişmesine</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katkıda</w:t>
      </w:r>
      <w:proofErr w:type="spellEnd"/>
      <w:r w:rsidRPr="006C534D">
        <w:rPr>
          <w:rFonts w:asciiTheme="majorHAnsi" w:eastAsia="Calibri" w:hAnsiTheme="majorHAnsi" w:cs="InterstateLight"/>
          <w:lang w:val="de-DE"/>
        </w:rPr>
        <w:t xml:space="preserve"> </w:t>
      </w:r>
      <w:proofErr w:type="spellStart"/>
      <w:r w:rsidRPr="006C534D">
        <w:rPr>
          <w:rFonts w:asciiTheme="majorHAnsi" w:eastAsia="Calibri" w:hAnsiTheme="majorHAnsi" w:cs="InterstateLight"/>
          <w:lang w:val="de-DE"/>
        </w:rPr>
        <w:t>bulunmak</w:t>
      </w:r>
      <w:proofErr w:type="spellEnd"/>
      <w:r w:rsidRPr="006C534D">
        <w:rPr>
          <w:rFonts w:asciiTheme="majorHAnsi" w:eastAsia="Calibri" w:hAnsiTheme="majorHAnsi" w:cs="InterstateLight"/>
          <w:lang w:val="de-DE"/>
        </w:rPr>
        <w:t>.</w:t>
      </w:r>
    </w:p>
    <w:p w:rsidR="00411F2C" w:rsidRDefault="00411F2C" w:rsidP="000173C2">
      <w:pPr>
        <w:spacing w:after="0" w:line="300" w:lineRule="exact"/>
        <w:rPr>
          <w:rFonts w:asciiTheme="majorHAnsi" w:eastAsia="Calibri" w:hAnsiTheme="majorHAnsi" w:cs="InterstateLight"/>
          <w:lang w:val="de-DE"/>
        </w:rPr>
      </w:pPr>
    </w:p>
    <w:p w:rsidR="00411F2C" w:rsidRDefault="00411F2C" w:rsidP="000173C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411F2C">
        <w:rPr>
          <w:rFonts w:ascii="Cambria" w:eastAsia="Calibri" w:hAnsi="Cambria" w:cs="Times New Roman"/>
          <w:b/>
          <w:color w:val="365F91" w:themeColor="accent1" w:themeShade="BF"/>
          <w:sz w:val="28"/>
          <w:szCs w:val="28"/>
          <w:lang w:eastAsia="tr-TR"/>
        </w:rPr>
        <w:t>MERKEZİN TEMEL POLİTİKA VE ÖNCELİKLERİ</w:t>
      </w:r>
    </w:p>
    <w:p w:rsidR="00411F2C" w:rsidRPr="00411F2C" w:rsidRDefault="00411F2C" w:rsidP="000173C2">
      <w:pPr>
        <w:spacing w:after="0" w:line="300" w:lineRule="exact"/>
        <w:rPr>
          <w:rFonts w:ascii="Cambria" w:eastAsia="Calibri" w:hAnsi="Cambria" w:cs="Times New Roman"/>
          <w:b/>
          <w:color w:val="365F91" w:themeColor="accent1" w:themeShade="BF"/>
          <w:sz w:val="28"/>
          <w:szCs w:val="28"/>
          <w:lang w:eastAsia="tr-TR"/>
        </w:rPr>
      </w:pP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kurum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içi</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sosyal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girişimcilik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konularında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ulusal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uluslararası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konferans</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seminer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eğitim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çalıştay</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düzenlemek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koordine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projelerinin hayata geçirilmesi için gereken ekosistemin oluşturulmasına destek </w:t>
      </w:r>
    </w:p>
    <w:p w:rsidR="00411F2C" w:rsidRPr="00411F2C" w:rsidRDefault="00411F2C" w:rsidP="00C959F1">
      <w:pPr>
        <w:pStyle w:val="ListeParagraf"/>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vermek ve girişimcilik süreçlerinde tüm paydaşlara destek vermenin yanında danışmanlık yapmak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Var olan kuruluşların dünyaya ayak uydurabilmek, paydaşlarına ve topluma değer yaratabilmek için yapmaları gereken ve devamlılık arz eden girişimcilik çalışmalarına destek vermek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Girişimcilik ve girişimci düşünce konularında araştırma yapmak, araştırma yapılmasını teşvik etmek ve yapılan araştırmalara katkıda bulunmak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bünyesinde, Türkiye’de ve yurt dışında bulunan ve girişimcilik alanında faaliyet gösteren diğer eğitim ve araştırma merkezleri ile işbirlikleri gerçekleştirmek</w:t>
      </w:r>
    </w:p>
    <w:p w:rsidR="00411F2C" w:rsidRPr="00411F2C" w:rsidRDefault="00411F2C" w:rsidP="00C959F1">
      <w:pPr>
        <w:pStyle w:val="ListeParagraf"/>
        <w:numPr>
          <w:ilvl w:val="0"/>
          <w:numId w:val="24"/>
        </w:numPr>
        <w:spacing w:after="0" w:line="30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Üniversite girişimcilik ekosistemi içinde yer alan merkez, enstitü ve benzeri tüm faaliyet grupları ile iletişim ve işbirliği içinde olmak, girişimcilik alanlarında ortak fayda sağlayan çalışmalar gerçekleştirmek</w:t>
      </w:r>
    </w:p>
    <w:p w:rsidR="00411F2C" w:rsidRDefault="00411F2C" w:rsidP="00C959F1">
      <w:pPr>
        <w:pStyle w:val="ListeParagraf"/>
        <w:numPr>
          <w:ilvl w:val="0"/>
          <w:numId w:val="24"/>
        </w:numPr>
        <w:spacing w:after="0" w:line="280" w:lineRule="exact"/>
        <w:jc w:val="both"/>
        <w:rPr>
          <w:rFonts w:asciiTheme="majorHAnsi" w:eastAsia="Calibri" w:hAnsiTheme="majorHAnsi" w:cs="InterstateLight"/>
          <w:lang w:val="de-DE"/>
        </w:rPr>
      </w:pPr>
      <w:r w:rsidRPr="00411F2C">
        <w:rPr>
          <w:rFonts w:asciiTheme="majorHAnsi" w:eastAsia="Calibri" w:hAnsiTheme="majorHAnsi" w:cs="InterstateLight"/>
          <w:lang w:val="de-DE"/>
        </w:rPr>
        <w:t xml:space="preserve">Girişimcilik alanlarıyla ilgili ulusal ve </w:t>
      </w:r>
      <w:proofErr w:type="spellStart"/>
      <w:r w:rsidRPr="00411F2C">
        <w:rPr>
          <w:rFonts w:asciiTheme="majorHAnsi" w:eastAsia="Calibri" w:hAnsiTheme="majorHAnsi" w:cs="InterstateLight"/>
          <w:lang w:val="de-DE"/>
        </w:rPr>
        <w:t>uluslararası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özel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sektör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sivil</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toplum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kuruluşları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ile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ortak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çalışmalar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yapmak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bu</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çalışmalarda</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tüm</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paydaşların</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katılımını</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teşvik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etmek</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ve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birlikte</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projeler</w:t>
      </w:r>
      <w:proofErr w:type="spellEnd"/>
      <w:r w:rsidRPr="00411F2C">
        <w:rPr>
          <w:rFonts w:asciiTheme="majorHAnsi" w:eastAsia="Calibri" w:hAnsiTheme="majorHAnsi" w:cs="InterstateLight"/>
          <w:lang w:val="de-DE"/>
        </w:rPr>
        <w:t xml:space="preserve"> </w:t>
      </w:r>
      <w:proofErr w:type="spellStart"/>
      <w:r w:rsidRPr="00411F2C">
        <w:rPr>
          <w:rFonts w:asciiTheme="majorHAnsi" w:eastAsia="Calibri" w:hAnsiTheme="majorHAnsi" w:cs="InterstateLight"/>
          <w:lang w:val="de-DE"/>
        </w:rPr>
        <w:t>yürütmek</w:t>
      </w:r>
      <w:proofErr w:type="spellEnd"/>
      <w:r w:rsidRPr="00411F2C">
        <w:rPr>
          <w:rFonts w:asciiTheme="majorHAnsi" w:eastAsia="Calibri" w:hAnsiTheme="majorHAnsi" w:cs="InterstateLight"/>
          <w:lang w:val="de-DE"/>
        </w:rPr>
        <w:t>.</w:t>
      </w:r>
    </w:p>
    <w:p w:rsidR="008D6A8D" w:rsidRDefault="008D6A8D" w:rsidP="008D6A8D">
      <w:pPr>
        <w:pStyle w:val="ListeParagraf"/>
        <w:spacing w:after="0" w:line="280" w:lineRule="exact"/>
        <w:rPr>
          <w:rFonts w:asciiTheme="majorHAnsi" w:eastAsia="Calibri" w:hAnsiTheme="majorHAnsi" w:cs="InterstateLight"/>
          <w:lang w:val="de-DE"/>
        </w:rPr>
      </w:pPr>
    </w:p>
    <w:p w:rsidR="008D6A8D" w:rsidRPr="008D6A8D" w:rsidRDefault="008D6A8D" w:rsidP="008D6A8D">
      <w:pPr>
        <w:spacing w:before="60" w:after="0" w:line="36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Pr="008D6A8D">
        <w:rPr>
          <w:rFonts w:ascii="Cambria" w:eastAsia="Calibri" w:hAnsi="Cambria" w:cs="Times New Roman"/>
          <w:b/>
          <w:color w:val="365F91" w:themeColor="accent1" w:themeShade="BF"/>
          <w:sz w:val="28"/>
          <w:szCs w:val="28"/>
          <w:lang w:eastAsia="tr-TR"/>
        </w:rPr>
        <w:t>MERKEZDE YETKİ, GÖREV VE SORUMLULUKLAR</w:t>
      </w:r>
    </w:p>
    <w:p w:rsidR="008D6A8D" w:rsidRPr="008D6A8D" w:rsidRDefault="008D6A8D" w:rsidP="005114FA">
      <w:pPr>
        <w:spacing w:after="0" w:line="300" w:lineRule="exact"/>
        <w:rPr>
          <w:rFonts w:asciiTheme="majorHAnsi" w:eastAsia="Calibri" w:hAnsiTheme="majorHAnsi" w:cs="InterstateLight"/>
          <w:lang w:val="de-DE"/>
        </w:rPr>
      </w:pPr>
      <w:proofErr w:type="spellStart"/>
      <w:r w:rsidRPr="00AB32BA">
        <w:rPr>
          <w:rFonts w:asciiTheme="majorHAnsi" w:eastAsia="Calibri" w:hAnsiTheme="majorHAnsi" w:cs="InterstateLight"/>
          <w:b/>
          <w:lang w:val="de-DE"/>
        </w:rPr>
        <w:t>Örgüt</w:t>
      </w:r>
      <w:proofErr w:type="spellEnd"/>
      <w:r w:rsidRPr="00AB32BA">
        <w:rPr>
          <w:rFonts w:asciiTheme="majorHAnsi" w:eastAsia="Calibri" w:hAnsiTheme="majorHAnsi" w:cs="InterstateLight"/>
          <w:b/>
          <w:lang w:val="de-DE"/>
        </w:rPr>
        <w:t xml:space="preserve"> </w:t>
      </w:r>
      <w:proofErr w:type="spellStart"/>
      <w:r w:rsidRPr="00AB32BA">
        <w:rPr>
          <w:rFonts w:asciiTheme="majorHAnsi" w:eastAsia="Calibri" w:hAnsiTheme="majorHAnsi" w:cs="InterstateLight"/>
          <w:b/>
          <w:lang w:val="de-DE"/>
        </w:rPr>
        <w:t>Yapısı</w:t>
      </w:r>
      <w:proofErr w:type="spellEnd"/>
    </w:p>
    <w:p w:rsidR="008D6A8D" w:rsidRDefault="008D6A8D" w:rsidP="005114FA">
      <w:pPr>
        <w:spacing w:after="0" w:line="300" w:lineRule="exact"/>
        <w:rPr>
          <w:rFonts w:asciiTheme="majorHAnsi" w:eastAsia="Calibri" w:hAnsiTheme="majorHAnsi" w:cs="InterstateLight"/>
          <w:lang w:val="de-DE"/>
        </w:rPr>
      </w:pPr>
    </w:p>
    <w:p w:rsidR="008F62B4" w:rsidRPr="008F62B4" w:rsidRDefault="008F62B4" w:rsidP="008F62B4">
      <w:pPr>
        <w:spacing w:after="0" w:line="300" w:lineRule="exact"/>
        <w:rPr>
          <w:rFonts w:asciiTheme="majorHAnsi" w:eastAsia="Calibri" w:hAnsiTheme="majorHAnsi" w:cs="InterstateLight"/>
          <w:lang w:val="de-DE"/>
        </w:rPr>
      </w:pPr>
      <w:proofErr w:type="spellStart"/>
      <w:r w:rsidRPr="008F62B4">
        <w:rPr>
          <w:rFonts w:asciiTheme="majorHAnsi" w:eastAsia="Calibri" w:hAnsiTheme="majorHAnsi" w:cs="InterstateLight"/>
          <w:b/>
          <w:lang w:val="de-DE"/>
        </w:rPr>
        <w:t>Merkez</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Müdürü</w:t>
      </w:r>
      <w:proofErr w:type="spellEnd"/>
      <w:r w:rsidRPr="008F62B4">
        <w:rPr>
          <w:rFonts w:asciiTheme="majorHAnsi" w:eastAsia="Calibri" w:hAnsiTheme="majorHAnsi" w:cs="InterstateLight"/>
          <w:b/>
          <w:lang w:val="de-DE"/>
        </w:rPr>
        <w:t>:</w:t>
      </w:r>
      <w:r w:rsidRPr="008F62B4">
        <w:rPr>
          <w:rFonts w:asciiTheme="majorHAnsi" w:eastAsia="Calibri" w:hAnsiTheme="majorHAnsi" w:cs="InterstateLight"/>
          <w:lang w:val="de-DE"/>
        </w:rPr>
        <w:t xml:space="preserve"> Dr. Öğretim Üyesi Oğuzhan </w:t>
      </w:r>
      <w:proofErr w:type="spellStart"/>
      <w:r w:rsidRPr="008F62B4">
        <w:rPr>
          <w:rFonts w:asciiTheme="majorHAnsi" w:eastAsia="Calibri" w:hAnsiTheme="majorHAnsi" w:cs="InterstateLight"/>
          <w:lang w:val="de-DE"/>
        </w:rPr>
        <w:t>Aygören</w:t>
      </w:r>
      <w:proofErr w:type="spellEnd"/>
      <w:r w:rsidRPr="008F62B4">
        <w:rPr>
          <w:rFonts w:asciiTheme="majorHAnsi" w:eastAsia="Calibri" w:hAnsiTheme="majorHAnsi" w:cs="InterstateLight"/>
          <w:lang w:val="de-DE"/>
        </w:rPr>
        <w:t xml:space="preserve"> </w:t>
      </w:r>
    </w:p>
    <w:p w:rsidR="008F62B4" w:rsidRPr="008F62B4" w:rsidRDefault="008F62B4" w:rsidP="008F62B4">
      <w:pPr>
        <w:spacing w:after="0" w:line="300" w:lineRule="exact"/>
        <w:rPr>
          <w:rFonts w:asciiTheme="majorHAnsi" w:eastAsia="Calibri" w:hAnsiTheme="majorHAnsi" w:cs="InterstateLight"/>
          <w:lang w:val="de-DE"/>
        </w:rPr>
      </w:pPr>
      <w:proofErr w:type="spellStart"/>
      <w:r w:rsidRPr="008F62B4">
        <w:rPr>
          <w:rFonts w:asciiTheme="majorHAnsi" w:eastAsia="Calibri" w:hAnsiTheme="majorHAnsi" w:cs="InterstateLight"/>
          <w:b/>
          <w:lang w:val="de-DE"/>
        </w:rPr>
        <w:t>Yönetim</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Kurulu</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Üyeleri</w:t>
      </w:r>
      <w:proofErr w:type="spellEnd"/>
      <w:r w:rsidRPr="008F62B4">
        <w:rPr>
          <w:rFonts w:asciiTheme="majorHAnsi" w:eastAsia="Calibri" w:hAnsiTheme="majorHAnsi" w:cs="InterstateLight"/>
          <w:b/>
          <w:lang w:val="de-DE"/>
        </w:rPr>
        <w:t>:</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Dr. Öğretim </w:t>
      </w:r>
      <w:proofErr w:type="spellStart"/>
      <w:r w:rsidRPr="008F62B4">
        <w:rPr>
          <w:rFonts w:asciiTheme="majorHAnsi" w:eastAsia="Calibri" w:hAnsiTheme="majorHAnsi" w:cs="InterstateLight"/>
          <w:lang w:val="de-DE"/>
        </w:rPr>
        <w:t>Üyesi</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Oğuzhan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Aygören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Müdür</w:t>
      </w:r>
      <w:proofErr w:type="spellEnd"/>
      <w:r w:rsidRPr="008F62B4">
        <w:rPr>
          <w:rFonts w:asciiTheme="majorHAnsi" w:eastAsia="Calibri" w:hAnsiTheme="majorHAnsi" w:cs="InterstateLight"/>
          <w:lang w:val="de-DE"/>
        </w:rPr>
        <w:t>)</w:t>
      </w: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Doç</w:t>
      </w:r>
      <w:proofErr w:type="spellEnd"/>
      <w:r>
        <w:rPr>
          <w:rFonts w:asciiTheme="majorHAnsi" w:eastAsia="Calibri" w:hAnsiTheme="majorHAnsi" w:cs="InterstateLight"/>
          <w:lang w:val="de-DE"/>
        </w:rPr>
        <w:t xml:space="preserve">. Dr. </w:t>
      </w:r>
      <w:proofErr w:type="spellStart"/>
      <w:r>
        <w:rPr>
          <w:rFonts w:asciiTheme="majorHAnsi" w:eastAsia="Calibri" w:hAnsiTheme="majorHAnsi" w:cs="InterstateLight"/>
          <w:lang w:val="de-DE"/>
        </w:rPr>
        <w:t>Burcu</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Rodopman</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Sumru </w:t>
      </w:r>
      <w:proofErr w:type="spellStart"/>
      <w:r w:rsidRPr="008F62B4">
        <w:rPr>
          <w:rFonts w:asciiTheme="majorHAnsi" w:eastAsia="Calibri" w:hAnsiTheme="majorHAnsi" w:cs="InterstateLight"/>
          <w:lang w:val="de-DE"/>
        </w:rPr>
        <w:t>Akcan</w:t>
      </w:r>
      <w:proofErr w:type="spellEnd"/>
      <w:r>
        <w:rPr>
          <w:rFonts w:asciiTheme="majorHAnsi" w:eastAsia="Calibri" w:hAnsiTheme="majorHAnsi" w:cs="InterstateLight"/>
          <w:lang w:val="de-DE"/>
        </w:rPr>
        <w:t xml:space="preserve">, Sevim </w:t>
      </w:r>
      <w:proofErr w:type="spellStart"/>
      <w:r>
        <w:rPr>
          <w:rFonts w:asciiTheme="majorHAnsi" w:eastAsia="Calibri" w:hAnsiTheme="majorHAnsi" w:cs="InterstateLight"/>
          <w:lang w:val="de-DE"/>
        </w:rPr>
        <w:t>Tekeli</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Vedat Akgiray </w:t>
      </w:r>
    </w:p>
    <w:p w:rsidR="008F62B4" w:rsidRPr="008F62B4" w:rsidRDefault="008F62B4" w:rsidP="008F62B4">
      <w:pPr>
        <w:spacing w:after="0" w:line="300" w:lineRule="exact"/>
        <w:rPr>
          <w:rFonts w:asciiTheme="majorHAnsi" w:eastAsia="Calibri" w:hAnsiTheme="majorHAnsi" w:cs="InterstateLight"/>
          <w:lang w:val="de-DE"/>
        </w:rPr>
      </w:pPr>
      <w:proofErr w:type="spellStart"/>
      <w:r w:rsidRPr="008F62B4">
        <w:rPr>
          <w:rFonts w:asciiTheme="majorHAnsi" w:eastAsia="Calibri" w:hAnsiTheme="majorHAnsi" w:cs="InterstateLight"/>
          <w:b/>
          <w:lang w:val="de-DE"/>
        </w:rPr>
        <w:t>Genel</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Kurul</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Üyeleri</w:t>
      </w:r>
      <w:proofErr w:type="spellEnd"/>
      <w:r w:rsidRPr="008F62B4">
        <w:rPr>
          <w:rFonts w:asciiTheme="majorHAnsi" w:eastAsia="Calibri" w:hAnsiTheme="majorHAnsi" w:cs="InterstateLight"/>
          <w:b/>
          <w:lang w:val="de-DE"/>
        </w:rPr>
        <w:t>:</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Dr. Öğretim </w:t>
      </w:r>
      <w:proofErr w:type="spellStart"/>
      <w:r w:rsidRPr="008F62B4">
        <w:rPr>
          <w:rFonts w:asciiTheme="majorHAnsi" w:eastAsia="Calibri" w:hAnsiTheme="majorHAnsi" w:cs="InterstateLight"/>
          <w:lang w:val="de-DE"/>
        </w:rPr>
        <w:t>Üyesi</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Oğuzhan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Aygören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Müdür</w:t>
      </w:r>
      <w:proofErr w:type="spellEnd"/>
      <w:r w:rsidRPr="008F62B4">
        <w:rPr>
          <w:rFonts w:asciiTheme="majorHAnsi" w:eastAsia="Calibri" w:hAnsiTheme="majorHAnsi" w:cs="InterstateLight"/>
          <w:lang w:val="de-DE"/>
        </w:rPr>
        <w:t>)</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Prof. Dr. Cem Ersoy</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Lale </w:t>
      </w:r>
      <w:proofErr w:type="spellStart"/>
      <w:r w:rsidRPr="008F62B4">
        <w:rPr>
          <w:rFonts w:asciiTheme="majorHAnsi" w:eastAsia="Calibri" w:hAnsiTheme="majorHAnsi" w:cs="InterstateLight"/>
          <w:lang w:val="de-DE"/>
        </w:rPr>
        <w:t>Akarun</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Prof. Dr. Levent Arslan</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Mahmut </w:t>
      </w:r>
      <w:proofErr w:type="spellStart"/>
      <w:r w:rsidRPr="008F62B4">
        <w:rPr>
          <w:rFonts w:asciiTheme="majorHAnsi" w:eastAsia="Calibri" w:hAnsiTheme="majorHAnsi" w:cs="InterstateLight"/>
          <w:lang w:val="de-DE"/>
        </w:rPr>
        <w:t>Ekşioğlu</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Mine </w:t>
      </w:r>
      <w:proofErr w:type="spellStart"/>
      <w:r w:rsidRPr="008F62B4">
        <w:rPr>
          <w:rFonts w:asciiTheme="majorHAnsi" w:eastAsia="Calibri" w:hAnsiTheme="majorHAnsi" w:cs="InterstateLight"/>
          <w:lang w:val="de-DE"/>
        </w:rPr>
        <w:t>Uğurlu</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Tuna </w:t>
      </w:r>
      <w:proofErr w:type="spellStart"/>
      <w:r w:rsidRPr="008F62B4">
        <w:rPr>
          <w:rFonts w:asciiTheme="majorHAnsi" w:eastAsia="Calibri" w:hAnsiTheme="majorHAnsi" w:cs="InterstateLight"/>
          <w:lang w:val="de-DE"/>
        </w:rPr>
        <w:t>Tuğcu</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Vedat </w:t>
      </w:r>
      <w:proofErr w:type="spellStart"/>
      <w:r w:rsidRPr="008F62B4">
        <w:rPr>
          <w:rFonts w:asciiTheme="majorHAnsi" w:eastAsia="Calibri" w:hAnsiTheme="majorHAnsi" w:cs="InterstateLight"/>
          <w:lang w:val="de-DE"/>
        </w:rPr>
        <w:t>Akgiray</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Doç</w:t>
      </w:r>
      <w:proofErr w:type="spellEnd"/>
      <w:r w:rsidRPr="008F62B4">
        <w:rPr>
          <w:rFonts w:asciiTheme="majorHAnsi" w:eastAsia="Calibri" w:hAnsiTheme="majorHAnsi" w:cs="InterstateLight"/>
          <w:lang w:val="de-DE"/>
        </w:rPr>
        <w:t xml:space="preserve">. Dr. </w:t>
      </w:r>
      <w:proofErr w:type="spellStart"/>
      <w:r w:rsidRPr="008F62B4">
        <w:rPr>
          <w:rFonts w:asciiTheme="majorHAnsi" w:eastAsia="Calibri" w:hAnsiTheme="majorHAnsi" w:cs="InterstateLight"/>
          <w:lang w:val="de-DE"/>
        </w:rPr>
        <w:t>Burcu</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Rodopman</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Doç</w:t>
      </w:r>
      <w:proofErr w:type="spellEnd"/>
      <w:r w:rsidRPr="008F62B4">
        <w:rPr>
          <w:rFonts w:asciiTheme="majorHAnsi" w:eastAsia="Calibri" w:hAnsiTheme="majorHAnsi" w:cs="InterstateLight"/>
          <w:lang w:val="de-DE"/>
        </w:rPr>
        <w:t xml:space="preserve">. Dr. </w:t>
      </w:r>
      <w:proofErr w:type="spellStart"/>
      <w:r w:rsidRPr="008F62B4">
        <w:rPr>
          <w:rFonts w:asciiTheme="majorHAnsi" w:eastAsia="Calibri" w:hAnsiTheme="majorHAnsi" w:cs="InterstateLight"/>
          <w:lang w:val="de-DE"/>
        </w:rPr>
        <w:t>Gözde</w:t>
      </w:r>
      <w:proofErr w:type="spellEnd"/>
      <w:r w:rsidRPr="008F62B4">
        <w:rPr>
          <w:rFonts w:asciiTheme="majorHAnsi" w:eastAsia="Calibri" w:hAnsiTheme="majorHAnsi" w:cs="InterstateLight"/>
          <w:lang w:val="de-DE"/>
        </w:rPr>
        <w:t xml:space="preserve"> Ünal</w:t>
      </w:r>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Doç</w:t>
      </w:r>
      <w:proofErr w:type="spellEnd"/>
      <w:r w:rsidRPr="008F62B4">
        <w:rPr>
          <w:rFonts w:asciiTheme="majorHAnsi" w:eastAsia="Calibri" w:hAnsiTheme="majorHAnsi" w:cs="InterstateLight"/>
          <w:lang w:val="de-DE"/>
        </w:rPr>
        <w:t xml:space="preserve">. Dr. </w:t>
      </w:r>
      <w:proofErr w:type="spellStart"/>
      <w:r w:rsidRPr="008F62B4">
        <w:rPr>
          <w:rFonts w:asciiTheme="majorHAnsi" w:eastAsia="Calibri" w:hAnsiTheme="majorHAnsi" w:cs="InterstateLight"/>
          <w:lang w:val="de-DE"/>
        </w:rPr>
        <w:t>Kıvanç</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İnelmen</w:t>
      </w:r>
      <w:proofErr w:type="spellEnd"/>
      <w:r>
        <w:rPr>
          <w:rFonts w:asciiTheme="majorHAnsi" w:eastAsia="Calibri" w:hAnsiTheme="majorHAnsi" w:cs="InterstateLight"/>
          <w:lang w:val="de-DE"/>
        </w:rPr>
        <w:t xml:space="preserve">, Prof. Dr. Sumru </w:t>
      </w:r>
      <w:proofErr w:type="spellStart"/>
      <w:r>
        <w:rPr>
          <w:rFonts w:asciiTheme="majorHAnsi" w:eastAsia="Calibri" w:hAnsiTheme="majorHAnsi" w:cs="InterstateLight"/>
          <w:lang w:val="de-DE"/>
        </w:rPr>
        <w:t>Akcan</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Doç</w:t>
      </w:r>
      <w:proofErr w:type="spellEnd"/>
      <w:r w:rsidRPr="008F62B4">
        <w:rPr>
          <w:rFonts w:asciiTheme="majorHAnsi" w:eastAsia="Calibri" w:hAnsiTheme="majorHAnsi" w:cs="InterstateLight"/>
          <w:lang w:val="de-DE"/>
        </w:rPr>
        <w:t xml:space="preserve">. Dr. </w:t>
      </w:r>
      <w:proofErr w:type="spellStart"/>
      <w:r w:rsidRPr="008F62B4">
        <w:rPr>
          <w:rFonts w:asciiTheme="majorHAnsi" w:eastAsia="Calibri" w:hAnsiTheme="majorHAnsi" w:cs="InterstateLight"/>
          <w:lang w:val="de-DE"/>
        </w:rPr>
        <w:t>Şebnem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Özüpek</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Dr. </w:t>
      </w:r>
      <w:proofErr w:type="spellStart"/>
      <w:r w:rsidRPr="008F62B4">
        <w:rPr>
          <w:rFonts w:asciiTheme="majorHAnsi" w:eastAsia="Calibri" w:hAnsiTheme="majorHAnsi" w:cs="InterstateLight"/>
          <w:lang w:val="de-DE"/>
        </w:rPr>
        <w:t>Öğretim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Üyesi</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Burçin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Hatipoğlu</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Dr. </w:t>
      </w:r>
      <w:proofErr w:type="spellStart"/>
      <w:r w:rsidRPr="008F62B4">
        <w:rPr>
          <w:rFonts w:asciiTheme="majorHAnsi" w:eastAsia="Calibri" w:hAnsiTheme="majorHAnsi" w:cs="InterstateLight"/>
          <w:lang w:val="de-DE"/>
        </w:rPr>
        <w:t>Öğretim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Üyesi</w:t>
      </w:r>
      <w:proofErr w:type="spellEnd"/>
      <w:r w:rsidRPr="008F62B4">
        <w:rPr>
          <w:rFonts w:asciiTheme="majorHAnsi" w:eastAsia="Calibri" w:hAnsiTheme="majorHAnsi" w:cs="InterstateLight"/>
          <w:lang w:val="de-DE"/>
        </w:rPr>
        <w:t xml:space="preserve"> Mehtap </w:t>
      </w:r>
      <w:proofErr w:type="spellStart"/>
      <w:r w:rsidRPr="008F62B4">
        <w:rPr>
          <w:rFonts w:asciiTheme="majorHAnsi" w:eastAsia="Calibri" w:hAnsiTheme="majorHAnsi" w:cs="InterstateLight"/>
          <w:lang w:val="de-DE"/>
        </w:rPr>
        <w:t>Işık</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Dr. </w:t>
      </w:r>
      <w:proofErr w:type="spellStart"/>
      <w:r w:rsidRPr="008F62B4">
        <w:rPr>
          <w:rFonts w:asciiTheme="majorHAnsi" w:eastAsia="Calibri" w:hAnsiTheme="majorHAnsi" w:cs="InterstateLight"/>
          <w:lang w:val="de-DE"/>
        </w:rPr>
        <w:t>Öğretim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Üyesi</w:t>
      </w:r>
      <w:proofErr w:type="spellEnd"/>
      <w:r w:rsidRPr="008F62B4">
        <w:rPr>
          <w:rFonts w:asciiTheme="majorHAnsi" w:eastAsia="Calibri" w:hAnsiTheme="majorHAnsi" w:cs="InterstateLight"/>
          <w:lang w:val="de-DE"/>
        </w:rPr>
        <w:t xml:space="preserve"> Ali </w:t>
      </w:r>
      <w:proofErr w:type="spellStart"/>
      <w:r w:rsidRPr="008F62B4">
        <w:rPr>
          <w:rFonts w:asciiTheme="majorHAnsi" w:eastAsia="Calibri" w:hAnsiTheme="majorHAnsi" w:cs="InterstateLight"/>
          <w:lang w:val="de-DE"/>
        </w:rPr>
        <w:t>Coşkun</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Öğretim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Görevlisi</w:t>
      </w:r>
      <w:proofErr w:type="spellEnd"/>
      <w:r w:rsidRPr="008F62B4">
        <w:rPr>
          <w:rFonts w:asciiTheme="majorHAnsi" w:eastAsia="Calibri" w:hAnsiTheme="majorHAnsi" w:cs="InterstateLight"/>
          <w:lang w:val="de-DE"/>
        </w:rPr>
        <w:t xml:space="preserve"> Dr. Sinan </w:t>
      </w:r>
      <w:proofErr w:type="spellStart"/>
      <w:r w:rsidRPr="008F62B4">
        <w:rPr>
          <w:rFonts w:asciiTheme="majorHAnsi" w:eastAsia="Calibri" w:hAnsiTheme="majorHAnsi" w:cs="InterstateLight"/>
          <w:lang w:val="de-DE"/>
        </w:rPr>
        <w:t>Işık</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Bülent </w:t>
      </w:r>
      <w:proofErr w:type="spellStart"/>
      <w:r w:rsidRPr="008F62B4">
        <w:rPr>
          <w:rFonts w:asciiTheme="majorHAnsi" w:eastAsia="Calibri" w:hAnsiTheme="majorHAnsi" w:cs="InterstateLight"/>
          <w:lang w:val="de-DE"/>
        </w:rPr>
        <w:t>Üner</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Can </w:t>
      </w:r>
      <w:proofErr w:type="spellStart"/>
      <w:r w:rsidRPr="008F62B4">
        <w:rPr>
          <w:rFonts w:asciiTheme="majorHAnsi" w:eastAsia="Calibri" w:hAnsiTheme="majorHAnsi" w:cs="InterstateLight"/>
          <w:lang w:val="de-DE"/>
        </w:rPr>
        <w:t>Saraçoğlu</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Behice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Ertenü</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Sevim </w:t>
      </w:r>
      <w:proofErr w:type="spellStart"/>
      <w:r w:rsidRPr="008F62B4">
        <w:rPr>
          <w:rFonts w:asciiTheme="majorHAnsi" w:eastAsia="Calibri" w:hAnsiTheme="majorHAnsi" w:cs="InterstateLight"/>
          <w:lang w:val="de-DE"/>
        </w:rPr>
        <w:t>Tekeli</w:t>
      </w:r>
      <w:proofErr w:type="spellEnd"/>
      <w:r w:rsidRPr="008F62B4">
        <w:rPr>
          <w:rFonts w:asciiTheme="majorHAnsi" w:eastAsia="Calibri" w:hAnsiTheme="majorHAnsi" w:cs="InterstateLight"/>
          <w:lang w:val="de-DE"/>
        </w:rPr>
        <w:t xml:space="preserve"> </w:t>
      </w:r>
    </w:p>
    <w:p w:rsidR="008F62B4" w:rsidRPr="008F62B4" w:rsidRDefault="008F62B4" w:rsidP="008F62B4">
      <w:pPr>
        <w:spacing w:after="0" w:line="300" w:lineRule="exact"/>
        <w:rPr>
          <w:rFonts w:asciiTheme="majorHAnsi" w:eastAsia="Calibri" w:hAnsiTheme="majorHAnsi" w:cs="InterstateLight"/>
          <w:lang w:val="de-DE"/>
        </w:rPr>
      </w:pPr>
      <w:proofErr w:type="spellStart"/>
      <w:r w:rsidRPr="008F62B4">
        <w:rPr>
          <w:rFonts w:asciiTheme="majorHAnsi" w:eastAsia="Calibri" w:hAnsiTheme="majorHAnsi" w:cs="InterstateLight"/>
          <w:b/>
          <w:lang w:val="de-DE"/>
        </w:rPr>
        <w:t>Danışma</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Kurulu</w:t>
      </w:r>
      <w:proofErr w:type="spellEnd"/>
      <w:r w:rsidRPr="008F62B4">
        <w:rPr>
          <w:rFonts w:asciiTheme="majorHAnsi" w:eastAsia="Calibri" w:hAnsiTheme="majorHAnsi" w:cs="InterstateLight"/>
          <w:b/>
          <w:lang w:val="de-DE"/>
        </w:rPr>
        <w:t xml:space="preserve"> </w:t>
      </w:r>
      <w:proofErr w:type="spellStart"/>
      <w:r w:rsidRPr="008F62B4">
        <w:rPr>
          <w:rFonts w:asciiTheme="majorHAnsi" w:eastAsia="Calibri" w:hAnsiTheme="majorHAnsi" w:cs="InterstateLight"/>
          <w:b/>
          <w:lang w:val="de-DE"/>
        </w:rPr>
        <w:t>Üyeleri</w:t>
      </w:r>
      <w:proofErr w:type="spellEnd"/>
      <w:r w:rsidRPr="008F62B4">
        <w:rPr>
          <w:rFonts w:asciiTheme="majorHAnsi" w:eastAsia="Calibri" w:hAnsiTheme="majorHAnsi" w:cs="InterstateLight"/>
          <w:lang w:val="de-DE"/>
        </w:rPr>
        <w:t>:</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Dr. </w:t>
      </w:r>
      <w:proofErr w:type="spellStart"/>
      <w:r w:rsidRPr="008F62B4">
        <w:rPr>
          <w:rFonts w:asciiTheme="majorHAnsi" w:eastAsia="Calibri" w:hAnsiTheme="majorHAnsi" w:cs="InterstateLight"/>
          <w:lang w:val="de-DE"/>
        </w:rPr>
        <w:t>Öğretim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Üyesi</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Oğuzhan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Aygören</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Prof. Dr. Lale </w:t>
      </w:r>
      <w:proofErr w:type="spellStart"/>
      <w:r w:rsidRPr="008F62B4">
        <w:rPr>
          <w:rFonts w:asciiTheme="majorHAnsi" w:eastAsia="Calibri" w:hAnsiTheme="majorHAnsi" w:cs="InterstateLight"/>
          <w:lang w:val="de-DE"/>
        </w:rPr>
        <w:t>Akarun</w:t>
      </w:r>
      <w:proofErr w:type="spellEnd"/>
      <w:r>
        <w:rPr>
          <w:rFonts w:asciiTheme="majorHAnsi" w:eastAsia="Calibri" w:hAnsiTheme="majorHAnsi" w:cs="InterstateLight"/>
          <w:lang w:val="de-DE"/>
        </w:rPr>
        <w:t xml:space="preserve">, Prof. Dr. </w:t>
      </w:r>
      <w:proofErr w:type="spellStart"/>
      <w:r>
        <w:rPr>
          <w:rFonts w:asciiTheme="majorHAnsi" w:eastAsia="Calibri" w:hAnsiTheme="majorHAnsi" w:cs="InterstateLight"/>
          <w:lang w:val="de-DE"/>
        </w:rPr>
        <w:t>Ayşe</w:t>
      </w:r>
      <w:proofErr w:type="spellEnd"/>
      <w:r>
        <w:rPr>
          <w:rFonts w:asciiTheme="majorHAnsi" w:eastAsia="Calibri" w:hAnsiTheme="majorHAnsi" w:cs="InterstateLight"/>
          <w:lang w:val="de-DE"/>
        </w:rPr>
        <w:t xml:space="preserve"> Gül </w:t>
      </w:r>
      <w:proofErr w:type="spellStart"/>
      <w:r>
        <w:rPr>
          <w:rFonts w:asciiTheme="majorHAnsi" w:eastAsia="Calibri" w:hAnsiTheme="majorHAnsi" w:cs="InterstateLight"/>
          <w:lang w:val="de-DE"/>
        </w:rPr>
        <w:t>Toker</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Ali </w:t>
      </w:r>
      <w:proofErr w:type="spellStart"/>
      <w:r w:rsidRPr="008F62B4">
        <w:rPr>
          <w:rFonts w:asciiTheme="majorHAnsi" w:eastAsia="Calibri" w:hAnsiTheme="majorHAnsi" w:cs="InterstateLight"/>
          <w:lang w:val="de-DE"/>
        </w:rPr>
        <w:t>Karabey</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Barış</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Tansever</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Burak </w:t>
      </w:r>
      <w:proofErr w:type="spellStart"/>
      <w:r w:rsidRPr="008F62B4">
        <w:rPr>
          <w:rFonts w:asciiTheme="majorHAnsi" w:eastAsia="Calibri" w:hAnsiTheme="majorHAnsi" w:cs="InterstateLight"/>
          <w:lang w:val="de-DE"/>
        </w:rPr>
        <w:t>Büyükdemir</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Can </w:t>
      </w:r>
      <w:proofErr w:type="spellStart"/>
      <w:r w:rsidRPr="008F62B4">
        <w:rPr>
          <w:rFonts w:asciiTheme="majorHAnsi" w:eastAsia="Calibri" w:hAnsiTheme="majorHAnsi" w:cs="InterstateLight"/>
          <w:lang w:val="de-DE"/>
        </w:rPr>
        <w:t>Yücaoğlu</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Didem</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Altop</w:t>
      </w:r>
      <w:proofErr w:type="spellEnd"/>
    </w:p>
    <w:p w:rsidR="008F62B4" w:rsidRPr="008F62B4" w:rsidRDefault="008F62B4" w:rsidP="008F62B4">
      <w:pPr>
        <w:spacing w:after="0" w:line="300" w:lineRule="exact"/>
        <w:rPr>
          <w:rFonts w:asciiTheme="majorHAnsi" w:eastAsia="Calibri" w:hAnsiTheme="majorHAnsi" w:cs="InterstateLight"/>
          <w:lang w:val="de-DE"/>
        </w:rPr>
      </w:pPr>
      <w:r w:rsidRPr="008F62B4">
        <w:rPr>
          <w:rFonts w:asciiTheme="majorHAnsi" w:eastAsia="Calibri" w:hAnsiTheme="majorHAnsi" w:cs="InterstateLight"/>
          <w:lang w:val="de-DE"/>
        </w:rPr>
        <w:lastRenderedPageBreak/>
        <w:t xml:space="preserve">Emrah </w:t>
      </w:r>
      <w:proofErr w:type="spellStart"/>
      <w:r w:rsidRPr="008F62B4">
        <w:rPr>
          <w:rFonts w:asciiTheme="majorHAnsi" w:eastAsia="Calibri" w:hAnsiTheme="majorHAnsi" w:cs="InterstateLight"/>
          <w:lang w:val="de-DE"/>
        </w:rPr>
        <w:t>Yalaz</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Emre Zorlu</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Eren </w:t>
      </w:r>
      <w:proofErr w:type="spellStart"/>
      <w:r w:rsidRPr="008F62B4">
        <w:rPr>
          <w:rFonts w:asciiTheme="majorHAnsi" w:eastAsia="Calibri" w:hAnsiTheme="majorHAnsi" w:cs="InterstateLight"/>
          <w:lang w:val="de-DE"/>
        </w:rPr>
        <w:t>Soyak</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Dr. Joachim Behrendt</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Hasan </w:t>
      </w:r>
      <w:proofErr w:type="spellStart"/>
      <w:r w:rsidRPr="008F62B4">
        <w:rPr>
          <w:rFonts w:asciiTheme="majorHAnsi" w:eastAsia="Calibri" w:hAnsiTheme="majorHAnsi" w:cs="InterstateLight"/>
          <w:lang w:val="de-DE"/>
        </w:rPr>
        <w:t>Süel</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Kerem Alper</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Mahmut Ünlü</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Melih </w:t>
      </w:r>
      <w:proofErr w:type="spellStart"/>
      <w:r w:rsidRPr="008F62B4">
        <w:rPr>
          <w:rFonts w:asciiTheme="majorHAnsi" w:eastAsia="Calibri" w:hAnsiTheme="majorHAnsi" w:cs="InterstateLight"/>
          <w:lang w:val="de-DE"/>
        </w:rPr>
        <w:t>Ödemiş</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Nevzat Aydın</w:t>
      </w:r>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Samir </w:t>
      </w:r>
      <w:proofErr w:type="spellStart"/>
      <w:r w:rsidRPr="008F62B4">
        <w:rPr>
          <w:rFonts w:asciiTheme="majorHAnsi" w:eastAsia="Calibri" w:hAnsiTheme="majorHAnsi" w:cs="InterstateLight"/>
          <w:lang w:val="de-DE"/>
        </w:rPr>
        <w:t>Deliormanlı</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Serdar </w:t>
      </w:r>
      <w:proofErr w:type="spellStart"/>
      <w:r w:rsidRPr="008F62B4">
        <w:rPr>
          <w:rFonts w:asciiTheme="majorHAnsi" w:eastAsia="Calibri" w:hAnsiTheme="majorHAnsi" w:cs="InterstateLight"/>
          <w:lang w:val="de-DE"/>
        </w:rPr>
        <w:t>Alemdar</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 xml:space="preserve">Serkan </w:t>
      </w:r>
      <w:proofErr w:type="spellStart"/>
      <w:r w:rsidRPr="008F62B4">
        <w:rPr>
          <w:rFonts w:asciiTheme="majorHAnsi" w:eastAsia="Calibri" w:hAnsiTheme="majorHAnsi" w:cs="InterstateLight"/>
          <w:lang w:val="de-DE"/>
        </w:rPr>
        <w:t>Borançaklı</w:t>
      </w:r>
      <w:proofErr w:type="spellEnd"/>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Sertaç</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Yerlikaya</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Sina Afra</w:t>
      </w:r>
      <w:r>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Timuçin</w:t>
      </w:r>
      <w:proofErr w:type="spellEnd"/>
      <w:r w:rsidRPr="008F62B4">
        <w:rPr>
          <w:rFonts w:asciiTheme="majorHAnsi" w:eastAsia="Calibri" w:hAnsiTheme="majorHAnsi" w:cs="InterstateLight"/>
          <w:lang w:val="de-DE"/>
        </w:rPr>
        <w:t xml:space="preserve"> </w:t>
      </w:r>
      <w:proofErr w:type="spellStart"/>
      <w:r w:rsidRPr="008F62B4">
        <w:rPr>
          <w:rFonts w:asciiTheme="majorHAnsi" w:eastAsia="Calibri" w:hAnsiTheme="majorHAnsi" w:cs="InterstateLight"/>
          <w:lang w:val="de-DE"/>
        </w:rPr>
        <w:t>Bilgör</w:t>
      </w:r>
      <w:proofErr w:type="spellEnd"/>
      <w:r>
        <w:rPr>
          <w:rFonts w:asciiTheme="majorHAnsi" w:eastAsia="Calibri" w:hAnsiTheme="majorHAnsi" w:cs="InterstateLight"/>
          <w:lang w:val="de-DE"/>
        </w:rPr>
        <w:t xml:space="preserve">, </w:t>
      </w:r>
      <w:r w:rsidRPr="008F62B4">
        <w:rPr>
          <w:rFonts w:asciiTheme="majorHAnsi" w:eastAsia="Calibri" w:hAnsiTheme="majorHAnsi" w:cs="InterstateLight"/>
          <w:lang w:val="de-DE"/>
        </w:rPr>
        <w:t>Veysel Berk</w:t>
      </w:r>
    </w:p>
    <w:p w:rsidR="00AB2F3E" w:rsidRDefault="00AB2F3E" w:rsidP="00AB2F3E">
      <w:pPr>
        <w:spacing w:after="0" w:line="300" w:lineRule="exact"/>
        <w:rPr>
          <w:rFonts w:asciiTheme="majorHAnsi" w:eastAsia="Calibri" w:hAnsiTheme="majorHAnsi" w:cs="InterstateLight"/>
          <w:lang w:val="de-DE"/>
        </w:rPr>
      </w:pPr>
    </w:p>
    <w:p w:rsidR="004C5330" w:rsidRPr="004C5330" w:rsidRDefault="004C5330" w:rsidP="004C5330">
      <w:pPr>
        <w:rPr>
          <w:rFonts w:ascii="Cambria" w:eastAsia="Calibri" w:hAnsi="Cambria" w:cs="Times New Roman"/>
          <w:b/>
          <w:color w:val="365F91" w:themeColor="accent1" w:themeShade="BF"/>
          <w:sz w:val="28"/>
          <w:szCs w:val="28"/>
          <w:lang w:eastAsia="tr-TR"/>
        </w:rPr>
      </w:pPr>
      <w:r w:rsidRPr="004C5330">
        <w:rPr>
          <w:rFonts w:ascii="Cambria" w:eastAsia="Calibri" w:hAnsi="Cambria" w:cs="Times New Roman"/>
          <w:b/>
          <w:color w:val="365F91" w:themeColor="accent1" w:themeShade="BF"/>
          <w:sz w:val="28"/>
          <w:szCs w:val="28"/>
          <w:lang w:eastAsia="tr-TR"/>
        </w:rPr>
        <w:t>V</w:t>
      </w:r>
      <w:r>
        <w:rPr>
          <w:rFonts w:asciiTheme="majorHAnsi" w:eastAsia="Calibri" w:hAnsiTheme="majorHAnsi" w:cs="InterstateLight"/>
        </w:rPr>
        <w:t>-</w:t>
      </w:r>
      <w:r w:rsidRPr="004C5330">
        <w:rPr>
          <w:rFonts w:ascii="Cambria" w:eastAsia="Calibri" w:hAnsi="Cambria" w:cs="Times New Roman"/>
          <w:b/>
          <w:color w:val="365F91" w:themeColor="accent1" w:themeShade="BF"/>
          <w:sz w:val="28"/>
          <w:szCs w:val="28"/>
          <w:lang w:eastAsia="tr-TR"/>
        </w:rPr>
        <w:t>MERKEZ TARAFINDAN DÜZENLENEN EĞİTİM PROGRAMLARI</w:t>
      </w:r>
    </w:p>
    <w:tbl>
      <w:tblPr>
        <w:tblStyle w:val="TabloKlavuzu"/>
        <w:tblW w:w="9212" w:type="dxa"/>
        <w:tblInd w:w="108" w:type="dxa"/>
        <w:tblLook w:val="04A0" w:firstRow="1" w:lastRow="0" w:firstColumn="1" w:lastColumn="0" w:noHBand="0" w:noVBand="1"/>
      </w:tblPr>
      <w:tblGrid>
        <w:gridCol w:w="2268"/>
        <w:gridCol w:w="1843"/>
        <w:gridCol w:w="2126"/>
        <w:gridCol w:w="1701"/>
        <w:gridCol w:w="1274"/>
      </w:tblGrid>
      <w:tr w:rsidR="009F5069" w:rsidRPr="00D40ED3" w:rsidTr="009F5069">
        <w:tc>
          <w:tcPr>
            <w:tcW w:w="2268" w:type="dxa"/>
            <w:vAlign w:val="center"/>
          </w:tcPr>
          <w:p w:rsidR="009F5069" w:rsidRPr="009F5069" w:rsidRDefault="009F5069" w:rsidP="009F5069">
            <w:pPr>
              <w:spacing w:line="300" w:lineRule="exact"/>
              <w:rPr>
                <w:rFonts w:asciiTheme="majorHAnsi" w:eastAsia="Calibri" w:hAnsiTheme="majorHAnsi" w:cs="InterstateLight"/>
                <w:b/>
                <w:lang w:val="de-DE"/>
              </w:rPr>
            </w:pPr>
            <w:proofErr w:type="spellStart"/>
            <w:r w:rsidRPr="009F5069">
              <w:rPr>
                <w:rFonts w:asciiTheme="majorHAnsi" w:eastAsia="Calibri" w:hAnsiTheme="majorHAnsi" w:cs="InterstateLight"/>
                <w:b/>
                <w:lang w:val="de-DE"/>
              </w:rPr>
              <w:t>Eğitim</w:t>
            </w:r>
            <w:proofErr w:type="spellEnd"/>
            <w:r w:rsidRPr="009F5069">
              <w:rPr>
                <w:rFonts w:asciiTheme="majorHAnsi" w:eastAsia="Calibri" w:hAnsiTheme="majorHAnsi" w:cs="InterstateLight"/>
                <w:b/>
                <w:lang w:val="de-DE"/>
              </w:rPr>
              <w:t xml:space="preserve"> </w:t>
            </w:r>
            <w:proofErr w:type="spellStart"/>
            <w:r w:rsidRPr="009F5069">
              <w:rPr>
                <w:rFonts w:asciiTheme="majorHAnsi" w:eastAsia="Calibri" w:hAnsiTheme="majorHAnsi" w:cs="InterstateLight"/>
                <w:b/>
                <w:lang w:val="de-DE"/>
              </w:rPr>
              <w:t>Programının</w:t>
            </w:r>
            <w:proofErr w:type="spellEnd"/>
            <w:r w:rsidRPr="009F5069">
              <w:rPr>
                <w:rFonts w:asciiTheme="majorHAnsi" w:eastAsia="Calibri" w:hAnsiTheme="majorHAnsi" w:cs="InterstateLight"/>
                <w:b/>
                <w:lang w:val="de-DE"/>
              </w:rPr>
              <w:t xml:space="preserve"> </w:t>
            </w:r>
            <w:proofErr w:type="spellStart"/>
            <w:r w:rsidRPr="009F5069">
              <w:rPr>
                <w:rFonts w:asciiTheme="majorHAnsi" w:eastAsia="Calibri" w:hAnsiTheme="majorHAnsi" w:cs="InterstateLight"/>
                <w:b/>
                <w:lang w:val="de-DE"/>
              </w:rPr>
              <w:t>Başlığı</w:t>
            </w:r>
            <w:proofErr w:type="spellEnd"/>
          </w:p>
        </w:tc>
        <w:tc>
          <w:tcPr>
            <w:tcW w:w="1843" w:type="dxa"/>
            <w:vAlign w:val="center"/>
          </w:tcPr>
          <w:p w:rsidR="009F5069" w:rsidRPr="009F5069" w:rsidRDefault="009F5069" w:rsidP="009F5069">
            <w:pPr>
              <w:spacing w:line="300" w:lineRule="exact"/>
              <w:rPr>
                <w:rFonts w:asciiTheme="majorHAnsi" w:eastAsia="Calibri" w:hAnsiTheme="majorHAnsi" w:cs="InterstateLight"/>
                <w:b/>
                <w:lang w:val="de-DE"/>
              </w:rPr>
            </w:pPr>
            <w:proofErr w:type="spellStart"/>
            <w:r w:rsidRPr="009F5069">
              <w:rPr>
                <w:rFonts w:asciiTheme="majorHAnsi" w:eastAsia="Calibri" w:hAnsiTheme="majorHAnsi" w:cs="InterstateLight"/>
                <w:b/>
                <w:lang w:val="de-DE"/>
              </w:rPr>
              <w:t>Yöneticisi</w:t>
            </w:r>
            <w:proofErr w:type="spellEnd"/>
          </w:p>
        </w:tc>
        <w:tc>
          <w:tcPr>
            <w:tcW w:w="2126" w:type="dxa"/>
            <w:vAlign w:val="center"/>
          </w:tcPr>
          <w:p w:rsidR="009F5069" w:rsidRPr="009F5069" w:rsidRDefault="009F5069" w:rsidP="009F5069">
            <w:pPr>
              <w:spacing w:line="300" w:lineRule="exact"/>
              <w:rPr>
                <w:rFonts w:asciiTheme="majorHAnsi" w:eastAsia="Calibri" w:hAnsiTheme="majorHAnsi" w:cs="InterstateLight"/>
                <w:b/>
                <w:lang w:val="de-DE"/>
              </w:rPr>
            </w:pPr>
            <w:proofErr w:type="spellStart"/>
            <w:r w:rsidRPr="009F5069">
              <w:rPr>
                <w:rFonts w:asciiTheme="majorHAnsi" w:eastAsia="Calibri" w:hAnsiTheme="majorHAnsi" w:cs="InterstateLight"/>
                <w:b/>
                <w:lang w:val="de-DE"/>
              </w:rPr>
              <w:t>Görev</w:t>
            </w:r>
            <w:proofErr w:type="spellEnd"/>
            <w:r w:rsidRPr="009F5069">
              <w:rPr>
                <w:rFonts w:asciiTheme="majorHAnsi" w:eastAsia="Calibri" w:hAnsiTheme="majorHAnsi" w:cs="InterstateLight"/>
                <w:b/>
                <w:lang w:val="de-DE"/>
              </w:rPr>
              <w:t xml:space="preserve"> Alan </w:t>
            </w:r>
            <w:proofErr w:type="spellStart"/>
            <w:r w:rsidRPr="009F5069">
              <w:rPr>
                <w:rFonts w:asciiTheme="majorHAnsi" w:eastAsia="Calibri" w:hAnsiTheme="majorHAnsi" w:cs="InterstateLight"/>
                <w:b/>
                <w:lang w:val="de-DE"/>
              </w:rPr>
              <w:t>Merkez</w:t>
            </w:r>
            <w:proofErr w:type="spellEnd"/>
            <w:r w:rsidRPr="009F5069">
              <w:rPr>
                <w:rFonts w:asciiTheme="majorHAnsi" w:eastAsia="Calibri" w:hAnsiTheme="majorHAnsi" w:cs="InterstateLight"/>
                <w:b/>
                <w:lang w:val="de-DE"/>
              </w:rPr>
              <w:t xml:space="preserve"> </w:t>
            </w:r>
            <w:proofErr w:type="spellStart"/>
            <w:r w:rsidRPr="009F5069">
              <w:rPr>
                <w:rFonts w:asciiTheme="majorHAnsi" w:eastAsia="Calibri" w:hAnsiTheme="majorHAnsi" w:cs="InterstateLight"/>
                <w:b/>
                <w:lang w:val="de-DE"/>
              </w:rPr>
              <w:t>Üyeleri</w:t>
            </w:r>
            <w:proofErr w:type="spellEnd"/>
          </w:p>
        </w:tc>
        <w:tc>
          <w:tcPr>
            <w:tcW w:w="1701" w:type="dxa"/>
            <w:vAlign w:val="center"/>
          </w:tcPr>
          <w:p w:rsidR="009F5069" w:rsidRPr="009F5069" w:rsidRDefault="009F5069" w:rsidP="009F5069">
            <w:pPr>
              <w:spacing w:line="300" w:lineRule="exact"/>
              <w:rPr>
                <w:rFonts w:asciiTheme="majorHAnsi" w:eastAsia="Calibri" w:hAnsiTheme="majorHAnsi" w:cs="InterstateLight"/>
                <w:b/>
                <w:lang w:val="de-DE"/>
              </w:rPr>
            </w:pPr>
            <w:proofErr w:type="spellStart"/>
            <w:r w:rsidRPr="009F5069">
              <w:rPr>
                <w:rFonts w:asciiTheme="majorHAnsi" w:eastAsia="Calibri" w:hAnsiTheme="majorHAnsi" w:cs="InterstateLight"/>
                <w:b/>
                <w:lang w:val="de-DE"/>
              </w:rPr>
              <w:t>Düzenlendiği</w:t>
            </w:r>
            <w:proofErr w:type="spellEnd"/>
            <w:r w:rsidRPr="009F5069">
              <w:rPr>
                <w:rFonts w:asciiTheme="majorHAnsi" w:eastAsia="Calibri" w:hAnsiTheme="majorHAnsi" w:cs="InterstateLight"/>
                <w:b/>
                <w:lang w:val="de-DE"/>
              </w:rPr>
              <w:t xml:space="preserve"> </w:t>
            </w:r>
            <w:proofErr w:type="spellStart"/>
            <w:r w:rsidRPr="009F5069">
              <w:rPr>
                <w:rFonts w:asciiTheme="majorHAnsi" w:eastAsia="Calibri" w:hAnsiTheme="majorHAnsi" w:cs="InterstateLight"/>
                <w:b/>
                <w:lang w:val="de-DE"/>
              </w:rPr>
              <w:t>Tarihler</w:t>
            </w:r>
            <w:proofErr w:type="spellEnd"/>
          </w:p>
        </w:tc>
        <w:tc>
          <w:tcPr>
            <w:tcW w:w="1274" w:type="dxa"/>
            <w:vAlign w:val="center"/>
          </w:tcPr>
          <w:p w:rsidR="009F5069" w:rsidRPr="009F5069" w:rsidRDefault="009F5069" w:rsidP="009F5069">
            <w:pPr>
              <w:spacing w:line="300" w:lineRule="exact"/>
              <w:rPr>
                <w:rFonts w:asciiTheme="majorHAnsi" w:eastAsia="Calibri" w:hAnsiTheme="majorHAnsi" w:cs="InterstateLight"/>
                <w:b/>
                <w:lang w:val="de-DE"/>
              </w:rPr>
            </w:pPr>
            <w:proofErr w:type="spellStart"/>
            <w:r w:rsidRPr="009F5069">
              <w:rPr>
                <w:rFonts w:asciiTheme="majorHAnsi" w:eastAsia="Calibri" w:hAnsiTheme="majorHAnsi" w:cs="InterstateLight"/>
                <w:b/>
                <w:lang w:val="de-DE"/>
              </w:rPr>
              <w:t>Katılan</w:t>
            </w:r>
            <w:proofErr w:type="spellEnd"/>
            <w:r w:rsidRPr="009F5069">
              <w:rPr>
                <w:rFonts w:asciiTheme="majorHAnsi" w:eastAsia="Calibri" w:hAnsiTheme="majorHAnsi" w:cs="InterstateLight"/>
                <w:b/>
                <w:lang w:val="de-DE"/>
              </w:rPr>
              <w:t xml:space="preserve"> </w:t>
            </w:r>
            <w:proofErr w:type="spellStart"/>
            <w:r w:rsidRPr="009F5069">
              <w:rPr>
                <w:rFonts w:asciiTheme="majorHAnsi" w:eastAsia="Calibri" w:hAnsiTheme="majorHAnsi" w:cs="InterstateLight"/>
                <w:b/>
                <w:lang w:val="de-DE"/>
              </w:rPr>
              <w:t>Kişi</w:t>
            </w:r>
            <w:proofErr w:type="spellEnd"/>
            <w:r w:rsidRPr="009F5069">
              <w:rPr>
                <w:rFonts w:asciiTheme="majorHAnsi" w:eastAsia="Calibri" w:hAnsiTheme="majorHAnsi" w:cs="InterstateLight"/>
                <w:b/>
                <w:lang w:val="de-DE"/>
              </w:rPr>
              <w:t xml:space="preserve"> </w:t>
            </w:r>
            <w:proofErr w:type="spellStart"/>
            <w:r w:rsidRPr="009F5069">
              <w:rPr>
                <w:rFonts w:asciiTheme="majorHAnsi" w:eastAsia="Calibri" w:hAnsiTheme="majorHAnsi" w:cs="InterstateLight"/>
                <w:b/>
                <w:lang w:val="de-DE"/>
              </w:rPr>
              <w:t>Sayısı</w:t>
            </w:r>
            <w:proofErr w:type="spellEnd"/>
          </w:p>
        </w:tc>
      </w:tr>
      <w:tr w:rsidR="009F5069" w:rsidRPr="00D40ED3" w:rsidTr="009F5069">
        <w:tc>
          <w:tcPr>
            <w:tcW w:w="2268" w:type="dxa"/>
          </w:tcPr>
          <w:p w:rsidR="009F5069" w:rsidRPr="009F5069" w:rsidRDefault="009F5069" w:rsidP="009F5069">
            <w:pPr>
              <w:spacing w:line="300" w:lineRule="exact"/>
              <w:rPr>
                <w:rFonts w:asciiTheme="majorHAnsi" w:eastAsia="Calibri" w:hAnsiTheme="majorHAnsi" w:cs="InterstateLight"/>
                <w:lang w:val="de-DE"/>
              </w:rPr>
            </w:pPr>
            <w:proofErr w:type="spellStart"/>
            <w:r w:rsidRPr="009F5069">
              <w:rPr>
                <w:rFonts w:asciiTheme="majorHAnsi" w:eastAsia="Calibri" w:hAnsiTheme="majorHAnsi" w:cs="InterstateLight"/>
                <w:lang w:val="de-DE"/>
              </w:rPr>
              <w:t>TalkCrea</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Topluluk</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Önünde</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Konuşma</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Deneyimi</w:t>
            </w:r>
            <w:proofErr w:type="spellEnd"/>
            <w:r w:rsidRPr="009F5069">
              <w:rPr>
                <w:rFonts w:asciiTheme="majorHAnsi" w:eastAsia="Calibri" w:hAnsiTheme="majorHAnsi" w:cs="InterstateLight"/>
                <w:lang w:val="de-DE"/>
              </w:rPr>
              <w:t xml:space="preserve"> - Crew</w:t>
            </w:r>
          </w:p>
        </w:tc>
        <w:tc>
          <w:tcPr>
            <w:tcW w:w="1843"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w:t>
            </w:r>
            <w:proofErr w:type="spellStart"/>
            <w:r w:rsidRPr="009F5069">
              <w:rPr>
                <w:rFonts w:asciiTheme="majorHAnsi" w:eastAsia="Calibri" w:hAnsiTheme="majorHAnsi" w:cs="InterstateLight"/>
                <w:lang w:val="de-DE"/>
              </w:rPr>
              <w:t>Öğretim</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Üyesi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Oğuzhan</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Aygören</w:t>
            </w:r>
            <w:proofErr w:type="spellEnd"/>
          </w:p>
        </w:tc>
        <w:tc>
          <w:tcPr>
            <w:tcW w:w="2126"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w:t>
            </w:r>
            <w:proofErr w:type="spellStart"/>
            <w:r w:rsidRPr="009F5069">
              <w:rPr>
                <w:rFonts w:asciiTheme="majorHAnsi" w:eastAsia="Calibri" w:hAnsiTheme="majorHAnsi" w:cs="InterstateLight"/>
                <w:lang w:val="de-DE"/>
              </w:rPr>
              <w:t>Öğretim</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Üyesi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Oğuzhan</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Aygören</w:t>
            </w:r>
            <w:proofErr w:type="spellEnd"/>
          </w:p>
        </w:tc>
        <w:tc>
          <w:tcPr>
            <w:tcW w:w="1701"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23 </w:t>
            </w:r>
            <w:proofErr w:type="spellStart"/>
            <w:r w:rsidRPr="009F5069">
              <w:rPr>
                <w:rFonts w:asciiTheme="majorHAnsi" w:eastAsia="Calibri" w:hAnsiTheme="majorHAnsi" w:cs="InterstateLight"/>
                <w:lang w:val="de-DE"/>
              </w:rPr>
              <w:t>Ekim</w:t>
            </w:r>
            <w:proofErr w:type="spellEnd"/>
            <w:r w:rsidRPr="009F5069">
              <w:rPr>
                <w:rFonts w:asciiTheme="majorHAnsi" w:eastAsia="Calibri" w:hAnsiTheme="majorHAnsi" w:cs="InterstateLight"/>
                <w:lang w:val="de-DE"/>
              </w:rPr>
              <w:t xml:space="preserve"> 2021</w:t>
            </w:r>
          </w:p>
        </w:tc>
        <w:tc>
          <w:tcPr>
            <w:tcW w:w="1274" w:type="dxa"/>
          </w:tcPr>
          <w:p w:rsidR="009F5069" w:rsidRPr="009F5069" w:rsidRDefault="009F5069" w:rsidP="009F5069">
            <w:pPr>
              <w:spacing w:line="300" w:lineRule="exact"/>
              <w:jc w:val="center"/>
              <w:rPr>
                <w:rFonts w:asciiTheme="majorHAnsi" w:eastAsia="Calibri" w:hAnsiTheme="majorHAnsi" w:cs="InterstateLight"/>
                <w:lang w:val="de-DE"/>
              </w:rPr>
            </w:pPr>
            <w:r w:rsidRPr="009F5069">
              <w:rPr>
                <w:rFonts w:asciiTheme="majorHAnsi" w:eastAsia="Calibri" w:hAnsiTheme="majorHAnsi" w:cs="InterstateLight"/>
                <w:lang w:val="de-DE"/>
              </w:rPr>
              <w:t>30</w:t>
            </w:r>
          </w:p>
        </w:tc>
      </w:tr>
      <w:tr w:rsidR="009F5069" w:rsidRPr="00D40ED3" w:rsidTr="009F5069">
        <w:tc>
          <w:tcPr>
            <w:tcW w:w="2268" w:type="dxa"/>
          </w:tcPr>
          <w:p w:rsidR="009F5069" w:rsidRPr="009F5069" w:rsidRDefault="009F5069" w:rsidP="009F5069">
            <w:pPr>
              <w:spacing w:line="300" w:lineRule="exact"/>
              <w:rPr>
                <w:rFonts w:asciiTheme="majorHAnsi" w:eastAsia="Calibri" w:hAnsiTheme="majorHAnsi" w:cs="InterstateLight"/>
                <w:lang w:val="de-DE"/>
              </w:rPr>
            </w:pPr>
            <w:proofErr w:type="spellStart"/>
            <w:r w:rsidRPr="009F5069">
              <w:rPr>
                <w:rFonts w:asciiTheme="majorHAnsi" w:eastAsia="Calibri" w:hAnsiTheme="majorHAnsi" w:cs="InterstateLight"/>
                <w:lang w:val="de-DE"/>
              </w:rPr>
              <w:t>TalkCrea</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Topluluk</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Önünde</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Konuşma</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Deneyimi</w:t>
            </w:r>
            <w:proofErr w:type="spellEnd"/>
            <w:r w:rsidRPr="009F5069">
              <w:rPr>
                <w:rFonts w:asciiTheme="majorHAnsi" w:eastAsia="Calibri" w:hAnsiTheme="majorHAnsi" w:cs="InterstateLight"/>
                <w:lang w:val="de-DE"/>
              </w:rPr>
              <w:t xml:space="preserve"> – Crew</w:t>
            </w:r>
          </w:p>
        </w:tc>
        <w:tc>
          <w:tcPr>
            <w:tcW w:w="1843"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w:t>
            </w:r>
            <w:proofErr w:type="spellStart"/>
            <w:r w:rsidRPr="009F5069">
              <w:rPr>
                <w:rFonts w:asciiTheme="majorHAnsi" w:eastAsia="Calibri" w:hAnsiTheme="majorHAnsi" w:cs="InterstateLight"/>
                <w:lang w:val="de-DE"/>
              </w:rPr>
              <w:t>Öğretim</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Üyesi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Oğuzhan</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Aygören</w:t>
            </w:r>
            <w:proofErr w:type="spellEnd"/>
          </w:p>
        </w:tc>
        <w:tc>
          <w:tcPr>
            <w:tcW w:w="2126"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w:t>
            </w:r>
            <w:proofErr w:type="spellStart"/>
            <w:r w:rsidRPr="009F5069">
              <w:rPr>
                <w:rFonts w:asciiTheme="majorHAnsi" w:eastAsia="Calibri" w:hAnsiTheme="majorHAnsi" w:cs="InterstateLight"/>
                <w:lang w:val="de-DE"/>
              </w:rPr>
              <w:t>Öğretim</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Üyesi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Oğuzhan</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Aygören</w:t>
            </w:r>
            <w:proofErr w:type="spellEnd"/>
          </w:p>
        </w:tc>
        <w:tc>
          <w:tcPr>
            <w:tcW w:w="1701"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30 </w:t>
            </w:r>
            <w:proofErr w:type="spellStart"/>
            <w:r w:rsidRPr="009F5069">
              <w:rPr>
                <w:rFonts w:asciiTheme="majorHAnsi" w:eastAsia="Calibri" w:hAnsiTheme="majorHAnsi" w:cs="InterstateLight"/>
                <w:lang w:val="de-DE"/>
              </w:rPr>
              <w:t>Ekim</w:t>
            </w:r>
            <w:proofErr w:type="spellEnd"/>
            <w:r w:rsidRPr="009F5069">
              <w:rPr>
                <w:rFonts w:asciiTheme="majorHAnsi" w:eastAsia="Calibri" w:hAnsiTheme="majorHAnsi" w:cs="InterstateLight"/>
                <w:lang w:val="de-DE"/>
              </w:rPr>
              <w:t xml:space="preserve"> 2021</w:t>
            </w:r>
          </w:p>
        </w:tc>
        <w:tc>
          <w:tcPr>
            <w:tcW w:w="1274" w:type="dxa"/>
          </w:tcPr>
          <w:p w:rsidR="009F5069" w:rsidRPr="009F5069" w:rsidRDefault="009F5069" w:rsidP="009F5069">
            <w:pPr>
              <w:spacing w:line="300" w:lineRule="exact"/>
              <w:jc w:val="center"/>
              <w:rPr>
                <w:rFonts w:asciiTheme="majorHAnsi" w:eastAsia="Calibri" w:hAnsiTheme="majorHAnsi" w:cs="InterstateLight"/>
                <w:lang w:val="de-DE"/>
              </w:rPr>
            </w:pPr>
            <w:r w:rsidRPr="009F5069">
              <w:rPr>
                <w:rFonts w:asciiTheme="majorHAnsi" w:eastAsia="Calibri" w:hAnsiTheme="majorHAnsi" w:cs="InterstateLight"/>
                <w:lang w:val="de-DE"/>
              </w:rPr>
              <w:t>30</w:t>
            </w:r>
          </w:p>
        </w:tc>
      </w:tr>
      <w:tr w:rsidR="009F5069" w:rsidRPr="00D40ED3" w:rsidTr="009F5069">
        <w:tc>
          <w:tcPr>
            <w:tcW w:w="2268"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Brand X-</w:t>
            </w:r>
            <w:proofErr w:type="spellStart"/>
            <w:r w:rsidRPr="009F5069">
              <w:rPr>
                <w:rFonts w:asciiTheme="majorHAnsi" w:eastAsia="Calibri" w:hAnsiTheme="majorHAnsi" w:cs="InterstateLight"/>
                <w:lang w:val="de-DE"/>
              </w:rPr>
              <w:t>Eğitim</w:t>
            </w:r>
            <w:proofErr w:type="spellEnd"/>
            <w:r w:rsidRPr="009F5069">
              <w:rPr>
                <w:rFonts w:asciiTheme="majorHAnsi" w:eastAsia="Calibri" w:hAnsiTheme="majorHAnsi" w:cs="InterstateLight"/>
                <w:lang w:val="de-DE"/>
              </w:rPr>
              <w:t xml:space="preserve"> 1: </w:t>
            </w:r>
            <w:proofErr w:type="spellStart"/>
            <w:r w:rsidRPr="009F5069">
              <w:rPr>
                <w:rFonts w:asciiTheme="majorHAnsi" w:eastAsia="Calibri" w:hAnsiTheme="majorHAnsi" w:cs="InterstateLight"/>
                <w:lang w:val="de-DE"/>
              </w:rPr>
              <w:t>Hayali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Şirketini</w:t>
            </w:r>
            <w:proofErr w:type="spellEnd"/>
            <w:r w:rsidRPr="009F5069">
              <w:rPr>
                <w:rFonts w:asciiTheme="majorHAnsi" w:eastAsia="Calibri" w:hAnsiTheme="majorHAnsi" w:cs="InterstateLight"/>
                <w:lang w:val="de-DE"/>
              </w:rPr>
              <w:t xml:space="preserve"> Kur </w:t>
            </w:r>
            <w:proofErr w:type="spellStart"/>
            <w:r w:rsidRPr="009F5069">
              <w:rPr>
                <w:rFonts w:asciiTheme="majorHAnsi" w:eastAsia="Calibri" w:hAnsiTheme="majorHAnsi" w:cs="InterstateLight"/>
                <w:lang w:val="de-DE"/>
              </w:rPr>
              <w:t>ve</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Markalaştır</w:t>
            </w:r>
            <w:proofErr w:type="spellEnd"/>
            <w:r w:rsidRPr="009F5069">
              <w:rPr>
                <w:rFonts w:asciiTheme="majorHAnsi" w:eastAsia="Calibri" w:hAnsiTheme="majorHAnsi" w:cs="InterstateLight"/>
                <w:lang w:val="de-DE"/>
              </w:rPr>
              <w:t xml:space="preserve"> - Yasemin </w:t>
            </w:r>
            <w:proofErr w:type="spellStart"/>
            <w:r w:rsidRPr="009F5069">
              <w:rPr>
                <w:rFonts w:asciiTheme="majorHAnsi" w:eastAsia="Calibri" w:hAnsiTheme="majorHAnsi" w:cs="InterstateLight"/>
                <w:lang w:val="de-DE"/>
              </w:rPr>
              <w:t>Oğralı</w:t>
            </w:r>
            <w:proofErr w:type="spellEnd"/>
          </w:p>
        </w:tc>
        <w:tc>
          <w:tcPr>
            <w:tcW w:w="1843"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w:t>
            </w:r>
            <w:proofErr w:type="spellStart"/>
            <w:r w:rsidRPr="009F5069">
              <w:rPr>
                <w:rFonts w:asciiTheme="majorHAnsi" w:eastAsia="Calibri" w:hAnsiTheme="majorHAnsi" w:cs="InterstateLight"/>
                <w:lang w:val="de-DE"/>
              </w:rPr>
              <w:t>Öğretim</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Üyesi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Oğuzhan</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Aygören</w:t>
            </w:r>
            <w:proofErr w:type="spellEnd"/>
          </w:p>
        </w:tc>
        <w:tc>
          <w:tcPr>
            <w:tcW w:w="2126"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w:t>
            </w:r>
            <w:proofErr w:type="spellStart"/>
            <w:r w:rsidRPr="009F5069">
              <w:rPr>
                <w:rFonts w:asciiTheme="majorHAnsi" w:eastAsia="Calibri" w:hAnsiTheme="majorHAnsi" w:cs="InterstateLight"/>
                <w:lang w:val="de-DE"/>
              </w:rPr>
              <w:t>Öğretim</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Üyesi</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Oğuzhan</w:t>
            </w:r>
            <w:proofErr w:type="spellEnd"/>
            <w:r w:rsidRPr="009F5069">
              <w:rPr>
                <w:rFonts w:asciiTheme="majorHAnsi" w:eastAsia="Calibri" w:hAnsiTheme="majorHAnsi" w:cs="InterstateLight"/>
                <w:lang w:val="de-DE"/>
              </w:rPr>
              <w:t xml:space="preserve"> </w:t>
            </w:r>
            <w:proofErr w:type="spellStart"/>
            <w:r w:rsidRPr="009F5069">
              <w:rPr>
                <w:rFonts w:asciiTheme="majorHAnsi" w:eastAsia="Calibri" w:hAnsiTheme="majorHAnsi" w:cs="InterstateLight"/>
                <w:lang w:val="de-DE"/>
              </w:rPr>
              <w:t>Aygören</w:t>
            </w:r>
            <w:proofErr w:type="spellEnd"/>
          </w:p>
        </w:tc>
        <w:tc>
          <w:tcPr>
            <w:tcW w:w="1701"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15 Aralık 2021</w:t>
            </w:r>
          </w:p>
        </w:tc>
        <w:tc>
          <w:tcPr>
            <w:tcW w:w="1274" w:type="dxa"/>
          </w:tcPr>
          <w:p w:rsidR="009F5069" w:rsidRPr="009F5069" w:rsidRDefault="009F5069" w:rsidP="009F5069">
            <w:pPr>
              <w:spacing w:line="300" w:lineRule="exact"/>
              <w:jc w:val="center"/>
              <w:rPr>
                <w:rFonts w:asciiTheme="majorHAnsi" w:eastAsia="Calibri" w:hAnsiTheme="majorHAnsi" w:cs="InterstateLight"/>
                <w:lang w:val="de-DE"/>
              </w:rPr>
            </w:pPr>
            <w:r w:rsidRPr="009F5069">
              <w:rPr>
                <w:rFonts w:asciiTheme="majorHAnsi" w:eastAsia="Calibri" w:hAnsiTheme="majorHAnsi" w:cs="InterstateLight"/>
                <w:lang w:val="de-DE"/>
              </w:rPr>
              <w:t>30</w:t>
            </w:r>
          </w:p>
        </w:tc>
      </w:tr>
      <w:tr w:rsidR="009F5069" w:rsidRPr="00D40ED3" w:rsidTr="009F5069">
        <w:tc>
          <w:tcPr>
            <w:tcW w:w="2268" w:type="dxa"/>
          </w:tcPr>
          <w:p w:rsidR="009F5069" w:rsidRPr="009F5069" w:rsidRDefault="009F5069" w:rsidP="009F5069">
            <w:pPr>
              <w:spacing w:line="300" w:lineRule="exact"/>
              <w:rPr>
                <w:rFonts w:asciiTheme="majorHAnsi" w:eastAsia="Calibri" w:hAnsiTheme="majorHAnsi" w:cs="InterstateLight"/>
                <w:lang w:val="de-DE"/>
              </w:rPr>
            </w:pPr>
            <w:proofErr w:type="spellStart"/>
            <w:r w:rsidRPr="009F5069">
              <w:rPr>
                <w:rFonts w:asciiTheme="majorHAnsi" w:eastAsia="Calibri" w:hAnsiTheme="majorHAnsi" w:cs="InterstateLight"/>
                <w:lang w:val="de-DE"/>
              </w:rPr>
              <w:t>Brand</w:t>
            </w:r>
            <w:proofErr w:type="spellEnd"/>
            <w:r w:rsidRPr="009F5069">
              <w:rPr>
                <w:rFonts w:asciiTheme="majorHAnsi" w:eastAsia="Calibri" w:hAnsiTheme="majorHAnsi" w:cs="InterstateLight"/>
                <w:lang w:val="de-DE"/>
              </w:rPr>
              <w:t xml:space="preserve"> X-Eğitim 2: Hayali Şirketini Kur ve Markalaştır - Yasemin </w:t>
            </w:r>
            <w:proofErr w:type="spellStart"/>
            <w:r w:rsidRPr="009F5069">
              <w:rPr>
                <w:rFonts w:asciiTheme="majorHAnsi" w:eastAsia="Calibri" w:hAnsiTheme="majorHAnsi" w:cs="InterstateLight"/>
                <w:lang w:val="de-DE"/>
              </w:rPr>
              <w:t>Oğralı</w:t>
            </w:r>
            <w:proofErr w:type="spellEnd"/>
          </w:p>
        </w:tc>
        <w:tc>
          <w:tcPr>
            <w:tcW w:w="1843"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Öğretim Üyesi Oğuzhan </w:t>
            </w:r>
            <w:proofErr w:type="spellStart"/>
            <w:r w:rsidRPr="009F5069">
              <w:rPr>
                <w:rFonts w:asciiTheme="majorHAnsi" w:eastAsia="Calibri" w:hAnsiTheme="majorHAnsi" w:cs="InterstateLight"/>
                <w:lang w:val="de-DE"/>
              </w:rPr>
              <w:t>Aygören</w:t>
            </w:r>
            <w:proofErr w:type="spellEnd"/>
          </w:p>
        </w:tc>
        <w:tc>
          <w:tcPr>
            <w:tcW w:w="2126"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Öğretim Üyesi Oğuzhan </w:t>
            </w:r>
            <w:proofErr w:type="spellStart"/>
            <w:r w:rsidRPr="009F5069">
              <w:rPr>
                <w:rFonts w:asciiTheme="majorHAnsi" w:eastAsia="Calibri" w:hAnsiTheme="majorHAnsi" w:cs="InterstateLight"/>
                <w:lang w:val="de-DE"/>
              </w:rPr>
              <w:t>Aygören</w:t>
            </w:r>
            <w:proofErr w:type="spellEnd"/>
          </w:p>
        </w:tc>
        <w:tc>
          <w:tcPr>
            <w:tcW w:w="1701"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22 Aralık 2021</w:t>
            </w:r>
          </w:p>
        </w:tc>
        <w:tc>
          <w:tcPr>
            <w:tcW w:w="1274" w:type="dxa"/>
          </w:tcPr>
          <w:p w:rsidR="009F5069" w:rsidRPr="009F5069" w:rsidRDefault="009F5069" w:rsidP="009F5069">
            <w:pPr>
              <w:spacing w:line="300" w:lineRule="exact"/>
              <w:jc w:val="center"/>
              <w:rPr>
                <w:rFonts w:asciiTheme="majorHAnsi" w:eastAsia="Calibri" w:hAnsiTheme="majorHAnsi" w:cs="InterstateLight"/>
                <w:lang w:val="de-DE"/>
              </w:rPr>
            </w:pPr>
            <w:r w:rsidRPr="009F5069">
              <w:rPr>
                <w:rFonts w:asciiTheme="majorHAnsi" w:eastAsia="Calibri" w:hAnsiTheme="majorHAnsi" w:cs="InterstateLight"/>
                <w:lang w:val="de-DE"/>
              </w:rPr>
              <w:t>30</w:t>
            </w:r>
          </w:p>
        </w:tc>
      </w:tr>
      <w:tr w:rsidR="009F5069" w:rsidRPr="00D40ED3" w:rsidTr="009F5069">
        <w:tc>
          <w:tcPr>
            <w:tcW w:w="2268" w:type="dxa"/>
          </w:tcPr>
          <w:p w:rsidR="009F5069" w:rsidRPr="009F5069" w:rsidRDefault="009F5069" w:rsidP="009F5069">
            <w:pPr>
              <w:spacing w:line="300" w:lineRule="exact"/>
              <w:rPr>
                <w:rFonts w:asciiTheme="majorHAnsi" w:eastAsia="Calibri" w:hAnsiTheme="majorHAnsi" w:cs="InterstateLight"/>
                <w:lang w:val="de-DE"/>
              </w:rPr>
            </w:pPr>
            <w:proofErr w:type="spellStart"/>
            <w:r w:rsidRPr="009F5069">
              <w:rPr>
                <w:rFonts w:asciiTheme="majorHAnsi" w:eastAsia="Calibri" w:hAnsiTheme="majorHAnsi" w:cs="InterstateLight"/>
                <w:lang w:val="de-DE"/>
              </w:rPr>
              <w:t>Brand</w:t>
            </w:r>
            <w:proofErr w:type="spellEnd"/>
            <w:r w:rsidRPr="009F5069">
              <w:rPr>
                <w:rFonts w:asciiTheme="majorHAnsi" w:eastAsia="Calibri" w:hAnsiTheme="majorHAnsi" w:cs="InterstateLight"/>
                <w:lang w:val="de-DE"/>
              </w:rPr>
              <w:t xml:space="preserve"> X-Eğitim 3: Hayali Şirketini Kur ve Markalaştır - Yasemin </w:t>
            </w:r>
            <w:proofErr w:type="spellStart"/>
            <w:r w:rsidRPr="009F5069">
              <w:rPr>
                <w:rFonts w:asciiTheme="majorHAnsi" w:eastAsia="Calibri" w:hAnsiTheme="majorHAnsi" w:cs="InterstateLight"/>
                <w:lang w:val="de-DE"/>
              </w:rPr>
              <w:t>Oğralı</w:t>
            </w:r>
            <w:proofErr w:type="spellEnd"/>
          </w:p>
        </w:tc>
        <w:tc>
          <w:tcPr>
            <w:tcW w:w="1843"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Öğretim Üyesi Oğuzhan </w:t>
            </w:r>
            <w:proofErr w:type="spellStart"/>
            <w:r w:rsidRPr="009F5069">
              <w:rPr>
                <w:rFonts w:asciiTheme="majorHAnsi" w:eastAsia="Calibri" w:hAnsiTheme="majorHAnsi" w:cs="InterstateLight"/>
                <w:lang w:val="de-DE"/>
              </w:rPr>
              <w:t>Aygören</w:t>
            </w:r>
            <w:proofErr w:type="spellEnd"/>
          </w:p>
        </w:tc>
        <w:tc>
          <w:tcPr>
            <w:tcW w:w="2126"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 xml:space="preserve">Dr. Öğretim Üyesi Oğuzhan </w:t>
            </w:r>
            <w:proofErr w:type="spellStart"/>
            <w:r w:rsidRPr="009F5069">
              <w:rPr>
                <w:rFonts w:asciiTheme="majorHAnsi" w:eastAsia="Calibri" w:hAnsiTheme="majorHAnsi" w:cs="InterstateLight"/>
                <w:lang w:val="de-DE"/>
              </w:rPr>
              <w:t>Aygören</w:t>
            </w:r>
            <w:proofErr w:type="spellEnd"/>
          </w:p>
        </w:tc>
        <w:tc>
          <w:tcPr>
            <w:tcW w:w="1701" w:type="dxa"/>
          </w:tcPr>
          <w:p w:rsidR="009F5069" w:rsidRPr="009F5069" w:rsidRDefault="009F5069" w:rsidP="009F5069">
            <w:pPr>
              <w:spacing w:line="300" w:lineRule="exact"/>
              <w:rPr>
                <w:rFonts w:asciiTheme="majorHAnsi" w:eastAsia="Calibri" w:hAnsiTheme="majorHAnsi" w:cs="InterstateLight"/>
                <w:lang w:val="de-DE"/>
              </w:rPr>
            </w:pPr>
            <w:r w:rsidRPr="009F5069">
              <w:rPr>
                <w:rFonts w:asciiTheme="majorHAnsi" w:eastAsia="Calibri" w:hAnsiTheme="majorHAnsi" w:cs="InterstateLight"/>
                <w:lang w:val="de-DE"/>
              </w:rPr>
              <w:t>29 Aralık 2021</w:t>
            </w:r>
          </w:p>
        </w:tc>
        <w:tc>
          <w:tcPr>
            <w:tcW w:w="1274" w:type="dxa"/>
          </w:tcPr>
          <w:p w:rsidR="009F5069" w:rsidRPr="009F5069" w:rsidRDefault="009F5069" w:rsidP="009F5069">
            <w:pPr>
              <w:spacing w:line="300" w:lineRule="exact"/>
              <w:jc w:val="center"/>
              <w:rPr>
                <w:rFonts w:asciiTheme="majorHAnsi" w:eastAsia="Calibri" w:hAnsiTheme="majorHAnsi" w:cs="InterstateLight"/>
                <w:lang w:val="de-DE"/>
              </w:rPr>
            </w:pPr>
            <w:r w:rsidRPr="009F5069">
              <w:rPr>
                <w:rFonts w:asciiTheme="majorHAnsi" w:eastAsia="Calibri" w:hAnsiTheme="majorHAnsi" w:cs="InterstateLight"/>
                <w:lang w:val="de-DE"/>
              </w:rPr>
              <w:t>30</w:t>
            </w:r>
          </w:p>
        </w:tc>
      </w:tr>
    </w:tbl>
    <w:p w:rsidR="00DD77D6" w:rsidRPr="004C5330" w:rsidRDefault="00DD77D6" w:rsidP="00BF229D">
      <w:pPr>
        <w:tabs>
          <w:tab w:val="left" w:pos="2835"/>
        </w:tabs>
        <w:autoSpaceDE w:val="0"/>
        <w:autoSpaceDN w:val="0"/>
        <w:adjustRightInd w:val="0"/>
        <w:spacing w:after="0" w:line="280" w:lineRule="exact"/>
        <w:rPr>
          <w:rFonts w:ascii="Cambria" w:eastAsia="Calibri" w:hAnsi="Cambria" w:cs="Times New Roman"/>
          <w:b/>
          <w:color w:val="365F91" w:themeColor="accent1" w:themeShade="BF"/>
          <w:sz w:val="28"/>
          <w:szCs w:val="28"/>
          <w:lang w:eastAsia="tr-TR"/>
        </w:rPr>
      </w:pPr>
    </w:p>
    <w:p w:rsidR="004C5330" w:rsidRDefault="004C5330" w:rsidP="00552B3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4C5330">
        <w:rPr>
          <w:rFonts w:ascii="Cambria" w:eastAsia="Calibri" w:hAnsi="Cambria" w:cs="Times New Roman"/>
          <w:b/>
          <w:color w:val="365F91" w:themeColor="accent1" w:themeShade="BF"/>
          <w:sz w:val="28"/>
          <w:szCs w:val="28"/>
          <w:lang w:eastAsia="tr-TR"/>
        </w:rPr>
        <w:t>TOPLUMA HİZMET</w:t>
      </w:r>
    </w:p>
    <w:p w:rsidR="008456A8" w:rsidRPr="004C5330" w:rsidRDefault="008456A8" w:rsidP="00552B34">
      <w:pPr>
        <w:spacing w:after="0" w:line="300" w:lineRule="exact"/>
        <w:rPr>
          <w:rFonts w:ascii="Cambria" w:eastAsia="Calibri" w:hAnsi="Cambria" w:cs="Times New Roman"/>
          <w:b/>
          <w:color w:val="365F91" w:themeColor="accent1" w:themeShade="BF"/>
          <w:sz w:val="28"/>
          <w:szCs w:val="28"/>
          <w:lang w:eastAsia="tr-TR"/>
        </w:rPr>
      </w:pPr>
    </w:p>
    <w:p w:rsidR="00552B34" w:rsidRPr="00552B34" w:rsidRDefault="00552B34" w:rsidP="00552B34">
      <w:pPr>
        <w:tabs>
          <w:tab w:val="left" w:pos="20"/>
          <w:tab w:val="left" w:pos="360"/>
        </w:tabs>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552B34">
        <w:rPr>
          <w:rFonts w:asciiTheme="majorHAnsi" w:eastAsia="Calibri" w:hAnsiTheme="majorHAnsi" w:cs="InterstateLight"/>
          <w:lang w:val="de-DE"/>
        </w:rPr>
        <w:t>Boğaziçi</w:t>
      </w:r>
      <w:proofErr w:type="spellEnd"/>
      <w:r w:rsidRPr="00552B34">
        <w:rPr>
          <w:rFonts w:asciiTheme="majorHAnsi" w:eastAsia="Calibri" w:hAnsiTheme="majorHAnsi" w:cs="InterstateLight"/>
          <w:lang w:val="de-DE"/>
        </w:rPr>
        <w:t xml:space="preserve"> </w:t>
      </w:r>
      <w:proofErr w:type="spellStart"/>
      <w:r w:rsidRPr="00552B34">
        <w:rPr>
          <w:rFonts w:asciiTheme="majorHAnsi" w:eastAsia="Calibri" w:hAnsiTheme="majorHAnsi" w:cs="InterstateLight"/>
          <w:lang w:val="de-DE"/>
        </w:rPr>
        <w:t>Üniversitesi’ni</w:t>
      </w:r>
      <w:proofErr w:type="spellEnd"/>
      <w:r w:rsidRPr="00552B34">
        <w:rPr>
          <w:rFonts w:asciiTheme="majorHAnsi" w:eastAsia="Calibri" w:hAnsiTheme="majorHAnsi" w:cs="InterstateLight"/>
          <w:lang w:val="de-DE"/>
        </w:rPr>
        <w:t xml:space="preserve"> </w:t>
      </w:r>
      <w:proofErr w:type="spellStart"/>
      <w:r w:rsidRPr="00552B34">
        <w:rPr>
          <w:rFonts w:asciiTheme="majorHAnsi" w:eastAsia="Calibri" w:hAnsiTheme="majorHAnsi" w:cs="InterstateLight"/>
          <w:lang w:val="de-DE"/>
        </w:rPr>
        <w:t>Yeni</w:t>
      </w:r>
      <w:proofErr w:type="spellEnd"/>
      <w:r w:rsidRPr="00552B34">
        <w:rPr>
          <w:rFonts w:asciiTheme="majorHAnsi" w:eastAsia="Calibri" w:hAnsiTheme="majorHAnsi" w:cs="InterstateLight"/>
          <w:lang w:val="de-DE"/>
        </w:rPr>
        <w:t xml:space="preserve"> </w:t>
      </w:r>
      <w:proofErr w:type="spellStart"/>
      <w:r w:rsidRPr="00552B34">
        <w:rPr>
          <w:rFonts w:asciiTheme="majorHAnsi" w:eastAsia="Calibri" w:hAnsiTheme="majorHAnsi" w:cs="InterstateLight"/>
          <w:lang w:val="de-DE"/>
        </w:rPr>
        <w:t>Kazanan</w:t>
      </w:r>
      <w:proofErr w:type="spellEnd"/>
      <w:r w:rsidRPr="00552B34">
        <w:rPr>
          <w:rFonts w:asciiTheme="majorHAnsi" w:eastAsia="Calibri" w:hAnsiTheme="majorHAnsi" w:cs="InterstateLight"/>
          <w:lang w:val="de-DE"/>
        </w:rPr>
        <w:t xml:space="preserve"> Öğrenciler için Oryantasyon Konuşması, “Girişimcilik, Kurumsal Hayat” @ Boğaziçi Üniversitesi Güney </w:t>
      </w:r>
      <w:proofErr w:type="spellStart"/>
      <w:r w:rsidRPr="00552B34">
        <w:rPr>
          <w:rFonts w:asciiTheme="majorHAnsi" w:eastAsia="Calibri" w:hAnsiTheme="majorHAnsi" w:cs="InterstateLight"/>
          <w:lang w:val="de-DE"/>
        </w:rPr>
        <w:t>Kampüs</w:t>
      </w:r>
      <w:proofErr w:type="spellEnd"/>
      <w:r w:rsidRPr="00552B34">
        <w:rPr>
          <w:rFonts w:asciiTheme="majorHAnsi" w:eastAsia="Calibri" w:hAnsiTheme="majorHAnsi" w:cs="InterstateLight"/>
          <w:lang w:val="de-DE"/>
        </w:rPr>
        <w:t xml:space="preserve">, 5-6 </w:t>
      </w:r>
      <w:proofErr w:type="spellStart"/>
      <w:r w:rsidRPr="00552B34">
        <w:rPr>
          <w:rFonts w:asciiTheme="majorHAnsi" w:eastAsia="Calibri" w:hAnsiTheme="majorHAnsi" w:cs="InterstateLight"/>
          <w:lang w:val="de-DE"/>
        </w:rPr>
        <w:t>Ekim</w:t>
      </w:r>
      <w:proofErr w:type="spellEnd"/>
      <w:r w:rsidRPr="00552B34">
        <w:rPr>
          <w:rFonts w:asciiTheme="majorHAnsi" w:eastAsia="Calibri" w:hAnsiTheme="majorHAnsi" w:cs="InterstateLight"/>
          <w:lang w:val="de-DE"/>
        </w:rPr>
        <w:t xml:space="preserve"> 2021</w:t>
      </w:r>
      <w:r>
        <w:rPr>
          <w:rFonts w:asciiTheme="majorHAnsi" w:eastAsia="Calibri" w:hAnsiTheme="majorHAnsi" w:cs="InterstateLight"/>
          <w:lang w:val="de-DE"/>
        </w:rPr>
        <w:t>.</w:t>
      </w:r>
    </w:p>
    <w:p w:rsidR="00057A8B" w:rsidRDefault="00057A8B" w:rsidP="00552B34">
      <w:pPr>
        <w:tabs>
          <w:tab w:val="left" w:pos="20"/>
          <w:tab w:val="left" w:pos="360"/>
        </w:tabs>
        <w:autoSpaceDE w:val="0"/>
        <w:autoSpaceDN w:val="0"/>
        <w:adjustRightInd w:val="0"/>
        <w:spacing w:after="0" w:line="300" w:lineRule="exact"/>
        <w:jc w:val="both"/>
        <w:rPr>
          <w:rFonts w:ascii="Trebuchet MS" w:hAnsi="Trebuchet MS"/>
          <w:sz w:val="20"/>
          <w:szCs w:val="20"/>
        </w:rPr>
      </w:pPr>
    </w:p>
    <w:p w:rsidR="00E264F3" w:rsidRPr="005B6F1E" w:rsidRDefault="00950E95" w:rsidP="00552B34">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E264F3" w:rsidRPr="005B6F1E">
        <w:rPr>
          <w:rFonts w:ascii="Cambria" w:eastAsia="Calibri" w:hAnsi="Cambria" w:cs="Times New Roman"/>
          <w:b/>
          <w:color w:val="365F91" w:themeColor="accent1" w:themeShade="BF"/>
          <w:sz w:val="28"/>
          <w:szCs w:val="28"/>
          <w:lang w:eastAsia="tr-TR"/>
        </w:rPr>
        <w:t>-MERKEZ TARAFINDAN DÜZENLENEN BİLİMSEL TOPLANTILAR</w:t>
      </w:r>
    </w:p>
    <w:p w:rsidR="00E264F3" w:rsidRDefault="00E264F3" w:rsidP="00950E95">
      <w:pPr>
        <w:tabs>
          <w:tab w:val="left" w:pos="2835"/>
        </w:tabs>
        <w:spacing w:after="0" w:line="220" w:lineRule="exact"/>
        <w:rPr>
          <w:rFonts w:asciiTheme="majorHAnsi" w:eastAsia="Calibri" w:hAnsiTheme="majorHAnsi" w:cs="InterstateLight"/>
          <w:lang w:val="de-DE"/>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960"/>
        <w:gridCol w:w="2835"/>
        <w:gridCol w:w="2460"/>
      </w:tblGrid>
      <w:tr w:rsidR="00561A17" w:rsidRPr="009B3989" w:rsidTr="00D45FBF">
        <w:trPr>
          <w:trHeight w:val="807"/>
        </w:trPr>
        <w:tc>
          <w:tcPr>
            <w:tcW w:w="2543" w:type="dxa"/>
            <w:shd w:val="clear" w:color="auto" w:fill="auto"/>
            <w:vAlign w:val="center"/>
          </w:tcPr>
          <w:p w:rsidR="00561A17" w:rsidRPr="00D45FBF" w:rsidRDefault="00561A17" w:rsidP="00D45FBF">
            <w:pPr>
              <w:spacing w:after="0" w:line="300" w:lineRule="exact"/>
              <w:rPr>
                <w:rFonts w:asciiTheme="majorHAnsi" w:eastAsia="Calibri" w:hAnsiTheme="majorHAnsi" w:cs="InterstateLight"/>
                <w:b/>
                <w:lang w:val="de-DE"/>
              </w:rPr>
            </w:pPr>
            <w:proofErr w:type="spellStart"/>
            <w:r w:rsidRPr="00D45FBF">
              <w:rPr>
                <w:rFonts w:asciiTheme="majorHAnsi" w:eastAsia="Calibri" w:hAnsiTheme="majorHAnsi" w:cs="InterstateLight"/>
                <w:b/>
                <w:lang w:val="de-DE"/>
              </w:rPr>
              <w:t>Faaliyetin</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Tarihi</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leri</w:t>
            </w:r>
            <w:proofErr w:type="spellEnd"/>
            <w:r w:rsidRPr="00D45FBF">
              <w:rPr>
                <w:rFonts w:asciiTheme="majorHAnsi" w:eastAsia="Calibri" w:hAnsiTheme="majorHAnsi" w:cs="InterstateLight"/>
                <w:b/>
                <w:lang w:val="de-DE"/>
              </w:rPr>
              <w:t>)</w:t>
            </w:r>
          </w:p>
        </w:tc>
        <w:tc>
          <w:tcPr>
            <w:tcW w:w="1960" w:type="dxa"/>
            <w:shd w:val="clear" w:color="auto" w:fill="auto"/>
            <w:vAlign w:val="center"/>
          </w:tcPr>
          <w:p w:rsidR="00561A17" w:rsidRPr="00D45FBF" w:rsidRDefault="00561A17" w:rsidP="00D45FBF">
            <w:pPr>
              <w:spacing w:after="0" w:line="300" w:lineRule="exact"/>
              <w:rPr>
                <w:rFonts w:asciiTheme="majorHAnsi" w:eastAsia="Calibri" w:hAnsiTheme="majorHAnsi" w:cs="InterstateLight"/>
                <w:b/>
                <w:lang w:val="de-DE"/>
              </w:rPr>
            </w:pPr>
            <w:proofErr w:type="spellStart"/>
            <w:r w:rsidRPr="00D45FBF">
              <w:rPr>
                <w:rFonts w:asciiTheme="majorHAnsi" w:eastAsia="Calibri" w:hAnsiTheme="majorHAnsi" w:cs="InterstateLight"/>
                <w:b/>
                <w:lang w:val="de-DE"/>
              </w:rPr>
              <w:t>Faaliyetin</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Türü</w:t>
            </w:r>
            <w:proofErr w:type="spellEnd"/>
          </w:p>
        </w:tc>
        <w:tc>
          <w:tcPr>
            <w:tcW w:w="2835" w:type="dxa"/>
            <w:shd w:val="clear" w:color="auto" w:fill="auto"/>
            <w:vAlign w:val="center"/>
          </w:tcPr>
          <w:p w:rsidR="00561A17" w:rsidRPr="00D45FBF" w:rsidRDefault="00561A17" w:rsidP="00D45FBF">
            <w:pPr>
              <w:spacing w:after="0" w:line="300" w:lineRule="exact"/>
              <w:rPr>
                <w:rFonts w:asciiTheme="majorHAnsi" w:eastAsia="Calibri" w:hAnsiTheme="majorHAnsi" w:cs="InterstateLight"/>
                <w:b/>
                <w:lang w:val="de-DE"/>
              </w:rPr>
            </w:pPr>
            <w:proofErr w:type="spellStart"/>
            <w:r w:rsidRPr="00D45FBF">
              <w:rPr>
                <w:rFonts w:asciiTheme="majorHAnsi" w:eastAsia="Calibri" w:hAnsiTheme="majorHAnsi" w:cs="InterstateLight"/>
                <w:b/>
                <w:lang w:val="de-DE"/>
              </w:rPr>
              <w:t>Faliyetin</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Adı</w:t>
            </w:r>
            <w:proofErr w:type="spellEnd"/>
          </w:p>
        </w:tc>
        <w:tc>
          <w:tcPr>
            <w:tcW w:w="2460" w:type="dxa"/>
            <w:shd w:val="clear" w:color="auto" w:fill="auto"/>
            <w:vAlign w:val="center"/>
          </w:tcPr>
          <w:p w:rsidR="00561A17" w:rsidRPr="00D45FBF" w:rsidRDefault="00561A17" w:rsidP="00D45FBF">
            <w:pPr>
              <w:spacing w:after="0" w:line="300" w:lineRule="exact"/>
              <w:rPr>
                <w:rFonts w:asciiTheme="majorHAnsi" w:eastAsia="Calibri" w:hAnsiTheme="majorHAnsi" w:cs="InterstateLight"/>
                <w:b/>
                <w:lang w:val="de-DE"/>
              </w:rPr>
            </w:pPr>
            <w:proofErr w:type="spellStart"/>
            <w:r w:rsidRPr="00D45FBF">
              <w:rPr>
                <w:rFonts w:asciiTheme="majorHAnsi" w:eastAsia="Calibri" w:hAnsiTheme="majorHAnsi" w:cs="InterstateLight"/>
                <w:b/>
                <w:lang w:val="de-DE"/>
              </w:rPr>
              <w:t>Faaliyeti</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Yapan</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Birimin</w:t>
            </w:r>
            <w:proofErr w:type="spellEnd"/>
            <w:r w:rsidRPr="00D45FBF">
              <w:rPr>
                <w:rFonts w:asciiTheme="majorHAnsi" w:eastAsia="Calibri" w:hAnsiTheme="majorHAnsi" w:cs="InterstateLight"/>
                <w:b/>
                <w:lang w:val="de-DE"/>
              </w:rPr>
              <w:t xml:space="preserve"> </w:t>
            </w:r>
            <w:proofErr w:type="spellStart"/>
            <w:r w:rsidRPr="00D45FBF">
              <w:rPr>
                <w:rFonts w:asciiTheme="majorHAnsi" w:eastAsia="Calibri" w:hAnsiTheme="majorHAnsi" w:cs="InterstateLight"/>
                <w:b/>
                <w:lang w:val="de-DE"/>
              </w:rPr>
              <w:t>Adı</w:t>
            </w:r>
            <w:proofErr w:type="spellEnd"/>
          </w:p>
        </w:tc>
      </w:tr>
      <w:tr w:rsidR="00561A17" w:rsidTr="00D45FBF">
        <w:trPr>
          <w:trHeight w:val="895"/>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25 Mart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 Seçimi</w:t>
            </w:r>
          </w:p>
        </w:tc>
        <w:tc>
          <w:tcPr>
            <w:tcW w:w="2835"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 xml:space="preserve">6. </w:t>
            </w:r>
            <w:proofErr w:type="spellStart"/>
            <w:r w:rsidRPr="00561A17">
              <w:rPr>
                <w:rFonts w:asciiTheme="majorHAnsi" w:eastAsia="Calibri" w:hAnsiTheme="majorHAnsi" w:cs="InterstateLight"/>
                <w:lang w:val="de-DE"/>
              </w:rPr>
              <w:t>Pitching</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Day</w:t>
            </w:r>
            <w:proofErr w:type="spellEnd"/>
          </w:p>
        </w:tc>
        <w:tc>
          <w:tcPr>
            <w:tcW w:w="24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39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26 Mayıs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Bright</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Talks</w:t>
            </w:r>
            <w:proofErr w:type="spellEnd"/>
            <w:r w:rsidRPr="00561A17">
              <w:rPr>
                <w:rFonts w:asciiTheme="majorHAnsi" w:eastAsia="Calibri" w:hAnsiTheme="majorHAnsi" w:cs="InterstateLight"/>
                <w:lang w:val="de-DE"/>
              </w:rPr>
              <w:t>: Başak Taşpınar ile Değişim</w:t>
            </w:r>
          </w:p>
        </w:tc>
        <w:tc>
          <w:tcPr>
            <w:tcW w:w="24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396"/>
        </w:trPr>
        <w:tc>
          <w:tcPr>
            <w:tcW w:w="2543" w:type="dxa"/>
            <w:shd w:val="clear" w:color="auto" w:fill="auto"/>
          </w:tcPr>
          <w:p w:rsidR="00561A17" w:rsidRPr="00561A17" w:rsidRDefault="00D45FBF" w:rsidP="00561A1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561A17" w:rsidRPr="00561A17">
              <w:rPr>
                <w:rFonts w:asciiTheme="majorHAnsi" w:eastAsia="Calibri" w:hAnsiTheme="majorHAnsi" w:cs="InterstateLight"/>
                <w:lang w:val="de-DE"/>
              </w:rPr>
              <w:t xml:space="preserve">9 </w:t>
            </w:r>
            <w:proofErr w:type="spellStart"/>
            <w:r w:rsidR="00561A17" w:rsidRPr="00561A17">
              <w:rPr>
                <w:rFonts w:asciiTheme="majorHAnsi" w:eastAsia="Calibri" w:hAnsiTheme="majorHAnsi" w:cs="InterstateLight"/>
                <w:lang w:val="de-DE"/>
              </w:rPr>
              <w:t>Ağustos</w:t>
            </w:r>
            <w:proofErr w:type="spellEnd"/>
            <w:r w:rsidR="00561A17" w:rsidRPr="00561A17">
              <w:rPr>
                <w:rFonts w:asciiTheme="majorHAnsi" w:eastAsia="Calibri" w:hAnsiTheme="majorHAnsi" w:cs="InterstateLight"/>
                <w:lang w:val="de-DE"/>
              </w:rPr>
              <w:t xml:space="preserve"> 2021 </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 Seçimi</w:t>
            </w:r>
          </w:p>
        </w:tc>
        <w:tc>
          <w:tcPr>
            <w:tcW w:w="2835"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 xml:space="preserve">7. </w:t>
            </w:r>
            <w:proofErr w:type="spellStart"/>
            <w:r w:rsidRPr="00561A17">
              <w:rPr>
                <w:rFonts w:asciiTheme="majorHAnsi" w:eastAsia="Calibri" w:hAnsiTheme="majorHAnsi" w:cs="InterstateLight"/>
                <w:lang w:val="de-DE"/>
              </w:rPr>
              <w:t>Pitching</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Day</w:t>
            </w:r>
            <w:proofErr w:type="spellEnd"/>
          </w:p>
        </w:tc>
        <w:tc>
          <w:tcPr>
            <w:tcW w:w="24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18 Ekim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TalkCrea</w:t>
            </w:r>
            <w:proofErr w:type="spell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lastRenderedPageBreak/>
              <w:t>20 Ekim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Bright</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Tallks</w:t>
            </w:r>
            <w:proofErr w:type="spellEnd"/>
            <w:r w:rsidRPr="00561A17">
              <w:rPr>
                <w:rFonts w:asciiTheme="majorHAnsi" w:eastAsia="Calibri" w:hAnsiTheme="majorHAnsi" w:cs="InterstateLight"/>
                <w:lang w:val="de-DE"/>
              </w:rPr>
              <w:t>: Mustafa Namoğlu</w:t>
            </w:r>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23 Ekim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Eğitim</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TalkCrea</w:t>
            </w:r>
            <w:proofErr w:type="spellEnd"/>
            <w:r w:rsidRPr="00561A17">
              <w:rPr>
                <w:rFonts w:asciiTheme="majorHAnsi" w:eastAsia="Calibri" w:hAnsiTheme="majorHAnsi" w:cs="InterstateLight"/>
                <w:lang w:val="de-DE"/>
              </w:rPr>
              <w:t xml:space="preserve">: Topluluk Önünde Konuşma Deneyimi - </w:t>
            </w:r>
            <w:proofErr w:type="spellStart"/>
            <w:r w:rsidRPr="00561A17">
              <w:rPr>
                <w:rFonts w:asciiTheme="majorHAnsi" w:eastAsia="Calibri" w:hAnsiTheme="majorHAnsi" w:cs="InterstateLight"/>
                <w:lang w:val="de-DE"/>
              </w:rPr>
              <w:t>Crew</w:t>
            </w:r>
            <w:proofErr w:type="spell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25 Ekim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TalkCrea</w:t>
            </w:r>
            <w:proofErr w:type="spellEnd"/>
            <w:r w:rsidRPr="00561A17">
              <w:rPr>
                <w:rFonts w:asciiTheme="majorHAnsi" w:eastAsia="Calibri" w:hAnsiTheme="majorHAnsi" w:cs="InterstateLight"/>
                <w:lang w:val="de-DE"/>
              </w:rPr>
              <w:t xml:space="preserve">: Semi </w:t>
            </w:r>
            <w:proofErr w:type="gramStart"/>
            <w:r w:rsidRPr="00561A17">
              <w:rPr>
                <w:rFonts w:asciiTheme="majorHAnsi" w:eastAsia="Calibri" w:hAnsiTheme="majorHAnsi" w:cs="InterstateLight"/>
                <w:lang w:val="de-DE"/>
              </w:rPr>
              <w:t>Hakim</w:t>
            </w:r>
            <w:proofErr w:type="gram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30 Ekim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Eğitim</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TalkCrea</w:t>
            </w:r>
            <w:proofErr w:type="spellEnd"/>
            <w:r w:rsidRPr="00561A17">
              <w:rPr>
                <w:rFonts w:asciiTheme="majorHAnsi" w:eastAsia="Calibri" w:hAnsiTheme="majorHAnsi" w:cs="InterstateLight"/>
                <w:lang w:val="de-DE"/>
              </w:rPr>
              <w:t xml:space="preserve">: Topluluk Önünde Konuşma Deneyimi – </w:t>
            </w:r>
            <w:proofErr w:type="spellStart"/>
            <w:r w:rsidRPr="00561A17">
              <w:rPr>
                <w:rFonts w:asciiTheme="majorHAnsi" w:eastAsia="Calibri" w:hAnsiTheme="majorHAnsi" w:cs="InterstateLight"/>
                <w:lang w:val="de-DE"/>
              </w:rPr>
              <w:t>Crew</w:t>
            </w:r>
            <w:proofErr w:type="spell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D45FBF" w:rsidP="00561A1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561A17" w:rsidRPr="00561A17">
              <w:rPr>
                <w:rFonts w:asciiTheme="majorHAnsi" w:eastAsia="Calibri" w:hAnsiTheme="majorHAnsi" w:cs="InterstateLight"/>
                <w:lang w:val="de-DE"/>
              </w:rPr>
              <w:t>2 Kasım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 xml:space="preserve">Seminer </w:t>
            </w:r>
          </w:p>
        </w:tc>
        <w:tc>
          <w:tcPr>
            <w:tcW w:w="2835"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TalkCrea</w:t>
            </w:r>
            <w:proofErr w:type="spellEnd"/>
            <w:r w:rsidRPr="00561A17">
              <w:rPr>
                <w:rFonts w:asciiTheme="majorHAnsi" w:eastAsia="Calibri" w:hAnsiTheme="majorHAnsi" w:cs="InterstateLight"/>
                <w:lang w:val="de-DE"/>
              </w:rPr>
              <w:t>: Ahmet Orhon</w:t>
            </w:r>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D45FBF" w:rsidP="00561A1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561A17" w:rsidRPr="00561A17">
              <w:rPr>
                <w:rFonts w:asciiTheme="majorHAnsi" w:eastAsia="Calibri" w:hAnsiTheme="majorHAnsi" w:cs="InterstateLight"/>
                <w:lang w:val="de-DE"/>
              </w:rPr>
              <w:t>5 Kasım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Eğitim</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TalkCrea</w:t>
            </w:r>
            <w:proofErr w:type="spellEnd"/>
            <w:r w:rsidRPr="00561A17">
              <w:rPr>
                <w:rFonts w:asciiTheme="majorHAnsi" w:eastAsia="Calibri" w:hAnsiTheme="majorHAnsi" w:cs="InterstateLight"/>
                <w:lang w:val="de-DE"/>
              </w:rPr>
              <w:t xml:space="preserve">: Topluluk Önünde Konuşma Deneyimi – </w:t>
            </w:r>
            <w:proofErr w:type="spellStart"/>
            <w:r w:rsidRPr="00561A17">
              <w:rPr>
                <w:rFonts w:asciiTheme="majorHAnsi" w:eastAsia="Calibri" w:hAnsiTheme="majorHAnsi" w:cs="InterstateLight"/>
                <w:lang w:val="de-DE"/>
              </w:rPr>
              <w:t>Crew</w:t>
            </w:r>
            <w:proofErr w:type="spell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11 Kasım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 xml:space="preserve">Sınırları Aşmak: Ayşen </w:t>
            </w:r>
            <w:proofErr w:type="spellStart"/>
            <w:r w:rsidRPr="00561A17">
              <w:rPr>
                <w:rFonts w:asciiTheme="majorHAnsi" w:eastAsia="Calibri" w:hAnsiTheme="majorHAnsi" w:cs="InterstateLight"/>
                <w:lang w:val="de-DE"/>
              </w:rPr>
              <w:t>Öztür</w:t>
            </w:r>
            <w:proofErr w:type="spellEnd"/>
            <w:r w:rsidRPr="00561A17">
              <w:rPr>
                <w:rFonts w:asciiTheme="majorHAnsi" w:eastAsia="Calibri" w:hAnsiTheme="majorHAnsi" w:cs="InterstateLight"/>
                <w:lang w:val="de-DE"/>
              </w:rPr>
              <w:t xml:space="preserve"> Canbazoğlu</w:t>
            </w:r>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29 Kasım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 Seçimi</w:t>
            </w:r>
          </w:p>
        </w:tc>
        <w:tc>
          <w:tcPr>
            <w:tcW w:w="2835"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 xml:space="preserve">8. </w:t>
            </w:r>
            <w:proofErr w:type="spellStart"/>
            <w:r w:rsidRPr="00561A17">
              <w:rPr>
                <w:rFonts w:asciiTheme="majorHAnsi" w:eastAsia="Calibri" w:hAnsiTheme="majorHAnsi" w:cs="InterstateLight"/>
                <w:lang w:val="de-DE"/>
              </w:rPr>
              <w:t>Pitching</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Day</w:t>
            </w:r>
            <w:proofErr w:type="spellEnd"/>
          </w:p>
        </w:tc>
        <w:tc>
          <w:tcPr>
            <w:tcW w:w="24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D45FBF" w:rsidP="00561A1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561A17" w:rsidRPr="00561A17">
              <w:rPr>
                <w:rFonts w:asciiTheme="majorHAnsi" w:eastAsia="Calibri" w:hAnsiTheme="majorHAnsi" w:cs="InterstateLight"/>
                <w:lang w:val="de-DE"/>
              </w:rPr>
              <w:t xml:space="preserve">1 </w:t>
            </w:r>
            <w:proofErr w:type="spellStart"/>
            <w:r w:rsidR="00561A17" w:rsidRPr="00561A17">
              <w:rPr>
                <w:rFonts w:asciiTheme="majorHAnsi" w:eastAsia="Calibri" w:hAnsiTheme="majorHAnsi" w:cs="InterstateLight"/>
                <w:lang w:val="de-DE"/>
              </w:rPr>
              <w:t>Aralık</w:t>
            </w:r>
            <w:proofErr w:type="spellEnd"/>
            <w:r w:rsidR="00561A17" w:rsidRPr="00561A17">
              <w:rPr>
                <w:rFonts w:asciiTheme="majorHAnsi" w:eastAsia="Calibri" w:hAnsiTheme="majorHAnsi" w:cs="InterstateLight"/>
                <w:lang w:val="de-DE"/>
              </w:rPr>
              <w:t xml:space="preserve">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XP’crea</w:t>
            </w:r>
            <w:proofErr w:type="spellEnd"/>
            <w:r w:rsidRPr="00561A17">
              <w:rPr>
                <w:rFonts w:asciiTheme="majorHAnsi" w:eastAsia="Calibri" w:hAnsiTheme="majorHAnsi" w:cs="InterstateLight"/>
                <w:lang w:val="de-DE"/>
              </w:rPr>
              <w:t xml:space="preserve">’ –Sosyal </w:t>
            </w:r>
            <w:proofErr w:type="spellStart"/>
            <w:r w:rsidRPr="00561A17">
              <w:rPr>
                <w:rFonts w:asciiTheme="majorHAnsi" w:eastAsia="Calibri" w:hAnsiTheme="majorHAnsi" w:cs="InterstateLight"/>
                <w:lang w:val="de-DE"/>
              </w:rPr>
              <w:t>İnovasonda</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WeWalk</w:t>
            </w:r>
            <w:proofErr w:type="spellEnd"/>
            <w:r w:rsidRPr="00561A17">
              <w:rPr>
                <w:rFonts w:asciiTheme="majorHAnsi" w:eastAsia="Calibri" w:hAnsiTheme="majorHAnsi" w:cs="InterstateLight"/>
                <w:lang w:val="de-DE"/>
              </w:rPr>
              <w:t xml:space="preserve"> ve YGA: Kürşat Ceylan </w:t>
            </w:r>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D45FBF" w:rsidP="00561A1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561A17" w:rsidRPr="00561A17">
              <w:rPr>
                <w:rFonts w:asciiTheme="majorHAnsi" w:eastAsia="Calibri" w:hAnsiTheme="majorHAnsi" w:cs="InterstateLight"/>
                <w:lang w:val="de-DE"/>
              </w:rPr>
              <w:t xml:space="preserve">7 </w:t>
            </w:r>
            <w:proofErr w:type="spellStart"/>
            <w:r w:rsidR="00561A17" w:rsidRPr="00561A17">
              <w:rPr>
                <w:rFonts w:asciiTheme="majorHAnsi" w:eastAsia="Calibri" w:hAnsiTheme="majorHAnsi" w:cs="InterstateLight"/>
                <w:lang w:val="de-DE"/>
              </w:rPr>
              <w:t>Aralık</w:t>
            </w:r>
            <w:proofErr w:type="spellEnd"/>
            <w:r w:rsidR="00561A17" w:rsidRPr="00561A17">
              <w:rPr>
                <w:rFonts w:asciiTheme="majorHAnsi" w:eastAsia="Calibri" w:hAnsiTheme="majorHAnsi" w:cs="InterstateLight"/>
                <w:lang w:val="de-DE"/>
              </w:rPr>
              <w:t xml:space="preserve">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Seminer</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Bright</w:t>
            </w:r>
            <w:proofErr w:type="spellEnd"/>
            <w:r w:rsidRPr="00561A17">
              <w:rPr>
                <w:rFonts w:asciiTheme="majorHAnsi" w:eastAsia="Calibri" w:hAnsiTheme="majorHAnsi" w:cs="InterstateLight"/>
                <w:lang w:val="de-DE"/>
              </w:rPr>
              <w:t xml:space="preserve"> </w:t>
            </w:r>
            <w:proofErr w:type="spellStart"/>
            <w:r w:rsidRPr="00561A17">
              <w:rPr>
                <w:rFonts w:asciiTheme="majorHAnsi" w:eastAsia="Calibri" w:hAnsiTheme="majorHAnsi" w:cs="InterstateLight"/>
                <w:lang w:val="de-DE"/>
              </w:rPr>
              <w:t>Talks</w:t>
            </w:r>
            <w:proofErr w:type="spellEnd"/>
            <w:r w:rsidRPr="00561A17">
              <w:rPr>
                <w:rFonts w:asciiTheme="majorHAnsi" w:eastAsia="Calibri" w:hAnsiTheme="majorHAnsi" w:cs="InterstateLight"/>
                <w:lang w:val="de-DE"/>
              </w:rPr>
              <w:t>: Sercan Esen</w:t>
            </w:r>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15 Aralık 2021</w:t>
            </w:r>
          </w:p>
        </w:tc>
        <w:tc>
          <w:tcPr>
            <w:tcW w:w="1960"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Eğitim - Workshop</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Brand</w:t>
            </w:r>
            <w:proofErr w:type="spellEnd"/>
            <w:r w:rsidRPr="00561A17">
              <w:rPr>
                <w:rFonts w:asciiTheme="majorHAnsi" w:eastAsia="Calibri" w:hAnsiTheme="majorHAnsi" w:cs="InterstateLight"/>
                <w:lang w:val="de-DE"/>
              </w:rPr>
              <w:t xml:space="preserve"> X-Eğitim 1: Hayali Şirketini Kur ve Markalaştır - Yasemin </w:t>
            </w:r>
            <w:proofErr w:type="spellStart"/>
            <w:r w:rsidRPr="00561A17">
              <w:rPr>
                <w:rFonts w:asciiTheme="majorHAnsi" w:eastAsia="Calibri" w:hAnsiTheme="majorHAnsi" w:cs="InterstateLight"/>
                <w:lang w:val="de-DE"/>
              </w:rPr>
              <w:t>Oğralı</w:t>
            </w:r>
            <w:proofErr w:type="spell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22 Aralık 2021</w:t>
            </w:r>
          </w:p>
        </w:tc>
        <w:tc>
          <w:tcPr>
            <w:tcW w:w="19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Eğitim - Workshop</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Brand</w:t>
            </w:r>
            <w:proofErr w:type="spellEnd"/>
            <w:r w:rsidRPr="00561A17">
              <w:rPr>
                <w:rFonts w:asciiTheme="majorHAnsi" w:eastAsia="Calibri" w:hAnsiTheme="majorHAnsi" w:cs="InterstateLight"/>
                <w:lang w:val="de-DE"/>
              </w:rPr>
              <w:t xml:space="preserve"> X-Eğitim 2: Hayali Şirketini Kur ve Markalaştır - Yasemin </w:t>
            </w:r>
            <w:proofErr w:type="spellStart"/>
            <w:r w:rsidRPr="00561A17">
              <w:rPr>
                <w:rFonts w:asciiTheme="majorHAnsi" w:eastAsia="Calibri" w:hAnsiTheme="majorHAnsi" w:cs="InterstateLight"/>
                <w:lang w:val="de-DE"/>
              </w:rPr>
              <w:t>Oğralı</w:t>
            </w:r>
            <w:proofErr w:type="spellEnd"/>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r w:rsidR="00561A17" w:rsidTr="00D45FBF">
        <w:trPr>
          <w:trHeight w:val="426"/>
        </w:trPr>
        <w:tc>
          <w:tcPr>
            <w:tcW w:w="2543" w:type="dxa"/>
            <w:shd w:val="clear" w:color="auto" w:fill="auto"/>
          </w:tcPr>
          <w:p w:rsidR="00561A17" w:rsidRPr="00561A17" w:rsidRDefault="00561A17" w:rsidP="00561A17">
            <w:pPr>
              <w:spacing w:after="0" w:line="300" w:lineRule="exact"/>
              <w:jc w:val="both"/>
              <w:rPr>
                <w:rFonts w:asciiTheme="majorHAnsi" w:eastAsia="Calibri" w:hAnsiTheme="majorHAnsi" w:cs="InterstateLight"/>
                <w:lang w:val="de-DE"/>
              </w:rPr>
            </w:pPr>
            <w:r w:rsidRPr="00561A17">
              <w:rPr>
                <w:rFonts w:asciiTheme="majorHAnsi" w:eastAsia="Calibri" w:hAnsiTheme="majorHAnsi" w:cs="InterstateLight"/>
                <w:lang w:val="de-DE"/>
              </w:rPr>
              <w:t>29 Aralık 2021</w:t>
            </w:r>
          </w:p>
        </w:tc>
        <w:tc>
          <w:tcPr>
            <w:tcW w:w="19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Eğitim - Workshop</w:t>
            </w:r>
          </w:p>
        </w:tc>
        <w:tc>
          <w:tcPr>
            <w:tcW w:w="2835"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proofErr w:type="spellStart"/>
            <w:r w:rsidRPr="00561A17">
              <w:rPr>
                <w:rFonts w:asciiTheme="majorHAnsi" w:eastAsia="Calibri" w:hAnsiTheme="majorHAnsi" w:cs="InterstateLight"/>
                <w:lang w:val="de-DE"/>
              </w:rPr>
              <w:t>Brand</w:t>
            </w:r>
            <w:proofErr w:type="spellEnd"/>
            <w:r w:rsidRPr="00561A17">
              <w:rPr>
                <w:rFonts w:asciiTheme="majorHAnsi" w:eastAsia="Calibri" w:hAnsiTheme="majorHAnsi" w:cs="InterstateLight"/>
                <w:lang w:val="de-DE"/>
              </w:rPr>
              <w:t xml:space="preserve"> X-Workshop: Hayali Şirketini Kur ve Markalaştır - Yasemin </w:t>
            </w:r>
            <w:proofErr w:type="spellStart"/>
            <w:r w:rsidRPr="00561A17">
              <w:rPr>
                <w:rFonts w:asciiTheme="majorHAnsi" w:eastAsia="Calibri" w:hAnsiTheme="majorHAnsi" w:cs="InterstateLight"/>
                <w:lang w:val="de-DE"/>
              </w:rPr>
              <w:t>Oğralı</w:t>
            </w:r>
            <w:proofErr w:type="spellEnd"/>
            <w:r w:rsidRPr="00561A17">
              <w:rPr>
                <w:rFonts w:asciiTheme="majorHAnsi" w:eastAsia="Calibri" w:hAnsiTheme="majorHAnsi" w:cs="InterstateLight"/>
                <w:lang w:val="de-DE"/>
              </w:rPr>
              <w:t xml:space="preserve"> </w:t>
            </w:r>
          </w:p>
        </w:tc>
        <w:tc>
          <w:tcPr>
            <w:tcW w:w="2460" w:type="dxa"/>
            <w:shd w:val="clear" w:color="auto" w:fill="auto"/>
          </w:tcPr>
          <w:p w:rsidR="00561A17" w:rsidRPr="00561A17" w:rsidRDefault="00561A17" w:rsidP="00561A17">
            <w:pPr>
              <w:spacing w:after="0" w:line="300" w:lineRule="exact"/>
              <w:rPr>
                <w:rFonts w:asciiTheme="majorHAnsi" w:eastAsia="Calibri" w:hAnsiTheme="majorHAnsi" w:cs="InterstateLight"/>
                <w:lang w:val="de-DE"/>
              </w:rPr>
            </w:pPr>
            <w:r w:rsidRPr="00561A17">
              <w:rPr>
                <w:rFonts w:asciiTheme="majorHAnsi" w:eastAsia="Calibri" w:hAnsiTheme="majorHAnsi" w:cs="InterstateLight"/>
                <w:lang w:val="de-DE"/>
              </w:rPr>
              <w:t>Girişimcilik Uygulama ve Araştırma Merkezi</w:t>
            </w:r>
          </w:p>
        </w:tc>
      </w:tr>
    </w:tbl>
    <w:p w:rsidR="00C959F1" w:rsidRPr="005853CA" w:rsidRDefault="00C959F1" w:rsidP="00950E95">
      <w:pPr>
        <w:spacing w:after="0" w:line="220" w:lineRule="exact"/>
        <w:rPr>
          <w:rFonts w:asciiTheme="majorHAnsi" w:eastAsia="Calibri" w:hAnsiTheme="majorHAnsi" w:cs="InterstateLight"/>
          <w:lang w:val="de-DE"/>
        </w:rPr>
      </w:pPr>
    </w:p>
    <w:p w:rsidR="00950E95" w:rsidRDefault="00950E95" w:rsidP="00BF229D">
      <w:pPr>
        <w:spacing w:after="0" w:line="280" w:lineRule="exact"/>
        <w:rPr>
          <w:rFonts w:ascii="Cambria" w:eastAsia="Calibri" w:hAnsi="Cambria" w:cs="Times New Roman"/>
          <w:b/>
          <w:color w:val="365F91" w:themeColor="accent1" w:themeShade="BF"/>
          <w:sz w:val="28"/>
          <w:szCs w:val="28"/>
          <w:lang w:eastAsia="tr-TR"/>
        </w:rPr>
      </w:pPr>
    </w:p>
    <w:p w:rsidR="003440F6" w:rsidRPr="004472C4" w:rsidRDefault="005C19C1" w:rsidP="00BF229D">
      <w:pPr>
        <w:spacing w:after="0" w:line="280" w:lineRule="exact"/>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V</w:t>
      </w:r>
      <w:r w:rsidR="00950E95">
        <w:rPr>
          <w:rFonts w:ascii="Cambria" w:eastAsia="Calibri" w:hAnsi="Cambria" w:cs="Times New Roman"/>
          <w:b/>
          <w:color w:val="365F91" w:themeColor="accent1" w:themeShade="BF"/>
          <w:sz w:val="28"/>
          <w:szCs w:val="28"/>
          <w:lang w:eastAsia="tr-TR"/>
        </w:rPr>
        <w:t>III</w:t>
      </w:r>
      <w:r w:rsidR="003440F6">
        <w:rPr>
          <w:rFonts w:ascii="Cambria" w:eastAsia="Calibri" w:hAnsi="Cambria" w:cs="Times New Roman"/>
          <w:b/>
          <w:color w:val="365F91" w:themeColor="accent1" w:themeShade="BF"/>
          <w:sz w:val="28"/>
          <w:szCs w:val="28"/>
          <w:lang w:eastAsia="tr-TR"/>
        </w:rPr>
        <w:t>-</w:t>
      </w:r>
      <w:r w:rsidR="003440F6" w:rsidRPr="007B03B1">
        <w:rPr>
          <w:rFonts w:ascii="Cambria" w:eastAsia="Calibri" w:hAnsi="Cambria" w:cs="Times New Roman"/>
          <w:b/>
          <w:color w:val="365F91" w:themeColor="accent1" w:themeShade="BF"/>
          <w:sz w:val="28"/>
          <w:szCs w:val="28"/>
          <w:lang w:eastAsia="tr-TR"/>
        </w:rPr>
        <w:t xml:space="preserve">MERKEZ </w:t>
      </w:r>
      <w:r w:rsidR="003440F6">
        <w:rPr>
          <w:rFonts w:ascii="Cambria" w:eastAsia="Calibri" w:hAnsi="Cambria" w:cs="Times New Roman"/>
          <w:b/>
          <w:color w:val="365F91" w:themeColor="accent1" w:themeShade="BF"/>
          <w:sz w:val="28"/>
          <w:szCs w:val="28"/>
          <w:lang w:eastAsia="tr-TR"/>
        </w:rPr>
        <w:t>ÜYELERİNİN KATILDIKLARI</w:t>
      </w:r>
      <w:r w:rsidR="003440F6" w:rsidRPr="007B03B1">
        <w:rPr>
          <w:rFonts w:ascii="Cambria" w:eastAsia="Calibri" w:hAnsi="Cambria" w:cs="Times New Roman"/>
          <w:b/>
          <w:color w:val="365F91" w:themeColor="accent1" w:themeShade="BF"/>
          <w:sz w:val="28"/>
          <w:szCs w:val="28"/>
          <w:lang w:eastAsia="tr-TR"/>
        </w:rPr>
        <w:t xml:space="preserve"> BİLİMSEL TOPLANTILAR</w:t>
      </w:r>
    </w:p>
    <w:p w:rsidR="003440F6" w:rsidRDefault="003440F6" w:rsidP="00BF229D">
      <w:pPr>
        <w:pStyle w:val="Default"/>
        <w:spacing w:line="280" w:lineRule="exact"/>
        <w:rPr>
          <w:rFonts w:asciiTheme="majorHAnsi" w:eastAsia="Calibri" w:hAnsiTheme="majorHAnsi" w:cs="InterstateLight"/>
          <w:b/>
          <w:color w:val="6E6F71"/>
          <w:sz w:val="22"/>
          <w:szCs w:val="22"/>
          <w:lang w:val="de-DE" w:eastAsia="en-US"/>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4"/>
        <w:gridCol w:w="2009"/>
        <w:gridCol w:w="2693"/>
        <w:gridCol w:w="2602"/>
      </w:tblGrid>
      <w:tr w:rsidR="00943C95" w:rsidRPr="00943C95" w:rsidTr="00943C95">
        <w:trPr>
          <w:trHeight w:val="807"/>
        </w:trPr>
        <w:tc>
          <w:tcPr>
            <w:tcW w:w="2494" w:type="dxa"/>
            <w:shd w:val="clear" w:color="auto" w:fill="auto"/>
            <w:vAlign w:val="center"/>
          </w:tcPr>
          <w:p w:rsidR="00943C95" w:rsidRPr="00943C95" w:rsidRDefault="00943C95" w:rsidP="00E414A6">
            <w:pPr>
              <w:spacing w:after="0" w:line="260" w:lineRule="exact"/>
              <w:rPr>
                <w:rFonts w:asciiTheme="majorHAnsi" w:eastAsia="Calibri" w:hAnsiTheme="majorHAnsi" w:cs="InterstateLight"/>
                <w:b/>
                <w:lang w:val="de-DE"/>
              </w:rPr>
            </w:pPr>
            <w:proofErr w:type="spellStart"/>
            <w:r w:rsidRPr="00943C95">
              <w:rPr>
                <w:rFonts w:asciiTheme="majorHAnsi" w:eastAsia="Calibri" w:hAnsiTheme="majorHAnsi" w:cs="InterstateLight"/>
                <w:b/>
                <w:lang w:val="de-DE"/>
              </w:rPr>
              <w:t>Faaliyetin</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Tarihi</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leri</w:t>
            </w:r>
            <w:proofErr w:type="spellEnd"/>
            <w:r w:rsidRPr="00943C95">
              <w:rPr>
                <w:rFonts w:asciiTheme="majorHAnsi" w:eastAsia="Calibri" w:hAnsiTheme="majorHAnsi" w:cs="InterstateLight"/>
                <w:b/>
                <w:lang w:val="de-DE"/>
              </w:rPr>
              <w:t>)</w:t>
            </w:r>
          </w:p>
        </w:tc>
        <w:tc>
          <w:tcPr>
            <w:tcW w:w="2009" w:type="dxa"/>
            <w:shd w:val="clear" w:color="auto" w:fill="auto"/>
            <w:vAlign w:val="center"/>
          </w:tcPr>
          <w:p w:rsidR="00943C95" w:rsidRPr="00943C95" w:rsidRDefault="00943C95" w:rsidP="00E414A6">
            <w:pPr>
              <w:spacing w:after="0" w:line="260" w:lineRule="exact"/>
              <w:rPr>
                <w:rFonts w:asciiTheme="majorHAnsi" w:eastAsia="Calibri" w:hAnsiTheme="majorHAnsi" w:cs="InterstateLight"/>
                <w:b/>
                <w:lang w:val="de-DE"/>
              </w:rPr>
            </w:pPr>
            <w:proofErr w:type="spellStart"/>
            <w:r w:rsidRPr="00943C95">
              <w:rPr>
                <w:rFonts w:asciiTheme="majorHAnsi" w:eastAsia="Calibri" w:hAnsiTheme="majorHAnsi" w:cs="InterstateLight"/>
                <w:b/>
                <w:lang w:val="de-DE"/>
              </w:rPr>
              <w:t>Faaliyetin</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Türü</w:t>
            </w:r>
            <w:proofErr w:type="spellEnd"/>
          </w:p>
        </w:tc>
        <w:tc>
          <w:tcPr>
            <w:tcW w:w="2693" w:type="dxa"/>
            <w:shd w:val="clear" w:color="auto" w:fill="auto"/>
            <w:vAlign w:val="center"/>
          </w:tcPr>
          <w:p w:rsidR="00943C95" w:rsidRPr="00943C95" w:rsidRDefault="00943C95" w:rsidP="00E414A6">
            <w:pPr>
              <w:spacing w:after="0" w:line="260" w:lineRule="exact"/>
              <w:rPr>
                <w:rFonts w:asciiTheme="majorHAnsi" w:eastAsia="Calibri" w:hAnsiTheme="majorHAnsi" w:cs="InterstateLight"/>
                <w:b/>
                <w:lang w:val="de-DE"/>
              </w:rPr>
            </w:pPr>
            <w:proofErr w:type="spellStart"/>
            <w:r w:rsidRPr="00943C95">
              <w:rPr>
                <w:rFonts w:asciiTheme="majorHAnsi" w:eastAsia="Calibri" w:hAnsiTheme="majorHAnsi" w:cs="InterstateLight"/>
                <w:b/>
                <w:lang w:val="de-DE"/>
              </w:rPr>
              <w:t>Faaliyetin</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Adı</w:t>
            </w:r>
            <w:proofErr w:type="spellEnd"/>
          </w:p>
        </w:tc>
        <w:tc>
          <w:tcPr>
            <w:tcW w:w="2602" w:type="dxa"/>
            <w:shd w:val="clear" w:color="auto" w:fill="auto"/>
            <w:vAlign w:val="center"/>
          </w:tcPr>
          <w:p w:rsidR="00943C95" w:rsidRPr="00943C95" w:rsidRDefault="00943C95" w:rsidP="00E414A6">
            <w:pPr>
              <w:spacing w:after="0" w:line="260" w:lineRule="exact"/>
              <w:rPr>
                <w:rFonts w:asciiTheme="majorHAnsi" w:eastAsia="Calibri" w:hAnsiTheme="majorHAnsi" w:cs="InterstateLight"/>
                <w:b/>
                <w:lang w:val="de-DE"/>
              </w:rPr>
            </w:pPr>
            <w:proofErr w:type="spellStart"/>
            <w:r w:rsidRPr="00943C95">
              <w:rPr>
                <w:rFonts w:asciiTheme="majorHAnsi" w:eastAsia="Calibri" w:hAnsiTheme="majorHAnsi" w:cs="InterstateLight"/>
                <w:b/>
                <w:lang w:val="de-DE"/>
              </w:rPr>
              <w:t>Faaliyeti</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Yapan</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Birimin</w:t>
            </w:r>
            <w:proofErr w:type="spellEnd"/>
            <w:r w:rsidRPr="00943C95">
              <w:rPr>
                <w:rFonts w:asciiTheme="majorHAnsi" w:eastAsia="Calibri" w:hAnsiTheme="majorHAnsi" w:cs="InterstateLight"/>
                <w:b/>
                <w:lang w:val="de-DE"/>
              </w:rPr>
              <w:t xml:space="preserve"> </w:t>
            </w:r>
            <w:proofErr w:type="spellStart"/>
            <w:r w:rsidRPr="00943C95">
              <w:rPr>
                <w:rFonts w:asciiTheme="majorHAnsi" w:eastAsia="Calibri" w:hAnsiTheme="majorHAnsi" w:cs="InterstateLight"/>
                <w:b/>
                <w:lang w:val="de-DE"/>
              </w:rPr>
              <w:t>Adı</w:t>
            </w:r>
            <w:proofErr w:type="spellEnd"/>
          </w:p>
        </w:tc>
      </w:tr>
      <w:tr w:rsidR="00943C95" w:rsidRPr="00943C95" w:rsidTr="00943C95">
        <w:trPr>
          <w:trHeight w:val="411"/>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18 </w:t>
            </w:r>
            <w:proofErr w:type="spellStart"/>
            <w:r w:rsidRPr="00943C95">
              <w:rPr>
                <w:rFonts w:asciiTheme="majorHAnsi" w:eastAsia="Calibri" w:hAnsiTheme="majorHAnsi" w:cs="InterstateLight"/>
                <w:lang w:val="de-DE"/>
              </w:rPr>
              <w:t>Aralık</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Ödül</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Töreni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Boğaziçi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Bilişim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Ödülleri</w:t>
            </w:r>
            <w:proofErr w:type="spellEnd"/>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Compec</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öğrenci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klubü</w:t>
            </w:r>
            <w:proofErr w:type="spellEnd"/>
          </w:p>
        </w:tc>
      </w:tr>
      <w:tr w:rsidR="00943C95" w:rsidRPr="00943C95" w:rsidTr="00943C95">
        <w:trPr>
          <w:trHeight w:val="411"/>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08-11 </w:t>
            </w:r>
            <w:proofErr w:type="spellStart"/>
            <w:r w:rsidRPr="00943C95">
              <w:rPr>
                <w:rFonts w:asciiTheme="majorHAnsi" w:eastAsia="Calibri" w:hAnsiTheme="majorHAnsi" w:cs="InterstateLight"/>
                <w:lang w:val="de-DE"/>
              </w:rPr>
              <w:t>Aralık</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Konferans</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7</w:t>
            </w:r>
            <w:r w:rsidRPr="00943C95">
              <w:rPr>
                <w:rFonts w:asciiTheme="majorHAnsi" w:eastAsia="Calibri" w:hAnsiTheme="majorHAnsi" w:cs="InterstateLight"/>
                <w:vertAlign w:val="superscript"/>
                <w:lang w:val="de-DE"/>
              </w:rPr>
              <w:t>th</w:t>
            </w:r>
            <w:r w:rsidRPr="00943C95">
              <w:rPr>
                <w:rFonts w:asciiTheme="majorHAnsi" w:eastAsia="Calibri" w:hAnsiTheme="majorHAnsi" w:cs="InterstateLight"/>
                <w:lang w:val="de-DE"/>
              </w:rPr>
              <w:t xml:space="preserve"> Annual World Open Innovation Conference </w:t>
            </w:r>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UC Berkeley </w:t>
            </w:r>
            <w:proofErr w:type="spellStart"/>
            <w:r w:rsidRPr="00943C95">
              <w:rPr>
                <w:rFonts w:asciiTheme="majorHAnsi" w:eastAsia="Calibri" w:hAnsiTheme="majorHAnsi" w:cs="InterstateLight"/>
                <w:lang w:val="de-DE"/>
              </w:rPr>
              <w:t>Garwood</w:t>
            </w:r>
            <w:proofErr w:type="spellEnd"/>
            <w:r w:rsidRPr="00943C95">
              <w:rPr>
                <w:rFonts w:asciiTheme="majorHAnsi" w:eastAsia="Calibri" w:hAnsiTheme="majorHAnsi" w:cs="InterstateLight"/>
                <w:lang w:val="de-DE"/>
              </w:rPr>
              <w:t xml:space="preserve"> Center </w:t>
            </w:r>
            <w:proofErr w:type="spellStart"/>
            <w:r w:rsidRPr="00943C95">
              <w:rPr>
                <w:rFonts w:asciiTheme="majorHAnsi" w:eastAsia="Calibri" w:hAnsiTheme="majorHAnsi" w:cs="InterstateLight"/>
                <w:lang w:val="de-DE"/>
              </w:rPr>
              <w:t>for</w:t>
            </w:r>
            <w:proofErr w:type="spellEnd"/>
            <w:r w:rsidRPr="00943C95">
              <w:rPr>
                <w:rFonts w:asciiTheme="majorHAnsi" w:eastAsia="Calibri" w:hAnsiTheme="majorHAnsi" w:cs="InterstateLight"/>
                <w:lang w:val="de-DE"/>
              </w:rPr>
              <w:t xml:space="preserve"> Corporate Innovation</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20 </w:t>
            </w:r>
            <w:proofErr w:type="spellStart"/>
            <w:r w:rsidRPr="00943C95">
              <w:rPr>
                <w:rFonts w:asciiTheme="majorHAnsi" w:eastAsia="Calibri" w:hAnsiTheme="majorHAnsi" w:cs="InterstateLight"/>
                <w:lang w:val="de-DE"/>
              </w:rPr>
              <w:t>Aralık</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Açık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oturum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Çalışma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Toplantısı</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Kandilli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kuluçka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ve</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hızlandırma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programları</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hazırlık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toplantısı</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Boğaziçi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Kandilli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Derin</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Teknoloji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Üssü</w:t>
            </w:r>
            <w:proofErr w:type="spellEnd"/>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25 Kasım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Panel</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Derin</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Teknolojilerde</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Kitlesel</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Fonlama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Paneli</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İstanbul </w:t>
            </w:r>
            <w:proofErr w:type="spellStart"/>
            <w:r w:rsidRPr="00943C95">
              <w:rPr>
                <w:rFonts w:asciiTheme="majorHAnsi" w:eastAsia="Calibri" w:hAnsiTheme="majorHAnsi" w:cs="InterstateLight"/>
                <w:lang w:val="de-DE"/>
              </w:rPr>
              <w:t>Sağlık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Endüstrisi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Kümelenmesi</w:t>
            </w:r>
            <w:proofErr w:type="spellEnd"/>
            <w:r w:rsidRPr="00943C95">
              <w:rPr>
                <w:rFonts w:asciiTheme="majorHAnsi" w:eastAsia="Calibri" w:hAnsiTheme="majorHAnsi" w:cs="InterstateLight"/>
                <w:lang w:val="de-DE"/>
              </w:rPr>
              <w:t xml:space="preserve"> (İSEK)</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lastRenderedPageBreak/>
              <w:t>Ocak</w:t>
            </w:r>
            <w:proofErr w:type="spellEnd"/>
            <w:r w:rsidRPr="00943C95">
              <w:rPr>
                <w:rFonts w:asciiTheme="majorHAnsi" w:eastAsia="Calibri" w:hAnsiTheme="majorHAnsi" w:cs="InterstateLight"/>
                <w:lang w:val="de-DE"/>
              </w:rPr>
              <w:t xml:space="preserve"> – </w:t>
            </w:r>
            <w:proofErr w:type="spellStart"/>
            <w:r w:rsidRPr="00943C95">
              <w:rPr>
                <w:rFonts w:asciiTheme="majorHAnsi" w:eastAsia="Calibri" w:hAnsiTheme="majorHAnsi" w:cs="InterstateLight"/>
                <w:lang w:val="de-DE"/>
              </w:rPr>
              <w:t>Aralık</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İki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haftada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bir</w:t>
            </w:r>
            <w:proofErr w:type="spellEnd"/>
            <w:r w:rsidRPr="00943C95">
              <w:rPr>
                <w:rFonts w:asciiTheme="majorHAnsi" w:eastAsia="Calibri" w:hAnsiTheme="majorHAnsi" w:cs="InterstateLight"/>
                <w:lang w:val="de-DE"/>
              </w:rPr>
              <w:t>)</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Stanford </w:t>
            </w:r>
            <w:proofErr w:type="spellStart"/>
            <w:r w:rsidRPr="00943C95">
              <w:rPr>
                <w:rFonts w:asciiTheme="majorHAnsi" w:eastAsia="Calibri" w:hAnsiTheme="majorHAnsi" w:cs="InterstateLight"/>
                <w:lang w:val="de-DE"/>
              </w:rPr>
              <w:t>Faculty</w:t>
            </w:r>
            <w:proofErr w:type="spellEnd"/>
            <w:r w:rsidRPr="00943C95">
              <w:rPr>
                <w:rFonts w:asciiTheme="majorHAnsi" w:eastAsia="Calibri" w:hAnsiTheme="majorHAnsi" w:cs="InterstateLight"/>
                <w:lang w:val="de-DE"/>
              </w:rPr>
              <w:t xml:space="preserve"> Innovation Fellows </w:t>
            </w:r>
            <w:proofErr w:type="spellStart"/>
            <w:r w:rsidRPr="00943C95">
              <w:rPr>
                <w:rFonts w:asciiTheme="majorHAnsi" w:eastAsia="Calibri" w:hAnsiTheme="majorHAnsi" w:cs="InterstateLight"/>
                <w:lang w:val="de-DE"/>
              </w:rPr>
              <w:t>Program</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Stanford University </w:t>
            </w:r>
            <w:proofErr w:type="spellStart"/>
            <w:r w:rsidRPr="00943C95">
              <w:rPr>
                <w:rFonts w:asciiTheme="majorHAnsi" w:eastAsia="Calibri" w:hAnsiTheme="majorHAnsi" w:cs="InterstateLight"/>
                <w:lang w:val="de-DE"/>
              </w:rPr>
              <w:t>d.school</w:t>
            </w:r>
            <w:proofErr w:type="spellEnd"/>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Ocak</w:t>
            </w:r>
            <w:proofErr w:type="spellEnd"/>
            <w:r w:rsidRPr="00943C95">
              <w:rPr>
                <w:rFonts w:asciiTheme="majorHAnsi" w:eastAsia="Calibri" w:hAnsiTheme="majorHAnsi" w:cs="InterstateLight"/>
                <w:lang w:val="de-DE"/>
              </w:rPr>
              <w:t xml:space="preserve"> – </w:t>
            </w:r>
            <w:proofErr w:type="spellStart"/>
            <w:r w:rsidRPr="00943C95">
              <w:rPr>
                <w:rFonts w:asciiTheme="majorHAnsi" w:eastAsia="Calibri" w:hAnsiTheme="majorHAnsi" w:cs="InterstateLight"/>
                <w:lang w:val="de-DE"/>
              </w:rPr>
              <w:t>Aralık</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Araştırma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Haftalık</w:t>
            </w:r>
            <w:proofErr w:type="spellEnd"/>
            <w:r w:rsidRPr="00943C95">
              <w:rPr>
                <w:rFonts w:asciiTheme="majorHAnsi" w:eastAsia="Calibri" w:hAnsiTheme="majorHAnsi" w:cs="InterstateLight"/>
                <w:lang w:val="de-DE"/>
              </w:rPr>
              <w:t>)</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Open Innovation Research Seminars</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UC Berkeley </w:t>
            </w:r>
            <w:proofErr w:type="spellStart"/>
            <w:r w:rsidRPr="00943C95">
              <w:rPr>
                <w:rFonts w:asciiTheme="majorHAnsi" w:eastAsia="Calibri" w:hAnsiTheme="majorHAnsi" w:cs="InterstateLight"/>
                <w:lang w:val="de-DE"/>
              </w:rPr>
              <w:t>Garwood</w:t>
            </w:r>
            <w:proofErr w:type="spellEnd"/>
            <w:r w:rsidRPr="00943C95">
              <w:rPr>
                <w:rFonts w:asciiTheme="majorHAnsi" w:eastAsia="Calibri" w:hAnsiTheme="majorHAnsi" w:cs="InterstateLight"/>
                <w:lang w:val="de-DE"/>
              </w:rPr>
              <w:t xml:space="preserve"> Center </w:t>
            </w:r>
            <w:proofErr w:type="spellStart"/>
            <w:r w:rsidRPr="00943C95">
              <w:rPr>
                <w:rFonts w:asciiTheme="majorHAnsi" w:eastAsia="Calibri" w:hAnsiTheme="majorHAnsi" w:cs="InterstateLight"/>
                <w:lang w:val="de-DE"/>
              </w:rPr>
              <w:t>for</w:t>
            </w:r>
            <w:proofErr w:type="spellEnd"/>
            <w:r w:rsidRPr="00943C95">
              <w:rPr>
                <w:rFonts w:asciiTheme="majorHAnsi" w:eastAsia="Calibri" w:hAnsiTheme="majorHAnsi" w:cs="InterstateLight"/>
                <w:lang w:val="de-DE"/>
              </w:rPr>
              <w:t xml:space="preserve"> Corporate Innovation</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5-</w:t>
            </w:r>
            <w:r>
              <w:rPr>
                <w:rFonts w:asciiTheme="majorHAnsi" w:eastAsia="Calibri" w:hAnsiTheme="majorHAnsi" w:cs="InterstateLight"/>
                <w:lang w:val="de-DE"/>
              </w:rPr>
              <w:t>0</w:t>
            </w:r>
            <w:r w:rsidRPr="00943C95">
              <w:rPr>
                <w:rFonts w:asciiTheme="majorHAnsi" w:eastAsia="Calibri" w:hAnsiTheme="majorHAnsi" w:cs="InterstateLight"/>
                <w:lang w:val="de-DE"/>
              </w:rPr>
              <w:t xml:space="preserve">6 </w:t>
            </w:r>
            <w:proofErr w:type="spellStart"/>
            <w:r w:rsidRPr="00943C95">
              <w:rPr>
                <w:rFonts w:asciiTheme="majorHAnsi" w:eastAsia="Calibri" w:hAnsiTheme="majorHAnsi" w:cs="InterstateLight"/>
                <w:lang w:val="de-DE"/>
              </w:rPr>
              <w:t>Ekim</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Seminer</w:t>
            </w:r>
            <w:proofErr w:type="spellEnd"/>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Üniversiteyi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Tanıma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Günleri</w:t>
            </w:r>
            <w:proofErr w:type="spellEnd"/>
            <w:r w:rsidRPr="00943C95">
              <w:rPr>
                <w:rFonts w:asciiTheme="majorHAnsi" w:eastAsia="Calibri" w:hAnsiTheme="majorHAnsi" w:cs="InterstateLight"/>
                <w:lang w:val="de-DE"/>
              </w:rPr>
              <w:t xml:space="preserve"> </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Boğaziçi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Üniversitesi</w:t>
            </w:r>
            <w:proofErr w:type="spellEnd"/>
            <w:r w:rsidRPr="00943C95">
              <w:rPr>
                <w:rFonts w:asciiTheme="majorHAnsi" w:eastAsia="Calibri" w:hAnsiTheme="majorHAnsi" w:cs="InterstateLight"/>
                <w:lang w:val="de-DE"/>
              </w:rPr>
              <w:t xml:space="preserve"> </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15-16 </w:t>
            </w:r>
            <w:proofErr w:type="spellStart"/>
            <w:r w:rsidRPr="00943C95">
              <w:rPr>
                <w:rFonts w:asciiTheme="majorHAnsi" w:eastAsia="Calibri" w:hAnsiTheme="majorHAnsi" w:cs="InterstateLight"/>
                <w:lang w:val="de-DE"/>
              </w:rPr>
              <w:t>Ekim</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Panel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Girişimcilik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İstasyonu</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açılışı</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Habitat </w:t>
            </w:r>
            <w:proofErr w:type="spellStart"/>
            <w:r w:rsidRPr="00943C95">
              <w:rPr>
                <w:rFonts w:asciiTheme="majorHAnsi" w:eastAsia="Calibri" w:hAnsiTheme="majorHAnsi" w:cs="InterstateLight"/>
                <w:lang w:val="de-DE"/>
              </w:rPr>
              <w:t>Derneği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ve</w:t>
            </w:r>
            <w:proofErr w:type="spellEnd"/>
            <w:r w:rsidRPr="00943C95">
              <w:rPr>
                <w:rFonts w:asciiTheme="majorHAnsi" w:eastAsia="Calibri" w:hAnsiTheme="majorHAnsi" w:cs="InterstateLight"/>
                <w:lang w:val="de-DE"/>
              </w:rPr>
              <w:t xml:space="preserve"> Global </w:t>
            </w:r>
            <w:proofErr w:type="spellStart"/>
            <w:r w:rsidRPr="00943C95">
              <w:rPr>
                <w:rFonts w:asciiTheme="majorHAnsi" w:eastAsia="Calibri" w:hAnsiTheme="majorHAnsi" w:cs="InterstateLight"/>
                <w:lang w:val="de-DE"/>
              </w:rPr>
              <w:t>Girişimcilik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Ağı</w:t>
            </w:r>
            <w:proofErr w:type="spellEnd"/>
            <w:r w:rsidRPr="00943C95">
              <w:rPr>
                <w:rFonts w:asciiTheme="majorHAnsi" w:eastAsia="Calibri" w:hAnsiTheme="majorHAnsi" w:cs="InterstateLight"/>
                <w:lang w:val="de-DE"/>
              </w:rPr>
              <w:t xml:space="preserve"> (GEN Turkey)</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30 </w:t>
            </w:r>
            <w:proofErr w:type="spellStart"/>
            <w:r w:rsidRPr="00943C95">
              <w:rPr>
                <w:rFonts w:asciiTheme="majorHAnsi" w:eastAsia="Calibri" w:hAnsiTheme="majorHAnsi" w:cs="InterstateLight"/>
                <w:lang w:val="de-DE"/>
              </w:rPr>
              <w:t>Eylül</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Açık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oturum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Çalışma</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Toplantısı</w:t>
            </w:r>
            <w:proofErr w:type="spellEnd"/>
            <w:r w:rsidRPr="00943C95">
              <w:rPr>
                <w:rFonts w:asciiTheme="majorHAnsi" w:eastAsia="Calibri" w:hAnsiTheme="majorHAnsi" w:cs="InterstateLight"/>
                <w:lang w:val="de-DE"/>
              </w:rPr>
              <w:t>)</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Global </w:t>
            </w:r>
            <w:proofErr w:type="spellStart"/>
            <w:r w:rsidRPr="00943C95">
              <w:rPr>
                <w:rFonts w:asciiTheme="majorHAnsi" w:eastAsia="Calibri" w:hAnsiTheme="majorHAnsi" w:cs="InterstateLight"/>
                <w:lang w:val="de-DE"/>
              </w:rPr>
              <w:t>Girişimcilik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Haftası</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Yönetim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Kurulu</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Toplantısı</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Habitat </w:t>
            </w:r>
            <w:proofErr w:type="spellStart"/>
            <w:r w:rsidRPr="00943C95">
              <w:rPr>
                <w:rFonts w:asciiTheme="majorHAnsi" w:eastAsia="Calibri" w:hAnsiTheme="majorHAnsi" w:cs="InterstateLight"/>
                <w:lang w:val="de-DE"/>
              </w:rPr>
              <w:t>Derneği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ve</w:t>
            </w:r>
            <w:proofErr w:type="spellEnd"/>
            <w:r w:rsidRPr="00943C95">
              <w:rPr>
                <w:rFonts w:asciiTheme="majorHAnsi" w:eastAsia="Calibri" w:hAnsiTheme="majorHAnsi" w:cs="InterstateLight"/>
                <w:lang w:val="de-DE"/>
              </w:rPr>
              <w:t xml:space="preserve"> Global </w:t>
            </w:r>
            <w:proofErr w:type="spellStart"/>
            <w:r w:rsidRPr="00943C95">
              <w:rPr>
                <w:rFonts w:asciiTheme="majorHAnsi" w:eastAsia="Calibri" w:hAnsiTheme="majorHAnsi" w:cs="InterstateLight"/>
                <w:lang w:val="de-DE"/>
              </w:rPr>
              <w:t>Girişimcilik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Ağı</w:t>
            </w:r>
            <w:proofErr w:type="spellEnd"/>
            <w:r w:rsidRPr="00943C95">
              <w:rPr>
                <w:rFonts w:asciiTheme="majorHAnsi" w:eastAsia="Calibri" w:hAnsiTheme="majorHAnsi" w:cs="InterstateLight"/>
                <w:lang w:val="de-DE"/>
              </w:rPr>
              <w:t xml:space="preserve"> (GEN Turkey)</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17-18 </w:t>
            </w:r>
            <w:proofErr w:type="spellStart"/>
            <w:r w:rsidRPr="00943C95">
              <w:rPr>
                <w:rFonts w:asciiTheme="majorHAnsi" w:eastAsia="Calibri" w:hAnsiTheme="majorHAnsi" w:cs="InterstateLight"/>
                <w:lang w:val="de-DE"/>
              </w:rPr>
              <w:t>Şubat</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Yeni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Bir</w:t>
            </w:r>
            <w:proofErr w:type="spellEnd"/>
            <w:r w:rsidRPr="00943C95">
              <w:rPr>
                <w:rFonts w:asciiTheme="majorHAnsi" w:eastAsia="Calibri" w:hAnsiTheme="majorHAnsi" w:cs="InterstateLight"/>
                <w:lang w:val="de-DE"/>
              </w:rPr>
              <w:t xml:space="preserve"> Lider </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16-18 Mart</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Türkiye</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Sigorta</w:t>
            </w:r>
            <w:proofErr w:type="spellEnd"/>
            <w:r w:rsidRPr="00943C95">
              <w:rPr>
                <w:rFonts w:asciiTheme="majorHAnsi" w:eastAsia="Calibri" w:hAnsiTheme="majorHAnsi" w:cs="InterstateLight"/>
                <w:lang w:val="de-DE"/>
              </w:rPr>
              <w:t xml:space="preserve"> Lider </w:t>
            </w:r>
            <w:proofErr w:type="spellStart"/>
            <w:r w:rsidRPr="00943C95">
              <w:rPr>
                <w:rFonts w:asciiTheme="majorHAnsi" w:eastAsia="Calibri" w:hAnsiTheme="majorHAnsi" w:cs="InterstateLight"/>
                <w:lang w:val="de-DE"/>
              </w:rPr>
              <w:t>Yetiştirme</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Program</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8 Nisan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Turkcell</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Finance</w:t>
            </w:r>
            <w:proofErr w:type="spellEnd"/>
            <w:r w:rsidRPr="00943C95">
              <w:rPr>
                <w:rFonts w:asciiTheme="majorHAnsi" w:eastAsia="Calibri" w:hAnsiTheme="majorHAnsi" w:cs="InterstateLight"/>
                <w:lang w:val="de-DE"/>
              </w:rPr>
              <w:t xml:space="preserve"> Master</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 xml:space="preserve">5 </w:t>
            </w:r>
            <w:proofErr w:type="spellStart"/>
            <w:r w:rsidRPr="00943C95">
              <w:rPr>
                <w:rFonts w:asciiTheme="majorHAnsi" w:eastAsia="Calibri" w:hAnsiTheme="majorHAnsi" w:cs="InterstateLight"/>
                <w:lang w:val="de-DE"/>
              </w:rPr>
              <w:t>Haziran</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Vestel</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Teknik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Yönetim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Gücü</w:t>
            </w:r>
            <w:proofErr w:type="spellEnd"/>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17-18-20 </w:t>
            </w:r>
            <w:proofErr w:type="spellStart"/>
            <w:r w:rsidRPr="00943C95">
              <w:rPr>
                <w:rFonts w:asciiTheme="majorHAnsi" w:eastAsia="Calibri" w:hAnsiTheme="majorHAnsi" w:cs="InterstateLight"/>
                <w:lang w:val="de-DE"/>
              </w:rPr>
              <w:t>Ağustos</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Boun101 </w:t>
            </w:r>
            <w:proofErr w:type="spellStart"/>
            <w:r w:rsidRPr="00943C95">
              <w:rPr>
                <w:rFonts w:asciiTheme="majorHAnsi" w:eastAsia="Calibri" w:hAnsiTheme="majorHAnsi" w:cs="InterstateLight"/>
                <w:lang w:val="de-DE"/>
              </w:rPr>
              <w:t>Yaz</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Okulu</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Değişim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Öncüsü</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Olarak</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Etki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Yaratmak</w:t>
            </w:r>
            <w:proofErr w:type="spellEnd"/>
            <w:r w:rsidRPr="00943C95">
              <w:rPr>
                <w:rFonts w:asciiTheme="majorHAnsi" w:eastAsia="Calibri" w:hAnsiTheme="majorHAnsi" w:cs="InterstateLight"/>
                <w:lang w:val="de-DE"/>
              </w:rPr>
              <w:t xml:space="preserve"> </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4-</w:t>
            </w:r>
            <w:r>
              <w:rPr>
                <w:rFonts w:asciiTheme="majorHAnsi" w:eastAsia="Calibri" w:hAnsiTheme="majorHAnsi" w:cs="InterstateLight"/>
                <w:lang w:val="de-DE"/>
              </w:rPr>
              <w:t>0</w:t>
            </w:r>
            <w:r w:rsidRPr="00943C95">
              <w:rPr>
                <w:rFonts w:asciiTheme="majorHAnsi" w:eastAsia="Calibri" w:hAnsiTheme="majorHAnsi" w:cs="InterstateLight"/>
                <w:lang w:val="de-DE"/>
              </w:rPr>
              <w:t>9 Kasım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İnsan</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Kaynakları</w:t>
            </w:r>
            <w:proofErr w:type="spellEnd"/>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6-</w:t>
            </w:r>
            <w:r>
              <w:rPr>
                <w:rFonts w:asciiTheme="majorHAnsi" w:eastAsia="Calibri" w:hAnsiTheme="majorHAnsi" w:cs="InterstateLight"/>
                <w:lang w:val="de-DE"/>
              </w:rPr>
              <w:t>0</w:t>
            </w:r>
            <w:r w:rsidRPr="00943C95">
              <w:rPr>
                <w:rFonts w:asciiTheme="majorHAnsi" w:eastAsia="Calibri" w:hAnsiTheme="majorHAnsi" w:cs="InterstateLight"/>
                <w:lang w:val="de-DE"/>
              </w:rPr>
              <w:t>7 Kasım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Yeni</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Bir</w:t>
            </w:r>
            <w:proofErr w:type="spellEnd"/>
            <w:r w:rsidRPr="00943C95">
              <w:rPr>
                <w:rFonts w:asciiTheme="majorHAnsi" w:eastAsia="Calibri" w:hAnsiTheme="majorHAnsi" w:cs="InterstateLight"/>
                <w:lang w:val="de-DE"/>
              </w:rPr>
              <w:t xml:space="preserve"> Lider </w:t>
            </w:r>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24 Kasım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Kale</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Projesi</w:t>
            </w:r>
            <w:proofErr w:type="spellEnd"/>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27 Kasım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Kale</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Projesi</w:t>
            </w:r>
            <w:proofErr w:type="spellEnd"/>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28-30 Kasım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Eğitim</w:t>
            </w:r>
            <w:proofErr w:type="spellEnd"/>
            <w:r w:rsidRPr="00943C95">
              <w:rPr>
                <w:rFonts w:asciiTheme="majorHAnsi" w:eastAsia="Calibri" w:hAnsiTheme="majorHAnsi" w:cs="InterstateLight"/>
                <w:lang w:val="de-DE"/>
              </w:rPr>
              <w:t xml:space="preserve"> </w:t>
            </w:r>
            <w:proofErr w:type="spellStart"/>
            <w:r w:rsidRPr="00943C95">
              <w:rPr>
                <w:rFonts w:asciiTheme="majorHAnsi" w:eastAsia="Calibri" w:hAnsiTheme="majorHAnsi" w:cs="InterstateLight"/>
                <w:lang w:val="de-DE"/>
              </w:rPr>
              <w:t>Semineri</w:t>
            </w:r>
            <w:proofErr w:type="spellEnd"/>
            <w:r w:rsidRPr="00943C95">
              <w:rPr>
                <w:rFonts w:asciiTheme="majorHAnsi" w:eastAsia="Calibri" w:hAnsiTheme="majorHAnsi" w:cs="InterstateLight"/>
                <w:lang w:val="de-DE"/>
              </w:rPr>
              <w:t xml:space="preserve">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Leadership Academy </w:t>
            </w:r>
            <w:proofErr w:type="spellStart"/>
            <w:r w:rsidRPr="00943C95">
              <w:rPr>
                <w:rFonts w:asciiTheme="majorHAnsi" w:eastAsia="Calibri" w:hAnsiTheme="majorHAnsi" w:cs="InterstateLight"/>
                <w:lang w:val="de-DE"/>
              </w:rPr>
              <w:t>of</w:t>
            </w:r>
            <w:proofErr w:type="spellEnd"/>
            <w:r w:rsidRPr="00943C95">
              <w:rPr>
                <w:rFonts w:asciiTheme="majorHAnsi" w:eastAsia="Calibri" w:hAnsiTheme="majorHAnsi" w:cs="InterstateLight"/>
                <w:lang w:val="de-DE"/>
              </w:rPr>
              <w:t xml:space="preserve"> Busıness</w:t>
            </w:r>
          </w:p>
        </w:tc>
        <w:tc>
          <w:tcPr>
            <w:tcW w:w="2602"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13-15 Aralık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Tarım Girişimciliği</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16-21 Aralık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İnsan Kaynakları</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25 Aralık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KDD</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27-29 Aralık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Kuwait</w:t>
            </w:r>
            <w:proofErr w:type="spellEnd"/>
            <w:r w:rsidRPr="00943C95">
              <w:rPr>
                <w:rFonts w:asciiTheme="majorHAnsi" w:eastAsia="Calibri" w:hAnsiTheme="majorHAnsi" w:cs="InterstateLight"/>
                <w:lang w:val="de-DE"/>
              </w:rPr>
              <w:t xml:space="preserve"> PDMP 1</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BUYEM</w:t>
            </w:r>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 xml:space="preserve">2 </w:t>
            </w:r>
            <w:proofErr w:type="spellStart"/>
            <w:r w:rsidRPr="00943C95">
              <w:rPr>
                <w:rFonts w:asciiTheme="majorHAnsi" w:eastAsia="Calibri" w:hAnsiTheme="majorHAnsi" w:cs="InterstateLight"/>
                <w:lang w:val="de-DE"/>
              </w:rPr>
              <w:t>Ocak</w:t>
            </w:r>
            <w:proofErr w:type="spellEnd"/>
            <w:r w:rsidRPr="00943C95">
              <w:rPr>
                <w:rFonts w:asciiTheme="majorHAnsi" w:eastAsia="Calibri" w:hAnsiTheme="majorHAnsi" w:cs="InterstateLight"/>
                <w:lang w:val="de-DE"/>
              </w:rPr>
              <w:t xml:space="preserve">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DreamBigg</w:t>
            </w:r>
            <w:proofErr w:type="spellEnd"/>
            <w:r w:rsidRPr="00943C95">
              <w:rPr>
                <w:rFonts w:asciiTheme="majorHAnsi" w:eastAsia="Calibri" w:hAnsiTheme="majorHAnsi" w:cs="InterstateLight"/>
                <w:lang w:val="de-DE"/>
              </w:rPr>
              <w:t xml:space="preserve"> Pazarlama Eğitimi</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TTO </w:t>
            </w:r>
            <w:proofErr w:type="spellStart"/>
            <w:r w:rsidRPr="00943C95">
              <w:rPr>
                <w:rFonts w:asciiTheme="majorHAnsi" w:eastAsia="Calibri" w:hAnsiTheme="majorHAnsi" w:cs="InterstateLight"/>
                <w:lang w:val="de-DE"/>
              </w:rPr>
              <w:t>DreamBigg</w:t>
            </w:r>
            <w:proofErr w:type="spellEnd"/>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Pr="00943C95">
              <w:rPr>
                <w:rFonts w:asciiTheme="majorHAnsi" w:eastAsia="Calibri" w:hAnsiTheme="majorHAnsi" w:cs="InterstateLight"/>
                <w:lang w:val="de-DE"/>
              </w:rPr>
              <w:t>7 Nisan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DreamBigg</w:t>
            </w:r>
            <w:proofErr w:type="spellEnd"/>
            <w:r w:rsidRPr="00943C95">
              <w:rPr>
                <w:rFonts w:asciiTheme="majorHAnsi" w:eastAsia="Calibri" w:hAnsiTheme="majorHAnsi" w:cs="InterstateLight"/>
                <w:lang w:val="de-DE"/>
              </w:rPr>
              <w:t xml:space="preserve"> Pazarlama Eğitimi</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TTO </w:t>
            </w:r>
            <w:proofErr w:type="spellStart"/>
            <w:r w:rsidRPr="00943C95">
              <w:rPr>
                <w:rFonts w:asciiTheme="majorHAnsi" w:eastAsia="Calibri" w:hAnsiTheme="majorHAnsi" w:cs="InterstateLight"/>
                <w:lang w:val="de-DE"/>
              </w:rPr>
              <w:t>DreamBigg</w:t>
            </w:r>
            <w:proofErr w:type="spellEnd"/>
          </w:p>
        </w:tc>
      </w:tr>
      <w:tr w:rsidR="00943C95" w:rsidRPr="00943C95" w:rsidTr="00943C95">
        <w:trPr>
          <w:trHeight w:val="396"/>
        </w:trPr>
        <w:tc>
          <w:tcPr>
            <w:tcW w:w="2494"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11 Ağustos 2021</w:t>
            </w:r>
          </w:p>
        </w:tc>
        <w:tc>
          <w:tcPr>
            <w:tcW w:w="2009" w:type="dxa"/>
            <w:shd w:val="clear" w:color="auto" w:fill="auto"/>
          </w:tcPr>
          <w:p w:rsidR="00943C95" w:rsidRPr="00943C95" w:rsidRDefault="00943C95" w:rsidP="00E414A6">
            <w:pPr>
              <w:spacing w:after="0" w:line="260" w:lineRule="exact"/>
              <w:jc w:val="both"/>
              <w:rPr>
                <w:rFonts w:asciiTheme="majorHAnsi" w:eastAsia="Calibri" w:hAnsiTheme="majorHAnsi" w:cs="InterstateLight"/>
                <w:lang w:val="de-DE"/>
              </w:rPr>
            </w:pPr>
            <w:r w:rsidRPr="00943C95">
              <w:rPr>
                <w:rFonts w:asciiTheme="majorHAnsi" w:eastAsia="Calibri" w:hAnsiTheme="majorHAnsi" w:cs="InterstateLight"/>
                <w:lang w:val="de-DE"/>
              </w:rPr>
              <w:t xml:space="preserve">Eğitim Semineri </w:t>
            </w:r>
          </w:p>
        </w:tc>
        <w:tc>
          <w:tcPr>
            <w:tcW w:w="2693"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proofErr w:type="spellStart"/>
            <w:r w:rsidRPr="00943C95">
              <w:rPr>
                <w:rFonts w:asciiTheme="majorHAnsi" w:eastAsia="Calibri" w:hAnsiTheme="majorHAnsi" w:cs="InterstateLight"/>
                <w:lang w:val="de-DE"/>
              </w:rPr>
              <w:t>DreamBigg</w:t>
            </w:r>
            <w:proofErr w:type="spellEnd"/>
            <w:r w:rsidRPr="00943C95">
              <w:rPr>
                <w:rFonts w:asciiTheme="majorHAnsi" w:eastAsia="Calibri" w:hAnsiTheme="majorHAnsi" w:cs="InterstateLight"/>
                <w:lang w:val="de-DE"/>
              </w:rPr>
              <w:t xml:space="preserve"> Pazarlama Eğitimi</w:t>
            </w:r>
          </w:p>
        </w:tc>
        <w:tc>
          <w:tcPr>
            <w:tcW w:w="2602" w:type="dxa"/>
            <w:shd w:val="clear" w:color="auto" w:fill="auto"/>
          </w:tcPr>
          <w:p w:rsidR="00943C95" w:rsidRPr="00943C95" w:rsidRDefault="00943C95" w:rsidP="00E414A6">
            <w:pPr>
              <w:spacing w:after="0" w:line="260" w:lineRule="exact"/>
              <w:rPr>
                <w:rFonts w:asciiTheme="majorHAnsi" w:eastAsia="Calibri" w:hAnsiTheme="majorHAnsi" w:cs="InterstateLight"/>
                <w:lang w:val="de-DE"/>
              </w:rPr>
            </w:pPr>
            <w:r w:rsidRPr="00943C95">
              <w:rPr>
                <w:rFonts w:asciiTheme="majorHAnsi" w:eastAsia="Calibri" w:hAnsiTheme="majorHAnsi" w:cs="InterstateLight"/>
                <w:lang w:val="de-DE"/>
              </w:rPr>
              <w:t xml:space="preserve">TTO </w:t>
            </w:r>
            <w:proofErr w:type="spellStart"/>
            <w:r w:rsidRPr="00943C95">
              <w:rPr>
                <w:rFonts w:asciiTheme="majorHAnsi" w:eastAsia="Calibri" w:hAnsiTheme="majorHAnsi" w:cs="InterstateLight"/>
                <w:lang w:val="de-DE"/>
              </w:rPr>
              <w:t>DreamBigg</w:t>
            </w:r>
            <w:proofErr w:type="spellEnd"/>
          </w:p>
        </w:tc>
      </w:tr>
    </w:tbl>
    <w:p w:rsidR="008456A8" w:rsidRDefault="008456A8" w:rsidP="00C67D3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725FBE" w:rsidRDefault="00E414A6" w:rsidP="00725FBE">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725FBE" w:rsidRPr="00725FBE">
        <w:rPr>
          <w:rFonts w:ascii="Cambria" w:eastAsia="Calibri" w:hAnsi="Cambria" w:cs="Times New Roman"/>
          <w:b/>
          <w:color w:val="365F91" w:themeColor="accent1" w:themeShade="BF"/>
          <w:sz w:val="28"/>
          <w:szCs w:val="28"/>
          <w:lang w:eastAsia="tr-TR"/>
        </w:rPr>
        <w:t>-MERKEZ ÜYELERİNİN ALDIKLARI HİZMET, BİLİM-SANAT, TEŞVİK ÖDÜLLERİ</w:t>
      </w:r>
    </w:p>
    <w:p w:rsidR="00725FBE" w:rsidRPr="00725FBE" w:rsidRDefault="00725FBE" w:rsidP="00725FBE">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479"/>
        <w:gridCol w:w="3544"/>
      </w:tblGrid>
      <w:tr w:rsidR="00725FBE" w:rsidRPr="00D40ED3" w:rsidTr="00725FBE">
        <w:trPr>
          <w:trHeight w:val="284"/>
        </w:trPr>
        <w:tc>
          <w:tcPr>
            <w:tcW w:w="2182" w:type="dxa"/>
            <w:shd w:val="clear" w:color="auto" w:fill="auto"/>
            <w:vAlign w:val="center"/>
          </w:tcPr>
          <w:p w:rsidR="00725FBE" w:rsidRPr="00725FBE" w:rsidRDefault="00725FBE" w:rsidP="00E414A6">
            <w:pPr>
              <w:tabs>
                <w:tab w:val="left" w:pos="0"/>
              </w:tabs>
              <w:spacing w:after="0" w:line="240" w:lineRule="exact"/>
              <w:rPr>
                <w:rFonts w:asciiTheme="majorHAnsi" w:hAnsiTheme="majorHAnsi"/>
                <w:b/>
                <w:lang w:eastAsia="ko-KR"/>
              </w:rPr>
            </w:pPr>
            <w:r w:rsidRPr="00725FBE">
              <w:rPr>
                <w:rFonts w:asciiTheme="majorHAnsi" w:hAnsiTheme="majorHAnsi"/>
                <w:b/>
                <w:lang w:eastAsia="ko-KR"/>
              </w:rPr>
              <w:t>Ödül Türü</w:t>
            </w:r>
          </w:p>
        </w:tc>
        <w:tc>
          <w:tcPr>
            <w:tcW w:w="1442" w:type="dxa"/>
            <w:vAlign w:val="center"/>
          </w:tcPr>
          <w:p w:rsidR="00725FBE" w:rsidRPr="00725FBE" w:rsidRDefault="00725FBE" w:rsidP="00E414A6">
            <w:pPr>
              <w:tabs>
                <w:tab w:val="left" w:pos="0"/>
              </w:tabs>
              <w:spacing w:after="0" w:line="240" w:lineRule="exact"/>
              <w:rPr>
                <w:rFonts w:asciiTheme="majorHAnsi" w:hAnsiTheme="majorHAnsi"/>
                <w:b/>
                <w:lang w:eastAsia="ko-KR"/>
              </w:rPr>
            </w:pPr>
            <w:r w:rsidRPr="00725FBE">
              <w:rPr>
                <w:rFonts w:asciiTheme="majorHAnsi" w:hAnsiTheme="majorHAnsi"/>
                <w:b/>
                <w:lang w:eastAsia="ko-KR"/>
              </w:rPr>
              <w:t>Ödül Adı</w:t>
            </w:r>
          </w:p>
        </w:tc>
        <w:tc>
          <w:tcPr>
            <w:tcW w:w="1479" w:type="dxa"/>
            <w:shd w:val="clear" w:color="auto" w:fill="auto"/>
            <w:vAlign w:val="center"/>
          </w:tcPr>
          <w:p w:rsidR="00725FBE" w:rsidRPr="00725FBE" w:rsidRDefault="00725FBE" w:rsidP="00E414A6">
            <w:pPr>
              <w:tabs>
                <w:tab w:val="left" w:pos="0"/>
              </w:tabs>
              <w:spacing w:after="0" w:line="240" w:lineRule="exact"/>
              <w:rPr>
                <w:rFonts w:asciiTheme="majorHAnsi" w:hAnsiTheme="majorHAnsi"/>
                <w:b/>
                <w:lang w:eastAsia="ko-KR"/>
              </w:rPr>
            </w:pPr>
            <w:r w:rsidRPr="00725FBE">
              <w:rPr>
                <w:rFonts w:asciiTheme="majorHAnsi" w:hAnsiTheme="majorHAnsi"/>
                <w:b/>
                <w:lang w:eastAsia="ko-KR"/>
              </w:rPr>
              <w:t>Ödül Sahibi</w:t>
            </w:r>
          </w:p>
        </w:tc>
        <w:tc>
          <w:tcPr>
            <w:tcW w:w="3544" w:type="dxa"/>
            <w:shd w:val="clear" w:color="auto" w:fill="auto"/>
            <w:vAlign w:val="center"/>
          </w:tcPr>
          <w:p w:rsidR="00725FBE" w:rsidRPr="00725FBE" w:rsidRDefault="00725FBE" w:rsidP="00E414A6">
            <w:pPr>
              <w:tabs>
                <w:tab w:val="left" w:pos="0"/>
              </w:tabs>
              <w:spacing w:after="0" w:line="240" w:lineRule="exact"/>
              <w:rPr>
                <w:rFonts w:asciiTheme="majorHAnsi" w:hAnsiTheme="majorHAnsi"/>
                <w:b/>
                <w:lang w:eastAsia="ko-KR"/>
              </w:rPr>
            </w:pPr>
            <w:r w:rsidRPr="00725FBE">
              <w:rPr>
                <w:rFonts w:asciiTheme="majorHAnsi" w:hAnsiTheme="majorHAnsi"/>
                <w:b/>
                <w:lang w:eastAsia="ko-KR"/>
              </w:rPr>
              <w:t>Ödülü Veren Kurum/Kuruluş</w:t>
            </w:r>
          </w:p>
        </w:tc>
      </w:tr>
      <w:tr w:rsidR="00725FBE" w:rsidRPr="00D40ED3" w:rsidTr="00725FBE">
        <w:trPr>
          <w:trHeight w:val="284"/>
        </w:trPr>
        <w:tc>
          <w:tcPr>
            <w:tcW w:w="2182" w:type="dxa"/>
            <w:shd w:val="clear" w:color="auto" w:fill="auto"/>
            <w:vAlign w:val="center"/>
          </w:tcPr>
          <w:p w:rsidR="00725FBE" w:rsidRPr="00725FBE" w:rsidRDefault="00725FBE" w:rsidP="00E414A6">
            <w:pPr>
              <w:tabs>
                <w:tab w:val="left" w:pos="0"/>
              </w:tabs>
              <w:spacing w:after="0" w:line="240" w:lineRule="exact"/>
              <w:rPr>
                <w:rFonts w:asciiTheme="majorHAnsi" w:hAnsiTheme="majorHAnsi"/>
                <w:lang w:eastAsia="ko-KR"/>
              </w:rPr>
            </w:pPr>
            <w:r w:rsidRPr="00725FBE">
              <w:rPr>
                <w:rFonts w:asciiTheme="majorHAnsi" w:hAnsiTheme="majorHAnsi"/>
                <w:lang w:eastAsia="ko-KR"/>
              </w:rPr>
              <w:t>Bilim Teşvik Ödülü</w:t>
            </w:r>
          </w:p>
        </w:tc>
        <w:tc>
          <w:tcPr>
            <w:tcW w:w="1442" w:type="dxa"/>
          </w:tcPr>
          <w:p w:rsidR="00725FBE" w:rsidRPr="00725FBE" w:rsidRDefault="00725FBE" w:rsidP="00E414A6">
            <w:pPr>
              <w:spacing w:after="0" w:line="240" w:lineRule="exact"/>
              <w:rPr>
                <w:rFonts w:asciiTheme="majorHAnsi" w:hAnsiTheme="majorHAnsi"/>
                <w:lang w:eastAsia="ko-KR"/>
              </w:rPr>
            </w:pPr>
            <w:r w:rsidRPr="00725FBE">
              <w:rPr>
                <w:rFonts w:asciiTheme="majorHAnsi" w:hAnsiTheme="majorHAnsi"/>
                <w:lang w:eastAsia="ko-KR"/>
              </w:rPr>
              <w:t>UBYO Teşvik Ödülü</w:t>
            </w:r>
          </w:p>
        </w:tc>
        <w:tc>
          <w:tcPr>
            <w:tcW w:w="1479" w:type="dxa"/>
            <w:shd w:val="clear" w:color="auto" w:fill="auto"/>
            <w:vAlign w:val="center"/>
          </w:tcPr>
          <w:p w:rsidR="00725FBE" w:rsidRPr="00725FBE" w:rsidRDefault="00725FBE" w:rsidP="00E414A6">
            <w:pPr>
              <w:spacing w:after="0" w:line="240" w:lineRule="exact"/>
              <w:rPr>
                <w:rFonts w:asciiTheme="majorHAnsi" w:hAnsiTheme="majorHAnsi"/>
                <w:lang w:eastAsia="ko-KR"/>
              </w:rPr>
            </w:pPr>
            <w:r w:rsidRPr="00725FBE">
              <w:rPr>
                <w:rFonts w:asciiTheme="majorHAnsi" w:hAnsiTheme="majorHAnsi"/>
                <w:lang w:eastAsia="ko-KR"/>
              </w:rPr>
              <w:t xml:space="preserve">Oğuzhan </w:t>
            </w:r>
            <w:proofErr w:type="spellStart"/>
            <w:r w:rsidRPr="00725FBE">
              <w:rPr>
                <w:rFonts w:asciiTheme="majorHAnsi" w:hAnsiTheme="majorHAnsi"/>
                <w:lang w:eastAsia="ko-KR"/>
              </w:rPr>
              <w:t>Aygören</w:t>
            </w:r>
            <w:proofErr w:type="spellEnd"/>
          </w:p>
        </w:tc>
        <w:tc>
          <w:tcPr>
            <w:tcW w:w="3544" w:type="dxa"/>
            <w:shd w:val="clear" w:color="auto" w:fill="auto"/>
            <w:vAlign w:val="center"/>
          </w:tcPr>
          <w:p w:rsidR="00725FBE" w:rsidRPr="00725FBE" w:rsidRDefault="00725FBE" w:rsidP="00E414A6">
            <w:pPr>
              <w:spacing w:after="0" w:line="240" w:lineRule="exact"/>
              <w:rPr>
                <w:rFonts w:asciiTheme="majorHAnsi" w:hAnsiTheme="majorHAnsi"/>
                <w:lang w:eastAsia="ko-KR"/>
              </w:rPr>
            </w:pPr>
            <w:r w:rsidRPr="00725FBE">
              <w:rPr>
                <w:rFonts w:asciiTheme="majorHAnsi" w:hAnsiTheme="majorHAnsi"/>
                <w:lang w:eastAsia="ko-KR"/>
              </w:rPr>
              <w:t>Boğaziçi Üniversitesi Uygulamalı Bilimler Yüksekokulu Müdürlüğü</w:t>
            </w:r>
          </w:p>
        </w:tc>
      </w:tr>
    </w:tbl>
    <w:p w:rsidR="00C67D36" w:rsidRPr="004E22D3" w:rsidRDefault="008456A8" w:rsidP="00A403BB">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C67D36"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C67D36" w:rsidRDefault="00C67D36" w:rsidP="00A403BB">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A403BB" w:rsidRDefault="00C67D36" w:rsidP="00A403B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A403BB" w:rsidRPr="00A403BB">
        <w:rPr>
          <w:rFonts w:ascii="Cambria" w:eastAsia="Calibri" w:hAnsi="Cambria" w:cs="Times New Roman"/>
          <w:b/>
          <w:color w:val="365F91" w:themeColor="accent1" w:themeShade="BF"/>
          <w:lang w:eastAsia="tr-TR"/>
        </w:rPr>
        <w:t>Measuring</w:t>
      </w:r>
      <w:proofErr w:type="spellEnd"/>
      <w:r w:rsidR="00A403BB" w:rsidRPr="00A403BB">
        <w:rPr>
          <w:rFonts w:ascii="Cambria" w:eastAsia="Calibri" w:hAnsi="Cambria" w:cs="Times New Roman"/>
          <w:b/>
          <w:color w:val="365F91" w:themeColor="accent1" w:themeShade="BF"/>
          <w:lang w:eastAsia="tr-TR"/>
        </w:rPr>
        <w:t xml:space="preserve"> </w:t>
      </w:r>
      <w:proofErr w:type="spellStart"/>
      <w:r w:rsidR="00A403BB" w:rsidRPr="00A403BB">
        <w:rPr>
          <w:rFonts w:ascii="Cambria" w:eastAsia="Calibri" w:hAnsi="Cambria" w:cs="Times New Roman"/>
          <w:b/>
          <w:color w:val="365F91" w:themeColor="accent1" w:themeShade="BF"/>
          <w:lang w:eastAsia="tr-TR"/>
        </w:rPr>
        <w:t>Entrepreneurship</w:t>
      </w:r>
      <w:proofErr w:type="spellEnd"/>
      <w:r w:rsidR="00A403BB" w:rsidRPr="00A403BB">
        <w:rPr>
          <w:rFonts w:ascii="Cambria" w:eastAsia="Calibri" w:hAnsi="Cambria" w:cs="Times New Roman"/>
          <w:b/>
          <w:color w:val="365F91" w:themeColor="accent1" w:themeShade="BF"/>
          <w:lang w:eastAsia="tr-TR"/>
        </w:rPr>
        <w:t xml:space="preserve"> </w:t>
      </w:r>
      <w:proofErr w:type="spellStart"/>
      <w:r w:rsidR="00A403BB" w:rsidRPr="00A403BB">
        <w:rPr>
          <w:rFonts w:ascii="Cambria" w:eastAsia="Calibri" w:hAnsi="Cambria" w:cs="Times New Roman"/>
          <w:b/>
          <w:color w:val="365F91" w:themeColor="accent1" w:themeShade="BF"/>
          <w:lang w:eastAsia="tr-TR"/>
        </w:rPr>
        <w:t>In</w:t>
      </w:r>
      <w:proofErr w:type="spellEnd"/>
      <w:r w:rsidR="00A403BB" w:rsidRPr="00A403BB">
        <w:rPr>
          <w:rFonts w:ascii="Cambria" w:eastAsia="Calibri" w:hAnsi="Cambria" w:cs="Times New Roman"/>
          <w:b/>
          <w:color w:val="365F91" w:themeColor="accent1" w:themeShade="BF"/>
          <w:lang w:eastAsia="tr-TR"/>
        </w:rPr>
        <w:t xml:space="preserve"> Extreme </w:t>
      </w:r>
      <w:proofErr w:type="spellStart"/>
      <w:r w:rsidR="00A403BB" w:rsidRPr="00A403BB">
        <w:rPr>
          <w:rFonts w:ascii="Cambria" w:eastAsia="Calibri" w:hAnsi="Cambria" w:cs="Times New Roman"/>
          <w:b/>
          <w:color w:val="365F91" w:themeColor="accent1" w:themeShade="BF"/>
          <w:lang w:eastAsia="tr-TR"/>
        </w:rPr>
        <w:t>Uncertainty</w:t>
      </w:r>
      <w:proofErr w:type="spellEnd"/>
      <w:r w:rsidR="00A403BB" w:rsidRPr="00A403BB">
        <w:rPr>
          <w:rFonts w:ascii="Cambria" w:eastAsia="Calibri" w:hAnsi="Cambria" w:cs="Times New Roman"/>
          <w:b/>
          <w:color w:val="365F91" w:themeColor="accent1" w:themeShade="BF"/>
          <w:lang w:eastAsia="tr-TR"/>
        </w:rPr>
        <w:t xml:space="preserve">: </w:t>
      </w:r>
    </w:p>
    <w:p w:rsidR="00A403BB" w:rsidRDefault="00A403BB" w:rsidP="00A403B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403BB">
        <w:rPr>
          <w:rFonts w:ascii="Cambria" w:eastAsia="Calibri" w:hAnsi="Cambria" w:cs="Times New Roman"/>
          <w:b/>
          <w:color w:val="365F91" w:themeColor="accent1" w:themeShade="BF"/>
          <w:lang w:eastAsia="tr-TR"/>
        </w:rPr>
        <w:t>Startup</w:t>
      </w:r>
      <w:proofErr w:type="spellEnd"/>
      <w:r w:rsidRPr="00A403BB">
        <w:rPr>
          <w:rFonts w:ascii="Cambria" w:eastAsia="Calibri" w:hAnsi="Cambria" w:cs="Times New Roman"/>
          <w:b/>
          <w:color w:val="365F91" w:themeColor="accent1" w:themeShade="BF"/>
          <w:lang w:eastAsia="tr-TR"/>
        </w:rPr>
        <w:t xml:space="preserve"> </w:t>
      </w:r>
      <w:proofErr w:type="spellStart"/>
      <w:r w:rsidRPr="00A403BB">
        <w:rPr>
          <w:rFonts w:ascii="Cambria" w:eastAsia="Calibri" w:hAnsi="Cambria" w:cs="Times New Roman"/>
          <w:b/>
          <w:color w:val="365F91" w:themeColor="accent1" w:themeShade="BF"/>
          <w:lang w:eastAsia="tr-TR"/>
        </w:rPr>
        <w:t>Orientation</w:t>
      </w:r>
      <w:proofErr w:type="spellEnd"/>
      <w:r w:rsidRPr="00A403BB">
        <w:rPr>
          <w:rFonts w:ascii="Cambria" w:eastAsia="Calibri" w:hAnsi="Cambria" w:cs="Times New Roman"/>
          <w:b/>
          <w:color w:val="365F91" w:themeColor="accent1" w:themeShade="BF"/>
          <w:lang w:eastAsia="tr-TR"/>
        </w:rPr>
        <w:t xml:space="preserve"> </w:t>
      </w:r>
    </w:p>
    <w:p w:rsidR="00C67D36" w:rsidRPr="00A403BB" w:rsidRDefault="00C67D36" w:rsidP="00A403B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A403BB" w:rsidRPr="00CC0A12">
        <w:rPr>
          <w:rFonts w:asciiTheme="majorHAnsi" w:hAnsiTheme="majorHAnsi"/>
          <w:lang w:eastAsia="ko-KR"/>
        </w:rPr>
        <w:t xml:space="preserve">Oğuzhan </w:t>
      </w:r>
      <w:proofErr w:type="spellStart"/>
      <w:r w:rsidR="00A403BB" w:rsidRPr="00CC0A12">
        <w:rPr>
          <w:rFonts w:asciiTheme="majorHAnsi" w:hAnsiTheme="majorHAnsi"/>
          <w:lang w:eastAsia="ko-KR"/>
        </w:rPr>
        <w:t>Aygören</w:t>
      </w:r>
      <w:proofErr w:type="spellEnd"/>
    </w:p>
    <w:p w:rsidR="00C67D36" w:rsidRPr="00982522" w:rsidRDefault="00C67D36" w:rsidP="00A403BB">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A403BB">
        <w:rPr>
          <w:rFonts w:asciiTheme="majorHAnsi" w:hAnsiTheme="majorHAnsi"/>
          <w:lang w:eastAsia="ko-KR"/>
        </w:rPr>
        <w:t>BAP</w:t>
      </w:r>
    </w:p>
    <w:p w:rsidR="00C67D36" w:rsidRPr="00982522" w:rsidRDefault="00C67D36" w:rsidP="00A403B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A403BB">
        <w:rPr>
          <w:rFonts w:asciiTheme="majorHAnsi" w:hAnsiTheme="majorHAnsi"/>
          <w:lang w:eastAsia="ko-KR"/>
        </w:rPr>
        <w:t>2017</w:t>
      </w:r>
    </w:p>
    <w:p w:rsidR="00C67D36" w:rsidRDefault="00C67D36" w:rsidP="00A403B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A403BB">
        <w:rPr>
          <w:rFonts w:asciiTheme="majorHAnsi" w:hAnsiTheme="majorHAnsi"/>
          <w:lang w:eastAsia="ko-KR"/>
        </w:rPr>
        <w:t>Tamamlandı</w:t>
      </w:r>
    </w:p>
    <w:p w:rsidR="00C67D36" w:rsidRDefault="00C67D36" w:rsidP="00DD783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F54254" w:rsidRDefault="008456A8" w:rsidP="00F54254">
      <w:pPr>
        <w:spacing w:after="0" w:line="300" w:lineRule="exact"/>
        <w:rPr>
          <w:color w:val="1F497D"/>
        </w:rPr>
      </w:pPr>
      <w:r>
        <w:rPr>
          <w:rFonts w:ascii="Cambria" w:eastAsia="Calibri" w:hAnsi="Cambria" w:cs="Times New Roman"/>
          <w:b/>
          <w:color w:val="365F91" w:themeColor="accent1" w:themeShade="BF"/>
          <w:sz w:val="28"/>
          <w:szCs w:val="28"/>
          <w:lang w:eastAsia="tr-TR"/>
        </w:rPr>
        <w:t>X</w:t>
      </w:r>
      <w:r w:rsidR="00E414A6">
        <w:rPr>
          <w:rFonts w:ascii="Cambria" w:eastAsia="Calibri" w:hAnsi="Cambria" w:cs="Times New Roman"/>
          <w:b/>
          <w:color w:val="365F91" w:themeColor="accent1" w:themeShade="BF"/>
          <w:sz w:val="28"/>
          <w:szCs w:val="28"/>
          <w:lang w:eastAsia="tr-TR"/>
        </w:rPr>
        <w:t>I</w:t>
      </w:r>
      <w:r w:rsidR="00DD7838" w:rsidRPr="0072388A">
        <w:rPr>
          <w:rFonts w:ascii="Cambria" w:eastAsia="Calibri" w:hAnsi="Cambria" w:cs="Times New Roman"/>
          <w:b/>
          <w:color w:val="365F91" w:themeColor="accent1" w:themeShade="BF"/>
          <w:sz w:val="28"/>
          <w:szCs w:val="28"/>
          <w:lang w:eastAsia="tr-TR"/>
        </w:rPr>
        <w:t>-</w:t>
      </w:r>
      <w:r w:rsidR="00F54254" w:rsidRPr="00F54254">
        <w:rPr>
          <w:sz w:val="24"/>
          <w:szCs w:val="24"/>
        </w:rPr>
        <w:t xml:space="preserve"> </w:t>
      </w:r>
      <w:r w:rsidR="00F54254" w:rsidRPr="00F54254">
        <w:rPr>
          <w:rFonts w:ascii="Cambria" w:eastAsia="Calibri" w:hAnsi="Cambria" w:cs="Times New Roman"/>
          <w:b/>
          <w:color w:val="365F91" w:themeColor="accent1" w:themeShade="BF"/>
          <w:sz w:val="28"/>
          <w:szCs w:val="28"/>
          <w:lang w:eastAsia="tr-TR"/>
        </w:rPr>
        <w:t>MERKEZ ÜYELERİNCE MERKEZ FAALİYET ALANINDA YAYIMLANAN BİLİMSEL YAYINLAR</w:t>
      </w:r>
    </w:p>
    <w:p w:rsidR="00DD7838" w:rsidRPr="0072388A" w:rsidRDefault="00DD7838" w:rsidP="00F35483">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DD7838" w:rsidRDefault="00E03B05" w:rsidP="00F35483">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 Bölümü</w:t>
      </w:r>
    </w:p>
    <w:p w:rsidR="00E03B05" w:rsidRPr="00E03B05"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p>
    <w:p w:rsidR="00E03B05" w:rsidRDefault="00E03B05" w:rsidP="00E03B05">
      <w:pPr>
        <w:spacing w:after="0" w:line="300" w:lineRule="exact"/>
        <w:rPr>
          <w:rFonts w:asciiTheme="majorHAnsi" w:hAnsiTheme="majorHAnsi"/>
          <w:lang w:eastAsia="ko-KR"/>
        </w:rPr>
      </w:pPr>
      <w:proofErr w:type="spellStart"/>
      <w:r>
        <w:rPr>
          <w:rFonts w:asciiTheme="majorHAnsi" w:hAnsiTheme="majorHAnsi"/>
          <w:lang w:eastAsia="ko-KR"/>
        </w:rPr>
        <w:t>Aygören</w:t>
      </w:r>
      <w:proofErr w:type="spellEnd"/>
      <w:r>
        <w:rPr>
          <w:rFonts w:asciiTheme="majorHAnsi" w:hAnsiTheme="majorHAnsi"/>
          <w:lang w:eastAsia="ko-KR"/>
        </w:rPr>
        <w:t>, O</w:t>
      </w:r>
      <w:proofErr w:type="gramStart"/>
      <w:r>
        <w:rPr>
          <w:rFonts w:asciiTheme="majorHAnsi" w:hAnsiTheme="majorHAnsi"/>
          <w:lang w:eastAsia="ko-KR"/>
        </w:rPr>
        <w:t>.,</w:t>
      </w:r>
      <w:proofErr w:type="gramEnd"/>
      <w:r>
        <w:rPr>
          <w:rFonts w:asciiTheme="majorHAnsi" w:hAnsiTheme="majorHAnsi"/>
          <w:lang w:eastAsia="ko-KR"/>
        </w:rPr>
        <w:t xml:space="preserve"> </w:t>
      </w:r>
      <w:r w:rsidRPr="00E03B05">
        <w:rPr>
          <w:rFonts w:asciiTheme="majorHAnsi" w:hAnsiTheme="majorHAnsi"/>
          <w:lang w:eastAsia="ko-KR"/>
        </w:rPr>
        <w:t>“Yalın Girişim Yaklaşımı”</w:t>
      </w:r>
      <w:r>
        <w:rPr>
          <w:rFonts w:asciiTheme="majorHAnsi" w:hAnsiTheme="majorHAnsi"/>
          <w:lang w:eastAsia="ko-KR"/>
        </w:rPr>
        <w:t xml:space="preserve">. </w:t>
      </w:r>
      <w:proofErr w:type="spellStart"/>
      <w:r>
        <w:rPr>
          <w:rFonts w:asciiTheme="majorHAnsi" w:hAnsiTheme="majorHAnsi"/>
          <w:lang w:eastAsia="ko-KR"/>
        </w:rPr>
        <w:t>Yağcı</w:t>
      </w:r>
      <w:proofErr w:type="spellEnd"/>
      <w:r>
        <w:rPr>
          <w:rFonts w:asciiTheme="majorHAnsi" w:hAnsiTheme="majorHAnsi"/>
          <w:lang w:eastAsia="ko-KR"/>
        </w:rPr>
        <w:t>, M. İ</w:t>
      </w:r>
      <w:proofErr w:type="gramStart"/>
      <w:r>
        <w:rPr>
          <w:rFonts w:asciiTheme="majorHAnsi" w:hAnsiTheme="majorHAnsi"/>
          <w:lang w:eastAsia="ko-KR"/>
        </w:rPr>
        <w:t>.,</w:t>
      </w:r>
      <w:proofErr w:type="gramEnd"/>
      <w:r>
        <w:rPr>
          <w:rFonts w:asciiTheme="majorHAnsi" w:hAnsiTheme="majorHAnsi"/>
          <w:lang w:eastAsia="ko-KR"/>
        </w:rPr>
        <w:t xml:space="preserve"> </w:t>
      </w:r>
      <w:r w:rsidRPr="00E03B05">
        <w:rPr>
          <w:rFonts w:asciiTheme="majorHAnsi" w:hAnsiTheme="majorHAnsi"/>
          <w:lang w:eastAsia="ko-KR"/>
        </w:rPr>
        <w:t>Çabuk, S.</w:t>
      </w:r>
      <w:r>
        <w:rPr>
          <w:rFonts w:asciiTheme="majorHAnsi" w:hAnsiTheme="majorHAnsi"/>
          <w:lang w:eastAsia="ko-KR"/>
        </w:rPr>
        <w:t>,</w:t>
      </w:r>
      <w:r w:rsidRPr="00E03B05">
        <w:rPr>
          <w:rFonts w:asciiTheme="majorHAnsi" w:hAnsiTheme="majorHAnsi"/>
          <w:lang w:eastAsia="ko-KR"/>
        </w:rPr>
        <w:t xml:space="preserve"> (Ed.), Pazarlama Teorileri 2, 503-</w:t>
      </w:r>
    </w:p>
    <w:p w:rsidR="00E03B05" w:rsidRPr="00E03B05" w:rsidRDefault="00E03B05" w:rsidP="00E03B05">
      <w:pPr>
        <w:spacing w:after="0" w:line="300" w:lineRule="exact"/>
        <w:rPr>
          <w:rFonts w:asciiTheme="majorHAnsi" w:hAnsiTheme="majorHAnsi"/>
          <w:lang w:eastAsia="ko-KR"/>
        </w:rPr>
      </w:pPr>
      <w:r>
        <w:rPr>
          <w:rFonts w:asciiTheme="majorHAnsi" w:hAnsiTheme="majorHAnsi"/>
          <w:lang w:eastAsia="ko-KR"/>
        </w:rPr>
        <w:t xml:space="preserve">          </w:t>
      </w:r>
      <w:r w:rsidRPr="00E03B05">
        <w:rPr>
          <w:rFonts w:asciiTheme="majorHAnsi" w:hAnsiTheme="majorHAnsi"/>
          <w:lang w:eastAsia="ko-KR"/>
        </w:rPr>
        <w:t xml:space="preserve">529, İstanbul: </w:t>
      </w:r>
      <w:proofErr w:type="spellStart"/>
      <w:r w:rsidRPr="00E03B05">
        <w:rPr>
          <w:rFonts w:asciiTheme="majorHAnsi" w:hAnsiTheme="majorHAnsi"/>
          <w:lang w:eastAsia="ko-KR"/>
        </w:rPr>
        <w:t>Mediacat</w:t>
      </w:r>
      <w:proofErr w:type="spellEnd"/>
      <w:r w:rsidRPr="00E03B05">
        <w:rPr>
          <w:rFonts w:asciiTheme="majorHAnsi" w:hAnsiTheme="majorHAnsi"/>
          <w:lang w:eastAsia="ko-KR"/>
        </w:rPr>
        <w:t>, 2021.</w:t>
      </w:r>
    </w:p>
    <w:p w:rsidR="00E03B05" w:rsidRDefault="00E03B05" w:rsidP="00E03B05">
      <w:pPr>
        <w:pStyle w:val="DzMetin"/>
        <w:spacing w:line="300" w:lineRule="exact"/>
        <w:rPr>
          <w:rFonts w:asciiTheme="majorHAnsi" w:hAnsiTheme="majorHAnsi"/>
          <w:szCs w:val="22"/>
          <w:lang w:val="tr-TR" w:eastAsia="ko-KR"/>
        </w:rPr>
      </w:pPr>
    </w:p>
    <w:p w:rsidR="00E03B05" w:rsidRDefault="00E03B05" w:rsidP="00E03B05">
      <w:pPr>
        <w:pStyle w:val="DzMetin"/>
        <w:spacing w:line="300" w:lineRule="exact"/>
        <w:rPr>
          <w:rFonts w:asciiTheme="majorHAnsi" w:hAnsiTheme="majorHAnsi"/>
          <w:szCs w:val="22"/>
          <w:lang w:val="tr-TR" w:eastAsia="ko-KR"/>
        </w:rPr>
      </w:pPr>
      <w:r w:rsidRPr="00E03B05">
        <w:rPr>
          <w:rFonts w:asciiTheme="majorHAnsi" w:hAnsiTheme="majorHAnsi"/>
          <w:szCs w:val="22"/>
          <w:lang w:val="tr-TR" w:eastAsia="ko-KR"/>
        </w:rPr>
        <w:t>Akcan, S</w:t>
      </w:r>
      <w:proofErr w:type="gramStart"/>
      <w:r w:rsidRPr="00E03B05">
        <w:rPr>
          <w:rFonts w:asciiTheme="majorHAnsi" w:hAnsiTheme="majorHAnsi"/>
          <w:szCs w:val="22"/>
          <w:lang w:val="tr-TR" w:eastAsia="ko-KR"/>
        </w:rPr>
        <w:t>.</w:t>
      </w:r>
      <w:r>
        <w:rPr>
          <w:rFonts w:asciiTheme="majorHAnsi" w:hAnsiTheme="majorHAnsi"/>
          <w:szCs w:val="22"/>
          <w:lang w:val="tr-TR" w:eastAsia="ko-KR"/>
        </w:rPr>
        <w:t>,</w:t>
      </w:r>
      <w:proofErr w:type="gramEnd"/>
      <w:r w:rsidRPr="00E03B05">
        <w:rPr>
          <w:rFonts w:asciiTheme="majorHAnsi" w:hAnsiTheme="majorHAnsi"/>
          <w:szCs w:val="22"/>
          <w:lang w:val="tr-TR" w:eastAsia="ko-KR"/>
        </w:rPr>
        <w:t xml:space="preserve"> (2021). </w:t>
      </w:r>
      <w:proofErr w:type="spellStart"/>
      <w:r w:rsidRPr="00E03B05">
        <w:rPr>
          <w:rFonts w:asciiTheme="majorHAnsi" w:hAnsiTheme="majorHAnsi"/>
          <w:szCs w:val="22"/>
          <w:lang w:val="tr-TR" w:eastAsia="ko-KR"/>
        </w:rPr>
        <w:t>Nitel</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araştırmalarda</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kullanılan</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veri</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toplama</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yöntemlerinin</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etik</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boyutuyla</w:t>
      </w:r>
      <w:proofErr w:type="spellEnd"/>
      <w:r w:rsidRPr="00E03B05">
        <w:rPr>
          <w:rFonts w:asciiTheme="majorHAnsi" w:hAnsiTheme="majorHAnsi"/>
          <w:szCs w:val="22"/>
          <w:lang w:val="tr-TR" w:eastAsia="ko-KR"/>
        </w:rPr>
        <w:t xml:space="preserve"> </w:t>
      </w:r>
    </w:p>
    <w:p w:rsidR="00E03B05" w:rsidRDefault="00E03B05" w:rsidP="00E03B05">
      <w:pPr>
        <w:pStyle w:val="DzMetin"/>
        <w:spacing w:line="300" w:lineRule="exact"/>
        <w:rPr>
          <w:rFonts w:asciiTheme="majorHAnsi" w:hAnsiTheme="majorHAnsi"/>
          <w:szCs w:val="22"/>
          <w:lang w:val="tr-TR" w:eastAsia="ko-KR"/>
        </w:rPr>
      </w:pPr>
      <w:r>
        <w:rPr>
          <w:rFonts w:asciiTheme="majorHAnsi" w:hAnsiTheme="majorHAnsi"/>
          <w:szCs w:val="22"/>
          <w:lang w:val="tr-TR" w:eastAsia="ko-KR"/>
        </w:rPr>
        <w:t xml:space="preserve">          </w:t>
      </w:r>
      <w:proofErr w:type="gramStart"/>
      <w:r w:rsidRPr="00E03B05">
        <w:rPr>
          <w:rFonts w:asciiTheme="majorHAnsi" w:hAnsiTheme="majorHAnsi"/>
          <w:szCs w:val="22"/>
          <w:lang w:val="tr-TR" w:eastAsia="ko-KR"/>
        </w:rPr>
        <w:t>incelenmesi</w:t>
      </w:r>
      <w:proofErr w:type="gramEnd"/>
      <w:r w:rsidRPr="00E03B05">
        <w:rPr>
          <w:rFonts w:asciiTheme="majorHAnsi" w:hAnsiTheme="majorHAnsi"/>
          <w:szCs w:val="22"/>
          <w:lang w:val="tr-TR" w:eastAsia="ko-KR"/>
        </w:rPr>
        <w:t xml:space="preserve">. In </w:t>
      </w:r>
      <w:proofErr w:type="spellStart"/>
      <w:r w:rsidRPr="00E03B05">
        <w:rPr>
          <w:rFonts w:asciiTheme="majorHAnsi" w:hAnsiTheme="majorHAnsi"/>
          <w:szCs w:val="22"/>
          <w:lang w:val="tr-TR" w:eastAsia="ko-KR"/>
        </w:rPr>
        <w:t>Fatma</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Nevra</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Seggie</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ve</w:t>
      </w:r>
      <w:proofErr w:type="spellEnd"/>
      <w:r w:rsidRPr="00E03B05">
        <w:rPr>
          <w:rFonts w:asciiTheme="majorHAnsi" w:hAnsiTheme="majorHAnsi"/>
          <w:szCs w:val="22"/>
          <w:lang w:val="tr-TR" w:eastAsia="ko-KR"/>
        </w:rPr>
        <w:t xml:space="preserve"> Yasemin </w:t>
      </w:r>
      <w:proofErr w:type="spellStart"/>
      <w:r w:rsidRPr="00E03B05">
        <w:rPr>
          <w:rFonts w:asciiTheme="majorHAnsi" w:hAnsiTheme="majorHAnsi"/>
          <w:szCs w:val="22"/>
          <w:lang w:val="tr-TR" w:eastAsia="ko-KR"/>
        </w:rPr>
        <w:t>Bayyurt</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eds</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Nitel</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Araştırma</w:t>
      </w:r>
      <w:proofErr w:type="spellEnd"/>
      <w:r w:rsidRPr="00E03B05">
        <w:rPr>
          <w:rFonts w:asciiTheme="majorHAnsi" w:hAnsiTheme="majorHAnsi"/>
          <w:szCs w:val="22"/>
          <w:lang w:val="tr-TR" w:eastAsia="ko-KR"/>
        </w:rPr>
        <w:t xml:space="preserve">: </w:t>
      </w:r>
      <w:proofErr w:type="spellStart"/>
      <w:r w:rsidRPr="00E03B05">
        <w:rPr>
          <w:rFonts w:asciiTheme="majorHAnsi" w:hAnsiTheme="majorHAnsi"/>
          <w:szCs w:val="22"/>
          <w:lang w:val="tr-TR" w:eastAsia="ko-KR"/>
        </w:rPr>
        <w:t>Yöntem</w:t>
      </w:r>
      <w:proofErr w:type="spellEnd"/>
      <w:r w:rsidRPr="00E03B05">
        <w:rPr>
          <w:rFonts w:asciiTheme="majorHAnsi" w:hAnsiTheme="majorHAnsi"/>
          <w:szCs w:val="22"/>
          <w:lang w:val="tr-TR" w:eastAsia="ko-KR"/>
        </w:rPr>
        <w:t xml:space="preserve">, </w:t>
      </w:r>
    </w:p>
    <w:p w:rsidR="00E03B05" w:rsidRPr="00E03B05" w:rsidRDefault="00E03B05" w:rsidP="00E03B05">
      <w:pPr>
        <w:pStyle w:val="DzMetin"/>
        <w:spacing w:line="300" w:lineRule="exact"/>
        <w:rPr>
          <w:rFonts w:asciiTheme="majorHAnsi" w:hAnsiTheme="majorHAnsi"/>
          <w:szCs w:val="22"/>
          <w:lang w:val="tr-TR" w:eastAsia="ko-KR"/>
        </w:rPr>
      </w:pPr>
      <w:r>
        <w:rPr>
          <w:rFonts w:asciiTheme="majorHAnsi" w:hAnsiTheme="majorHAnsi"/>
          <w:szCs w:val="22"/>
          <w:lang w:val="tr-TR" w:eastAsia="ko-KR"/>
        </w:rPr>
        <w:t xml:space="preserve">          </w:t>
      </w:r>
      <w:r w:rsidRPr="00E03B05">
        <w:rPr>
          <w:rFonts w:asciiTheme="majorHAnsi" w:hAnsiTheme="majorHAnsi"/>
          <w:szCs w:val="22"/>
          <w:lang w:val="tr-TR" w:eastAsia="ko-KR"/>
        </w:rPr>
        <w:t xml:space="preserve">Teknik, Analiz ve Yaklaşımları, 3. </w:t>
      </w:r>
      <w:proofErr w:type="spellStart"/>
      <w:r w:rsidRPr="00E03B05">
        <w:rPr>
          <w:rFonts w:asciiTheme="majorHAnsi" w:hAnsiTheme="majorHAnsi"/>
          <w:szCs w:val="22"/>
          <w:lang w:val="tr-TR" w:eastAsia="ko-KR"/>
        </w:rPr>
        <w:t>Baskı</w:t>
      </w:r>
      <w:proofErr w:type="spellEnd"/>
      <w:r w:rsidRPr="00E03B05">
        <w:rPr>
          <w:rFonts w:asciiTheme="majorHAnsi" w:hAnsiTheme="majorHAnsi"/>
          <w:szCs w:val="22"/>
          <w:lang w:val="tr-TR" w:eastAsia="ko-KR"/>
        </w:rPr>
        <w:t xml:space="preserve"> (409-418). Ankara: Anı </w:t>
      </w:r>
      <w:proofErr w:type="spellStart"/>
      <w:r w:rsidRPr="00E03B05">
        <w:rPr>
          <w:rFonts w:asciiTheme="majorHAnsi" w:hAnsiTheme="majorHAnsi"/>
          <w:szCs w:val="22"/>
          <w:lang w:val="tr-TR" w:eastAsia="ko-KR"/>
        </w:rPr>
        <w:t>Yayıncılık</w:t>
      </w:r>
      <w:proofErr w:type="spellEnd"/>
      <w:r w:rsidRPr="00E03B05">
        <w:rPr>
          <w:rFonts w:asciiTheme="majorHAnsi" w:hAnsiTheme="majorHAnsi"/>
          <w:szCs w:val="22"/>
          <w:lang w:val="tr-TR" w:eastAsia="ko-KR"/>
        </w:rPr>
        <w:t>.</w:t>
      </w:r>
    </w:p>
    <w:p w:rsidR="00E03B05" w:rsidRPr="00E03B05" w:rsidRDefault="00E03B05" w:rsidP="00E03B05">
      <w:pPr>
        <w:spacing w:after="0" w:line="300" w:lineRule="exact"/>
        <w:rPr>
          <w:rFonts w:asciiTheme="majorHAnsi" w:hAnsiTheme="majorHAnsi"/>
          <w:lang w:eastAsia="ko-KR"/>
        </w:rPr>
      </w:pPr>
    </w:p>
    <w:p w:rsidR="00E03B05" w:rsidRPr="00E03B05"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r w:rsidRPr="00E03B05">
        <w:rPr>
          <w:rFonts w:ascii="Cambria" w:eastAsia="Calibri" w:hAnsi="Cambria" w:cs="Times New Roman"/>
          <w:b/>
          <w:color w:val="365F91" w:themeColor="accent1" w:themeShade="BF"/>
          <w:lang w:eastAsia="tr-TR"/>
        </w:rPr>
        <w:t>Makale</w:t>
      </w:r>
    </w:p>
    <w:p w:rsidR="00E03B05" w:rsidRPr="00E03B05"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p>
    <w:p w:rsidR="00450823"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E03B05">
        <w:rPr>
          <w:rFonts w:asciiTheme="majorHAnsi" w:hAnsiTheme="majorHAnsi"/>
          <w:lang w:eastAsia="ko-KR"/>
        </w:rPr>
        <w:t>Aygören</w:t>
      </w:r>
      <w:proofErr w:type="spellEnd"/>
      <w:r w:rsidRPr="00E03B05">
        <w:rPr>
          <w:rFonts w:asciiTheme="majorHAnsi" w:hAnsiTheme="majorHAnsi"/>
          <w:lang w:eastAsia="ko-KR"/>
        </w:rPr>
        <w:t>, O</w:t>
      </w:r>
      <w:proofErr w:type="gramStart"/>
      <w:r w:rsidRPr="00E03B05">
        <w:rPr>
          <w:rFonts w:asciiTheme="majorHAnsi" w:hAnsiTheme="majorHAnsi"/>
          <w:lang w:eastAsia="ko-KR"/>
        </w:rPr>
        <w:t>.</w:t>
      </w:r>
      <w:r w:rsidR="00450823">
        <w:rPr>
          <w:rFonts w:asciiTheme="majorHAnsi" w:hAnsiTheme="majorHAnsi"/>
          <w:lang w:eastAsia="ko-KR"/>
        </w:rPr>
        <w:t>,</w:t>
      </w:r>
      <w:proofErr w:type="gramEnd"/>
      <w:r w:rsidR="00450823">
        <w:rPr>
          <w:rFonts w:asciiTheme="majorHAnsi" w:hAnsiTheme="majorHAnsi"/>
          <w:lang w:eastAsia="ko-KR"/>
        </w:rPr>
        <w:t xml:space="preserve"> </w:t>
      </w:r>
      <w:proofErr w:type="spellStart"/>
      <w:r w:rsidRPr="00E03B05">
        <w:rPr>
          <w:rFonts w:asciiTheme="majorHAnsi" w:hAnsiTheme="majorHAnsi"/>
          <w:lang w:eastAsia="ko-KR"/>
        </w:rPr>
        <w:t>Koch</w:t>
      </w:r>
      <w:proofErr w:type="spellEnd"/>
      <w:r w:rsidRPr="00E03B05">
        <w:rPr>
          <w:rFonts w:asciiTheme="majorHAnsi" w:hAnsiTheme="majorHAnsi"/>
          <w:lang w:eastAsia="ko-KR"/>
        </w:rPr>
        <w:t xml:space="preserve">, S., “Community Support or Funding Amount: </w:t>
      </w:r>
      <w:proofErr w:type="spellStart"/>
      <w:r w:rsidRPr="00E03B05">
        <w:rPr>
          <w:rFonts w:asciiTheme="majorHAnsi" w:hAnsiTheme="majorHAnsi"/>
          <w:lang w:eastAsia="ko-KR"/>
        </w:rPr>
        <w:t>Actual</w:t>
      </w:r>
      <w:proofErr w:type="spellEnd"/>
      <w:r w:rsidRPr="00E03B05">
        <w:rPr>
          <w:rFonts w:asciiTheme="majorHAnsi" w:hAnsiTheme="majorHAnsi"/>
          <w:lang w:eastAsia="ko-KR"/>
        </w:rPr>
        <w:t xml:space="preserve"> </w:t>
      </w:r>
      <w:proofErr w:type="spellStart"/>
      <w:r w:rsidRPr="00E03B05">
        <w:rPr>
          <w:rFonts w:asciiTheme="majorHAnsi" w:hAnsiTheme="majorHAnsi"/>
          <w:lang w:eastAsia="ko-KR"/>
        </w:rPr>
        <w:t>Contribution</w:t>
      </w:r>
      <w:proofErr w:type="spellEnd"/>
      <w:r w:rsidRPr="00E03B05">
        <w:rPr>
          <w:rFonts w:asciiTheme="majorHAnsi" w:hAnsiTheme="majorHAnsi"/>
          <w:lang w:eastAsia="ko-KR"/>
        </w:rPr>
        <w:t xml:space="preserve"> of </w:t>
      </w:r>
      <w:proofErr w:type="spellStart"/>
      <w:r w:rsidRPr="00E03B05">
        <w:rPr>
          <w:rFonts w:asciiTheme="majorHAnsi" w:hAnsiTheme="majorHAnsi"/>
          <w:lang w:eastAsia="ko-KR"/>
        </w:rPr>
        <w:t>Reward</w:t>
      </w:r>
      <w:proofErr w:type="spellEnd"/>
      <w:r w:rsidRPr="00E03B05">
        <w:rPr>
          <w:rFonts w:asciiTheme="majorHAnsi" w:hAnsiTheme="majorHAnsi"/>
          <w:lang w:eastAsia="ko-KR"/>
        </w:rPr>
        <w:t>-</w:t>
      </w:r>
    </w:p>
    <w:p w:rsidR="00450823" w:rsidRDefault="00450823" w:rsidP="00E03B05">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E03B05" w:rsidRPr="00E03B05">
        <w:rPr>
          <w:rFonts w:asciiTheme="majorHAnsi" w:hAnsiTheme="majorHAnsi"/>
          <w:lang w:eastAsia="ko-KR"/>
        </w:rPr>
        <w:t>Based</w:t>
      </w:r>
      <w:proofErr w:type="spellEnd"/>
      <w:r w:rsidR="00E03B05" w:rsidRPr="00E03B05">
        <w:rPr>
          <w:rFonts w:asciiTheme="majorHAnsi" w:hAnsiTheme="majorHAnsi"/>
          <w:lang w:eastAsia="ko-KR"/>
        </w:rPr>
        <w:t xml:space="preserve"> </w:t>
      </w:r>
      <w:proofErr w:type="spellStart"/>
      <w:r w:rsidR="00E03B05" w:rsidRPr="00E03B05">
        <w:rPr>
          <w:rFonts w:asciiTheme="majorHAnsi" w:hAnsiTheme="majorHAnsi"/>
          <w:lang w:eastAsia="ko-KR"/>
        </w:rPr>
        <w:t>Crowdfunding</w:t>
      </w:r>
      <w:proofErr w:type="spellEnd"/>
      <w:r w:rsidR="00E03B05" w:rsidRPr="00E03B05">
        <w:rPr>
          <w:rFonts w:asciiTheme="majorHAnsi" w:hAnsiTheme="majorHAnsi"/>
          <w:lang w:eastAsia="ko-KR"/>
        </w:rPr>
        <w:t xml:space="preserve"> </w:t>
      </w:r>
      <w:proofErr w:type="spellStart"/>
      <w:r w:rsidR="00E03B05" w:rsidRPr="00E03B05">
        <w:rPr>
          <w:rFonts w:asciiTheme="majorHAnsi" w:hAnsiTheme="majorHAnsi"/>
          <w:lang w:eastAsia="ko-KR"/>
        </w:rPr>
        <w:t>to</w:t>
      </w:r>
      <w:proofErr w:type="spellEnd"/>
      <w:r w:rsidR="00E03B05" w:rsidRPr="00E03B05">
        <w:rPr>
          <w:rFonts w:asciiTheme="majorHAnsi" w:hAnsiTheme="majorHAnsi"/>
          <w:lang w:eastAsia="ko-KR"/>
        </w:rPr>
        <w:t xml:space="preserve"> Market Success of Video Game Projects on Kickstarter”, </w:t>
      </w:r>
    </w:p>
    <w:p w:rsidR="00E03B05" w:rsidRPr="00E03B05" w:rsidRDefault="00450823" w:rsidP="00E03B05">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E03B05" w:rsidRPr="00E03B05">
        <w:rPr>
          <w:rFonts w:asciiTheme="majorHAnsi" w:hAnsiTheme="majorHAnsi"/>
          <w:lang w:eastAsia="ko-KR"/>
        </w:rPr>
        <w:t>Sustainability</w:t>
      </w:r>
      <w:proofErr w:type="spellEnd"/>
      <w:r w:rsidR="00E03B05" w:rsidRPr="00E03B05">
        <w:rPr>
          <w:rFonts w:asciiTheme="majorHAnsi" w:hAnsiTheme="majorHAnsi"/>
          <w:lang w:eastAsia="ko-KR"/>
        </w:rPr>
        <w:t>, 13: 9195, Ağustos 2021.</w:t>
      </w:r>
    </w:p>
    <w:p w:rsidR="00E03B05" w:rsidRPr="00E03B05"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p>
    <w:p w:rsidR="00450823"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proofErr w:type="spellStart"/>
      <w:r w:rsidRPr="00E03B05">
        <w:rPr>
          <w:rFonts w:asciiTheme="majorHAnsi" w:hAnsiTheme="majorHAnsi"/>
          <w:lang w:eastAsia="ko-KR"/>
        </w:rPr>
        <w:t>Aygören</w:t>
      </w:r>
      <w:proofErr w:type="spellEnd"/>
      <w:r w:rsidRPr="00E03B05">
        <w:rPr>
          <w:rFonts w:asciiTheme="majorHAnsi" w:hAnsiTheme="majorHAnsi"/>
          <w:lang w:eastAsia="ko-KR"/>
        </w:rPr>
        <w:t>, O</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w:t>
      </w:r>
      <w:proofErr w:type="spellStart"/>
      <w:r w:rsidRPr="00E03B05">
        <w:rPr>
          <w:rFonts w:asciiTheme="majorHAnsi" w:hAnsiTheme="majorHAnsi"/>
          <w:lang w:eastAsia="ko-KR"/>
        </w:rPr>
        <w:t>Creativity</w:t>
      </w:r>
      <w:proofErr w:type="spellEnd"/>
      <w:r w:rsidRPr="00E03B05">
        <w:rPr>
          <w:rFonts w:asciiTheme="majorHAnsi" w:hAnsiTheme="majorHAnsi"/>
          <w:lang w:eastAsia="ko-KR"/>
        </w:rPr>
        <w:t xml:space="preserve"> School: </w:t>
      </w:r>
      <w:proofErr w:type="spellStart"/>
      <w:r w:rsidRPr="00E03B05">
        <w:rPr>
          <w:rFonts w:asciiTheme="majorHAnsi" w:hAnsiTheme="majorHAnsi"/>
          <w:lang w:eastAsia="ko-KR"/>
        </w:rPr>
        <w:t>Embedding</w:t>
      </w:r>
      <w:proofErr w:type="spellEnd"/>
      <w:r w:rsidRPr="00E03B05">
        <w:rPr>
          <w:rFonts w:asciiTheme="majorHAnsi" w:hAnsiTheme="majorHAnsi"/>
          <w:lang w:eastAsia="ko-KR"/>
        </w:rPr>
        <w:t xml:space="preserve"> Creative </w:t>
      </w:r>
      <w:proofErr w:type="spellStart"/>
      <w:r w:rsidRPr="00E03B05">
        <w:rPr>
          <w:rFonts w:asciiTheme="majorHAnsi" w:hAnsiTheme="majorHAnsi"/>
          <w:lang w:eastAsia="ko-KR"/>
        </w:rPr>
        <w:t>and</w:t>
      </w:r>
      <w:proofErr w:type="spellEnd"/>
      <w:r w:rsidRPr="00E03B05">
        <w:rPr>
          <w:rFonts w:asciiTheme="majorHAnsi" w:hAnsiTheme="majorHAnsi"/>
          <w:lang w:eastAsia="ko-KR"/>
        </w:rPr>
        <w:t xml:space="preserve"> </w:t>
      </w:r>
      <w:proofErr w:type="spellStart"/>
      <w:r w:rsidRPr="00E03B05">
        <w:rPr>
          <w:rFonts w:asciiTheme="majorHAnsi" w:hAnsiTheme="majorHAnsi"/>
          <w:lang w:eastAsia="ko-KR"/>
        </w:rPr>
        <w:t>Entrepreneurial</w:t>
      </w:r>
      <w:proofErr w:type="spellEnd"/>
      <w:r w:rsidRPr="00E03B05">
        <w:rPr>
          <w:rFonts w:asciiTheme="majorHAnsi" w:hAnsiTheme="majorHAnsi"/>
          <w:lang w:eastAsia="ko-KR"/>
        </w:rPr>
        <w:t xml:space="preserve"> </w:t>
      </w:r>
      <w:proofErr w:type="spellStart"/>
      <w:r w:rsidRPr="00E03B05">
        <w:rPr>
          <w:rFonts w:asciiTheme="majorHAnsi" w:hAnsiTheme="majorHAnsi"/>
          <w:lang w:eastAsia="ko-KR"/>
        </w:rPr>
        <w:t>Thinking</w:t>
      </w:r>
      <w:proofErr w:type="spellEnd"/>
      <w:r w:rsidRPr="00E03B05">
        <w:rPr>
          <w:rFonts w:asciiTheme="majorHAnsi" w:hAnsiTheme="majorHAnsi"/>
          <w:lang w:eastAsia="ko-KR"/>
        </w:rPr>
        <w:t xml:space="preserve"> </w:t>
      </w:r>
      <w:proofErr w:type="spellStart"/>
      <w:r w:rsidRPr="00E03B05">
        <w:rPr>
          <w:rFonts w:asciiTheme="majorHAnsi" w:hAnsiTheme="majorHAnsi"/>
          <w:lang w:eastAsia="ko-KR"/>
        </w:rPr>
        <w:t>into</w:t>
      </w:r>
      <w:proofErr w:type="spellEnd"/>
      <w:r w:rsidRPr="00E03B05">
        <w:rPr>
          <w:rFonts w:asciiTheme="majorHAnsi" w:hAnsiTheme="majorHAnsi"/>
          <w:lang w:eastAsia="ko-KR"/>
        </w:rPr>
        <w:t xml:space="preserve"> School-</w:t>
      </w:r>
    </w:p>
    <w:p w:rsidR="00E03B05" w:rsidRPr="00E03B05" w:rsidRDefault="00450823" w:rsidP="00E03B05">
      <w:pPr>
        <w:shd w:val="clear" w:color="auto" w:fill="FFFFFF"/>
        <w:autoSpaceDE w:val="0"/>
        <w:autoSpaceDN w:val="0"/>
        <w:adjustRightInd w:val="0"/>
        <w:spacing w:after="0" w:line="300" w:lineRule="exact"/>
        <w:jc w:val="both"/>
        <w:rPr>
          <w:rFonts w:asciiTheme="majorHAnsi" w:hAnsiTheme="majorHAnsi"/>
          <w:lang w:eastAsia="ko-KR"/>
        </w:rPr>
      </w:pPr>
      <w:r>
        <w:rPr>
          <w:rFonts w:asciiTheme="majorHAnsi" w:hAnsiTheme="majorHAnsi"/>
          <w:lang w:eastAsia="ko-KR"/>
        </w:rPr>
        <w:t xml:space="preserve">          </w:t>
      </w:r>
      <w:proofErr w:type="spellStart"/>
      <w:r w:rsidR="00E03B05" w:rsidRPr="00E03B05">
        <w:rPr>
          <w:rFonts w:asciiTheme="majorHAnsi" w:hAnsiTheme="majorHAnsi"/>
          <w:lang w:eastAsia="ko-KR"/>
        </w:rPr>
        <w:t>wide</w:t>
      </w:r>
      <w:proofErr w:type="spellEnd"/>
      <w:r w:rsidR="00E03B05" w:rsidRPr="00E03B05">
        <w:rPr>
          <w:rFonts w:asciiTheme="majorHAnsi" w:hAnsiTheme="majorHAnsi"/>
          <w:lang w:eastAsia="ko-KR"/>
        </w:rPr>
        <w:t xml:space="preserve"> </w:t>
      </w:r>
      <w:proofErr w:type="spellStart"/>
      <w:r w:rsidR="00E03B05" w:rsidRPr="00E03B05">
        <w:rPr>
          <w:rFonts w:asciiTheme="majorHAnsi" w:hAnsiTheme="majorHAnsi"/>
          <w:lang w:eastAsia="ko-KR"/>
        </w:rPr>
        <w:t>Curriculum</w:t>
      </w:r>
      <w:proofErr w:type="spellEnd"/>
      <w:r w:rsidR="00E03B05" w:rsidRPr="00E03B05">
        <w:rPr>
          <w:rFonts w:asciiTheme="majorHAnsi" w:hAnsiTheme="majorHAnsi"/>
          <w:lang w:eastAsia="ko-KR"/>
        </w:rPr>
        <w:t xml:space="preserve">”, Stanford </w:t>
      </w:r>
      <w:proofErr w:type="spellStart"/>
      <w:r w:rsidR="00E03B05" w:rsidRPr="00E03B05">
        <w:rPr>
          <w:rFonts w:asciiTheme="majorHAnsi" w:hAnsiTheme="majorHAnsi"/>
          <w:lang w:eastAsia="ko-KR"/>
        </w:rPr>
        <w:t>Change</w:t>
      </w:r>
      <w:proofErr w:type="spellEnd"/>
      <w:r w:rsidR="00E03B05" w:rsidRPr="00E03B05">
        <w:rPr>
          <w:rFonts w:asciiTheme="majorHAnsi" w:hAnsiTheme="majorHAnsi"/>
          <w:lang w:eastAsia="ko-KR"/>
        </w:rPr>
        <w:t xml:space="preserve"> </w:t>
      </w:r>
      <w:proofErr w:type="spellStart"/>
      <w:r w:rsidR="00E03B05" w:rsidRPr="00E03B05">
        <w:rPr>
          <w:rFonts w:asciiTheme="majorHAnsi" w:hAnsiTheme="majorHAnsi"/>
          <w:lang w:eastAsia="ko-KR"/>
        </w:rPr>
        <w:t>Forward</w:t>
      </w:r>
      <w:proofErr w:type="spellEnd"/>
      <w:r w:rsidR="00E03B05" w:rsidRPr="00E03B05">
        <w:rPr>
          <w:rFonts w:asciiTheme="majorHAnsi" w:hAnsiTheme="majorHAnsi"/>
          <w:lang w:eastAsia="ko-KR"/>
        </w:rPr>
        <w:t xml:space="preserve"> Magazine, 1:16, Eylül 2021.</w:t>
      </w:r>
    </w:p>
    <w:p w:rsidR="00E03B05" w:rsidRPr="00E03B05" w:rsidRDefault="00E03B05" w:rsidP="00E03B05">
      <w:pPr>
        <w:shd w:val="clear" w:color="auto" w:fill="FFFFFF"/>
        <w:autoSpaceDE w:val="0"/>
        <w:autoSpaceDN w:val="0"/>
        <w:adjustRightInd w:val="0"/>
        <w:spacing w:after="0" w:line="300" w:lineRule="exact"/>
        <w:jc w:val="both"/>
        <w:rPr>
          <w:rFonts w:asciiTheme="majorHAnsi" w:hAnsiTheme="majorHAnsi"/>
          <w:lang w:eastAsia="ko-KR"/>
        </w:rPr>
      </w:pPr>
    </w:p>
    <w:p w:rsidR="00E03B05" w:rsidRDefault="00E03B05" w:rsidP="00E03B05">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r w:rsidRPr="00450823">
        <w:rPr>
          <w:rFonts w:ascii="Cambria" w:eastAsia="Calibri" w:hAnsi="Cambria" w:cs="Times New Roman"/>
          <w:b/>
          <w:color w:val="365F91" w:themeColor="accent1" w:themeShade="BF"/>
          <w:lang w:eastAsia="tr-TR"/>
        </w:rPr>
        <w:t>Diğer</w:t>
      </w:r>
    </w:p>
    <w:p w:rsidR="00E414A6" w:rsidRPr="00450823" w:rsidRDefault="00E414A6" w:rsidP="00E03B05">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lang w:eastAsia="tr-TR"/>
        </w:rPr>
      </w:pPr>
    </w:p>
    <w:p w:rsidR="00E03B05" w:rsidRPr="00450823" w:rsidRDefault="00E03B05" w:rsidP="00E03B05">
      <w:pPr>
        <w:spacing w:after="0" w:line="300" w:lineRule="exact"/>
        <w:rPr>
          <w:rFonts w:ascii="Cambria" w:eastAsia="Calibri" w:hAnsi="Cambria" w:cs="Times New Roman"/>
          <w:b/>
          <w:color w:val="365F91" w:themeColor="accent1" w:themeShade="BF"/>
          <w:lang w:eastAsia="tr-TR"/>
        </w:rPr>
      </w:pPr>
      <w:r w:rsidRPr="00450823">
        <w:rPr>
          <w:rFonts w:ascii="Cambria" w:eastAsia="Calibri" w:hAnsi="Cambria" w:cs="Times New Roman"/>
          <w:b/>
          <w:color w:val="365F91" w:themeColor="accent1" w:themeShade="BF"/>
          <w:lang w:eastAsia="tr-TR"/>
        </w:rPr>
        <w:t>Dergi ve Gazete Yazıları</w:t>
      </w:r>
    </w:p>
    <w:p w:rsidR="00E03B05" w:rsidRPr="00E03B05" w:rsidRDefault="00E03B05" w:rsidP="00E03B05">
      <w:pPr>
        <w:pStyle w:val="ListeParagraf"/>
        <w:numPr>
          <w:ilvl w:val="0"/>
          <w:numId w:val="33"/>
        </w:numPr>
        <w:spacing w:after="0" w:line="300" w:lineRule="exact"/>
        <w:rPr>
          <w:rFonts w:asciiTheme="majorHAnsi" w:hAnsiTheme="majorHAnsi"/>
          <w:lang w:eastAsia="ko-KR"/>
        </w:rPr>
      </w:pPr>
      <w:r w:rsidRPr="00E03B05">
        <w:rPr>
          <w:rFonts w:asciiTheme="majorHAnsi" w:hAnsiTheme="majorHAnsi"/>
          <w:lang w:eastAsia="ko-KR"/>
        </w:rPr>
        <w:t>Gazete Pencere (</w:t>
      </w:r>
      <w:hyperlink r:id="rId10" w:history="1">
        <w:r w:rsidRPr="00E03B05">
          <w:rPr>
            <w:rFonts w:asciiTheme="majorHAnsi" w:hAnsiTheme="majorHAnsi"/>
            <w:lang w:eastAsia="ko-KR"/>
          </w:rPr>
          <w:t>https://www.gazetepencere.com/category/yazarlar/dr-oguzhan-aygoren/</w:t>
        </w:r>
      </w:hyperlink>
      <w:r w:rsidRPr="00E03B05">
        <w:rPr>
          <w:rFonts w:asciiTheme="majorHAnsi" w:hAnsiTheme="majorHAnsi"/>
          <w:lang w:eastAsia="ko-KR"/>
        </w:rPr>
        <w:t>)</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Bolluk Çağında Müşteri Sadakati, 2 Kasım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At Bilenin, Kılıç Öğrenenin, 5 Ekim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Milyar Dolarlık Soru, 29 Haziran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 xml:space="preserve">Başarısız </w:t>
      </w:r>
      <w:proofErr w:type="spellStart"/>
      <w:r w:rsidRPr="00E03B05">
        <w:rPr>
          <w:rFonts w:asciiTheme="majorHAnsi" w:hAnsiTheme="majorHAnsi"/>
          <w:lang w:eastAsia="ko-KR"/>
        </w:rPr>
        <w:t>İnovasyon</w:t>
      </w:r>
      <w:proofErr w:type="spellEnd"/>
      <w:r w:rsidRPr="00E03B05">
        <w:rPr>
          <w:rFonts w:asciiTheme="majorHAnsi" w:hAnsiTheme="majorHAnsi"/>
          <w:lang w:eastAsia="ko-KR"/>
        </w:rPr>
        <w:t xml:space="preserve"> Olur mu</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1 Haziran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Salgında Girişimcilik, 9 Mart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Risk Alsak da mı Yapsak, Almasak da mı Yapsak</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23 Şubat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Şirketler Çılgın Fikirler Çağına Hazır mı</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17 Kasım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 xml:space="preserve">Büyük Bir Şirket </w:t>
      </w:r>
      <w:proofErr w:type="spellStart"/>
      <w:r w:rsidRPr="00E03B05">
        <w:rPr>
          <w:rFonts w:asciiTheme="majorHAnsi" w:hAnsiTheme="majorHAnsi"/>
          <w:lang w:eastAsia="ko-KR"/>
        </w:rPr>
        <w:t>Startup</w:t>
      </w:r>
      <w:proofErr w:type="spellEnd"/>
      <w:r w:rsidRPr="00E03B05">
        <w:rPr>
          <w:rFonts w:asciiTheme="majorHAnsi" w:hAnsiTheme="majorHAnsi"/>
          <w:lang w:eastAsia="ko-KR"/>
        </w:rPr>
        <w:t xml:space="preserve"> Gibi Olabilir mi</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8 Eylül 2020</w:t>
      </w:r>
    </w:p>
    <w:p w:rsidR="00E03B05" w:rsidRDefault="00E03B05" w:rsidP="00E03B05">
      <w:pPr>
        <w:pStyle w:val="ListeParagraf"/>
        <w:spacing w:after="0" w:line="300" w:lineRule="exact"/>
        <w:ind w:left="1440"/>
        <w:rPr>
          <w:rFonts w:asciiTheme="majorHAnsi" w:hAnsiTheme="majorHAnsi"/>
          <w:lang w:eastAsia="ko-KR"/>
        </w:rPr>
      </w:pPr>
    </w:p>
    <w:p w:rsidR="00E414A6" w:rsidRPr="00E03B05" w:rsidRDefault="00E414A6" w:rsidP="00E03B05">
      <w:pPr>
        <w:pStyle w:val="ListeParagraf"/>
        <w:spacing w:after="0" w:line="300" w:lineRule="exact"/>
        <w:ind w:left="1440"/>
        <w:rPr>
          <w:rFonts w:asciiTheme="majorHAnsi" w:hAnsiTheme="majorHAnsi"/>
          <w:lang w:eastAsia="ko-KR"/>
        </w:rPr>
      </w:pPr>
    </w:p>
    <w:p w:rsidR="00E03B05" w:rsidRPr="00E03B05" w:rsidRDefault="00E03B05" w:rsidP="00E03B05">
      <w:pPr>
        <w:pStyle w:val="ListeParagraf"/>
        <w:numPr>
          <w:ilvl w:val="0"/>
          <w:numId w:val="33"/>
        </w:numPr>
        <w:spacing w:after="0" w:line="300" w:lineRule="exact"/>
        <w:rPr>
          <w:rFonts w:asciiTheme="majorHAnsi" w:hAnsiTheme="majorHAnsi"/>
          <w:lang w:eastAsia="ko-KR"/>
        </w:rPr>
      </w:pPr>
      <w:proofErr w:type="spellStart"/>
      <w:r w:rsidRPr="00E03B05">
        <w:rPr>
          <w:rFonts w:asciiTheme="majorHAnsi" w:hAnsiTheme="majorHAnsi"/>
          <w:lang w:eastAsia="ko-KR"/>
        </w:rPr>
        <w:lastRenderedPageBreak/>
        <w:t>Onedio</w:t>
      </w:r>
      <w:proofErr w:type="spellEnd"/>
      <w:r w:rsidRPr="00E03B05">
        <w:rPr>
          <w:rFonts w:asciiTheme="majorHAnsi" w:hAnsiTheme="majorHAnsi"/>
          <w:lang w:eastAsia="ko-KR"/>
        </w:rPr>
        <w:t xml:space="preserve"> (</w:t>
      </w:r>
      <w:hyperlink r:id="rId11" w:history="1">
        <w:r w:rsidRPr="00E03B05">
          <w:rPr>
            <w:rFonts w:asciiTheme="majorHAnsi" w:hAnsiTheme="majorHAnsi"/>
            <w:lang w:eastAsia="ko-KR"/>
          </w:rPr>
          <w:t>https://onedio.com/profil/oguzhanaygoren</w:t>
        </w:r>
      </w:hyperlink>
      <w:r w:rsidRPr="00E03B05">
        <w:rPr>
          <w:rFonts w:asciiTheme="majorHAnsi" w:hAnsiTheme="majorHAnsi"/>
          <w:lang w:eastAsia="ko-KR"/>
        </w:rPr>
        <w:t>)</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Herkes Suçlu Ama Kim Sorumlu</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30 Haziran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proofErr w:type="spellStart"/>
      <w:r w:rsidRPr="00E03B05">
        <w:rPr>
          <w:rFonts w:asciiTheme="majorHAnsi" w:hAnsiTheme="majorHAnsi"/>
          <w:lang w:eastAsia="ko-KR"/>
        </w:rPr>
        <w:t>Thaler’den</w:t>
      </w:r>
      <w:proofErr w:type="spellEnd"/>
      <w:r w:rsidRPr="00E03B05">
        <w:rPr>
          <w:rFonts w:asciiTheme="majorHAnsi" w:hAnsiTheme="majorHAnsi"/>
          <w:lang w:eastAsia="ko-KR"/>
        </w:rPr>
        <w:t xml:space="preserve"> Ronaldo’ya </w:t>
      </w:r>
      <w:proofErr w:type="spellStart"/>
      <w:r w:rsidRPr="00E03B05">
        <w:rPr>
          <w:rFonts w:asciiTheme="majorHAnsi" w:hAnsiTheme="majorHAnsi"/>
          <w:lang w:eastAsia="ko-KR"/>
        </w:rPr>
        <w:t>Paternalistik</w:t>
      </w:r>
      <w:proofErr w:type="spellEnd"/>
      <w:r w:rsidRPr="00E03B05">
        <w:rPr>
          <w:rFonts w:asciiTheme="majorHAnsi" w:hAnsiTheme="majorHAnsi"/>
          <w:lang w:eastAsia="ko-KR"/>
        </w:rPr>
        <w:t xml:space="preserve"> Paslaşmalar, 21 Haziran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Okuldan Daha İyisi, 8 Haziran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Süper Güçlere Sahip Olmanın 7 Yolu, 19 Nisan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Girişimcilik, Huzurlu Rahatsızlık Halidir, 25 Şubat 2021</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Özgürleşmek ve Özgürleştirmek, 28 Aralık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Bu Bir Yatırım Tavsiyesidir, 18 Aralık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Büyük İkramiyeyi Kazanmanın Yöntemleri, 6 Aralık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Formula 1’in Düşündürdükleri, 29 Kasım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Depremlere ve Tüm “Felaketlere” Dayanıklı Olmak, 2 Kasım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Ne Gerek Var</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16 Ekim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Midyeci Ahmet’ten Girişimcilik Dersleri, 6 Ekim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Şanslı Fakirlik, 25 Eylül 2020</w:t>
      </w:r>
    </w:p>
    <w:p w:rsidR="00E03B05" w:rsidRPr="00E03B05" w:rsidRDefault="00E03B05" w:rsidP="00E03B05">
      <w:pPr>
        <w:pStyle w:val="ListeParagraf"/>
        <w:numPr>
          <w:ilvl w:val="1"/>
          <w:numId w:val="33"/>
        </w:numPr>
        <w:spacing w:after="0" w:line="300" w:lineRule="exact"/>
        <w:rPr>
          <w:rFonts w:asciiTheme="majorHAnsi" w:hAnsiTheme="majorHAnsi"/>
          <w:lang w:eastAsia="ko-KR"/>
        </w:rPr>
      </w:pPr>
      <w:r w:rsidRPr="00E03B05">
        <w:rPr>
          <w:rFonts w:asciiTheme="majorHAnsi" w:hAnsiTheme="majorHAnsi"/>
          <w:lang w:eastAsia="ko-KR"/>
        </w:rPr>
        <w:t>Üniversite Okumaya Gerek Yok (mu)</w:t>
      </w:r>
      <w:proofErr w:type="gramStart"/>
      <w:r w:rsidRPr="00E03B05">
        <w:rPr>
          <w:rFonts w:asciiTheme="majorHAnsi" w:hAnsiTheme="majorHAnsi"/>
          <w:lang w:eastAsia="ko-KR"/>
        </w:rPr>
        <w:t>?,</w:t>
      </w:r>
      <w:proofErr w:type="gramEnd"/>
      <w:r w:rsidRPr="00E03B05">
        <w:rPr>
          <w:rFonts w:asciiTheme="majorHAnsi" w:hAnsiTheme="majorHAnsi"/>
          <w:lang w:eastAsia="ko-KR"/>
        </w:rPr>
        <w:t xml:space="preserve"> 12 Eylül 2020</w:t>
      </w:r>
    </w:p>
    <w:p w:rsidR="00F91B3A" w:rsidRDefault="00F91B3A" w:rsidP="00F35483">
      <w:pPr>
        <w:spacing w:after="0" w:line="300" w:lineRule="exact"/>
        <w:rPr>
          <w:rFonts w:ascii="Cambria" w:eastAsia="Calibri" w:hAnsi="Cambria" w:cs="Times New Roman"/>
          <w:b/>
          <w:color w:val="365F91" w:themeColor="accent1" w:themeShade="BF"/>
          <w:sz w:val="28"/>
          <w:szCs w:val="28"/>
          <w:lang w:eastAsia="tr-TR"/>
        </w:rPr>
      </w:pPr>
    </w:p>
    <w:p w:rsidR="00434236" w:rsidRDefault="00950E95" w:rsidP="00F35483">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X</w:t>
      </w:r>
      <w:r w:rsidR="008456A8">
        <w:rPr>
          <w:rFonts w:ascii="Cambria" w:eastAsia="Calibri" w:hAnsi="Cambria" w:cs="Times New Roman"/>
          <w:b/>
          <w:color w:val="365F91" w:themeColor="accent1" w:themeShade="BF"/>
          <w:sz w:val="28"/>
          <w:szCs w:val="28"/>
          <w:lang w:eastAsia="tr-TR"/>
        </w:rPr>
        <w:t>I</w:t>
      </w:r>
      <w:r w:rsidR="00E414A6">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DD678E">
        <w:rPr>
          <w:rFonts w:ascii="Cambria" w:eastAsia="Calibri" w:hAnsi="Cambria" w:cs="Times New Roman"/>
          <w:b/>
          <w:color w:val="365F91" w:themeColor="accent1" w:themeShade="BF"/>
          <w:sz w:val="28"/>
          <w:szCs w:val="28"/>
          <w:lang w:eastAsia="tr-TR"/>
        </w:rPr>
        <w:t>2</w:t>
      </w:r>
      <w:r w:rsidR="00F54254">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35483">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DE50F1" w:rsidRDefault="00DE50F1" w:rsidP="000173C2">
      <w:pPr>
        <w:spacing w:after="0" w:line="300" w:lineRule="exact"/>
        <w:rPr>
          <w:rFonts w:asciiTheme="majorHAnsi" w:eastAsia="Calibri" w:hAnsiTheme="majorHAnsi" w:cs="InterstateLight"/>
          <w:b/>
          <w:lang w:val="de-D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tblGrid>
      <w:tr w:rsidR="003354AF" w:rsidRPr="00D40ED3" w:rsidTr="003354AF">
        <w:trPr>
          <w:trHeight w:val="567"/>
        </w:trPr>
        <w:tc>
          <w:tcPr>
            <w:tcW w:w="4644" w:type="dxa"/>
            <w:vAlign w:val="center"/>
          </w:tcPr>
          <w:p w:rsidR="003354AF" w:rsidRPr="003354AF" w:rsidRDefault="003354AF" w:rsidP="003354AF">
            <w:pPr>
              <w:tabs>
                <w:tab w:val="left" w:pos="2520"/>
                <w:tab w:val="left" w:pos="5400"/>
              </w:tabs>
              <w:spacing w:after="0" w:line="300" w:lineRule="exact"/>
              <w:rPr>
                <w:rFonts w:asciiTheme="majorHAnsi" w:hAnsiTheme="majorHAnsi"/>
                <w:b/>
                <w:lang w:eastAsia="ko-KR"/>
              </w:rPr>
            </w:pPr>
            <w:r w:rsidRPr="003354AF">
              <w:rPr>
                <w:rFonts w:asciiTheme="majorHAnsi" w:hAnsiTheme="majorHAnsi"/>
                <w:b/>
                <w:lang w:eastAsia="ko-KR"/>
              </w:rPr>
              <w:t>Kriterler</w:t>
            </w:r>
          </w:p>
        </w:tc>
        <w:tc>
          <w:tcPr>
            <w:tcW w:w="1701" w:type="dxa"/>
            <w:vAlign w:val="center"/>
          </w:tcPr>
          <w:p w:rsidR="003354AF" w:rsidRPr="003354AF" w:rsidRDefault="003354AF" w:rsidP="003354AF">
            <w:pPr>
              <w:tabs>
                <w:tab w:val="left" w:pos="2520"/>
                <w:tab w:val="left" w:pos="5400"/>
              </w:tabs>
              <w:spacing w:after="0" w:line="300" w:lineRule="exact"/>
              <w:rPr>
                <w:rFonts w:asciiTheme="majorHAnsi" w:hAnsiTheme="majorHAnsi"/>
                <w:b/>
                <w:lang w:eastAsia="ko-KR"/>
              </w:rPr>
            </w:pPr>
            <w:r w:rsidRPr="003354AF">
              <w:rPr>
                <w:rFonts w:asciiTheme="majorHAnsi" w:hAnsiTheme="majorHAnsi"/>
                <w:b/>
                <w:lang w:eastAsia="ko-KR"/>
              </w:rPr>
              <w:t>Sayısal Hedef</w:t>
            </w:r>
          </w:p>
        </w:tc>
      </w:tr>
      <w:tr w:rsidR="003354AF" w:rsidRPr="00D40ED3"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proofErr w:type="spellStart"/>
            <w:r w:rsidRPr="003354AF">
              <w:rPr>
                <w:rFonts w:asciiTheme="majorHAnsi" w:hAnsiTheme="majorHAnsi"/>
                <w:lang w:eastAsia="ko-KR"/>
              </w:rPr>
              <w:t>Startup</w:t>
            </w:r>
            <w:proofErr w:type="spellEnd"/>
            <w:r w:rsidRPr="003354AF">
              <w:rPr>
                <w:rFonts w:asciiTheme="majorHAnsi" w:hAnsiTheme="majorHAnsi"/>
                <w:lang w:eastAsia="ko-KR"/>
              </w:rPr>
              <w:t xml:space="preserve"> Carnival </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1</w:t>
            </w:r>
          </w:p>
        </w:tc>
      </w:tr>
      <w:tr w:rsidR="003354AF" w:rsidRPr="00D40ED3"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r w:rsidRPr="003354AF">
              <w:rPr>
                <w:rFonts w:asciiTheme="majorHAnsi" w:hAnsiTheme="majorHAnsi"/>
                <w:lang w:eastAsia="ko-KR"/>
              </w:rPr>
              <w:t>Seminer</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3</w:t>
            </w:r>
          </w:p>
        </w:tc>
      </w:tr>
      <w:tr w:rsidR="003354AF" w:rsidRPr="00D40ED3"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r w:rsidRPr="003354AF">
              <w:rPr>
                <w:rFonts w:asciiTheme="majorHAnsi" w:hAnsiTheme="majorHAnsi"/>
                <w:lang w:eastAsia="ko-KR"/>
              </w:rPr>
              <w:t xml:space="preserve">Konferans </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1</w:t>
            </w:r>
          </w:p>
        </w:tc>
      </w:tr>
      <w:tr w:rsidR="003354AF" w:rsidRPr="00D40ED3"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proofErr w:type="spellStart"/>
            <w:r w:rsidRPr="003354AF">
              <w:rPr>
                <w:rFonts w:asciiTheme="majorHAnsi" w:hAnsiTheme="majorHAnsi"/>
                <w:lang w:eastAsia="ko-KR"/>
              </w:rPr>
              <w:t>Pitching</w:t>
            </w:r>
            <w:proofErr w:type="spellEnd"/>
            <w:r w:rsidRPr="003354AF">
              <w:rPr>
                <w:rFonts w:asciiTheme="majorHAnsi" w:hAnsiTheme="majorHAnsi"/>
                <w:lang w:eastAsia="ko-KR"/>
              </w:rPr>
              <w:t xml:space="preserve"> </w:t>
            </w:r>
            <w:proofErr w:type="spellStart"/>
            <w:r w:rsidRPr="003354AF">
              <w:rPr>
                <w:rFonts w:asciiTheme="majorHAnsi" w:hAnsiTheme="majorHAnsi"/>
                <w:lang w:eastAsia="ko-KR"/>
              </w:rPr>
              <w:t>Day</w:t>
            </w:r>
            <w:proofErr w:type="spellEnd"/>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3</w:t>
            </w:r>
          </w:p>
        </w:tc>
      </w:tr>
      <w:tr w:rsidR="003354AF" w:rsidRPr="00D40ED3"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proofErr w:type="spellStart"/>
            <w:r w:rsidRPr="003354AF">
              <w:rPr>
                <w:rFonts w:asciiTheme="majorHAnsi" w:hAnsiTheme="majorHAnsi"/>
                <w:lang w:eastAsia="ko-KR"/>
              </w:rPr>
              <w:t>Inspire</w:t>
            </w:r>
            <w:proofErr w:type="spellEnd"/>
            <w:r w:rsidRPr="003354AF">
              <w:rPr>
                <w:rFonts w:asciiTheme="majorHAnsi" w:hAnsiTheme="majorHAnsi"/>
                <w:lang w:eastAsia="ko-KR"/>
              </w:rPr>
              <w:t xml:space="preserve"> Talk </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2</w:t>
            </w:r>
          </w:p>
        </w:tc>
      </w:tr>
      <w:tr w:rsidR="003354AF"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proofErr w:type="spellStart"/>
            <w:r w:rsidRPr="003354AF">
              <w:rPr>
                <w:rFonts w:asciiTheme="majorHAnsi" w:hAnsiTheme="majorHAnsi"/>
                <w:lang w:eastAsia="ko-KR"/>
              </w:rPr>
              <w:t>Kurumiçi</w:t>
            </w:r>
            <w:proofErr w:type="spellEnd"/>
            <w:r w:rsidRPr="003354AF">
              <w:rPr>
                <w:rFonts w:asciiTheme="majorHAnsi" w:hAnsiTheme="majorHAnsi"/>
                <w:lang w:eastAsia="ko-KR"/>
              </w:rPr>
              <w:t xml:space="preserve"> Girişimcilik ve </w:t>
            </w:r>
            <w:proofErr w:type="spellStart"/>
            <w:r w:rsidRPr="003354AF">
              <w:rPr>
                <w:rFonts w:asciiTheme="majorHAnsi" w:hAnsiTheme="majorHAnsi"/>
                <w:lang w:eastAsia="ko-KR"/>
              </w:rPr>
              <w:t>İnovasyon</w:t>
            </w:r>
            <w:proofErr w:type="spellEnd"/>
            <w:r w:rsidRPr="003354AF">
              <w:rPr>
                <w:rFonts w:asciiTheme="majorHAnsi" w:hAnsiTheme="majorHAnsi"/>
                <w:lang w:eastAsia="ko-KR"/>
              </w:rPr>
              <w:t xml:space="preserve"> Zirvesi</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1</w:t>
            </w:r>
          </w:p>
        </w:tc>
      </w:tr>
      <w:tr w:rsidR="003354AF" w:rsidTr="003354AF">
        <w:trPr>
          <w:trHeight w:val="283"/>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r w:rsidRPr="003354AF">
              <w:rPr>
                <w:rFonts w:asciiTheme="majorHAnsi" w:hAnsiTheme="majorHAnsi"/>
                <w:lang w:eastAsia="ko-KR"/>
              </w:rPr>
              <w:t xml:space="preserve">Girişimcilik Yaz Kampı </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1</w:t>
            </w:r>
          </w:p>
        </w:tc>
      </w:tr>
      <w:tr w:rsidR="003354AF" w:rsidTr="003354AF">
        <w:trPr>
          <w:trHeight w:val="155"/>
        </w:trPr>
        <w:tc>
          <w:tcPr>
            <w:tcW w:w="4644" w:type="dxa"/>
          </w:tcPr>
          <w:p w:rsidR="003354AF" w:rsidRPr="003354AF" w:rsidRDefault="003354AF" w:rsidP="003354AF">
            <w:pPr>
              <w:tabs>
                <w:tab w:val="left" w:pos="2520"/>
                <w:tab w:val="left" w:pos="5400"/>
              </w:tabs>
              <w:spacing w:after="0" w:line="300" w:lineRule="exact"/>
              <w:rPr>
                <w:rFonts w:asciiTheme="majorHAnsi" w:hAnsiTheme="majorHAnsi"/>
                <w:lang w:eastAsia="ko-KR"/>
              </w:rPr>
            </w:pPr>
            <w:proofErr w:type="spellStart"/>
            <w:r w:rsidRPr="003354AF">
              <w:rPr>
                <w:rFonts w:asciiTheme="majorHAnsi" w:hAnsiTheme="majorHAnsi"/>
                <w:lang w:eastAsia="ko-KR"/>
              </w:rPr>
              <w:t>FireUp</w:t>
            </w:r>
            <w:proofErr w:type="spellEnd"/>
            <w:r w:rsidRPr="003354AF">
              <w:rPr>
                <w:rFonts w:asciiTheme="majorHAnsi" w:hAnsiTheme="majorHAnsi"/>
                <w:lang w:eastAsia="ko-KR"/>
              </w:rPr>
              <w:t xml:space="preserve"> Eğitim/Seminer</w:t>
            </w:r>
          </w:p>
        </w:tc>
        <w:tc>
          <w:tcPr>
            <w:tcW w:w="1701" w:type="dxa"/>
          </w:tcPr>
          <w:p w:rsidR="003354AF" w:rsidRPr="003354AF" w:rsidRDefault="003354AF" w:rsidP="003354AF">
            <w:pPr>
              <w:tabs>
                <w:tab w:val="left" w:pos="2520"/>
                <w:tab w:val="left" w:pos="5400"/>
              </w:tabs>
              <w:spacing w:after="0" w:line="300" w:lineRule="exact"/>
              <w:jc w:val="center"/>
              <w:rPr>
                <w:rFonts w:asciiTheme="majorHAnsi" w:hAnsiTheme="majorHAnsi"/>
                <w:lang w:eastAsia="ko-KR"/>
              </w:rPr>
            </w:pPr>
            <w:r w:rsidRPr="003354AF">
              <w:rPr>
                <w:rFonts w:asciiTheme="majorHAnsi" w:hAnsiTheme="majorHAnsi"/>
                <w:lang w:eastAsia="ko-KR"/>
              </w:rPr>
              <w:t>1</w:t>
            </w:r>
          </w:p>
        </w:tc>
      </w:tr>
    </w:tbl>
    <w:p w:rsidR="00C67D36" w:rsidRDefault="00C67D36"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3354AF" w:rsidRDefault="003354AF"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D24525" w:rsidRDefault="00950E95" w:rsidP="008859E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8456A8">
        <w:rPr>
          <w:rFonts w:asciiTheme="majorHAnsi" w:eastAsia="Calibri" w:hAnsiTheme="majorHAnsi" w:cs="InterstateLight"/>
          <w:b/>
          <w:color w:val="365F91" w:themeColor="accent1" w:themeShade="BF"/>
          <w:sz w:val="28"/>
          <w:szCs w:val="28"/>
          <w:lang w:val="de-DE"/>
        </w:rPr>
        <w:t>II</w:t>
      </w:r>
      <w:r w:rsidR="00E414A6">
        <w:rPr>
          <w:rFonts w:asciiTheme="majorHAnsi" w:eastAsia="Calibri" w:hAnsiTheme="majorHAnsi" w:cs="InterstateLight"/>
          <w:b/>
          <w:color w:val="365F91" w:themeColor="accent1" w:themeShade="BF"/>
          <w:sz w:val="28"/>
          <w:szCs w:val="28"/>
          <w:lang w:val="de-DE"/>
        </w:rPr>
        <w:t>I</w:t>
      </w:r>
      <w:r w:rsidR="00EF6EC2" w:rsidRPr="006C0AF4">
        <w:rPr>
          <w:rFonts w:asciiTheme="majorHAnsi" w:eastAsia="Calibri" w:hAnsiTheme="majorHAnsi" w:cs="InterstateLight"/>
          <w:b/>
          <w:color w:val="365F91" w:themeColor="accent1" w:themeShade="BF"/>
          <w:sz w:val="28"/>
          <w:szCs w:val="28"/>
          <w:lang w:val="de-DE"/>
        </w:rPr>
        <w:t>- MERKEZ’İN 20</w:t>
      </w:r>
      <w:r w:rsidR="00B41F30">
        <w:rPr>
          <w:rFonts w:asciiTheme="majorHAnsi" w:eastAsia="Calibri" w:hAnsiTheme="majorHAnsi" w:cs="InterstateLight"/>
          <w:b/>
          <w:color w:val="365F91" w:themeColor="accent1" w:themeShade="BF"/>
          <w:sz w:val="28"/>
          <w:szCs w:val="28"/>
          <w:lang w:val="de-DE"/>
        </w:rPr>
        <w:t>2</w:t>
      </w:r>
      <w:r w:rsidR="003354AF">
        <w:rPr>
          <w:rFonts w:asciiTheme="majorHAnsi" w:eastAsia="Calibri" w:hAnsiTheme="majorHAnsi" w:cs="InterstateLight"/>
          <w:b/>
          <w:color w:val="365F91" w:themeColor="accent1" w:themeShade="BF"/>
          <w:sz w:val="28"/>
          <w:szCs w:val="28"/>
          <w:lang w:val="de-DE"/>
        </w:rPr>
        <w:t>1</w:t>
      </w:r>
      <w:r w:rsidR="003A6EBB">
        <w:rPr>
          <w:rFonts w:asciiTheme="majorHAnsi" w:eastAsia="Calibri" w:hAnsiTheme="majorHAnsi" w:cs="InterstateLight"/>
          <w:b/>
          <w:color w:val="365F91" w:themeColor="accent1" w:themeShade="BF"/>
          <w:sz w:val="28"/>
          <w:szCs w:val="28"/>
          <w:lang w:val="de-DE"/>
        </w:rPr>
        <w:t xml:space="preserve"> </w:t>
      </w:r>
      <w:r w:rsidR="00EF6EC2" w:rsidRPr="006C0AF4">
        <w:rPr>
          <w:rFonts w:asciiTheme="majorHAnsi" w:eastAsia="Calibri" w:hAnsiTheme="majorHAnsi" w:cs="InterstateLight"/>
          <w:b/>
          <w:color w:val="365F91" w:themeColor="accent1" w:themeShade="BF"/>
          <w:sz w:val="28"/>
          <w:szCs w:val="28"/>
          <w:lang w:val="de-DE"/>
        </w:rPr>
        <w:t>YILI İÇİN BELİRTMEK İSTEDİĞİ BAŞKA FAALİYETLER / BAŞARILAR</w:t>
      </w:r>
    </w:p>
    <w:p w:rsidR="004417C2" w:rsidRPr="004417C2" w:rsidRDefault="004417C2" w:rsidP="004417C2">
      <w:pPr>
        <w:spacing w:after="0" w:line="300" w:lineRule="exact"/>
        <w:rPr>
          <w:rFonts w:asciiTheme="majorHAnsi" w:hAnsiTheme="majorHAnsi"/>
          <w:lang w:eastAsia="ko-KR"/>
        </w:rPr>
      </w:pP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Teknoloji Transfer Ofisi tarafından yürütülmekte olan TUBITAK </w:t>
      </w:r>
      <w:proofErr w:type="spellStart"/>
      <w:r w:rsidRPr="004417C2">
        <w:rPr>
          <w:rFonts w:asciiTheme="majorHAnsi" w:hAnsiTheme="majorHAnsi"/>
          <w:lang w:eastAsia="ko-KR"/>
        </w:rPr>
        <w:t>Dream</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Bigg</w:t>
      </w:r>
      <w:proofErr w:type="spellEnd"/>
      <w:r w:rsidRPr="004417C2">
        <w:rPr>
          <w:rFonts w:asciiTheme="majorHAnsi" w:hAnsiTheme="majorHAnsi"/>
          <w:lang w:eastAsia="ko-KR"/>
        </w:rPr>
        <w:t xml:space="preserve"> Projesi’nde Merkezimiz, proje başvuru duyurusuna yardım edilmesi, </w:t>
      </w:r>
      <w:proofErr w:type="spellStart"/>
      <w:r w:rsidRPr="004417C2">
        <w:rPr>
          <w:rFonts w:asciiTheme="majorHAnsi" w:hAnsiTheme="majorHAnsi"/>
          <w:lang w:eastAsia="ko-KR"/>
        </w:rPr>
        <w:t>mentör</w:t>
      </w:r>
      <w:proofErr w:type="spellEnd"/>
      <w:r w:rsidRPr="004417C2">
        <w:rPr>
          <w:rFonts w:asciiTheme="majorHAnsi" w:hAnsiTheme="majorHAnsi"/>
          <w:lang w:eastAsia="ko-KR"/>
        </w:rPr>
        <w:t xml:space="preserve"> seçimi ve atanması, eğitimcilerin belirlenmesi, planlanması, eğitimlerin verilmesi, projenin operasyonu ve </w:t>
      </w:r>
      <w:proofErr w:type="spellStart"/>
      <w:r w:rsidRPr="004417C2">
        <w:rPr>
          <w:rFonts w:asciiTheme="majorHAnsi" w:hAnsiTheme="majorHAnsi"/>
          <w:lang w:eastAsia="ko-KR"/>
        </w:rPr>
        <w:t>DreamBU</w:t>
      </w:r>
      <w:proofErr w:type="spellEnd"/>
      <w:r w:rsidRPr="004417C2">
        <w:rPr>
          <w:rFonts w:asciiTheme="majorHAnsi" w:hAnsiTheme="majorHAnsi"/>
          <w:lang w:eastAsia="ko-KR"/>
        </w:rPr>
        <w:t xml:space="preserve"> kuluçka merkezinin yönetimi konusunda etkin olmaktadır. </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BÜYEM tarafından koordinasyonu yapılan </w:t>
      </w:r>
      <w:proofErr w:type="spellStart"/>
      <w:r w:rsidRPr="004417C2">
        <w:rPr>
          <w:rFonts w:asciiTheme="majorHAnsi" w:hAnsiTheme="majorHAnsi"/>
          <w:lang w:eastAsia="ko-KR"/>
        </w:rPr>
        <w:t>Young</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Migrant</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Entrepreneurs</w:t>
      </w:r>
      <w:proofErr w:type="spellEnd"/>
      <w:r w:rsidRPr="004417C2">
        <w:rPr>
          <w:rFonts w:asciiTheme="majorHAnsi" w:hAnsiTheme="majorHAnsi"/>
          <w:lang w:eastAsia="ko-KR"/>
        </w:rPr>
        <w:t xml:space="preserve"> isimli </w:t>
      </w:r>
      <w:proofErr w:type="spellStart"/>
      <w:r w:rsidRPr="004417C2">
        <w:rPr>
          <w:rFonts w:asciiTheme="majorHAnsi" w:hAnsiTheme="majorHAnsi"/>
          <w:lang w:eastAsia="ko-KR"/>
        </w:rPr>
        <w:t>Erasmus</w:t>
      </w:r>
      <w:proofErr w:type="spellEnd"/>
      <w:r w:rsidRPr="004417C2">
        <w:rPr>
          <w:rFonts w:asciiTheme="majorHAnsi" w:hAnsiTheme="majorHAnsi"/>
          <w:lang w:eastAsia="ko-KR"/>
        </w:rPr>
        <w:t xml:space="preserve"> + projesinde merkezimiz bünyesinden Dr. Oğuzhan </w:t>
      </w:r>
      <w:proofErr w:type="spellStart"/>
      <w:r w:rsidRPr="004417C2">
        <w:rPr>
          <w:rFonts w:asciiTheme="majorHAnsi" w:hAnsiTheme="majorHAnsi"/>
          <w:lang w:eastAsia="ko-KR"/>
        </w:rPr>
        <w:t>Aygören</w:t>
      </w:r>
      <w:proofErr w:type="spellEnd"/>
      <w:r w:rsidRPr="004417C2">
        <w:rPr>
          <w:rFonts w:asciiTheme="majorHAnsi" w:hAnsiTheme="majorHAnsi"/>
          <w:lang w:eastAsia="ko-KR"/>
        </w:rPr>
        <w:t xml:space="preserve"> ve Doç. Dr. Burcu </w:t>
      </w:r>
      <w:proofErr w:type="spellStart"/>
      <w:r w:rsidRPr="004417C2">
        <w:rPr>
          <w:rFonts w:asciiTheme="majorHAnsi" w:hAnsiTheme="majorHAnsi"/>
          <w:lang w:eastAsia="ko-KR"/>
        </w:rPr>
        <w:t>Rodopman</w:t>
      </w:r>
      <w:proofErr w:type="spellEnd"/>
      <w:r w:rsidRPr="004417C2">
        <w:rPr>
          <w:rFonts w:asciiTheme="majorHAnsi" w:hAnsiTheme="majorHAnsi"/>
          <w:lang w:eastAsia="ko-KR"/>
        </w:rPr>
        <w:t xml:space="preserve"> yürütücü olarak görev yapmış ve 2018 yılında başlayan proje 2021 yılında başarılı şekilde tamamlanmıştır. Proje bünyesinde genç göçmenlerin girişimcilik becerilerinin artırılmasına yönelik saha araştırmaları yapılmış ve sonrasında bu gruba yönelik tasarlanmış, eğitimler verilmiş ve proje bünyesinde üretilen bilgiler web sayfası, mobil uygulama ve kitap yoluyla paylaşıma sunulmuştur.  Proje </w:t>
      </w:r>
      <w:proofErr w:type="gramStart"/>
      <w:r w:rsidRPr="004417C2">
        <w:rPr>
          <w:rFonts w:asciiTheme="majorHAnsi" w:hAnsiTheme="majorHAnsi"/>
          <w:lang w:eastAsia="ko-KR"/>
        </w:rPr>
        <w:t>partnerleri</w:t>
      </w:r>
      <w:proofErr w:type="gramEnd"/>
      <w:r w:rsidRPr="004417C2">
        <w:rPr>
          <w:rFonts w:asciiTheme="majorHAnsi" w:hAnsiTheme="majorHAnsi"/>
          <w:lang w:eastAsia="ko-KR"/>
        </w:rPr>
        <w:t xml:space="preserve"> şu şekildedir:</w:t>
      </w:r>
    </w:p>
    <w:p w:rsidR="004417C2" w:rsidRPr="004417C2" w:rsidRDefault="004417C2" w:rsidP="004417C2">
      <w:pPr>
        <w:pStyle w:val="ListeParagraf"/>
        <w:numPr>
          <w:ilvl w:val="1"/>
          <w:numId w:val="21"/>
        </w:numPr>
        <w:spacing w:after="0" w:line="300" w:lineRule="exact"/>
        <w:rPr>
          <w:rFonts w:asciiTheme="majorHAnsi" w:hAnsiTheme="majorHAnsi"/>
          <w:lang w:eastAsia="ko-KR"/>
        </w:rPr>
      </w:pPr>
      <w:proofErr w:type="spellStart"/>
      <w:r w:rsidRPr="004417C2">
        <w:rPr>
          <w:rFonts w:asciiTheme="majorHAnsi" w:hAnsiTheme="majorHAnsi"/>
          <w:lang w:eastAsia="ko-KR"/>
        </w:rPr>
        <w:t>Bogazici</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University</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Turkey</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Coordinator</w:t>
      </w:r>
      <w:proofErr w:type="spellEnd"/>
      <w:r w:rsidRPr="004417C2">
        <w:rPr>
          <w:rFonts w:asciiTheme="majorHAnsi" w:hAnsiTheme="majorHAnsi"/>
          <w:lang w:eastAsia="ko-KR"/>
        </w:rPr>
        <w:t>)</w:t>
      </w:r>
    </w:p>
    <w:p w:rsidR="004417C2" w:rsidRPr="004417C2" w:rsidRDefault="004417C2" w:rsidP="004417C2">
      <w:pPr>
        <w:pStyle w:val="ListeParagraf"/>
        <w:numPr>
          <w:ilvl w:val="1"/>
          <w:numId w:val="21"/>
        </w:numPr>
        <w:spacing w:after="0" w:line="300" w:lineRule="exact"/>
        <w:rPr>
          <w:rFonts w:asciiTheme="majorHAnsi" w:hAnsiTheme="majorHAnsi"/>
          <w:lang w:eastAsia="ko-KR"/>
        </w:rPr>
      </w:pPr>
      <w:proofErr w:type="spellStart"/>
      <w:r w:rsidRPr="004417C2">
        <w:rPr>
          <w:rFonts w:asciiTheme="majorHAnsi" w:hAnsiTheme="majorHAnsi"/>
          <w:lang w:eastAsia="ko-KR"/>
        </w:rPr>
        <w:t>Dutch</w:t>
      </w:r>
      <w:proofErr w:type="spellEnd"/>
      <w:r w:rsidRPr="004417C2">
        <w:rPr>
          <w:rFonts w:asciiTheme="majorHAnsi" w:hAnsiTheme="majorHAnsi"/>
          <w:lang w:eastAsia="ko-KR"/>
        </w:rPr>
        <w:t xml:space="preserve"> Foundation of </w:t>
      </w:r>
      <w:proofErr w:type="spellStart"/>
      <w:r w:rsidRPr="004417C2">
        <w:rPr>
          <w:rFonts w:asciiTheme="majorHAnsi" w:hAnsiTheme="majorHAnsi"/>
          <w:lang w:eastAsia="ko-KR"/>
        </w:rPr>
        <w:t>Innovation</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Welfare</w:t>
      </w:r>
      <w:proofErr w:type="spellEnd"/>
      <w:r w:rsidRPr="004417C2">
        <w:rPr>
          <w:rFonts w:asciiTheme="majorHAnsi" w:hAnsiTheme="majorHAnsi"/>
          <w:lang w:eastAsia="ko-KR"/>
        </w:rPr>
        <w:t xml:space="preserve"> (DFW2W), </w:t>
      </w:r>
      <w:proofErr w:type="spellStart"/>
      <w:r w:rsidRPr="004417C2">
        <w:rPr>
          <w:rFonts w:asciiTheme="majorHAnsi" w:hAnsiTheme="majorHAnsi"/>
          <w:lang w:eastAsia="ko-KR"/>
        </w:rPr>
        <w:t>Netherlands</w:t>
      </w:r>
      <w:proofErr w:type="spellEnd"/>
    </w:p>
    <w:p w:rsidR="004417C2" w:rsidRPr="004417C2" w:rsidRDefault="004417C2" w:rsidP="004417C2">
      <w:pPr>
        <w:pStyle w:val="ListeParagraf"/>
        <w:numPr>
          <w:ilvl w:val="1"/>
          <w:numId w:val="21"/>
        </w:numPr>
        <w:spacing w:after="0" w:line="300" w:lineRule="exact"/>
        <w:rPr>
          <w:rFonts w:asciiTheme="majorHAnsi" w:hAnsiTheme="majorHAnsi"/>
          <w:lang w:eastAsia="ko-KR"/>
        </w:rPr>
      </w:pPr>
      <w:proofErr w:type="spellStart"/>
      <w:r w:rsidRPr="004417C2">
        <w:rPr>
          <w:rFonts w:asciiTheme="majorHAnsi" w:hAnsiTheme="majorHAnsi"/>
          <w:lang w:eastAsia="ko-KR"/>
        </w:rPr>
        <w:lastRenderedPageBreak/>
        <w:t>Universitatea</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Politehnica</w:t>
      </w:r>
      <w:proofErr w:type="spellEnd"/>
      <w:r w:rsidRPr="004417C2">
        <w:rPr>
          <w:rFonts w:asciiTheme="majorHAnsi" w:hAnsiTheme="majorHAnsi"/>
          <w:lang w:eastAsia="ko-KR"/>
        </w:rPr>
        <w:t xml:space="preserve"> Din </w:t>
      </w:r>
      <w:proofErr w:type="spellStart"/>
      <w:r w:rsidRPr="004417C2">
        <w:rPr>
          <w:rFonts w:asciiTheme="majorHAnsi" w:hAnsiTheme="majorHAnsi"/>
          <w:lang w:eastAsia="ko-KR"/>
        </w:rPr>
        <w:t>Bucuresti</w:t>
      </w:r>
      <w:proofErr w:type="spellEnd"/>
      <w:r w:rsidRPr="004417C2">
        <w:rPr>
          <w:rFonts w:asciiTheme="majorHAnsi" w:hAnsiTheme="majorHAnsi"/>
          <w:lang w:eastAsia="ko-KR"/>
        </w:rPr>
        <w:t xml:space="preserve"> (UPB), </w:t>
      </w:r>
      <w:proofErr w:type="spellStart"/>
      <w:r w:rsidRPr="004417C2">
        <w:rPr>
          <w:rFonts w:asciiTheme="majorHAnsi" w:hAnsiTheme="majorHAnsi"/>
          <w:lang w:eastAsia="ko-KR"/>
        </w:rPr>
        <w:t>Romania</w:t>
      </w:r>
      <w:proofErr w:type="spellEnd"/>
    </w:p>
    <w:p w:rsidR="004417C2" w:rsidRPr="004417C2" w:rsidRDefault="004417C2" w:rsidP="004417C2">
      <w:pPr>
        <w:pStyle w:val="ListeParagraf"/>
        <w:numPr>
          <w:ilvl w:val="1"/>
          <w:numId w:val="21"/>
        </w:numPr>
        <w:spacing w:after="0" w:line="300" w:lineRule="exact"/>
        <w:rPr>
          <w:rFonts w:asciiTheme="majorHAnsi" w:hAnsiTheme="majorHAnsi"/>
          <w:lang w:eastAsia="ko-KR"/>
        </w:rPr>
      </w:pPr>
      <w:r w:rsidRPr="004417C2">
        <w:rPr>
          <w:rFonts w:asciiTheme="majorHAnsi" w:hAnsiTheme="majorHAnsi"/>
          <w:lang w:eastAsia="ko-KR"/>
        </w:rPr>
        <w:t>CPA di Giuseppina Bomba, Italy</w:t>
      </w:r>
    </w:p>
    <w:p w:rsidR="004417C2" w:rsidRPr="004417C2" w:rsidRDefault="004417C2" w:rsidP="004417C2">
      <w:pPr>
        <w:pStyle w:val="ListeParagraf"/>
        <w:numPr>
          <w:ilvl w:val="1"/>
          <w:numId w:val="21"/>
        </w:numPr>
        <w:spacing w:after="0" w:line="300" w:lineRule="exact"/>
        <w:rPr>
          <w:rFonts w:asciiTheme="majorHAnsi" w:hAnsiTheme="majorHAnsi"/>
          <w:lang w:eastAsia="ko-KR"/>
        </w:rPr>
      </w:pPr>
      <w:proofErr w:type="spellStart"/>
      <w:r w:rsidRPr="004417C2">
        <w:rPr>
          <w:rFonts w:asciiTheme="majorHAnsi" w:hAnsiTheme="majorHAnsi"/>
          <w:lang w:eastAsia="ko-KR"/>
        </w:rPr>
        <w:t>Werkcenter</w:t>
      </w:r>
      <w:proofErr w:type="spellEnd"/>
      <w:r w:rsidRPr="004417C2">
        <w:rPr>
          <w:rFonts w:asciiTheme="majorHAnsi" w:hAnsiTheme="majorHAnsi"/>
          <w:lang w:eastAsia="ko-KR"/>
        </w:rPr>
        <w:t xml:space="preserve"> Scotland Limited (WS), United Kingdom</w:t>
      </w:r>
    </w:p>
    <w:p w:rsidR="004417C2" w:rsidRPr="004417C2" w:rsidRDefault="004417C2" w:rsidP="004417C2">
      <w:pPr>
        <w:pStyle w:val="ListeParagraf"/>
        <w:numPr>
          <w:ilvl w:val="1"/>
          <w:numId w:val="21"/>
        </w:numPr>
        <w:spacing w:after="0" w:line="300" w:lineRule="exact"/>
        <w:rPr>
          <w:rFonts w:asciiTheme="majorHAnsi" w:hAnsiTheme="majorHAnsi"/>
          <w:lang w:eastAsia="ko-KR"/>
        </w:rPr>
      </w:pPr>
      <w:r w:rsidRPr="004417C2">
        <w:rPr>
          <w:rFonts w:asciiTheme="majorHAnsi" w:hAnsiTheme="majorHAnsi"/>
          <w:lang w:eastAsia="ko-KR"/>
        </w:rPr>
        <w:t>Ministry of National Education (MEB</w:t>
      </w:r>
      <w:proofErr w:type="gramStart"/>
      <w:r w:rsidRPr="004417C2">
        <w:rPr>
          <w:rFonts w:asciiTheme="majorHAnsi" w:hAnsiTheme="majorHAnsi"/>
          <w:lang w:eastAsia="ko-KR"/>
        </w:rPr>
        <w:t>),Turkey</w:t>
      </w:r>
      <w:proofErr w:type="gramEnd"/>
      <w:r w:rsidRPr="004417C2">
        <w:rPr>
          <w:rFonts w:asciiTheme="majorHAnsi" w:hAnsiTheme="majorHAnsi"/>
          <w:lang w:eastAsia="ko-KR"/>
        </w:rPr>
        <w:t xml:space="preserve"> </w:t>
      </w:r>
    </w:p>
    <w:p w:rsidR="004417C2" w:rsidRPr="004417C2" w:rsidRDefault="004417C2" w:rsidP="004417C2">
      <w:pPr>
        <w:spacing w:after="0" w:line="300" w:lineRule="exact"/>
        <w:rPr>
          <w:rFonts w:asciiTheme="majorHAnsi" w:hAnsiTheme="majorHAnsi"/>
          <w:lang w:eastAsia="ko-KR"/>
        </w:rPr>
      </w:pP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BÜYEM tarafından koordinasyonu yapılan </w:t>
      </w:r>
      <w:proofErr w:type="spellStart"/>
      <w:r w:rsidRPr="004417C2">
        <w:rPr>
          <w:rFonts w:asciiTheme="majorHAnsi" w:hAnsiTheme="majorHAnsi"/>
          <w:lang w:eastAsia="ko-KR"/>
        </w:rPr>
        <w:t>Social</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Entrepreneurship</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eLearning</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Programme</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for</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NGOs</w:t>
      </w:r>
      <w:proofErr w:type="spellEnd"/>
      <w:r w:rsidRPr="004417C2">
        <w:rPr>
          <w:rFonts w:asciiTheme="majorHAnsi" w:hAnsiTheme="majorHAnsi"/>
          <w:lang w:eastAsia="ko-KR"/>
        </w:rPr>
        <w:t xml:space="preserve"> isimli bir başka </w:t>
      </w:r>
      <w:proofErr w:type="spellStart"/>
      <w:r w:rsidRPr="004417C2">
        <w:rPr>
          <w:rFonts w:asciiTheme="majorHAnsi" w:hAnsiTheme="majorHAnsi"/>
          <w:lang w:eastAsia="ko-KR"/>
        </w:rPr>
        <w:t>Erasmus</w:t>
      </w:r>
      <w:proofErr w:type="spellEnd"/>
      <w:r w:rsidRPr="004417C2">
        <w:rPr>
          <w:rFonts w:asciiTheme="majorHAnsi" w:hAnsiTheme="majorHAnsi"/>
          <w:lang w:eastAsia="ko-KR"/>
        </w:rPr>
        <w:t xml:space="preserve"> + projesinde Dr. Oğuzhan </w:t>
      </w:r>
      <w:proofErr w:type="spellStart"/>
      <w:r w:rsidRPr="004417C2">
        <w:rPr>
          <w:rFonts w:asciiTheme="majorHAnsi" w:hAnsiTheme="majorHAnsi"/>
          <w:lang w:eastAsia="ko-KR"/>
        </w:rPr>
        <w:t>Aygören</w:t>
      </w:r>
      <w:proofErr w:type="spellEnd"/>
      <w:r w:rsidRPr="004417C2">
        <w:rPr>
          <w:rFonts w:asciiTheme="majorHAnsi" w:hAnsiTheme="majorHAnsi"/>
          <w:lang w:eastAsia="ko-KR"/>
        </w:rPr>
        <w:t xml:space="preserve"> yürütücü olarak görev yapmaktadır. Proje Ekim 2021 döneminde başlamıştır. Projenin Türkiye’deki diğer ortağı İmece sosyal girişimcilik kuruluşudur. Proje, sivil toplum kurumlarının sosyal girişimcilik konularında bilgilenmesini sağlamayı bir öğrenme programı geliştirmek üzerinedir. </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İsrail’den </w:t>
      </w:r>
      <w:proofErr w:type="spellStart"/>
      <w:r w:rsidRPr="004417C2">
        <w:rPr>
          <w:rFonts w:asciiTheme="majorHAnsi" w:hAnsiTheme="majorHAnsi"/>
          <w:lang w:eastAsia="ko-KR"/>
        </w:rPr>
        <w:t>Technion</w:t>
      </w:r>
      <w:proofErr w:type="spellEnd"/>
      <w:r w:rsidRPr="004417C2">
        <w:rPr>
          <w:rFonts w:asciiTheme="majorHAnsi" w:hAnsiTheme="majorHAnsi"/>
          <w:lang w:eastAsia="ko-KR"/>
        </w:rPr>
        <w:t xml:space="preserve"> Üniversitesi, Girişimcilik alanında iş birliği yapmak için üniversitemize ziyarette bulunmuş ve Girişimcilik Merkezi olarak bu konuda prensip anlaşmasına varılmıştır. Görüşmeler Uluslararası Ofis tarafından koordine edilmektedir.</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Merkezimizde çalışan kısmi zamanlı öğrenciler ile haftalık çalışma toplantıları gerçekleştirilmiş ve bunların sonucu olarak haftalık girişimcilik bülteni yayınlanmaya başlanmıştır. Bültenler kurumsal iletişim kanalı ile Boğaziçi Üniversitesi öğrenci ve öğretim üyeleri listelerine ulaştırılmakta ve ayrıca daha fazla haber almak isteyen kişiler mail listesine davet edilmektedir. 2021 yılı içinde hazırlanan haftalık bülten aralıkları şu şekildedir:</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14-21 Kasım 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 xml:space="preserve">22-28 Kasım 2021 </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6-12 Aralık 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13-19 Aralık 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20-26 Aralık 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27 Aralık-2 Ocak 2021</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Kısmi Zamanlı öğrenciler ile her Pazartesi bir önceki haftanın değerlendirmesini yapmak ve diğer hafta yapılacakları ayarlamak üzere gerçekleştirilen haftalık toplantı tarihleri şu şekildedir:</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15.11.2021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22.11.2021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29.11.2021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06.12.2021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13.12.2021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20.12.2021</w:t>
      </w:r>
    </w:p>
    <w:p w:rsidR="004417C2" w:rsidRPr="004417C2" w:rsidRDefault="004417C2" w:rsidP="004417C2">
      <w:pPr>
        <w:pStyle w:val="ListeParagraf"/>
        <w:spacing w:after="0" w:line="300" w:lineRule="exact"/>
        <w:rPr>
          <w:rFonts w:asciiTheme="majorHAnsi" w:hAnsiTheme="majorHAnsi"/>
          <w:lang w:eastAsia="ko-KR"/>
        </w:rPr>
      </w:pPr>
      <w:r w:rsidRPr="004417C2">
        <w:rPr>
          <w:rFonts w:asciiTheme="majorHAnsi" w:hAnsiTheme="majorHAnsi"/>
          <w:lang w:eastAsia="ko-KR"/>
        </w:rPr>
        <w:t>27.12.2021</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Mikro girişimcilik alanına ağırlık verilmiş ve fikir sahiplerinin kodlama bilgisine sahip olmadan fikirlerini hayata geçirebilmeleri için </w:t>
      </w:r>
      <w:proofErr w:type="gramStart"/>
      <w:r w:rsidRPr="004417C2">
        <w:rPr>
          <w:rFonts w:asciiTheme="majorHAnsi" w:hAnsiTheme="majorHAnsi"/>
          <w:lang w:eastAsia="ko-KR"/>
        </w:rPr>
        <w:t>imkanlar</w:t>
      </w:r>
      <w:proofErr w:type="gramEnd"/>
      <w:r w:rsidRPr="004417C2">
        <w:rPr>
          <w:rFonts w:asciiTheme="majorHAnsi" w:hAnsiTheme="majorHAnsi"/>
          <w:lang w:eastAsia="ko-KR"/>
        </w:rPr>
        <w:t xml:space="preserve"> sunulmuştur. Bunun sonucunda sözel bölümde okuyan bir öğrenci GPT-3 modelini kullanarak Girişimcilik konusunda Tabu oyunu geliştirmiştir.</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Merkez bünyesinde öğrencilerin liderlik ettiği öğrenci toplulukları kurulmuştur. Topluluklardan bir tanesi </w:t>
      </w:r>
      <w:proofErr w:type="spellStart"/>
      <w:r w:rsidRPr="004417C2">
        <w:rPr>
          <w:rFonts w:asciiTheme="majorHAnsi" w:hAnsiTheme="majorHAnsi"/>
          <w:lang w:eastAsia="ko-KR"/>
        </w:rPr>
        <w:t>Bucrea</w:t>
      </w:r>
      <w:proofErr w:type="spellEnd"/>
      <w:r w:rsidRPr="004417C2">
        <w:rPr>
          <w:rFonts w:asciiTheme="majorHAnsi" w:hAnsiTheme="majorHAnsi"/>
          <w:lang w:eastAsia="ko-KR"/>
        </w:rPr>
        <w:t xml:space="preserve"> ismiyle yaratıcı düşünmeyi teşvik eden programlar düzenlemektedir. Diğer topluluklar ise yapay </w:t>
      </w:r>
      <w:proofErr w:type="gramStart"/>
      <w:r w:rsidRPr="004417C2">
        <w:rPr>
          <w:rFonts w:asciiTheme="majorHAnsi" w:hAnsiTheme="majorHAnsi"/>
          <w:lang w:eastAsia="ko-KR"/>
        </w:rPr>
        <w:t>zeka</w:t>
      </w:r>
      <w:proofErr w:type="gramEnd"/>
      <w:r w:rsidRPr="004417C2">
        <w:rPr>
          <w:rFonts w:asciiTheme="majorHAnsi" w:hAnsiTheme="majorHAnsi"/>
          <w:lang w:eastAsia="ko-KR"/>
        </w:rPr>
        <w:t xml:space="preserve"> ve otomasyon, </w:t>
      </w:r>
      <w:proofErr w:type="spellStart"/>
      <w:r w:rsidRPr="004417C2">
        <w:rPr>
          <w:rFonts w:asciiTheme="majorHAnsi" w:hAnsiTheme="majorHAnsi"/>
          <w:lang w:eastAsia="ko-KR"/>
        </w:rPr>
        <w:t>Blockchain</w:t>
      </w:r>
      <w:proofErr w:type="spellEnd"/>
      <w:r w:rsidRPr="004417C2">
        <w:rPr>
          <w:rFonts w:asciiTheme="majorHAnsi" w:hAnsiTheme="majorHAnsi"/>
          <w:lang w:eastAsia="ko-KR"/>
        </w:rPr>
        <w:t>-NFT-</w:t>
      </w:r>
      <w:proofErr w:type="spellStart"/>
      <w:r w:rsidRPr="004417C2">
        <w:rPr>
          <w:rFonts w:asciiTheme="majorHAnsi" w:hAnsiTheme="majorHAnsi"/>
          <w:lang w:eastAsia="ko-KR"/>
        </w:rPr>
        <w:t>Metaverse</w:t>
      </w:r>
      <w:proofErr w:type="spellEnd"/>
      <w:r w:rsidRPr="004417C2">
        <w:rPr>
          <w:rFonts w:asciiTheme="majorHAnsi" w:hAnsiTheme="majorHAnsi"/>
          <w:lang w:eastAsia="ko-KR"/>
        </w:rPr>
        <w:t xml:space="preserve"> ve Mobil oyun alanında çalışmalar yapmaktadır. </w:t>
      </w: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İlki İTÜ Girişimcilik Merkezi ile ortak olarak gerçekleştirilen </w:t>
      </w:r>
      <w:proofErr w:type="spellStart"/>
      <w:r w:rsidRPr="004417C2">
        <w:rPr>
          <w:rFonts w:asciiTheme="majorHAnsi" w:hAnsiTheme="majorHAnsi"/>
          <w:lang w:eastAsia="ko-KR"/>
        </w:rPr>
        <w:t>Fireup</w:t>
      </w:r>
      <w:proofErr w:type="spellEnd"/>
      <w:r w:rsidRPr="004417C2">
        <w:rPr>
          <w:rFonts w:asciiTheme="majorHAnsi" w:hAnsiTheme="majorHAnsi"/>
          <w:lang w:eastAsia="ko-KR"/>
        </w:rPr>
        <w:t xml:space="preserve"> Değişim Öncüleri programının ikincisi için ODTÜ Girişimcilik Merkezi de projeye </w:t>
      </w:r>
      <w:proofErr w:type="gramStart"/>
      <w:r w:rsidRPr="004417C2">
        <w:rPr>
          <w:rFonts w:asciiTheme="majorHAnsi" w:hAnsiTheme="majorHAnsi"/>
          <w:lang w:eastAsia="ko-KR"/>
        </w:rPr>
        <w:t>dahil</w:t>
      </w:r>
      <w:proofErr w:type="gramEnd"/>
      <w:r w:rsidRPr="004417C2">
        <w:rPr>
          <w:rFonts w:asciiTheme="majorHAnsi" w:hAnsiTheme="majorHAnsi"/>
          <w:lang w:eastAsia="ko-KR"/>
        </w:rPr>
        <w:t xml:space="preserve"> olmuş ve üç merkez </w:t>
      </w:r>
      <w:r w:rsidRPr="004417C2">
        <w:rPr>
          <w:rFonts w:asciiTheme="majorHAnsi" w:hAnsiTheme="majorHAnsi"/>
          <w:lang w:eastAsia="ko-KR"/>
        </w:rPr>
        <w:lastRenderedPageBreak/>
        <w:t xml:space="preserve">arasında bir protokol yapılmıştır. Buna göre Mart 2022 döneminde 6 haftalık bir </w:t>
      </w:r>
      <w:proofErr w:type="gramStart"/>
      <w:r w:rsidRPr="004417C2">
        <w:rPr>
          <w:rFonts w:asciiTheme="majorHAnsi" w:hAnsiTheme="majorHAnsi"/>
          <w:lang w:eastAsia="ko-KR"/>
        </w:rPr>
        <w:t>online</w:t>
      </w:r>
      <w:proofErr w:type="gramEnd"/>
      <w:r w:rsidRPr="004417C2">
        <w:rPr>
          <w:rFonts w:asciiTheme="majorHAnsi" w:hAnsiTheme="majorHAnsi"/>
          <w:lang w:eastAsia="ko-KR"/>
        </w:rPr>
        <w:t xml:space="preserve"> eğitim planlanmıştır. Bu eğitimler, Türkiye’nin en iyi üç devlet üniversitesi öğrencilerine ücretsiz ve gönüllü olarak ulaştırılacaktır. Programı başarıyla tamamlayan her üniversiteden 4 öğrenci seçilecek ve Stanford Üniversitesi </w:t>
      </w:r>
      <w:proofErr w:type="spellStart"/>
      <w:r w:rsidRPr="004417C2">
        <w:rPr>
          <w:rFonts w:asciiTheme="majorHAnsi" w:hAnsiTheme="majorHAnsi"/>
          <w:lang w:eastAsia="ko-KR"/>
        </w:rPr>
        <w:t>University</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Innovation</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Fellowship</w:t>
      </w:r>
      <w:proofErr w:type="spellEnd"/>
      <w:r w:rsidRPr="004417C2">
        <w:rPr>
          <w:rFonts w:asciiTheme="majorHAnsi" w:hAnsiTheme="majorHAnsi"/>
          <w:lang w:eastAsia="ko-KR"/>
        </w:rPr>
        <w:t xml:space="preserve"> programına aday olarak önerilecektir. </w:t>
      </w:r>
    </w:p>
    <w:p w:rsidR="004417C2" w:rsidRPr="004417C2" w:rsidRDefault="004417C2" w:rsidP="004417C2">
      <w:pPr>
        <w:spacing w:after="0" w:line="300" w:lineRule="exact"/>
        <w:rPr>
          <w:rFonts w:asciiTheme="majorHAnsi" w:hAnsiTheme="majorHAnsi"/>
          <w:lang w:eastAsia="ko-KR"/>
        </w:rPr>
      </w:pPr>
    </w:p>
    <w:p w:rsidR="004417C2" w:rsidRPr="004417C2" w:rsidRDefault="004417C2" w:rsidP="004417C2">
      <w:pPr>
        <w:pStyle w:val="ListeParagraf"/>
        <w:numPr>
          <w:ilvl w:val="0"/>
          <w:numId w:val="21"/>
        </w:numPr>
        <w:spacing w:after="0" w:line="300" w:lineRule="exact"/>
        <w:rPr>
          <w:rFonts w:asciiTheme="majorHAnsi" w:hAnsiTheme="majorHAnsi"/>
          <w:lang w:eastAsia="ko-KR"/>
        </w:rPr>
      </w:pPr>
      <w:r w:rsidRPr="004417C2">
        <w:rPr>
          <w:rFonts w:asciiTheme="majorHAnsi" w:hAnsiTheme="majorHAnsi"/>
          <w:lang w:eastAsia="ko-KR"/>
        </w:rPr>
        <w:t xml:space="preserve">Yönetim Kurulu ve Genel Kuru Üyelerimiz Tarafından Üniversitemizde Verilen Girişimcilik Dersleri </w:t>
      </w:r>
    </w:p>
    <w:p w:rsidR="004417C2" w:rsidRPr="004417C2" w:rsidRDefault="004417C2" w:rsidP="004417C2">
      <w:pPr>
        <w:spacing w:after="0" w:line="300" w:lineRule="exact"/>
        <w:rPr>
          <w:rFonts w:asciiTheme="majorHAnsi" w:hAnsiTheme="majorHAnsi"/>
          <w:lang w:eastAsia="ko-KR"/>
        </w:rPr>
      </w:pPr>
    </w:p>
    <w:tbl>
      <w:tblPr>
        <w:tblStyle w:val="TabloKlavuzu"/>
        <w:tblW w:w="0" w:type="auto"/>
        <w:tblLook w:val="04A0" w:firstRow="1" w:lastRow="0" w:firstColumn="1" w:lastColumn="0" w:noHBand="0" w:noVBand="1"/>
      </w:tblPr>
      <w:tblGrid>
        <w:gridCol w:w="2638"/>
        <w:gridCol w:w="1562"/>
        <w:gridCol w:w="1590"/>
        <w:gridCol w:w="1626"/>
        <w:gridCol w:w="1645"/>
      </w:tblGrid>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DERS</w:t>
            </w:r>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ÖĞRETİM ÜYESİ </w:t>
            </w:r>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DERSİN VERİLDİĞİ DÖNEM</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DERSİ VEREN ÖĞRETİM ÜYESİNİN BÖLÜMÜ</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DERSİN VERİLDİĞİ BÖLÜM</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INTT 434.01 Business Development &amp; </w:t>
            </w:r>
            <w:proofErr w:type="spellStart"/>
            <w:r w:rsidRPr="004417C2">
              <w:rPr>
                <w:rFonts w:asciiTheme="majorHAnsi" w:hAnsiTheme="majorHAnsi"/>
                <w:lang w:eastAsia="ko-KR"/>
              </w:rPr>
              <w:t>Entrepreneurship</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2020/2021 Akademik Yılı II. Dönem </w:t>
            </w:r>
          </w:p>
          <w:p w:rsidR="004417C2" w:rsidRPr="004417C2" w:rsidRDefault="004417C2" w:rsidP="00E414A6">
            <w:pPr>
              <w:spacing w:line="240" w:lineRule="exact"/>
              <w:rPr>
                <w:rFonts w:asciiTheme="majorHAnsi" w:hAnsiTheme="majorHAnsi"/>
                <w:lang w:eastAsia="ko-KR"/>
              </w:rPr>
            </w:pP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INTT 252.01 </w:t>
            </w:r>
            <w:proofErr w:type="spellStart"/>
            <w:r w:rsidRPr="004417C2">
              <w:rPr>
                <w:rFonts w:asciiTheme="majorHAnsi" w:hAnsiTheme="majorHAnsi"/>
                <w:lang w:eastAsia="ko-KR"/>
              </w:rPr>
              <w:t>Principles</w:t>
            </w:r>
            <w:proofErr w:type="spellEnd"/>
            <w:r w:rsidRPr="004417C2">
              <w:rPr>
                <w:rFonts w:asciiTheme="majorHAnsi" w:hAnsiTheme="majorHAnsi"/>
                <w:lang w:eastAsia="ko-KR"/>
              </w:rPr>
              <w:t xml:space="preserve"> of Marketing</w:t>
            </w:r>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2020/2021 Akademik Yılı II. Dönem </w:t>
            </w:r>
          </w:p>
          <w:p w:rsidR="004417C2" w:rsidRPr="004417C2" w:rsidRDefault="004417C2" w:rsidP="00E414A6">
            <w:pPr>
              <w:spacing w:line="240" w:lineRule="exact"/>
              <w:rPr>
                <w:rFonts w:asciiTheme="majorHAnsi" w:hAnsiTheme="majorHAnsi"/>
                <w:lang w:eastAsia="ko-KR"/>
              </w:rPr>
            </w:pP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INCT 550 </w:t>
            </w:r>
            <w:proofErr w:type="spellStart"/>
            <w:r w:rsidRPr="004417C2">
              <w:rPr>
                <w:rFonts w:asciiTheme="majorHAnsi" w:hAnsiTheme="majorHAnsi"/>
                <w:lang w:eastAsia="ko-KR"/>
              </w:rPr>
              <w:t>Competing</w:t>
            </w:r>
            <w:proofErr w:type="spellEnd"/>
            <w:r w:rsidRPr="004417C2">
              <w:rPr>
                <w:rFonts w:asciiTheme="majorHAnsi" w:hAnsiTheme="majorHAnsi"/>
                <w:lang w:eastAsia="ko-KR"/>
              </w:rPr>
              <w:t xml:space="preserve"> in International </w:t>
            </w:r>
            <w:proofErr w:type="spellStart"/>
            <w:r w:rsidRPr="004417C2">
              <w:rPr>
                <w:rFonts w:asciiTheme="majorHAnsi" w:hAnsiTheme="majorHAnsi"/>
                <w:lang w:eastAsia="ko-KR"/>
              </w:rPr>
              <w:t>Markets</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2020/2021 Akademik Yılı II. Dönem </w:t>
            </w:r>
          </w:p>
          <w:p w:rsidR="004417C2" w:rsidRPr="004417C2" w:rsidRDefault="004417C2" w:rsidP="00E414A6">
            <w:pPr>
              <w:spacing w:line="240" w:lineRule="exact"/>
              <w:rPr>
                <w:rFonts w:asciiTheme="majorHAnsi" w:hAnsiTheme="majorHAnsi"/>
                <w:lang w:eastAsia="ko-KR"/>
              </w:rPr>
            </w:pP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Rekabet ve Ticaret </w:t>
            </w:r>
            <w:proofErr w:type="spellStart"/>
            <w:r w:rsidRPr="004417C2">
              <w:rPr>
                <w:rFonts w:asciiTheme="majorHAnsi" w:hAnsiTheme="majorHAnsi"/>
                <w:lang w:eastAsia="ko-KR"/>
              </w:rPr>
              <w:t>Executive</w:t>
            </w:r>
            <w:proofErr w:type="spellEnd"/>
            <w:r w:rsidRPr="004417C2">
              <w:rPr>
                <w:rFonts w:asciiTheme="majorHAnsi" w:hAnsiTheme="majorHAnsi"/>
                <w:lang w:eastAsia="ko-KR"/>
              </w:rPr>
              <w:t xml:space="preserve"> MA</w:t>
            </w:r>
          </w:p>
        </w:tc>
      </w:tr>
      <w:tr w:rsidR="004417C2" w:rsidRPr="004417C2" w:rsidTr="003F20F2">
        <w:trPr>
          <w:trHeight w:val="715"/>
        </w:trPr>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INTT 465.01 Electronic Commerce</w:t>
            </w:r>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2021/2022 Akademik Yılı I. Dönem</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INTT 458.01 </w:t>
            </w:r>
            <w:proofErr w:type="spellStart"/>
            <w:r w:rsidRPr="004417C2">
              <w:rPr>
                <w:rFonts w:asciiTheme="majorHAnsi" w:hAnsiTheme="majorHAnsi"/>
                <w:lang w:eastAsia="ko-KR"/>
              </w:rPr>
              <w:t>Digital</w:t>
            </w:r>
            <w:proofErr w:type="spellEnd"/>
            <w:r w:rsidRPr="004417C2">
              <w:rPr>
                <w:rFonts w:asciiTheme="majorHAnsi" w:hAnsiTheme="majorHAnsi"/>
                <w:lang w:eastAsia="ko-KR"/>
              </w:rPr>
              <w:t xml:space="preserve"> Marketing </w:t>
            </w:r>
            <w:proofErr w:type="spellStart"/>
            <w:r w:rsidRPr="004417C2">
              <w:rPr>
                <w:rFonts w:asciiTheme="majorHAnsi" w:hAnsiTheme="majorHAnsi"/>
                <w:lang w:eastAsia="ko-KR"/>
              </w:rPr>
              <w:t>Strategies</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and</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Community</w:t>
            </w:r>
            <w:proofErr w:type="spellEnd"/>
            <w:r w:rsidRPr="004417C2">
              <w:rPr>
                <w:rFonts w:asciiTheme="majorHAnsi" w:hAnsiTheme="majorHAnsi"/>
                <w:lang w:eastAsia="ko-KR"/>
              </w:rPr>
              <w:t xml:space="preserve"> Management  </w:t>
            </w:r>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2021/2022 Akademik Yılı I. Dönem</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ADEX 563 Strategic </w:t>
            </w:r>
            <w:proofErr w:type="spellStart"/>
            <w:r w:rsidRPr="004417C2">
              <w:rPr>
                <w:rFonts w:asciiTheme="majorHAnsi" w:hAnsiTheme="majorHAnsi"/>
                <w:lang w:eastAsia="ko-KR"/>
              </w:rPr>
              <w:t>Thinking</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and</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Innovation</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2020/2021 Akademik Yılı II. Dönem </w:t>
            </w:r>
          </w:p>
          <w:p w:rsidR="004417C2" w:rsidRPr="004417C2" w:rsidRDefault="004417C2" w:rsidP="00E414A6">
            <w:pPr>
              <w:spacing w:line="240" w:lineRule="exact"/>
              <w:rPr>
                <w:rFonts w:asciiTheme="majorHAnsi" w:hAnsiTheme="majorHAnsi"/>
                <w:lang w:eastAsia="ko-KR"/>
              </w:rPr>
            </w:pP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İşletme </w:t>
            </w:r>
            <w:proofErr w:type="spellStart"/>
            <w:r w:rsidRPr="004417C2">
              <w:rPr>
                <w:rFonts w:asciiTheme="majorHAnsi" w:hAnsiTheme="majorHAnsi"/>
                <w:lang w:eastAsia="ko-KR"/>
              </w:rPr>
              <w:t>Executive</w:t>
            </w:r>
            <w:proofErr w:type="spellEnd"/>
            <w:r w:rsidRPr="004417C2">
              <w:rPr>
                <w:rFonts w:asciiTheme="majorHAnsi" w:hAnsiTheme="majorHAnsi"/>
                <w:lang w:eastAsia="ko-KR"/>
              </w:rPr>
              <w:t xml:space="preserve"> MBA (EMBA)</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ADEX 58Z </w:t>
            </w:r>
            <w:proofErr w:type="spellStart"/>
            <w:r w:rsidRPr="004417C2">
              <w:rPr>
                <w:rFonts w:asciiTheme="majorHAnsi" w:hAnsiTheme="majorHAnsi"/>
                <w:lang w:eastAsia="ko-KR"/>
              </w:rPr>
              <w:t>Digital</w:t>
            </w:r>
            <w:proofErr w:type="spellEnd"/>
            <w:r w:rsidRPr="004417C2">
              <w:rPr>
                <w:rFonts w:asciiTheme="majorHAnsi" w:hAnsiTheme="majorHAnsi"/>
                <w:lang w:eastAsia="ko-KR"/>
              </w:rPr>
              <w:t xml:space="preserve"> Marketing </w:t>
            </w:r>
            <w:proofErr w:type="spellStart"/>
            <w:r w:rsidRPr="004417C2">
              <w:rPr>
                <w:rFonts w:asciiTheme="majorHAnsi" w:hAnsiTheme="majorHAnsi"/>
                <w:lang w:eastAsia="ko-KR"/>
              </w:rPr>
              <w:t>Strategies</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and</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Community</w:t>
            </w:r>
            <w:proofErr w:type="spellEnd"/>
            <w:r w:rsidRPr="004417C2">
              <w:rPr>
                <w:rFonts w:asciiTheme="majorHAnsi" w:hAnsiTheme="majorHAnsi"/>
                <w:lang w:eastAsia="ko-KR"/>
              </w:rPr>
              <w:t xml:space="preserve"> Management  </w:t>
            </w:r>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2020/2021 Akademik Yılı Yaz Dönemi </w:t>
            </w:r>
          </w:p>
          <w:p w:rsidR="004417C2" w:rsidRPr="004417C2" w:rsidRDefault="004417C2" w:rsidP="00E414A6">
            <w:pPr>
              <w:spacing w:line="240" w:lineRule="exact"/>
              <w:rPr>
                <w:rFonts w:asciiTheme="majorHAnsi" w:hAnsiTheme="majorHAnsi"/>
                <w:lang w:eastAsia="ko-KR"/>
              </w:rPr>
            </w:pP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İşletme </w:t>
            </w:r>
            <w:proofErr w:type="spellStart"/>
            <w:r w:rsidRPr="004417C2">
              <w:rPr>
                <w:rFonts w:asciiTheme="majorHAnsi" w:hAnsiTheme="majorHAnsi"/>
                <w:lang w:eastAsia="ko-KR"/>
              </w:rPr>
              <w:t>Executive</w:t>
            </w:r>
            <w:proofErr w:type="spellEnd"/>
            <w:r w:rsidRPr="004417C2">
              <w:rPr>
                <w:rFonts w:asciiTheme="majorHAnsi" w:hAnsiTheme="majorHAnsi"/>
                <w:lang w:eastAsia="ko-KR"/>
              </w:rPr>
              <w:t xml:space="preserve"> MBA (EMBA)</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INCT 535 Strategic </w:t>
            </w:r>
            <w:proofErr w:type="spellStart"/>
            <w:r w:rsidRPr="004417C2">
              <w:rPr>
                <w:rFonts w:asciiTheme="majorHAnsi" w:hAnsiTheme="majorHAnsi"/>
                <w:lang w:eastAsia="ko-KR"/>
              </w:rPr>
              <w:t>Thinking</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and</w:t>
            </w:r>
            <w:proofErr w:type="spellEnd"/>
            <w:r w:rsidRPr="004417C2">
              <w:rPr>
                <w:rFonts w:asciiTheme="majorHAnsi" w:hAnsiTheme="majorHAnsi"/>
                <w:lang w:eastAsia="ko-KR"/>
              </w:rPr>
              <w:t xml:space="preserve"> </w:t>
            </w:r>
            <w:proofErr w:type="spellStart"/>
            <w:r w:rsidRPr="004417C2">
              <w:rPr>
                <w:rFonts w:asciiTheme="majorHAnsi" w:hAnsiTheme="majorHAnsi"/>
                <w:lang w:eastAsia="ko-KR"/>
              </w:rPr>
              <w:t>Innovation</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Dr. Öğretim Üyesi Oğuzhan </w:t>
            </w:r>
            <w:proofErr w:type="spellStart"/>
            <w:r w:rsidRPr="004417C2">
              <w:rPr>
                <w:rFonts w:asciiTheme="majorHAnsi" w:hAnsiTheme="majorHAnsi"/>
                <w:lang w:eastAsia="ko-KR"/>
              </w:rPr>
              <w:t>Aygören</w:t>
            </w:r>
            <w:proofErr w:type="spellEnd"/>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2021/2022 Akademik Yılı I. Dönem</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Ticaret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Uluslararası Rekabet ve Ticaret </w:t>
            </w:r>
            <w:proofErr w:type="spellStart"/>
            <w:r w:rsidRPr="004417C2">
              <w:rPr>
                <w:rFonts w:asciiTheme="majorHAnsi" w:hAnsiTheme="majorHAnsi"/>
                <w:lang w:eastAsia="ko-KR"/>
              </w:rPr>
              <w:t>Executive</w:t>
            </w:r>
            <w:proofErr w:type="spellEnd"/>
            <w:r w:rsidRPr="004417C2">
              <w:rPr>
                <w:rFonts w:asciiTheme="majorHAnsi" w:hAnsiTheme="majorHAnsi"/>
                <w:lang w:eastAsia="ko-KR"/>
              </w:rPr>
              <w:t xml:space="preserve"> MA</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ENG 493.01 Sp. </w:t>
            </w:r>
            <w:proofErr w:type="spellStart"/>
            <w:r w:rsidRPr="004417C2">
              <w:rPr>
                <w:rFonts w:asciiTheme="majorHAnsi" w:hAnsiTheme="majorHAnsi"/>
                <w:lang w:eastAsia="ko-KR"/>
              </w:rPr>
              <w:t>Tp</w:t>
            </w:r>
            <w:proofErr w:type="spellEnd"/>
            <w:r w:rsidRPr="004417C2">
              <w:rPr>
                <w:rFonts w:asciiTheme="majorHAnsi" w:hAnsiTheme="majorHAnsi"/>
                <w:lang w:eastAsia="ko-KR"/>
              </w:rPr>
              <w:t xml:space="preserve">. </w:t>
            </w:r>
            <w:proofErr w:type="gramStart"/>
            <w:r w:rsidRPr="004417C2">
              <w:rPr>
                <w:rFonts w:asciiTheme="majorHAnsi" w:hAnsiTheme="majorHAnsi"/>
                <w:lang w:eastAsia="ko-KR"/>
              </w:rPr>
              <w:t>in</w:t>
            </w:r>
            <w:proofErr w:type="gramEnd"/>
            <w:r w:rsidRPr="004417C2">
              <w:rPr>
                <w:rFonts w:asciiTheme="majorHAnsi" w:hAnsiTheme="majorHAnsi"/>
                <w:lang w:eastAsia="ko-KR"/>
              </w:rPr>
              <w:t xml:space="preserve"> </w:t>
            </w:r>
            <w:proofErr w:type="spellStart"/>
            <w:r w:rsidRPr="004417C2">
              <w:rPr>
                <w:rFonts w:asciiTheme="majorHAnsi" w:hAnsiTheme="majorHAnsi"/>
                <w:lang w:eastAsia="ko-KR"/>
              </w:rPr>
              <w:t>Launch</w:t>
            </w:r>
            <w:proofErr w:type="spellEnd"/>
            <w:r w:rsidRPr="004417C2">
              <w:rPr>
                <w:rFonts w:asciiTheme="majorHAnsi" w:hAnsiTheme="majorHAnsi"/>
                <w:lang w:eastAsia="ko-KR"/>
              </w:rPr>
              <w:t xml:space="preserve">. A </w:t>
            </w:r>
            <w:proofErr w:type="spellStart"/>
            <w:r w:rsidRPr="004417C2">
              <w:rPr>
                <w:rFonts w:asciiTheme="majorHAnsi" w:hAnsiTheme="majorHAnsi"/>
                <w:lang w:eastAsia="ko-KR"/>
              </w:rPr>
              <w:t>Suc</w:t>
            </w:r>
            <w:proofErr w:type="spellEnd"/>
            <w:r w:rsidRPr="004417C2">
              <w:rPr>
                <w:rFonts w:asciiTheme="majorHAnsi" w:hAnsiTheme="majorHAnsi"/>
                <w:lang w:eastAsia="ko-KR"/>
              </w:rPr>
              <w:t xml:space="preserve">. Software </w:t>
            </w:r>
            <w:proofErr w:type="spellStart"/>
            <w:r w:rsidRPr="004417C2">
              <w:rPr>
                <w:rFonts w:asciiTheme="majorHAnsi" w:hAnsiTheme="majorHAnsi"/>
                <w:lang w:eastAsia="ko-KR"/>
              </w:rPr>
              <w:t>Startup</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Can Saraçoğlu</w:t>
            </w:r>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2021/2022 Akademik Yılı I. Dönem</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Bilgisayar </w:t>
            </w:r>
            <w:proofErr w:type="spellStart"/>
            <w:r w:rsidRPr="004417C2">
              <w:rPr>
                <w:rFonts w:asciiTheme="majorHAnsi" w:hAnsiTheme="majorHAnsi"/>
                <w:lang w:eastAsia="ko-KR"/>
              </w:rPr>
              <w:t>Mühensiliği</w:t>
            </w:r>
            <w:proofErr w:type="spellEnd"/>
            <w:r w:rsidRPr="004417C2">
              <w:rPr>
                <w:rFonts w:asciiTheme="majorHAnsi" w:hAnsiTheme="majorHAnsi"/>
                <w:lang w:eastAsia="ko-KR"/>
              </w:rPr>
              <w:t xml:space="preserve">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Bilgisayar Mühendisliği </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ENG 493.01 Sp. </w:t>
            </w:r>
            <w:proofErr w:type="spellStart"/>
            <w:r w:rsidRPr="004417C2">
              <w:rPr>
                <w:rFonts w:asciiTheme="majorHAnsi" w:hAnsiTheme="majorHAnsi"/>
                <w:lang w:eastAsia="ko-KR"/>
              </w:rPr>
              <w:t>Tp</w:t>
            </w:r>
            <w:proofErr w:type="spellEnd"/>
            <w:r w:rsidRPr="004417C2">
              <w:rPr>
                <w:rFonts w:asciiTheme="majorHAnsi" w:hAnsiTheme="majorHAnsi"/>
                <w:lang w:eastAsia="ko-KR"/>
              </w:rPr>
              <w:t xml:space="preserve">. </w:t>
            </w:r>
            <w:proofErr w:type="gramStart"/>
            <w:r w:rsidRPr="004417C2">
              <w:rPr>
                <w:rFonts w:asciiTheme="majorHAnsi" w:hAnsiTheme="majorHAnsi"/>
                <w:lang w:eastAsia="ko-KR"/>
              </w:rPr>
              <w:t>in</w:t>
            </w:r>
            <w:proofErr w:type="gramEnd"/>
            <w:r w:rsidRPr="004417C2">
              <w:rPr>
                <w:rFonts w:asciiTheme="majorHAnsi" w:hAnsiTheme="majorHAnsi"/>
                <w:lang w:eastAsia="ko-KR"/>
              </w:rPr>
              <w:t xml:space="preserve"> </w:t>
            </w:r>
            <w:proofErr w:type="spellStart"/>
            <w:r w:rsidRPr="004417C2">
              <w:rPr>
                <w:rFonts w:asciiTheme="majorHAnsi" w:hAnsiTheme="majorHAnsi"/>
                <w:lang w:eastAsia="ko-KR"/>
              </w:rPr>
              <w:t>Launch</w:t>
            </w:r>
            <w:proofErr w:type="spellEnd"/>
            <w:r w:rsidRPr="004417C2">
              <w:rPr>
                <w:rFonts w:asciiTheme="majorHAnsi" w:hAnsiTheme="majorHAnsi"/>
                <w:lang w:eastAsia="ko-KR"/>
              </w:rPr>
              <w:t xml:space="preserve">. A </w:t>
            </w:r>
            <w:proofErr w:type="spellStart"/>
            <w:r w:rsidRPr="004417C2">
              <w:rPr>
                <w:rFonts w:asciiTheme="majorHAnsi" w:hAnsiTheme="majorHAnsi"/>
                <w:lang w:eastAsia="ko-KR"/>
              </w:rPr>
              <w:t>Suc</w:t>
            </w:r>
            <w:proofErr w:type="spellEnd"/>
            <w:r w:rsidRPr="004417C2">
              <w:rPr>
                <w:rFonts w:asciiTheme="majorHAnsi" w:hAnsiTheme="majorHAnsi"/>
                <w:lang w:eastAsia="ko-KR"/>
              </w:rPr>
              <w:t xml:space="preserve">. Software </w:t>
            </w:r>
            <w:proofErr w:type="spellStart"/>
            <w:r w:rsidRPr="004417C2">
              <w:rPr>
                <w:rFonts w:asciiTheme="majorHAnsi" w:hAnsiTheme="majorHAnsi"/>
                <w:lang w:eastAsia="ko-KR"/>
              </w:rPr>
              <w:t>Startup</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Emrah Yalaz </w:t>
            </w:r>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2020/2021 Akademik Yılı II. Dönem</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Bilgisayar </w:t>
            </w:r>
            <w:proofErr w:type="spellStart"/>
            <w:r w:rsidRPr="004417C2">
              <w:rPr>
                <w:rFonts w:asciiTheme="majorHAnsi" w:hAnsiTheme="majorHAnsi"/>
                <w:lang w:eastAsia="ko-KR"/>
              </w:rPr>
              <w:t>Mühensiliği</w:t>
            </w:r>
            <w:proofErr w:type="spellEnd"/>
            <w:r w:rsidRPr="004417C2">
              <w:rPr>
                <w:rFonts w:asciiTheme="majorHAnsi" w:hAnsiTheme="majorHAnsi"/>
                <w:lang w:eastAsia="ko-KR"/>
              </w:rPr>
              <w:t xml:space="preserve">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Bilgisayar Mühendisliği </w:t>
            </w:r>
          </w:p>
        </w:tc>
      </w:tr>
      <w:tr w:rsidR="004417C2" w:rsidRPr="004417C2" w:rsidTr="003F20F2">
        <w:tc>
          <w:tcPr>
            <w:tcW w:w="2638"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AD 49B.01Sp. </w:t>
            </w:r>
            <w:proofErr w:type="spellStart"/>
            <w:r w:rsidRPr="004417C2">
              <w:rPr>
                <w:rFonts w:asciiTheme="majorHAnsi" w:hAnsiTheme="majorHAnsi"/>
                <w:lang w:eastAsia="ko-KR"/>
              </w:rPr>
              <w:t>Tp</w:t>
            </w:r>
            <w:proofErr w:type="spellEnd"/>
            <w:r w:rsidRPr="004417C2">
              <w:rPr>
                <w:rFonts w:asciiTheme="majorHAnsi" w:hAnsiTheme="majorHAnsi"/>
                <w:lang w:eastAsia="ko-KR"/>
              </w:rPr>
              <w:t>. Finance-</w:t>
            </w:r>
            <w:proofErr w:type="spellStart"/>
            <w:r w:rsidRPr="004417C2">
              <w:rPr>
                <w:rFonts w:asciiTheme="majorHAnsi" w:hAnsiTheme="majorHAnsi"/>
                <w:lang w:eastAsia="ko-KR"/>
              </w:rPr>
              <w:t>Fintech</w:t>
            </w:r>
            <w:proofErr w:type="spellEnd"/>
          </w:p>
        </w:tc>
        <w:tc>
          <w:tcPr>
            <w:tcW w:w="1562"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Prof. Dr. Vedat Akgiray</w:t>
            </w:r>
          </w:p>
        </w:tc>
        <w:tc>
          <w:tcPr>
            <w:tcW w:w="1590"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2021/2022 Akademik Yılı I. Dönem </w:t>
            </w:r>
          </w:p>
        </w:tc>
        <w:tc>
          <w:tcPr>
            <w:tcW w:w="1626"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İşletme </w:t>
            </w:r>
          </w:p>
        </w:tc>
        <w:tc>
          <w:tcPr>
            <w:tcW w:w="1645" w:type="dxa"/>
          </w:tcPr>
          <w:p w:rsidR="004417C2" w:rsidRPr="004417C2" w:rsidRDefault="004417C2" w:rsidP="00E414A6">
            <w:pPr>
              <w:spacing w:line="240" w:lineRule="exact"/>
              <w:rPr>
                <w:rFonts w:asciiTheme="majorHAnsi" w:hAnsiTheme="majorHAnsi"/>
                <w:lang w:eastAsia="ko-KR"/>
              </w:rPr>
            </w:pPr>
            <w:r w:rsidRPr="004417C2">
              <w:rPr>
                <w:rFonts w:asciiTheme="majorHAnsi" w:hAnsiTheme="majorHAnsi"/>
                <w:lang w:eastAsia="ko-KR"/>
              </w:rPr>
              <w:t xml:space="preserve">İşletme </w:t>
            </w:r>
          </w:p>
        </w:tc>
      </w:tr>
    </w:tbl>
    <w:p w:rsidR="004417C2" w:rsidRPr="004417C2" w:rsidRDefault="004417C2" w:rsidP="004417C2">
      <w:pPr>
        <w:spacing w:after="0" w:line="300" w:lineRule="exact"/>
        <w:rPr>
          <w:rFonts w:asciiTheme="majorHAnsi" w:hAnsiTheme="majorHAnsi"/>
          <w:lang w:eastAsia="ko-KR"/>
        </w:rPr>
      </w:pPr>
    </w:p>
    <w:p w:rsidR="00784B37" w:rsidRPr="00F35483" w:rsidRDefault="00F35483" w:rsidP="00F35483">
      <w:pPr>
        <w:tabs>
          <w:tab w:val="left" w:pos="2520"/>
          <w:tab w:val="left" w:pos="5400"/>
        </w:tabs>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X</w:t>
      </w:r>
      <w:r w:rsidR="00E414A6">
        <w:rPr>
          <w:rFonts w:asciiTheme="majorHAnsi" w:eastAsia="Calibri" w:hAnsiTheme="majorHAnsi" w:cs="InterstateLight"/>
          <w:b/>
          <w:color w:val="365F91" w:themeColor="accent1" w:themeShade="BF"/>
          <w:sz w:val="28"/>
          <w:szCs w:val="28"/>
          <w:lang w:val="de-DE"/>
        </w:rPr>
        <w:t>IV</w:t>
      </w:r>
      <w:bookmarkStart w:id="0" w:name="_GoBack"/>
      <w:bookmarkEnd w:id="0"/>
      <w:r>
        <w:rPr>
          <w:rFonts w:asciiTheme="majorHAnsi" w:eastAsia="Calibri" w:hAnsiTheme="majorHAnsi" w:cs="InterstateLight"/>
          <w:b/>
          <w:color w:val="365F91" w:themeColor="accent1" w:themeShade="BF"/>
          <w:sz w:val="28"/>
          <w:szCs w:val="28"/>
          <w:lang w:val="de-DE"/>
        </w:rPr>
        <w:t>-</w:t>
      </w:r>
      <w:r w:rsidR="00784B37" w:rsidRPr="00F35483">
        <w:rPr>
          <w:rFonts w:asciiTheme="majorHAnsi" w:eastAsia="Calibri" w:hAnsiTheme="majorHAnsi" w:cs="InterstateLight"/>
          <w:b/>
          <w:color w:val="365F91" w:themeColor="accent1" w:themeShade="BF"/>
          <w:sz w:val="28"/>
          <w:szCs w:val="28"/>
          <w:lang w:val="de-DE"/>
        </w:rPr>
        <w:t>ÖZDEĞERLENDİRME</w:t>
      </w:r>
    </w:p>
    <w:p w:rsidR="00D24D12" w:rsidRPr="00D24D12" w:rsidRDefault="00D24D12" w:rsidP="00D24D12">
      <w:pPr>
        <w:spacing w:after="0" w:line="300" w:lineRule="exact"/>
        <w:rPr>
          <w:rFonts w:asciiTheme="majorHAnsi" w:hAnsiTheme="majorHAnsi"/>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Genel yol gösterici başlıklarınız (</w:t>
      </w:r>
      <w:proofErr w:type="spellStart"/>
      <w:r w:rsidRPr="00D24D12">
        <w:rPr>
          <w:rFonts w:asciiTheme="majorHAnsi" w:eastAsiaTheme="minorHAnsi" w:hAnsiTheme="majorHAnsi"/>
          <w:b/>
          <w:lang w:eastAsia="ko-KR"/>
        </w:rPr>
        <w:t>rubrics</w:t>
      </w:r>
      <w:proofErr w:type="spellEnd"/>
      <w:r w:rsidRPr="00D24D12">
        <w:rPr>
          <w:rFonts w:asciiTheme="majorHAnsi" w:eastAsiaTheme="minorHAnsi" w:hAnsiTheme="majorHAnsi"/>
          <w:b/>
          <w:lang w:eastAsia="ko-KR"/>
        </w:rPr>
        <w:t xml:space="preserve">) var mı? </w:t>
      </w:r>
    </w:p>
    <w:p w:rsidR="00D24D12" w:rsidRPr="00D24D12" w:rsidRDefault="00D24D12" w:rsidP="00D24D12">
      <w:pPr>
        <w:pStyle w:val="NormalWeb"/>
        <w:spacing w:before="0" w:after="0" w:line="300" w:lineRule="exact"/>
        <w:ind w:left="708"/>
        <w:jc w:val="both"/>
        <w:rPr>
          <w:rFonts w:asciiTheme="majorHAnsi" w:eastAsiaTheme="minorHAnsi" w:hAnsiTheme="majorHAnsi" w:cstheme="minorBidi"/>
          <w:sz w:val="22"/>
          <w:szCs w:val="22"/>
          <w:lang w:eastAsia="ko-KR"/>
        </w:rPr>
      </w:pPr>
      <w:r w:rsidRPr="00D24D12">
        <w:rPr>
          <w:rFonts w:asciiTheme="majorHAnsi" w:eastAsiaTheme="minorHAnsi" w:hAnsiTheme="majorHAnsi" w:cstheme="minorBidi"/>
          <w:sz w:val="22"/>
          <w:szCs w:val="22"/>
          <w:lang w:eastAsia="ko-KR"/>
        </w:rPr>
        <w:t xml:space="preserve">Girişimciliği kafa yapısı olarak benimsetmek ve şirket kurmanın ötesinde öncelikle öğrencilerden ve öğretim üyelerinden başlayarak değişim öncüleri oluşturmak. Buradaki en önemli yol gösterici başlıklarımız 2020 içinde başladığımız </w:t>
      </w:r>
      <w:proofErr w:type="spellStart"/>
      <w:r w:rsidRPr="00D24D12">
        <w:rPr>
          <w:rFonts w:asciiTheme="majorHAnsi" w:eastAsiaTheme="minorHAnsi" w:hAnsiTheme="majorHAnsi" w:cstheme="minorBidi"/>
          <w:sz w:val="22"/>
          <w:szCs w:val="22"/>
          <w:lang w:eastAsia="ko-KR"/>
        </w:rPr>
        <w:t>Fireup</w:t>
      </w:r>
      <w:proofErr w:type="spellEnd"/>
      <w:r w:rsidRPr="00D24D12">
        <w:rPr>
          <w:rFonts w:asciiTheme="majorHAnsi" w:eastAsiaTheme="minorHAnsi" w:hAnsiTheme="majorHAnsi" w:cstheme="minorBidi"/>
          <w:sz w:val="22"/>
          <w:szCs w:val="22"/>
          <w:lang w:eastAsia="ko-KR"/>
        </w:rPr>
        <w:t xml:space="preserve"> Değişim Öncüleri Programına başvuran ve nihayetinde tamamlayan öğrenci sayısı, girişimcilik bakışını benimseyen öğretim üyesi sayısı ve bu sayede kampüs içinde girişimcilik ve sosyal </w:t>
      </w:r>
      <w:proofErr w:type="spellStart"/>
      <w:r w:rsidRPr="00D24D12">
        <w:rPr>
          <w:rFonts w:asciiTheme="majorHAnsi" w:eastAsiaTheme="minorHAnsi" w:hAnsiTheme="majorHAnsi" w:cstheme="minorBidi"/>
          <w:sz w:val="22"/>
          <w:szCs w:val="22"/>
          <w:lang w:eastAsia="ko-KR"/>
        </w:rPr>
        <w:t>inovasyon</w:t>
      </w:r>
      <w:proofErr w:type="spellEnd"/>
      <w:r w:rsidRPr="00D24D12">
        <w:rPr>
          <w:rFonts w:asciiTheme="majorHAnsi" w:eastAsiaTheme="minorHAnsi" w:hAnsiTheme="majorHAnsi" w:cstheme="minorBidi"/>
          <w:sz w:val="22"/>
          <w:szCs w:val="22"/>
          <w:lang w:eastAsia="ko-KR"/>
        </w:rPr>
        <w:t xml:space="preserve"> kavramları ile tanışan ve benimseyen kişi sayısının artması. Bunun için haftalık bülten abone sayısı, merkezin sosyal medya hesaplarını takip eden kişi sayısı, gerçekleştirdiğimiz etkinliklere katılım, kuluçka merkezine fiziksel olarak ziyarette bulunan kişi sayısı, destek başvurusunda bulunan girişim sayısı ve yeni kurulan girişim sayısı gibi metriklere de dikkat ediyoruz.</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Mevcut durumunuzdan bir adım öteye gitmek için neler yaptınız?</w:t>
      </w:r>
    </w:p>
    <w:p w:rsidR="00D24D12" w:rsidRPr="00D24D12" w:rsidRDefault="00D24D12" w:rsidP="00D24D12">
      <w:pPr>
        <w:pStyle w:val="NormalWeb"/>
        <w:spacing w:before="0" w:after="0" w:line="300" w:lineRule="exact"/>
        <w:ind w:left="426" w:firstLine="282"/>
        <w:jc w:val="both"/>
        <w:rPr>
          <w:rFonts w:asciiTheme="majorHAnsi" w:eastAsiaTheme="minorHAnsi" w:hAnsiTheme="majorHAnsi" w:cstheme="minorBidi"/>
          <w:sz w:val="22"/>
          <w:szCs w:val="22"/>
          <w:lang w:eastAsia="ko-KR"/>
        </w:rPr>
      </w:pPr>
      <w:r w:rsidRPr="00D24D12">
        <w:rPr>
          <w:rFonts w:asciiTheme="majorHAnsi" w:eastAsiaTheme="minorHAnsi" w:hAnsiTheme="majorHAnsi" w:cstheme="minorBidi"/>
          <w:sz w:val="22"/>
          <w:szCs w:val="22"/>
          <w:lang w:eastAsia="ko-KR"/>
        </w:rPr>
        <w:t xml:space="preserve">Stanford </w:t>
      </w:r>
      <w:proofErr w:type="spellStart"/>
      <w:r w:rsidRPr="00D24D12">
        <w:rPr>
          <w:rFonts w:asciiTheme="majorHAnsi" w:eastAsiaTheme="minorHAnsi" w:hAnsiTheme="majorHAnsi" w:cstheme="minorBidi"/>
          <w:sz w:val="22"/>
          <w:szCs w:val="22"/>
          <w:lang w:eastAsia="ko-KR"/>
        </w:rPr>
        <w:t>Universitesi</w:t>
      </w:r>
      <w:proofErr w:type="spellEnd"/>
      <w:r w:rsidRPr="00D24D12">
        <w:rPr>
          <w:rFonts w:asciiTheme="majorHAnsi" w:eastAsiaTheme="minorHAnsi" w:hAnsiTheme="majorHAnsi" w:cstheme="minorBidi"/>
          <w:sz w:val="22"/>
          <w:szCs w:val="22"/>
          <w:lang w:eastAsia="ko-KR"/>
        </w:rPr>
        <w:t xml:space="preserve"> olan iş birliğimizi geliştirmek için yeni çalışmalar yaptık. Stanford’ın Eylül 2021’de yayınladığı </w:t>
      </w:r>
      <w:proofErr w:type="spellStart"/>
      <w:r w:rsidRPr="00D24D12">
        <w:rPr>
          <w:rFonts w:asciiTheme="majorHAnsi" w:eastAsiaTheme="minorHAnsi" w:hAnsiTheme="majorHAnsi" w:cstheme="minorBidi"/>
          <w:sz w:val="22"/>
          <w:szCs w:val="22"/>
          <w:lang w:eastAsia="ko-KR"/>
        </w:rPr>
        <w:t>Change</w:t>
      </w:r>
      <w:proofErr w:type="spellEnd"/>
      <w:r w:rsidRPr="00D24D12">
        <w:rPr>
          <w:rFonts w:asciiTheme="majorHAnsi" w:eastAsiaTheme="minorHAnsi" w:hAnsiTheme="majorHAnsi" w:cstheme="minorBidi"/>
          <w:sz w:val="22"/>
          <w:szCs w:val="22"/>
          <w:lang w:eastAsia="ko-KR"/>
        </w:rPr>
        <w:t xml:space="preserve"> </w:t>
      </w:r>
      <w:proofErr w:type="spellStart"/>
      <w:r w:rsidRPr="00D24D12">
        <w:rPr>
          <w:rFonts w:asciiTheme="majorHAnsi" w:eastAsiaTheme="minorHAnsi" w:hAnsiTheme="majorHAnsi" w:cstheme="minorBidi"/>
          <w:sz w:val="22"/>
          <w:szCs w:val="22"/>
          <w:lang w:eastAsia="ko-KR"/>
        </w:rPr>
        <w:t>Forwaard</w:t>
      </w:r>
      <w:proofErr w:type="spellEnd"/>
      <w:r w:rsidRPr="00D24D12">
        <w:rPr>
          <w:rFonts w:asciiTheme="majorHAnsi" w:eastAsiaTheme="minorHAnsi" w:hAnsiTheme="majorHAnsi" w:cstheme="minorBidi"/>
          <w:sz w:val="22"/>
          <w:szCs w:val="22"/>
          <w:lang w:eastAsia="ko-KR"/>
        </w:rPr>
        <w:t xml:space="preserve"> dergisinde hem öğretim üyelerimizin hem de öğrencilerimizin yazıları yer aldı. Şuradan erişebilirsiniz: </w:t>
      </w:r>
      <w:hyperlink r:id="rId12" w:history="1">
        <w:r w:rsidRPr="00D24D12">
          <w:rPr>
            <w:rFonts w:asciiTheme="majorHAnsi" w:eastAsiaTheme="minorHAnsi" w:hAnsiTheme="majorHAnsi" w:cstheme="minorBidi"/>
            <w:sz w:val="22"/>
            <w:szCs w:val="22"/>
            <w:lang w:eastAsia="ko-KR"/>
          </w:rPr>
          <w:t>https://issuu.com/uifellows/docs/uif-impact-journal-2020-21/s/13345323</w:t>
        </w:r>
      </w:hyperlink>
    </w:p>
    <w:p w:rsidR="00D24D12" w:rsidRPr="00D24D12" w:rsidRDefault="00D24D12" w:rsidP="00D24D12">
      <w:pPr>
        <w:pStyle w:val="NormalWeb"/>
        <w:spacing w:before="0" w:after="0" w:line="300" w:lineRule="exact"/>
        <w:ind w:left="426" w:firstLine="282"/>
        <w:jc w:val="both"/>
        <w:rPr>
          <w:rFonts w:asciiTheme="majorHAnsi" w:eastAsiaTheme="minorHAnsi" w:hAnsiTheme="majorHAnsi" w:cstheme="minorBidi"/>
          <w:sz w:val="22"/>
          <w:szCs w:val="22"/>
          <w:lang w:eastAsia="ko-KR"/>
        </w:rPr>
      </w:pPr>
      <w:r w:rsidRPr="00D24D12">
        <w:rPr>
          <w:rFonts w:asciiTheme="majorHAnsi" w:eastAsiaTheme="minorHAnsi" w:hAnsiTheme="majorHAnsi" w:cstheme="minorBidi"/>
          <w:sz w:val="22"/>
          <w:szCs w:val="22"/>
          <w:lang w:eastAsia="ko-KR"/>
        </w:rPr>
        <w:t>Ayrıca Stanford programından aldığımız ilhamla yurtiçinde İTÜ Girişimcilik Merkezi ile olan iş birliğimize ODTÜ Girişimcilik Merkezi’ni de ekledik.</w:t>
      </w:r>
    </w:p>
    <w:p w:rsidR="00D24D12" w:rsidRPr="00D24D12" w:rsidRDefault="00D24D12" w:rsidP="00D24D12">
      <w:pPr>
        <w:pStyle w:val="NormalWeb"/>
        <w:spacing w:before="0" w:after="0" w:line="300" w:lineRule="exact"/>
        <w:ind w:left="426" w:firstLine="282"/>
        <w:jc w:val="both"/>
        <w:rPr>
          <w:rFonts w:asciiTheme="majorHAnsi" w:eastAsiaTheme="minorHAnsi" w:hAnsiTheme="majorHAnsi" w:cstheme="minorBidi"/>
          <w:sz w:val="22"/>
          <w:szCs w:val="22"/>
          <w:lang w:eastAsia="ko-KR"/>
        </w:rPr>
      </w:pPr>
      <w:r w:rsidRPr="00D24D12">
        <w:rPr>
          <w:rFonts w:asciiTheme="majorHAnsi" w:eastAsiaTheme="minorHAnsi" w:hAnsiTheme="majorHAnsi" w:cstheme="minorBidi"/>
          <w:sz w:val="22"/>
          <w:szCs w:val="22"/>
          <w:lang w:eastAsia="ko-KR"/>
        </w:rPr>
        <w:t xml:space="preserve">Son bir senedir rektörlüğün sağladığı bütçe ile merkezde kısmi zamanlı öğrenciler ile çalışmaya başladık. Bu durum bize çok büyük bir ivme kazandırdı. Kısmi zamanlı çalışan öğrenciler ve gönüllü öğrenciler birlikte güzel bir çalışma içine girdiler. Birlikte çalışmaya başladığımızda ilk olarak merkezin mevcut durum değerlendirmesini yaptık. Güçlü ve zayıf yanlarımızı inceledik. Buna göre üniversite içinde tanınma sorunumuz olduğu gündeme geldi. Buna çözüm olarak birçok yeniliği hayata geçirdik. Haftalık bültenler ile girişimcilik haberlerini paylaşıyoruz. Öğrenme grupları ile belli teknoloji alanlarına ilgi duyan öğrenci ve öğretim üyelerini bir araya getiriyoruz ve yeni projeler ortaya çıkması için teşvik ediyoruz. Ayrıca güncel teknoloji konuları için eğitimler ve atölyeler gerçekleştiriyoruz. Böylece daha önceki senelerden farklı olarak ve </w:t>
      </w:r>
      <w:proofErr w:type="spellStart"/>
      <w:r w:rsidRPr="00D24D12">
        <w:rPr>
          <w:rFonts w:asciiTheme="majorHAnsi" w:eastAsiaTheme="minorHAnsi" w:hAnsiTheme="majorHAnsi" w:cstheme="minorBidi"/>
          <w:sz w:val="22"/>
          <w:szCs w:val="22"/>
          <w:lang w:eastAsia="ko-KR"/>
        </w:rPr>
        <w:t>pandeminin</w:t>
      </w:r>
      <w:proofErr w:type="spellEnd"/>
      <w:r w:rsidRPr="00D24D12">
        <w:rPr>
          <w:rFonts w:asciiTheme="majorHAnsi" w:eastAsiaTheme="minorHAnsi" w:hAnsiTheme="majorHAnsi" w:cstheme="minorBidi"/>
          <w:sz w:val="22"/>
          <w:szCs w:val="22"/>
          <w:lang w:eastAsia="ko-KR"/>
        </w:rPr>
        <w:t xml:space="preserve"> yarattığı kısıtları da dikkate alarak önceki senelerde düzenlediğimiz büyük etkinlikler yerine ufak ama daha odaklı çalışmalar yapıyoruz. Buna da mikro girişimcilik adını verdik. Ayrıca </w:t>
      </w:r>
      <w:proofErr w:type="spellStart"/>
      <w:r w:rsidRPr="00D24D12">
        <w:rPr>
          <w:rFonts w:asciiTheme="majorHAnsi" w:eastAsiaTheme="minorHAnsi" w:hAnsiTheme="majorHAnsi" w:cstheme="minorBidi"/>
          <w:sz w:val="22"/>
          <w:szCs w:val="22"/>
          <w:lang w:eastAsia="ko-KR"/>
        </w:rPr>
        <w:t>Bright</w:t>
      </w:r>
      <w:proofErr w:type="spellEnd"/>
      <w:r w:rsidRPr="00D24D12">
        <w:rPr>
          <w:rFonts w:asciiTheme="majorHAnsi" w:eastAsiaTheme="minorHAnsi" w:hAnsiTheme="majorHAnsi" w:cstheme="minorBidi"/>
          <w:sz w:val="22"/>
          <w:szCs w:val="22"/>
          <w:lang w:eastAsia="ko-KR"/>
        </w:rPr>
        <w:t xml:space="preserve"> </w:t>
      </w:r>
      <w:proofErr w:type="spellStart"/>
      <w:r w:rsidRPr="00D24D12">
        <w:rPr>
          <w:rFonts w:asciiTheme="majorHAnsi" w:eastAsiaTheme="minorHAnsi" w:hAnsiTheme="majorHAnsi" w:cstheme="minorBidi"/>
          <w:sz w:val="22"/>
          <w:szCs w:val="22"/>
          <w:lang w:eastAsia="ko-KR"/>
        </w:rPr>
        <w:t>Talks</w:t>
      </w:r>
      <w:proofErr w:type="spellEnd"/>
      <w:r w:rsidRPr="00D24D12">
        <w:rPr>
          <w:rFonts w:asciiTheme="majorHAnsi" w:eastAsiaTheme="minorHAnsi" w:hAnsiTheme="majorHAnsi" w:cstheme="minorBidi"/>
          <w:sz w:val="22"/>
          <w:szCs w:val="22"/>
          <w:lang w:eastAsia="ko-KR"/>
        </w:rPr>
        <w:t xml:space="preserve"> adını verdiğimiz girişimcilik ilham konuşmalarına devam ediyoruz.</w:t>
      </w:r>
    </w:p>
    <w:p w:rsidR="00D24D12" w:rsidRPr="00D24D12" w:rsidRDefault="00D24D12" w:rsidP="00D24D12">
      <w:pPr>
        <w:pStyle w:val="NormalWeb"/>
        <w:spacing w:before="0" w:after="0" w:line="300" w:lineRule="exact"/>
        <w:ind w:left="426" w:firstLine="282"/>
        <w:jc w:val="both"/>
        <w:rPr>
          <w:rFonts w:asciiTheme="majorHAnsi" w:eastAsiaTheme="minorHAnsi" w:hAnsiTheme="majorHAnsi" w:cstheme="minorBidi"/>
          <w:sz w:val="22"/>
          <w:szCs w:val="22"/>
          <w:lang w:eastAsia="ko-KR"/>
        </w:rPr>
      </w:pPr>
      <w:r w:rsidRPr="00D24D12">
        <w:rPr>
          <w:rFonts w:asciiTheme="majorHAnsi" w:eastAsiaTheme="minorHAnsi" w:hAnsiTheme="majorHAnsi" w:cstheme="minorBidi"/>
          <w:sz w:val="22"/>
          <w:szCs w:val="22"/>
          <w:lang w:eastAsia="ko-KR"/>
        </w:rPr>
        <w:t xml:space="preserve">Bunun dışında üniversite içinde girişimcilik ile uğraşan, şirket kuran, yatırım alan veya arayan girişimci öğrenci ve öğretim üyeleri ile ilgili bir </w:t>
      </w:r>
      <w:proofErr w:type="spellStart"/>
      <w:r w:rsidRPr="00D24D12">
        <w:rPr>
          <w:rFonts w:asciiTheme="majorHAnsi" w:eastAsiaTheme="minorHAnsi" w:hAnsiTheme="majorHAnsi" w:cstheme="minorBidi"/>
          <w:sz w:val="22"/>
          <w:szCs w:val="22"/>
          <w:lang w:eastAsia="ko-KR"/>
        </w:rPr>
        <w:t>veritabanı</w:t>
      </w:r>
      <w:proofErr w:type="spellEnd"/>
      <w:r w:rsidRPr="00D24D12">
        <w:rPr>
          <w:rFonts w:asciiTheme="majorHAnsi" w:eastAsiaTheme="minorHAnsi" w:hAnsiTheme="majorHAnsi" w:cstheme="minorBidi"/>
          <w:sz w:val="22"/>
          <w:szCs w:val="22"/>
          <w:lang w:eastAsia="ko-KR"/>
        </w:rPr>
        <w:t xml:space="preserve"> oluşturma işine girdik. Bu sayede hem onları tanımayı hem onların bizi tanımasını hem de </w:t>
      </w:r>
      <w:proofErr w:type="spellStart"/>
      <w:r w:rsidRPr="00D24D12">
        <w:rPr>
          <w:rFonts w:asciiTheme="majorHAnsi" w:eastAsiaTheme="minorHAnsi" w:hAnsiTheme="majorHAnsi" w:cstheme="minorBidi"/>
          <w:sz w:val="22"/>
          <w:szCs w:val="22"/>
          <w:lang w:eastAsia="ko-KR"/>
        </w:rPr>
        <w:t>girişimcilein</w:t>
      </w:r>
      <w:proofErr w:type="spellEnd"/>
      <w:r w:rsidRPr="00D24D12">
        <w:rPr>
          <w:rFonts w:asciiTheme="majorHAnsi" w:eastAsiaTheme="minorHAnsi" w:hAnsiTheme="majorHAnsi" w:cstheme="minorBidi"/>
          <w:sz w:val="22"/>
          <w:szCs w:val="22"/>
          <w:lang w:eastAsia="ko-KR"/>
        </w:rPr>
        <w:t xml:space="preserve"> birbirlerini tanımasını istiyoruz. Böylece iletişimi de daha güçlü hale getirebileceğimize inanıyoruz.</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b/>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Hedeflerinizi gerçekleştirmek için hangi çalışmalarda bulundunuz?</w:t>
      </w:r>
    </w:p>
    <w:p w:rsidR="00D24D12" w:rsidRPr="00D24D12" w:rsidRDefault="00D24D12" w:rsidP="00D24D12">
      <w:pPr>
        <w:pStyle w:val="AralkYok"/>
        <w:numPr>
          <w:ilvl w:val="2"/>
          <w:numId w:val="29"/>
        </w:numPr>
        <w:tabs>
          <w:tab w:val="clear" w:pos="2160"/>
        </w:tabs>
        <w:spacing w:line="300" w:lineRule="exact"/>
        <w:ind w:left="1080"/>
        <w:jc w:val="both"/>
        <w:rPr>
          <w:rFonts w:asciiTheme="majorHAnsi" w:eastAsiaTheme="minorHAnsi" w:hAnsiTheme="majorHAnsi"/>
          <w:lang w:eastAsia="ko-KR"/>
        </w:rPr>
      </w:pPr>
      <w:proofErr w:type="spellStart"/>
      <w:r w:rsidRPr="00D24D12">
        <w:rPr>
          <w:rFonts w:asciiTheme="majorHAnsi" w:eastAsiaTheme="minorHAnsi" w:hAnsiTheme="majorHAnsi"/>
          <w:lang w:eastAsia="ko-KR"/>
        </w:rPr>
        <w:t>Fireup</w:t>
      </w:r>
      <w:proofErr w:type="spellEnd"/>
      <w:r w:rsidRPr="00D24D12">
        <w:rPr>
          <w:rFonts w:asciiTheme="majorHAnsi" w:eastAsiaTheme="minorHAnsi" w:hAnsiTheme="majorHAnsi"/>
          <w:lang w:eastAsia="ko-KR"/>
        </w:rPr>
        <w:t xml:space="preserve"> Değişim Öncüleri programını ve Stanford UIF programını tamamlayan öğrencilerden biri merkezde öğrenci topluluğunun liderliğini üstlendi ve merkezde yeni öğrenci toplulukları ortaya çıktı. Bu sayede merkeze ilgiyi artıran ve herkese fayda sağlayan girişimler yapmak mümkün hale geldi.</w:t>
      </w:r>
    </w:p>
    <w:p w:rsidR="00D24D12" w:rsidRPr="00D24D12" w:rsidRDefault="00D24D12" w:rsidP="00D24D12">
      <w:pPr>
        <w:pStyle w:val="AralkYok"/>
        <w:numPr>
          <w:ilvl w:val="2"/>
          <w:numId w:val="29"/>
        </w:numPr>
        <w:tabs>
          <w:tab w:val="clear" w:pos="2160"/>
        </w:tabs>
        <w:spacing w:line="300" w:lineRule="exact"/>
        <w:ind w:left="1080"/>
        <w:jc w:val="both"/>
        <w:rPr>
          <w:rFonts w:asciiTheme="majorHAnsi" w:eastAsiaTheme="minorHAnsi" w:hAnsiTheme="majorHAnsi"/>
          <w:lang w:eastAsia="ko-KR"/>
        </w:rPr>
      </w:pPr>
      <w:r w:rsidRPr="00D24D12">
        <w:rPr>
          <w:rFonts w:asciiTheme="majorHAnsi" w:eastAsiaTheme="minorHAnsi" w:hAnsiTheme="majorHAnsi"/>
          <w:lang w:eastAsia="ko-KR"/>
        </w:rPr>
        <w:lastRenderedPageBreak/>
        <w:t>Kısmi zamanlı öğrenciler ve gönüllü öğrenciler ile haftalık toplantılar yaparak sürekli yeni fikirlerin ortaya çıktığı, görev paylaşımının ve iş takibinin yapıldığı dinamik işleyen ve verimli bir çalışma sistemi kurduk.</w:t>
      </w:r>
    </w:p>
    <w:p w:rsidR="00D24D12" w:rsidRPr="00D24D12" w:rsidRDefault="00D24D12" w:rsidP="00D24D12">
      <w:pPr>
        <w:pStyle w:val="AralkYok"/>
        <w:numPr>
          <w:ilvl w:val="2"/>
          <w:numId w:val="29"/>
        </w:numPr>
        <w:tabs>
          <w:tab w:val="clear" w:pos="2160"/>
        </w:tabs>
        <w:spacing w:line="300" w:lineRule="exact"/>
        <w:ind w:left="1080"/>
        <w:jc w:val="both"/>
        <w:rPr>
          <w:rFonts w:asciiTheme="majorHAnsi" w:eastAsiaTheme="minorHAnsi" w:hAnsiTheme="majorHAnsi"/>
          <w:lang w:eastAsia="ko-KR"/>
        </w:rPr>
      </w:pPr>
      <w:r w:rsidRPr="00D24D12">
        <w:rPr>
          <w:rFonts w:asciiTheme="majorHAnsi" w:eastAsiaTheme="minorHAnsi" w:hAnsiTheme="majorHAnsi"/>
          <w:lang w:eastAsia="ko-KR"/>
        </w:rPr>
        <w:t xml:space="preserve">Başarılı öğrenci ve mezun girişimcileri tespit edip tanışarak onların merkezle bağ kurmasını ve yeni girişimcilerin ortaya çıkması için destekte bulunmasını sağladık. Ayrıca </w:t>
      </w:r>
      <w:proofErr w:type="spellStart"/>
      <w:r w:rsidRPr="00D24D12">
        <w:rPr>
          <w:rFonts w:asciiTheme="majorHAnsi" w:eastAsiaTheme="minorHAnsi" w:hAnsiTheme="majorHAnsi"/>
          <w:lang w:eastAsia="ko-KR"/>
        </w:rPr>
        <w:t>Pitching</w:t>
      </w:r>
      <w:proofErr w:type="spellEnd"/>
      <w:r w:rsidRPr="00D24D12">
        <w:rPr>
          <w:rFonts w:asciiTheme="majorHAnsi" w:eastAsiaTheme="minorHAnsi" w:hAnsiTheme="majorHAnsi"/>
          <w:lang w:eastAsia="ko-KR"/>
        </w:rPr>
        <w:t xml:space="preserve"> </w:t>
      </w:r>
      <w:proofErr w:type="spellStart"/>
      <w:r w:rsidRPr="00D24D12">
        <w:rPr>
          <w:rFonts w:asciiTheme="majorHAnsi" w:eastAsiaTheme="minorHAnsi" w:hAnsiTheme="majorHAnsi"/>
          <w:lang w:eastAsia="ko-KR"/>
        </w:rPr>
        <w:t>day</w:t>
      </w:r>
      <w:proofErr w:type="spellEnd"/>
      <w:r w:rsidRPr="00D24D12">
        <w:rPr>
          <w:rFonts w:asciiTheme="majorHAnsi" w:eastAsiaTheme="minorHAnsi" w:hAnsiTheme="majorHAnsi"/>
          <w:lang w:eastAsia="ko-KR"/>
        </w:rPr>
        <w:t xml:space="preserve"> adını verdiğimiz fikir sunma günlerinde davet ettiğimiz jüri üyelerinden girişimcilere yatırım önerileri gelmesine aracı olduk.</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b/>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Hedefinizin ne kadarına ulaştınız? Ulaşamadıysanız eksikleriniz nelerdi gerekçeleri?</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r w:rsidRPr="00D24D12">
        <w:rPr>
          <w:rFonts w:asciiTheme="majorHAnsi" w:eastAsiaTheme="minorHAnsi" w:hAnsiTheme="majorHAnsi"/>
          <w:lang w:eastAsia="ko-KR"/>
        </w:rPr>
        <w:t xml:space="preserve">2021 yılının ilk çeyreğinde okuldaki gerilimler sebebiyle </w:t>
      </w:r>
      <w:proofErr w:type="spellStart"/>
      <w:r w:rsidRPr="00D24D12">
        <w:rPr>
          <w:rFonts w:asciiTheme="majorHAnsi" w:eastAsiaTheme="minorHAnsi" w:hAnsiTheme="majorHAnsi"/>
          <w:lang w:eastAsia="ko-KR"/>
        </w:rPr>
        <w:t>Fireup</w:t>
      </w:r>
      <w:proofErr w:type="spellEnd"/>
      <w:r w:rsidRPr="00D24D12">
        <w:rPr>
          <w:rFonts w:asciiTheme="majorHAnsi" w:eastAsiaTheme="minorHAnsi" w:hAnsiTheme="majorHAnsi"/>
          <w:lang w:eastAsia="ko-KR"/>
        </w:rPr>
        <w:t xml:space="preserve"> Değişim Öncüleri </w:t>
      </w:r>
      <w:proofErr w:type="gramStart"/>
      <w:r w:rsidRPr="00D24D12">
        <w:rPr>
          <w:rFonts w:asciiTheme="majorHAnsi" w:eastAsiaTheme="minorHAnsi" w:hAnsiTheme="majorHAnsi"/>
          <w:lang w:eastAsia="ko-KR"/>
        </w:rPr>
        <w:t>programının</w:t>
      </w:r>
      <w:proofErr w:type="gramEnd"/>
      <w:r w:rsidRPr="00D24D12">
        <w:rPr>
          <w:rFonts w:asciiTheme="majorHAnsi" w:eastAsiaTheme="minorHAnsi" w:hAnsiTheme="majorHAnsi"/>
          <w:lang w:eastAsia="ko-KR"/>
        </w:rPr>
        <w:t xml:space="preserve"> ikincisini gerçekleştiremedik. Ayrıca yine benzer sebeple </w:t>
      </w:r>
      <w:proofErr w:type="gramStart"/>
      <w:r w:rsidRPr="00D24D12">
        <w:rPr>
          <w:rFonts w:asciiTheme="majorHAnsi" w:eastAsiaTheme="minorHAnsi" w:hAnsiTheme="majorHAnsi"/>
          <w:lang w:eastAsia="ko-KR"/>
        </w:rPr>
        <w:t>sponsor</w:t>
      </w:r>
      <w:proofErr w:type="gramEnd"/>
      <w:r w:rsidRPr="00D24D12">
        <w:rPr>
          <w:rFonts w:asciiTheme="majorHAnsi" w:eastAsiaTheme="minorHAnsi" w:hAnsiTheme="majorHAnsi"/>
          <w:lang w:eastAsia="ko-KR"/>
        </w:rPr>
        <w:t xml:space="preserve"> bulmakta sponsor yaşamamız sebebiyle </w:t>
      </w:r>
      <w:proofErr w:type="spellStart"/>
      <w:r w:rsidRPr="00D24D12">
        <w:rPr>
          <w:rFonts w:asciiTheme="majorHAnsi" w:eastAsiaTheme="minorHAnsi" w:hAnsiTheme="majorHAnsi"/>
          <w:lang w:eastAsia="ko-KR"/>
        </w:rPr>
        <w:t>Kurumiçi</w:t>
      </w:r>
      <w:proofErr w:type="spellEnd"/>
      <w:r w:rsidRPr="00D24D12">
        <w:rPr>
          <w:rFonts w:asciiTheme="majorHAnsi" w:eastAsiaTheme="minorHAnsi" w:hAnsiTheme="majorHAnsi"/>
          <w:lang w:eastAsia="ko-KR"/>
        </w:rPr>
        <w:t xml:space="preserve"> Girişimcilik ve </w:t>
      </w:r>
      <w:proofErr w:type="spellStart"/>
      <w:r w:rsidRPr="00D24D12">
        <w:rPr>
          <w:rFonts w:asciiTheme="majorHAnsi" w:eastAsiaTheme="minorHAnsi" w:hAnsiTheme="majorHAnsi"/>
          <w:lang w:eastAsia="ko-KR"/>
        </w:rPr>
        <w:t>İnovasyon</w:t>
      </w:r>
      <w:proofErr w:type="spellEnd"/>
      <w:r w:rsidRPr="00D24D12">
        <w:rPr>
          <w:rFonts w:asciiTheme="majorHAnsi" w:eastAsiaTheme="minorHAnsi" w:hAnsiTheme="majorHAnsi"/>
          <w:lang w:eastAsia="ko-KR"/>
        </w:rPr>
        <w:t xml:space="preserve"> Zirvesi’nin ikincisini gerçekleştiremedik. Öte yandan yılın son çeyreğinde güz döneminin yarı fiziksele taşınması ile de birlikte çalışma yöntemimiz oturdu ve tempomuz arttı. Bu sayede birçok işi hayata geçirme imkânımız oldu. Ayrıca rektörlük tarafından iletilen merkez değerlendirme raporunda en üst puanlar ile çalışmalarımız değerlendirildi ve karşılık buldu. Bu değerlendirmede de belirtildiği gibi bundan sonraki süreçte akademik faaliyetlere yönelik birtakım çalışmalar yapmayı planlıyoruz. </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Hedef üstü çalışmanız oldu mu? Bunu nasıl bir çalışma sayesinde başardınız?</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r w:rsidRPr="00D24D12">
        <w:rPr>
          <w:rFonts w:asciiTheme="majorHAnsi" w:eastAsiaTheme="minorHAnsi" w:hAnsiTheme="majorHAnsi"/>
          <w:lang w:eastAsia="ko-KR"/>
        </w:rPr>
        <w:t xml:space="preserve">Merkezde yeni öğrenme topluluklarının ortaya çıkması hedefimizin ötesinde bir konuydu. Önce yaratıcılık üzerine başlayan öğrenme topluluğu yapay zekâ, mobil oyun, </w:t>
      </w:r>
      <w:proofErr w:type="spellStart"/>
      <w:r w:rsidRPr="00D24D12">
        <w:rPr>
          <w:rFonts w:asciiTheme="majorHAnsi" w:eastAsiaTheme="minorHAnsi" w:hAnsiTheme="majorHAnsi"/>
          <w:lang w:eastAsia="ko-KR"/>
        </w:rPr>
        <w:t>blockchain</w:t>
      </w:r>
      <w:proofErr w:type="spellEnd"/>
      <w:r w:rsidRPr="00D24D12">
        <w:rPr>
          <w:rFonts w:asciiTheme="majorHAnsi" w:eastAsiaTheme="minorHAnsi" w:hAnsiTheme="majorHAnsi"/>
          <w:lang w:eastAsia="ko-KR"/>
        </w:rPr>
        <w:t xml:space="preserve"> gibi yeni teknoloji alanlarına doğru çeşitlendi. Bunu kısmi zamanlı ve gönüllü öğrencilerimiz ile gerçekleştirdiğimiz düzenli haftalık toplantılar sayesinde yapabildik. Her konu başlığını üstlenen öğrenci ekiplerinin olması ve yapılan işi herkesin görebileceği bir proje yönetimi platformu olan </w:t>
      </w:r>
      <w:proofErr w:type="spellStart"/>
      <w:r w:rsidRPr="00D24D12">
        <w:rPr>
          <w:rFonts w:asciiTheme="majorHAnsi" w:eastAsiaTheme="minorHAnsi" w:hAnsiTheme="majorHAnsi"/>
          <w:lang w:eastAsia="ko-KR"/>
        </w:rPr>
        <w:t>Trello</w:t>
      </w:r>
      <w:proofErr w:type="spellEnd"/>
      <w:r w:rsidRPr="00D24D12">
        <w:rPr>
          <w:rFonts w:asciiTheme="majorHAnsi" w:eastAsiaTheme="minorHAnsi" w:hAnsiTheme="majorHAnsi"/>
          <w:lang w:eastAsia="ko-KR"/>
        </w:rPr>
        <w:t xml:space="preserve"> ile takip etmemiz oldukça işe yaradı. Ayrıca bu esnada birçok deneysel iş yaptık. Yeni fikirlere hep yapıcı şekilde yaklaşıp hemen harekete geçip deneyelim bakışına sahip olduk. Aslında girişimciliği sadece anlatmayalım biz kendimiz de bunu uygulayalım bakışından yola çıktık ve sonuç umduğumuzdan daha iyi oldu.</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 xml:space="preserve">Diğer Merkezler ile iş birliği yaptınız mı? </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r w:rsidRPr="00D24D12">
        <w:rPr>
          <w:rFonts w:asciiTheme="majorHAnsi" w:eastAsiaTheme="minorHAnsi" w:hAnsiTheme="majorHAnsi"/>
          <w:lang w:eastAsia="ko-KR"/>
        </w:rPr>
        <w:t xml:space="preserve">Okul içinde en büyük iş birliğimiz TTO ile devam ediyor. 2020 yılı sonunda oluşturduğumuz bir çalışma grubuyla Open </w:t>
      </w:r>
      <w:proofErr w:type="spellStart"/>
      <w:r w:rsidRPr="00D24D12">
        <w:rPr>
          <w:rFonts w:asciiTheme="majorHAnsi" w:eastAsiaTheme="minorHAnsi" w:hAnsiTheme="majorHAnsi"/>
          <w:lang w:eastAsia="ko-KR"/>
        </w:rPr>
        <w:t>Innovation</w:t>
      </w:r>
      <w:proofErr w:type="spellEnd"/>
      <w:r w:rsidRPr="00D24D12">
        <w:rPr>
          <w:rFonts w:asciiTheme="majorHAnsi" w:eastAsiaTheme="minorHAnsi" w:hAnsiTheme="majorHAnsi"/>
          <w:lang w:eastAsia="ko-KR"/>
        </w:rPr>
        <w:t xml:space="preserve"> </w:t>
      </w:r>
      <w:proofErr w:type="spellStart"/>
      <w:r w:rsidRPr="00D24D12">
        <w:rPr>
          <w:rFonts w:asciiTheme="majorHAnsi" w:eastAsiaTheme="minorHAnsi" w:hAnsiTheme="majorHAnsi"/>
          <w:lang w:eastAsia="ko-KR"/>
        </w:rPr>
        <w:t>Hub</w:t>
      </w:r>
      <w:proofErr w:type="spellEnd"/>
      <w:r w:rsidRPr="00D24D12">
        <w:rPr>
          <w:rFonts w:asciiTheme="majorHAnsi" w:eastAsiaTheme="minorHAnsi" w:hAnsiTheme="majorHAnsi"/>
          <w:lang w:eastAsia="ko-KR"/>
        </w:rPr>
        <w:t xml:space="preserve"> adını verdiğimiz bir proje geliştirdik. Bu projeyi geliştirmek için haftalık düzenli toplantılar yaptık ve Boğaziçi Üniversitesi için en uygun girişimcilik modelini çıkarmaya çalıştık. Bu toplantılara TTO ve Girişimcilik Merkezi ile beraber BÜVAK genel müdürü, mütevelli heyet temsilcisi ve bizim danışma kurulumuzdan bir üye katıldı. Daha sonra projeyi hayata geçirmek için İSTKA fonlarına başvurduk. Ancak ne yazık ki İSTKA süreci olumlu sonuçlanmadı.</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r w:rsidRPr="00D24D12">
        <w:rPr>
          <w:rFonts w:asciiTheme="majorHAnsi" w:eastAsiaTheme="minorHAnsi" w:hAnsiTheme="majorHAnsi"/>
          <w:lang w:eastAsia="ko-KR"/>
        </w:rPr>
        <w:t xml:space="preserve">Proje dışında, TTO ile özellikle </w:t>
      </w:r>
      <w:proofErr w:type="spellStart"/>
      <w:r w:rsidRPr="00D24D12">
        <w:rPr>
          <w:rFonts w:asciiTheme="majorHAnsi" w:eastAsiaTheme="minorHAnsi" w:hAnsiTheme="majorHAnsi"/>
          <w:lang w:eastAsia="ko-KR"/>
        </w:rPr>
        <w:t>Dreambigg</w:t>
      </w:r>
      <w:proofErr w:type="spellEnd"/>
      <w:r w:rsidRPr="00D24D12">
        <w:rPr>
          <w:rFonts w:asciiTheme="majorHAnsi" w:eastAsiaTheme="minorHAnsi" w:hAnsiTheme="majorHAnsi"/>
          <w:lang w:eastAsia="ko-KR"/>
        </w:rPr>
        <w:t xml:space="preserve"> programına eğitim, </w:t>
      </w:r>
      <w:proofErr w:type="spellStart"/>
      <w:r w:rsidRPr="00D24D12">
        <w:rPr>
          <w:rFonts w:asciiTheme="majorHAnsi" w:eastAsiaTheme="minorHAnsi" w:hAnsiTheme="majorHAnsi"/>
          <w:lang w:eastAsia="ko-KR"/>
        </w:rPr>
        <w:t>mentorluk</w:t>
      </w:r>
      <w:proofErr w:type="spellEnd"/>
      <w:r w:rsidRPr="00D24D12">
        <w:rPr>
          <w:rFonts w:asciiTheme="majorHAnsi" w:eastAsiaTheme="minorHAnsi" w:hAnsiTheme="majorHAnsi"/>
          <w:lang w:eastAsia="ko-KR"/>
        </w:rPr>
        <w:t xml:space="preserve"> ve kuluçka merkezinin yönetimi konularında birlikte çalışıyoruz. Bunun dışında Teknopark kuluçka programına başvuran </w:t>
      </w:r>
      <w:proofErr w:type="spellStart"/>
      <w:r w:rsidRPr="00D24D12">
        <w:rPr>
          <w:rFonts w:asciiTheme="majorHAnsi" w:eastAsiaTheme="minorHAnsi" w:hAnsiTheme="majorHAnsi"/>
          <w:lang w:eastAsia="ko-KR"/>
        </w:rPr>
        <w:t>startupların</w:t>
      </w:r>
      <w:proofErr w:type="spellEnd"/>
      <w:r w:rsidRPr="00D24D12">
        <w:rPr>
          <w:rFonts w:asciiTheme="majorHAnsi" w:eastAsiaTheme="minorHAnsi" w:hAnsiTheme="majorHAnsi"/>
          <w:lang w:eastAsia="ko-KR"/>
        </w:rPr>
        <w:t xml:space="preserve"> değerlendirmelerini yapıyoruz. Ayrıca çalışma alanlarımızın yakınlığı sebebi ile </w:t>
      </w:r>
      <w:proofErr w:type="spellStart"/>
      <w:r w:rsidRPr="00D24D12">
        <w:rPr>
          <w:rFonts w:asciiTheme="majorHAnsi" w:eastAsiaTheme="minorHAnsi" w:hAnsiTheme="majorHAnsi"/>
          <w:lang w:eastAsia="ko-KR"/>
        </w:rPr>
        <w:t>İnovasyon</w:t>
      </w:r>
      <w:proofErr w:type="spellEnd"/>
      <w:r w:rsidRPr="00D24D12">
        <w:rPr>
          <w:rFonts w:asciiTheme="majorHAnsi" w:eastAsiaTheme="minorHAnsi" w:hAnsiTheme="majorHAnsi"/>
          <w:lang w:eastAsia="ko-KR"/>
        </w:rPr>
        <w:t xml:space="preserve"> Merkezi ile irtibat halindeyiz. Bunların ötesinde </w:t>
      </w:r>
      <w:proofErr w:type="spellStart"/>
      <w:r w:rsidRPr="00D24D12">
        <w:rPr>
          <w:rFonts w:asciiTheme="majorHAnsi" w:eastAsiaTheme="minorHAnsi" w:hAnsiTheme="majorHAnsi"/>
          <w:lang w:eastAsia="ko-KR"/>
        </w:rPr>
        <w:t>Fireup</w:t>
      </w:r>
      <w:proofErr w:type="spellEnd"/>
      <w:r w:rsidRPr="00D24D12">
        <w:rPr>
          <w:rFonts w:asciiTheme="majorHAnsi" w:eastAsiaTheme="minorHAnsi" w:hAnsiTheme="majorHAnsi"/>
          <w:lang w:eastAsia="ko-KR"/>
        </w:rPr>
        <w:t xml:space="preserve"> Değişim Öncüleri Programı için İTÜ GİNOVA (Girişimcilik ve </w:t>
      </w:r>
      <w:proofErr w:type="spellStart"/>
      <w:r w:rsidRPr="00D24D12">
        <w:rPr>
          <w:rFonts w:asciiTheme="majorHAnsi" w:eastAsiaTheme="minorHAnsi" w:hAnsiTheme="majorHAnsi"/>
          <w:lang w:eastAsia="ko-KR"/>
        </w:rPr>
        <w:t>İnovasyon</w:t>
      </w:r>
      <w:proofErr w:type="spellEnd"/>
      <w:r w:rsidRPr="00D24D12">
        <w:rPr>
          <w:rFonts w:asciiTheme="majorHAnsi" w:eastAsiaTheme="minorHAnsi" w:hAnsiTheme="majorHAnsi"/>
          <w:lang w:eastAsia="ko-KR"/>
        </w:rPr>
        <w:t xml:space="preserve"> </w:t>
      </w:r>
      <w:r w:rsidRPr="00D24D12">
        <w:rPr>
          <w:rFonts w:asciiTheme="majorHAnsi" w:eastAsiaTheme="minorHAnsi" w:hAnsiTheme="majorHAnsi"/>
          <w:lang w:eastAsia="ko-KR"/>
        </w:rPr>
        <w:lastRenderedPageBreak/>
        <w:t xml:space="preserve">Merkezi) ile bir iş birliği geliştirdik ve devam ettiriyoruz. Bu sene bu iş birliğine ODTÜ Girişimcilik Merkezi (GİMER) eklendi. 2022 yılında </w:t>
      </w:r>
      <w:proofErr w:type="spellStart"/>
      <w:r w:rsidRPr="00D24D12">
        <w:rPr>
          <w:rFonts w:asciiTheme="majorHAnsi" w:eastAsiaTheme="minorHAnsi" w:hAnsiTheme="majorHAnsi"/>
          <w:lang w:eastAsia="ko-KR"/>
        </w:rPr>
        <w:t>Fireup</w:t>
      </w:r>
      <w:proofErr w:type="spellEnd"/>
      <w:r w:rsidRPr="00D24D12">
        <w:rPr>
          <w:rFonts w:asciiTheme="majorHAnsi" w:eastAsiaTheme="minorHAnsi" w:hAnsiTheme="majorHAnsi"/>
          <w:lang w:eastAsia="ko-KR"/>
        </w:rPr>
        <w:t xml:space="preserve"> Değişim Öncüleri Programını beraber yürüteceğiz. Ayrıca </w:t>
      </w:r>
      <w:proofErr w:type="spellStart"/>
      <w:r w:rsidRPr="00D24D12">
        <w:rPr>
          <w:rFonts w:asciiTheme="majorHAnsi" w:eastAsiaTheme="minorHAnsi" w:hAnsiTheme="majorHAnsi"/>
          <w:lang w:eastAsia="ko-KR"/>
        </w:rPr>
        <w:t>Uluslararaası</w:t>
      </w:r>
      <w:proofErr w:type="spellEnd"/>
      <w:r w:rsidRPr="00D24D12">
        <w:rPr>
          <w:rFonts w:asciiTheme="majorHAnsi" w:eastAsiaTheme="minorHAnsi" w:hAnsiTheme="majorHAnsi"/>
          <w:lang w:eastAsia="ko-KR"/>
        </w:rPr>
        <w:t xml:space="preserve"> Ofis ile Clinton Global </w:t>
      </w:r>
      <w:proofErr w:type="spellStart"/>
      <w:r w:rsidRPr="00D24D12">
        <w:rPr>
          <w:rFonts w:asciiTheme="majorHAnsi" w:eastAsiaTheme="minorHAnsi" w:hAnsiTheme="majorHAnsi"/>
          <w:lang w:eastAsia="ko-KR"/>
        </w:rPr>
        <w:t>Initiative</w:t>
      </w:r>
      <w:proofErr w:type="spellEnd"/>
      <w:r w:rsidRPr="00D24D12">
        <w:rPr>
          <w:rFonts w:asciiTheme="majorHAnsi" w:eastAsiaTheme="minorHAnsi" w:hAnsiTheme="majorHAnsi"/>
          <w:lang w:eastAsia="ko-KR"/>
        </w:rPr>
        <w:t xml:space="preserve"> </w:t>
      </w:r>
      <w:proofErr w:type="spellStart"/>
      <w:r w:rsidRPr="00D24D12">
        <w:rPr>
          <w:rFonts w:asciiTheme="majorHAnsi" w:eastAsiaTheme="minorHAnsi" w:hAnsiTheme="majorHAnsi"/>
          <w:lang w:eastAsia="ko-KR"/>
        </w:rPr>
        <w:t>University</w:t>
      </w:r>
      <w:proofErr w:type="spellEnd"/>
      <w:r w:rsidRPr="00D24D12">
        <w:rPr>
          <w:rFonts w:asciiTheme="majorHAnsi" w:eastAsiaTheme="minorHAnsi" w:hAnsiTheme="majorHAnsi"/>
          <w:lang w:eastAsia="ko-KR"/>
        </w:rPr>
        <w:t xml:space="preserve"> (CGI U) programı ve İsrail </w:t>
      </w:r>
      <w:proofErr w:type="spellStart"/>
      <w:r w:rsidRPr="00D24D12">
        <w:rPr>
          <w:rFonts w:asciiTheme="majorHAnsi" w:eastAsiaTheme="minorHAnsi" w:hAnsiTheme="majorHAnsi"/>
          <w:lang w:eastAsia="ko-KR"/>
        </w:rPr>
        <w:t>Technion</w:t>
      </w:r>
      <w:proofErr w:type="spellEnd"/>
      <w:r w:rsidRPr="00D24D12">
        <w:rPr>
          <w:rFonts w:asciiTheme="majorHAnsi" w:eastAsiaTheme="minorHAnsi" w:hAnsiTheme="majorHAnsi"/>
          <w:lang w:eastAsia="ko-KR"/>
        </w:rPr>
        <w:t xml:space="preserve"> Üniversitesi işbirliği irtibat halindeyiz. </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r w:rsidRPr="00D24D12">
        <w:rPr>
          <w:rFonts w:asciiTheme="majorHAnsi" w:eastAsiaTheme="minorHAnsi" w:hAnsiTheme="majorHAnsi"/>
          <w:lang w:eastAsia="ko-KR"/>
        </w:rPr>
        <w:t xml:space="preserve">Bunların dışında </w:t>
      </w:r>
      <w:proofErr w:type="spellStart"/>
      <w:r w:rsidRPr="00D24D12">
        <w:rPr>
          <w:rFonts w:asciiTheme="majorHAnsi" w:eastAsiaTheme="minorHAnsi" w:hAnsiTheme="majorHAnsi"/>
          <w:lang w:eastAsia="ko-KR"/>
        </w:rPr>
        <w:t>Kandilli’de</w:t>
      </w:r>
      <w:proofErr w:type="spellEnd"/>
      <w:r w:rsidRPr="00D24D12">
        <w:rPr>
          <w:rFonts w:asciiTheme="majorHAnsi" w:eastAsiaTheme="minorHAnsi" w:hAnsiTheme="majorHAnsi"/>
          <w:lang w:eastAsia="ko-KR"/>
        </w:rPr>
        <w:t xml:space="preserve"> bulunan İSEK ve Yaşam Bilimleri Merkezleri ile çeşitli toplantılar yaptık ve yeni yapılan Kandilli Bilim ve Yaşam Merkezi ve Kandilli Derin Teknoloji Üssü’nde ortak çalışmalar yapmak üzere konuştuk. Bunun için üniversitemizin de kurucu ortağı Avrupa </w:t>
      </w:r>
      <w:proofErr w:type="spellStart"/>
      <w:r w:rsidRPr="00D24D12">
        <w:rPr>
          <w:rFonts w:asciiTheme="majorHAnsi" w:eastAsiaTheme="minorHAnsi" w:hAnsiTheme="majorHAnsi"/>
          <w:lang w:eastAsia="ko-KR"/>
        </w:rPr>
        <w:t>Neurotech</w:t>
      </w:r>
      <w:proofErr w:type="spellEnd"/>
      <w:r w:rsidRPr="00D24D12">
        <w:rPr>
          <w:rFonts w:asciiTheme="majorHAnsi" w:eastAsiaTheme="minorHAnsi" w:hAnsiTheme="majorHAnsi"/>
          <w:lang w:eastAsia="ko-KR"/>
        </w:rPr>
        <w:t xml:space="preserve"> üniversitesi bünyesinden fon alabileceğimiz şekilde ortak bir proje yazmak gündeme geldi.</w:t>
      </w:r>
    </w:p>
    <w:p w:rsidR="00D24D12" w:rsidRPr="00D24D12" w:rsidRDefault="00D24D12" w:rsidP="00D24D12">
      <w:pPr>
        <w:pStyle w:val="AralkYok"/>
        <w:tabs>
          <w:tab w:val="left" w:pos="1560"/>
          <w:tab w:val="left" w:pos="1701"/>
        </w:tabs>
        <w:spacing w:line="300" w:lineRule="exact"/>
        <w:ind w:left="709"/>
        <w:jc w:val="both"/>
        <w:rPr>
          <w:rFonts w:asciiTheme="majorHAnsi" w:eastAsiaTheme="minorHAnsi" w:hAnsiTheme="majorHAnsi"/>
          <w:lang w:eastAsia="ko-KR"/>
        </w:rPr>
      </w:pPr>
    </w:p>
    <w:p w:rsidR="00D24D12" w:rsidRPr="00D24D12" w:rsidRDefault="00D24D12" w:rsidP="00D24D12">
      <w:pPr>
        <w:pStyle w:val="AralkYok"/>
        <w:numPr>
          <w:ilvl w:val="0"/>
          <w:numId w:val="30"/>
        </w:numPr>
        <w:tabs>
          <w:tab w:val="left" w:pos="1560"/>
          <w:tab w:val="left" w:pos="1701"/>
        </w:tabs>
        <w:spacing w:line="300" w:lineRule="exact"/>
        <w:ind w:left="709" w:hanging="283"/>
        <w:jc w:val="both"/>
        <w:rPr>
          <w:rFonts w:asciiTheme="majorHAnsi" w:eastAsiaTheme="minorHAnsi" w:hAnsiTheme="majorHAnsi"/>
          <w:b/>
          <w:lang w:eastAsia="ko-KR"/>
        </w:rPr>
      </w:pPr>
      <w:r w:rsidRPr="00D24D12">
        <w:rPr>
          <w:rFonts w:asciiTheme="majorHAnsi" w:eastAsiaTheme="minorHAnsi" w:hAnsiTheme="majorHAnsi"/>
          <w:b/>
          <w:lang w:eastAsia="ko-KR"/>
        </w:rPr>
        <w:t>2022 Yılı hedefleriniz nelerdir?</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proofErr w:type="spellStart"/>
      <w:r w:rsidRPr="00D24D12">
        <w:rPr>
          <w:rFonts w:asciiTheme="majorHAnsi" w:hAnsiTheme="majorHAnsi"/>
          <w:lang w:eastAsia="ko-KR"/>
        </w:rPr>
        <w:t>Fireup</w:t>
      </w:r>
      <w:proofErr w:type="spellEnd"/>
      <w:r w:rsidRPr="00D24D12">
        <w:rPr>
          <w:rFonts w:asciiTheme="majorHAnsi" w:hAnsiTheme="majorHAnsi"/>
          <w:lang w:eastAsia="ko-KR"/>
        </w:rPr>
        <w:t xml:space="preserve"> Değişim Öncüleri programının ikincisini ODTÜ ve İTÜ Girişimcilik Merkezleri ile birlikte gerçekleştirmek. Bunu yaparken birinci dönem mezun öğrencilerin desteğini almak.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Stanford UIF programına dört yeni öğrencinin seçilmesini sağlamak ve öğrencilerin liderlik ettikleri Değişim Öncüleri Topluluğunu büyütüp yeşertmek.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Öğrencilerin başlattığı öğrenme topluluklarından yeni fikirlerin ve yeni şirketlerin çıkmasını sağlamak. Bunun için ortak ve fon bulmalarına yardımcı olmak.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 xml:space="preserve">Öğretim üyelerinin de bu topluluğu sahiplenici ve destekleyici olması için okul içinde daha çok öğretim üyesinin girişimcilik kafa yapısını benimsemesini sağlamak ve kendi derslerine </w:t>
      </w:r>
      <w:proofErr w:type="gramStart"/>
      <w:r w:rsidRPr="00D24D12">
        <w:rPr>
          <w:rFonts w:asciiTheme="majorHAnsi" w:hAnsiTheme="majorHAnsi"/>
          <w:lang w:eastAsia="ko-KR"/>
        </w:rPr>
        <w:t>entegre</w:t>
      </w:r>
      <w:proofErr w:type="gramEnd"/>
      <w:r w:rsidRPr="00D24D12">
        <w:rPr>
          <w:rFonts w:asciiTheme="majorHAnsi" w:hAnsiTheme="majorHAnsi"/>
          <w:lang w:eastAsia="ko-KR"/>
        </w:rPr>
        <w:t xml:space="preserve"> etmelerine yardımcı olmak. Bunun için “Design </w:t>
      </w:r>
      <w:proofErr w:type="spellStart"/>
      <w:r w:rsidRPr="00D24D12">
        <w:rPr>
          <w:rFonts w:asciiTheme="majorHAnsi" w:hAnsiTheme="majorHAnsi"/>
          <w:lang w:eastAsia="ko-KR"/>
        </w:rPr>
        <w:t>Thinking</w:t>
      </w:r>
      <w:proofErr w:type="spellEnd"/>
      <w:r w:rsidRPr="00D24D12">
        <w:rPr>
          <w:rFonts w:asciiTheme="majorHAnsi" w:hAnsiTheme="majorHAnsi"/>
          <w:lang w:eastAsia="ko-KR"/>
        </w:rPr>
        <w:t>” yöntemini okul içine tanıtmak.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Girişimcilik alanındaki öncü mezunlarımızdan hem maddi hem manevi destek almak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proofErr w:type="spellStart"/>
      <w:r w:rsidRPr="00D24D12">
        <w:rPr>
          <w:rFonts w:asciiTheme="majorHAnsi" w:hAnsiTheme="majorHAnsi"/>
          <w:lang w:eastAsia="ko-KR"/>
        </w:rPr>
        <w:t>Kurumiçi</w:t>
      </w:r>
      <w:proofErr w:type="spellEnd"/>
      <w:r w:rsidRPr="00D24D12">
        <w:rPr>
          <w:rFonts w:asciiTheme="majorHAnsi" w:hAnsiTheme="majorHAnsi"/>
          <w:lang w:eastAsia="ko-KR"/>
        </w:rPr>
        <w:t xml:space="preserve"> Girişimcilik ve </w:t>
      </w:r>
      <w:proofErr w:type="spellStart"/>
      <w:r w:rsidRPr="00D24D12">
        <w:rPr>
          <w:rFonts w:asciiTheme="majorHAnsi" w:hAnsiTheme="majorHAnsi"/>
          <w:lang w:eastAsia="ko-KR"/>
        </w:rPr>
        <w:t>İnovasyon</w:t>
      </w:r>
      <w:proofErr w:type="spellEnd"/>
      <w:r w:rsidRPr="00D24D12">
        <w:rPr>
          <w:rFonts w:asciiTheme="majorHAnsi" w:hAnsiTheme="majorHAnsi"/>
          <w:lang w:eastAsia="ko-KR"/>
        </w:rPr>
        <w:t xml:space="preserve"> Zirvesi’nin ikincisini gerçekleştirmek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Topluma faydalı etkinlik ve eğitimlere devam etmek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Ulusal, uluslararası üniversite, özel sektör ve kamu iş birliklerini artırmak ve sağlamlaştırmak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Okul içinde girişimcilik fonunun kurulmasına öncülük etmek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 xml:space="preserve">Girişimcilik alanında akademik programlar (yüksek lisans, doktora, </w:t>
      </w:r>
      <w:proofErr w:type="spellStart"/>
      <w:r w:rsidRPr="00D24D12">
        <w:rPr>
          <w:rFonts w:asciiTheme="majorHAnsi" w:hAnsiTheme="majorHAnsi"/>
          <w:lang w:eastAsia="ko-KR"/>
        </w:rPr>
        <w:t>vb</w:t>
      </w:r>
      <w:proofErr w:type="spellEnd"/>
      <w:r w:rsidRPr="00D24D12">
        <w:rPr>
          <w:rFonts w:asciiTheme="majorHAnsi" w:hAnsiTheme="majorHAnsi"/>
          <w:lang w:eastAsia="ko-KR"/>
        </w:rPr>
        <w:t>) gerçekleştirmek için çalışmalarda bulunmak ve yeni araştırma projeleri başlatmak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Misyon-odaklı yenilikçi düşünme yöntemlerini (</w:t>
      </w:r>
      <w:proofErr w:type="spellStart"/>
      <w:r w:rsidRPr="00D24D12">
        <w:rPr>
          <w:rFonts w:asciiTheme="majorHAnsi" w:hAnsiTheme="majorHAnsi"/>
          <w:lang w:eastAsia="ko-KR"/>
        </w:rPr>
        <w:t>Moonshot</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Thinking</w:t>
      </w:r>
      <w:proofErr w:type="spellEnd"/>
      <w:r w:rsidRPr="00D24D12">
        <w:rPr>
          <w:rFonts w:asciiTheme="majorHAnsi" w:hAnsiTheme="majorHAnsi"/>
          <w:lang w:eastAsia="ko-KR"/>
        </w:rPr>
        <w:t xml:space="preserve">) kullanarak Stanford </w:t>
      </w:r>
      <w:proofErr w:type="spellStart"/>
      <w:r w:rsidRPr="00D24D12">
        <w:rPr>
          <w:rFonts w:asciiTheme="majorHAnsi" w:hAnsiTheme="majorHAnsi"/>
          <w:lang w:eastAsia="ko-KR"/>
        </w:rPr>
        <w:t>Universitesi’nin</w:t>
      </w:r>
      <w:proofErr w:type="spellEnd"/>
      <w:r w:rsidRPr="00D24D12">
        <w:rPr>
          <w:rFonts w:asciiTheme="majorHAnsi" w:hAnsiTheme="majorHAnsi"/>
          <w:lang w:eastAsia="ko-KR"/>
        </w:rPr>
        <w:t xml:space="preserve"> “Yüksek Öğrenimi Yeniden Düşünmek” adıyla gerçekleştirdiği çalışmanın benzerini yaparak (</w:t>
      </w:r>
      <w:hyperlink r:id="rId13" w:history="1">
        <w:r w:rsidRPr="00D24D12">
          <w:rPr>
            <w:rFonts w:asciiTheme="majorHAnsi" w:hAnsiTheme="majorHAnsi"/>
            <w:lang w:eastAsia="ko-KR"/>
          </w:rPr>
          <w:t>http://www.stanford2025.com/</w:t>
        </w:r>
      </w:hyperlink>
      <w:r w:rsidRPr="00D24D12">
        <w:rPr>
          <w:rFonts w:asciiTheme="majorHAnsi" w:hAnsiTheme="majorHAnsi"/>
          <w:lang w:eastAsia="ko-KR"/>
        </w:rPr>
        <w:t xml:space="preserve">) Boğaziçi 2030 vizyonuna öncülük etmek ve bu sitedeki </w:t>
      </w:r>
      <w:proofErr w:type="gramStart"/>
      <w:r w:rsidRPr="00D24D12">
        <w:rPr>
          <w:rFonts w:asciiTheme="majorHAnsi" w:hAnsiTheme="majorHAnsi"/>
          <w:lang w:eastAsia="ko-KR"/>
        </w:rPr>
        <w:t>partner</w:t>
      </w:r>
      <w:proofErr w:type="gramEnd"/>
      <w:r w:rsidRPr="00D24D12">
        <w:rPr>
          <w:rFonts w:asciiTheme="majorHAnsi" w:hAnsiTheme="majorHAnsi"/>
          <w:lang w:eastAsia="ko-KR"/>
        </w:rPr>
        <w:t xml:space="preserve"> üniversiteler arasında yer almak.</w:t>
      </w:r>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proofErr w:type="spellStart"/>
      <w:r w:rsidRPr="00D24D12">
        <w:rPr>
          <w:rFonts w:asciiTheme="majorHAnsi" w:hAnsiTheme="majorHAnsi"/>
          <w:lang w:eastAsia="ko-KR"/>
        </w:rPr>
        <w:t>Girişimcilik</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Merkezi’ne</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özel</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ilham</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verici</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bir</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mekana</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sahip</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olmak</w:t>
      </w:r>
      <w:proofErr w:type="spellEnd"/>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proofErr w:type="spellStart"/>
      <w:r w:rsidRPr="00D24D12">
        <w:rPr>
          <w:rFonts w:asciiTheme="majorHAnsi" w:hAnsiTheme="majorHAnsi"/>
          <w:lang w:eastAsia="ko-KR"/>
        </w:rPr>
        <w:t>Kendine</w:t>
      </w:r>
      <w:proofErr w:type="spellEnd"/>
      <w:r w:rsidRPr="00D24D12">
        <w:rPr>
          <w:rFonts w:asciiTheme="majorHAnsi" w:hAnsiTheme="majorHAnsi"/>
          <w:lang w:eastAsia="ko-KR"/>
        </w:rPr>
        <w:t xml:space="preserve"> has </w:t>
      </w:r>
      <w:proofErr w:type="spellStart"/>
      <w:r w:rsidRPr="00D24D12">
        <w:rPr>
          <w:rFonts w:asciiTheme="majorHAnsi" w:hAnsiTheme="majorHAnsi"/>
          <w:lang w:eastAsia="ko-KR"/>
        </w:rPr>
        <w:t>ritüelleri</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olan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sanatçı</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bakışından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ve</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çocuk</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gibi</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olmaktan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beslenen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ve</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yaratıcılığın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kaynağı</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olan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bir</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kültürü</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yerleştirmek</w:t>
      </w:r>
      <w:proofErr w:type="spellEnd"/>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w:t>
      </w:r>
      <w:proofErr w:type="spellStart"/>
      <w:r w:rsidRPr="00D24D12">
        <w:rPr>
          <w:rFonts w:asciiTheme="majorHAnsi" w:hAnsiTheme="majorHAnsi"/>
          <w:lang w:eastAsia="ko-KR"/>
        </w:rPr>
        <w:t>Burada</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farklı</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bir</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şeyler</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oluyor</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ve</w:t>
      </w:r>
      <w:proofErr w:type="spellEnd"/>
      <w:r w:rsidRPr="00D24D12">
        <w:rPr>
          <w:rFonts w:asciiTheme="majorHAnsi" w:hAnsiTheme="majorHAnsi"/>
          <w:lang w:eastAsia="ko-KR"/>
        </w:rPr>
        <w:t xml:space="preserve"> ben de </w:t>
      </w:r>
      <w:proofErr w:type="spellStart"/>
      <w:r w:rsidRPr="00D24D12">
        <w:rPr>
          <w:rFonts w:asciiTheme="majorHAnsi" w:hAnsiTheme="majorHAnsi"/>
          <w:lang w:eastAsia="ko-KR"/>
        </w:rPr>
        <w:t>buranın</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bir</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parçası</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olmak</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istiyorum</w:t>
      </w:r>
      <w:proofErr w:type="spellEnd"/>
      <w:r w:rsidRPr="00D24D12">
        <w:rPr>
          <w:rFonts w:asciiTheme="majorHAnsi" w:hAnsiTheme="majorHAnsi"/>
          <w:lang w:eastAsia="ko-KR"/>
        </w:rPr>
        <w:t xml:space="preserve">.” </w:t>
      </w:r>
      <w:proofErr w:type="spellStart"/>
      <w:r w:rsidRPr="00D24D12">
        <w:rPr>
          <w:rFonts w:asciiTheme="majorHAnsi" w:hAnsiTheme="majorHAnsi"/>
          <w:lang w:eastAsia="ko-KR"/>
        </w:rPr>
        <w:t>dedirtmek</w:t>
      </w:r>
      <w:proofErr w:type="spellEnd"/>
    </w:p>
    <w:p w:rsidR="00D24D12" w:rsidRPr="00D24D12" w:rsidRDefault="00D24D12" w:rsidP="00D24D12">
      <w:pPr>
        <w:pStyle w:val="ListeParagraf"/>
        <w:numPr>
          <w:ilvl w:val="3"/>
          <w:numId w:val="29"/>
        </w:numPr>
        <w:tabs>
          <w:tab w:val="clear" w:pos="2880"/>
        </w:tabs>
        <w:spacing w:after="0" w:line="300" w:lineRule="exact"/>
        <w:ind w:left="1080"/>
        <w:rPr>
          <w:rFonts w:asciiTheme="majorHAnsi" w:hAnsiTheme="majorHAnsi"/>
          <w:lang w:eastAsia="ko-KR"/>
        </w:rPr>
      </w:pPr>
      <w:r w:rsidRPr="00D24D12">
        <w:rPr>
          <w:rFonts w:asciiTheme="majorHAnsi" w:hAnsiTheme="majorHAnsi"/>
          <w:lang w:eastAsia="ko-KR"/>
        </w:rPr>
        <w:t>Tüm bu projeler için fonlara başvurmak ve destek almak</w:t>
      </w:r>
    </w:p>
    <w:p w:rsidR="00D24D12" w:rsidRPr="00D24D12" w:rsidRDefault="00D24D12" w:rsidP="00D24D12">
      <w:pPr>
        <w:spacing w:after="0" w:line="300" w:lineRule="exact"/>
        <w:rPr>
          <w:rFonts w:asciiTheme="majorHAnsi" w:hAnsiTheme="majorHAnsi"/>
          <w:lang w:eastAsia="ko-KR"/>
        </w:rPr>
      </w:pPr>
    </w:p>
    <w:p w:rsidR="00E84285" w:rsidRPr="00D24D12" w:rsidRDefault="00E84285" w:rsidP="00D24D12">
      <w:pPr>
        <w:tabs>
          <w:tab w:val="left" w:pos="2520"/>
          <w:tab w:val="left" w:pos="5400"/>
        </w:tabs>
        <w:spacing w:after="0" w:line="300" w:lineRule="exact"/>
        <w:rPr>
          <w:rFonts w:asciiTheme="majorHAnsi" w:hAnsiTheme="majorHAnsi"/>
          <w:lang w:eastAsia="ko-KR"/>
        </w:rPr>
      </w:pPr>
    </w:p>
    <w:sectPr w:rsidR="00E84285" w:rsidRPr="00D24D12" w:rsidSect="00D9381D">
      <w:head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65B" w:rsidRDefault="00F6165B" w:rsidP="00D9381D">
      <w:pPr>
        <w:spacing w:after="0" w:line="240" w:lineRule="auto"/>
      </w:pPr>
      <w:r>
        <w:separator/>
      </w:r>
    </w:p>
  </w:endnote>
  <w:endnote w:type="continuationSeparator" w:id="0">
    <w:p w:rsidR="00F6165B" w:rsidRDefault="00F6165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swiss"/>
    <w:pitch w:val="variable"/>
    <w:sig w:usb0="E00002FF" w:usb1="5200205F" w:usb2="00A0C000" w:usb3="00000000" w:csb0="0000019F" w:csb1="00000000"/>
  </w:font>
  <w:font w:name="Helvetica">
    <w:panose1 w:val="020B0604020202030204"/>
    <w:charset w:val="A2"/>
    <w:family w:val="swiss"/>
    <w:pitch w:val="variable"/>
    <w:sig w:usb0="20002A87" w:usb1="00000000" w:usb2="00000000"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65B" w:rsidRDefault="00F6165B" w:rsidP="00D9381D">
      <w:pPr>
        <w:spacing w:after="0" w:line="240" w:lineRule="auto"/>
      </w:pPr>
      <w:r>
        <w:separator/>
      </w:r>
    </w:p>
  </w:footnote>
  <w:footnote w:type="continuationSeparator" w:id="0">
    <w:p w:rsidR="00F6165B" w:rsidRDefault="00F6165B"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3B5C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Girişimcilik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283E4C" w:rsidRDefault="00283E4C" w:rsidP="00CD13D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0A7EE0">
                <w:rPr>
                  <w:b/>
                  <w:color w:val="808080" w:themeColor="background1" w:themeShade="80"/>
                  <w:sz w:val="24"/>
                  <w:szCs w:val="24"/>
                </w:rPr>
                <w:t>2</w:t>
              </w:r>
              <w:r w:rsidR="00CD13D8">
                <w:rPr>
                  <w:b/>
                  <w:color w:val="808080" w:themeColor="background1" w:themeShade="80"/>
                  <w:sz w:val="24"/>
                  <w:szCs w:val="24"/>
                </w:rPr>
                <w:t>1</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2" w15:restartNumberingAfterBreak="0">
    <w:nsid w:val="0C252798"/>
    <w:multiLevelType w:val="hybridMultilevel"/>
    <w:tmpl w:val="797E578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AC61BB"/>
    <w:multiLevelType w:val="hybridMultilevel"/>
    <w:tmpl w:val="FF9814D8"/>
    <w:lvl w:ilvl="0" w:tplc="1DB2BF3A">
      <w:start w:val="1"/>
      <w:numFmt w:val="bullet"/>
      <w:lvlText w:val="•"/>
      <w:lvlJc w:val="left"/>
      <w:pPr>
        <w:tabs>
          <w:tab w:val="num" w:pos="720"/>
        </w:tabs>
        <w:ind w:left="720" w:hanging="360"/>
      </w:pPr>
      <w:rPr>
        <w:rFonts w:ascii="Times" w:hAnsi="Times" w:hint="default"/>
      </w:rPr>
    </w:lvl>
    <w:lvl w:ilvl="1" w:tplc="8D961C7C" w:tentative="1">
      <w:start w:val="1"/>
      <w:numFmt w:val="bullet"/>
      <w:lvlText w:val="•"/>
      <w:lvlJc w:val="left"/>
      <w:pPr>
        <w:tabs>
          <w:tab w:val="num" w:pos="1440"/>
        </w:tabs>
        <w:ind w:left="1440" w:hanging="360"/>
      </w:pPr>
      <w:rPr>
        <w:rFonts w:ascii="Times" w:hAnsi="Times" w:hint="default"/>
      </w:rPr>
    </w:lvl>
    <w:lvl w:ilvl="2" w:tplc="1256EF7E" w:tentative="1">
      <w:start w:val="1"/>
      <w:numFmt w:val="bullet"/>
      <w:lvlText w:val="•"/>
      <w:lvlJc w:val="left"/>
      <w:pPr>
        <w:tabs>
          <w:tab w:val="num" w:pos="2160"/>
        </w:tabs>
        <w:ind w:left="2160" w:hanging="360"/>
      </w:pPr>
      <w:rPr>
        <w:rFonts w:ascii="Times" w:hAnsi="Times" w:hint="default"/>
      </w:rPr>
    </w:lvl>
    <w:lvl w:ilvl="3" w:tplc="6C383A50" w:tentative="1">
      <w:start w:val="1"/>
      <w:numFmt w:val="bullet"/>
      <w:lvlText w:val="•"/>
      <w:lvlJc w:val="left"/>
      <w:pPr>
        <w:tabs>
          <w:tab w:val="num" w:pos="2880"/>
        </w:tabs>
        <w:ind w:left="2880" w:hanging="360"/>
      </w:pPr>
      <w:rPr>
        <w:rFonts w:ascii="Times" w:hAnsi="Times" w:hint="default"/>
      </w:rPr>
    </w:lvl>
    <w:lvl w:ilvl="4" w:tplc="819E286E" w:tentative="1">
      <w:start w:val="1"/>
      <w:numFmt w:val="bullet"/>
      <w:lvlText w:val="•"/>
      <w:lvlJc w:val="left"/>
      <w:pPr>
        <w:tabs>
          <w:tab w:val="num" w:pos="3600"/>
        </w:tabs>
        <w:ind w:left="3600" w:hanging="360"/>
      </w:pPr>
      <w:rPr>
        <w:rFonts w:ascii="Times" w:hAnsi="Times" w:hint="default"/>
      </w:rPr>
    </w:lvl>
    <w:lvl w:ilvl="5" w:tplc="6BC84D54" w:tentative="1">
      <w:start w:val="1"/>
      <w:numFmt w:val="bullet"/>
      <w:lvlText w:val="•"/>
      <w:lvlJc w:val="left"/>
      <w:pPr>
        <w:tabs>
          <w:tab w:val="num" w:pos="4320"/>
        </w:tabs>
        <w:ind w:left="4320" w:hanging="360"/>
      </w:pPr>
      <w:rPr>
        <w:rFonts w:ascii="Times" w:hAnsi="Times" w:hint="default"/>
      </w:rPr>
    </w:lvl>
    <w:lvl w:ilvl="6" w:tplc="04CC771A" w:tentative="1">
      <w:start w:val="1"/>
      <w:numFmt w:val="bullet"/>
      <w:lvlText w:val="•"/>
      <w:lvlJc w:val="left"/>
      <w:pPr>
        <w:tabs>
          <w:tab w:val="num" w:pos="5040"/>
        </w:tabs>
        <w:ind w:left="5040" w:hanging="360"/>
      </w:pPr>
      <w:rPr>
        <w:rFonts w:ascii="Times" w:hAnsi="Times" w:hint="default"/>
      </w:rPr>
    </w:lvl>
    <w:lvl w:ilvl="7" w:tplc="9310720E" w:tentative="1">
      <w:start w:val="1"/>
      <w:numFmt w:val="bullet"/>
      <w:lvlText w:val="•"/>
      <w:lvlJc w:val="left"/>
      <w:pPr>
        <w:tabs>
          <w:tab w:val="num" w:pos="5760"/>
        </w:tabs>
        <w:ind w:left="5760" w:hanging="360"/>
      </w:pPr>
      <w:rPr>
        <w:rFonts w:ascii="Times" w:hAnsi="Times" w:hint="default"/>
      </w:rPr>
    </w:lvl>
    <w:lvl w:ilvl="8" w:tplc="07443C60"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76028DB"/>
    <w:multiLevelType w:val="hybridMultilevel"/>
    <w:tmpl w:val="7AD47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7F242A"/>
    <w:multiLevelType w:val="hybridMultilevel"/>
    <w:tmpl w:val="B298E338"/>
    <w:lvl w:ilvl="0" w:tplc="039CD088">
      <w:start w:val="1"/>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871511"/>
    <w:multiLevelType w:val="hybridMultilevel"/>
    <w:tmpl w:val="C59C8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4481F"/>
    <w:multiLevelType w:val="hybridMultilevel"/>
    <w:tmpl w:val="7578F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7"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3" w15:restartNumberingAfterBreak="0">
    <w:nsid w:val="665470B0"/>
    <w:multiLevelType w:val="hybridMultilevel"/>
    <w:tmpl w:val="CF52FD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80E0571"/>
    <w:multiLevelType w:val="hybridMultilevel"/>
    <w:tmpl w:val="FC50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216D9A"/>
    <w:multiLevelType w:val="hybridMultilevel"/>
    <w:tmpl w:val="CDD86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6"/>
  </w:num>
  <w:num w:numId="4">
    <w:abstractNumId w:val="5"/>
  </w:num>
  <w:num w:numId="5">
    <w:abstractNumId w:val="30"/>
  </w:num>
  <w:num w:numId="6">
    <w:abstractNumId w:val="21"/>
  </w:num>
  <w:num w:numId="7">
    <w:abstractNumId w:val="18"/>
  </w:num>
  <w:num w:numId="8">
    <w:abstractNumId w:val="7"/>
  </w:num>
  <w:num w:numId="9">
    <w:abstractNumId w:val="28"/>
  </w:num>
  <w:num w:numId="10">
    <w:abstractNumId w:val="0"/>
  </w:num>
  <w:num w:numId="11">
    <w:abstractNumId w:val="24"/>
  </w:num>
  <w:num w:numId="12">
    <w:abstractNumId w:val="19"/>
  </w:num>
  <w:num w:numId="13">
    <w:abstractNumId w:val="16"/>
  </w:num>
  <w:num w:numId="14">
    <w:abstractNumId w:val="20"/>
  </w:num>
  <w:num w:numId="15">
    <w:abstractNumId w:val="17"/>
  </w:num>
  <w:num w:numId="16">
    <w:abstractNumId w:val="15"/>
  </w:num>
  <w:num w:numId="17">
    <w:abstractNumId w:val="8"/>
  </w:num>
  <w:num w:numId="18">
    <w:abstractNumId w:val="22"/>
  </w:num>
  <w:num w:numId="19">
    <w:abstractNumId w:val="11"/>
  </w:num>
  <w:num w:numId="20">
    <w:abstractNumId w:val="27"/>
  </w:num>
  <w:num w:numId="21">
    <w:abstractNumId w:val="12"/>
  </w:num>
  <w:num w:numId="22">
    <w:abstractNumId w:val="3"/>
  </w:num>
  <w:num w:numId="23">
    <w:abstractNumId w:val="13"/>
  </w:num>
  <w:num w:numId="24">
    <w:abstractNumId w:val="10"/>
  </w:num>
  <w:num w:numId="25">
    <w:abstractNumId w:val="23"/>
  </w:num>
  <w:num w:numId="26">
    <w:abstractNumId w:val="9"/>
  </w:num>
  <w:num w:numId="27">
    <w:abstractNumId w:val="14"/>
  </w:num>
  <w:num w:numId="28">
    <w:abstractNumId w:val="29"/>
  </w:num>
  <w:num w:numId="29">
    <w:abstractNumId w:val="4"/>
  </w:num>
  <w:num w:numId="30">
    <w:abstractNumId w:val="1"/>
  </w:num>
  <w:num w:numId="31">
    <w:abstractNumId w:val="2"/>
  </w:num>
  <w:num w:numId="32">
    <w:abstractNumId w:val="2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3FC0"/>
    <w:rsid w:val="000068F1"/>
    <w:rsid w:val="00006C0B"/>
    <w:rsid w:val="00012465"/>
    <w:rsid w:val="00012CCD"/>
    <w:rsid w:val="00013DD8"/>
    <w:rsid w:val="00014110"/>
    <w:rsid w:val="00014478"/>
    <w:rsid w:val="000152EC"/>
    <w:rsid w:val="000167DB"/>
    <w:rsid w:val="000173C2"/>
    <w:rsid w:val="00017C2F"/>
    <w:rsid w:val="00017DEB"/>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57A8B"/>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A7EE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06D8"/>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B0B"/>
    <w:rsid w:val="00192530"/>
    <w:rsid w:val="00192624"/>
    <w:rsid w:val="00192CB7"/>
    <w:rsid w:val="0019349B"/>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3E36"/>
    <w:rsid w:val="0022708F"/>
    <w:rsid w:val="002314B0"/>
    <w:rsid w:val="00231FDC"/>
    <w:rsid w:val="0023337A"/>
    <w:rsid w:val="00234D8F"/>
    <w:rsid w:val="00235FA1"/>
    <w:rsid w:val="0024069D"/>
    <w:rsid w:val="002430E9"/>
    <w:rsid w:val="0024476C"/>
    <w:rsid w:val="00246E71"/>
    <w:rsid w:val="002471B2"/>
    <w:rsid w:val="00256B00"/>
    <w:rsid w:val="00262504"/>
    <w:rsid w:val="002631D1"/>
    <w:rsid w:val="00276123"/>
    <w:rsid w:val="002822B5"/>
    <w:rsid w:val="00283DC8"/>
    <w:rsid w:val="00283E4C"/>
    <w:rsid w:val="002848C4"/>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3C0"/>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4294"/>
    <w:rsid w:val="00324C88"/>
    <w:rsid w:val="003254AC"/>
    <w:rsid w:val="00325B59"/>
    <w:rsid w:val="00325BAD"/>
    <w:rsid w:val="00326B29"/>
    <w:rsid w:val="0033213F"/>
    <w:rsid w:val="003337A6"/>
    <w:rsid w:val="00334753"/>
    <w:rsid w:val="003354AF"/>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0C2A"/>
    <w:rsid w:val="00376E85"/>
    <w:rsid w:val="00380136"/>
    <w:rsid w:val="00383CFC"/>
    <w:rsid w:val="00384A20"/>
    <w:rsid w:val="00385B94"/>
    <w:rsid w:val="0038602B"/>
    <w:rsid w:val="00386C7C"/>
    <w:rsid w:val="00387378"/>
    <w:rsid w:val="0039136C"/>
    <w:rsid w:val="00391A1C"/>
    <w:rsid w:val="00394B6C"/>
    <w:rsid w:val="00394BA0"/>
    <w:rsid w:val="00396F6A"/>
    <w:rsid w:val="003A1E26"/>
    <w:rsid w:val="003A238E"/>
    <w:rsid w:val="003A33C4"/>
    <w:rsid w:val="003A36D3"/>
    <w:rsid w:val="003A636B"/>
    <w:rsid w:val="003A6EBB"/>
    <w:rsid w:val="003B27BE"/>
    <w:rsid w:val="003B3E46"/>
    <w:rsid w:val="003B435F"/>
    <w:rsid w:val="003B5A4B"/>
    <w:rsid w:val="003B5CBF"/>
    <w:rsid w:val="003B5FCB"/>
    <w:rsid w:val="003B65A3"/>
    <w:rsid w:val="003C115C"/>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B46"/>
    <w:rsid w:val="003F7D68"/>
    <w:rsid w:val="00400F7C"/>
    <w:rsid w:val="00403386"/>
    <w:rsid w:val="0040476C"/>
    <w:rsid w:val="004058A4"/>
    <w:rsid w:val="00405C5C"/>
    <w:rsid w:val="00405FC0"/>
    <w:rsid w:val="00407A55"/>
    <w:rsid w:val="00410B32"/>
    <w:rsid w:val="00411F2C"/>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17C2"/>
    <w:rsid w:val="004443A8"/>
    <w:rsid w:val="00446832"/>
    <w:rsid w:val="004472C4"/>
    <w:rsid w:val="00450823"/>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14CF"/>
    <w:rsid w:val="00482A0E"/>
    <w:rsid w:val="00483B58"/>
    <w:rsid w:val="00486A7E"/>
    <w:rsid w:val="00490AF5"/>
    <w:rsid w:val="00496543"/>
    <w:rsid w:val="004A1BC4"/>
    <w:rsid w:val="004A5711"/>
    <w:rsid w:val="004A7650"/>
    <w:rsid w:val="004B011A"/>
    <w:rsid w:val="004B1722"/>
    <w:rsid w:val="004B4BFD"/>
    <w:rsid w:val="004C21B1"/>
    <w:rsid w:val="004C5330"/>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4FA"/>
    <w:rsid w:val="00511E29"/>
    <w:rsid w:val="00516818"/>
    <w:rsid w:val="00517001"/>
    <w:rsid w:val="00520D93"/>
    <w:rsid w:val="0052177C"/>
    <w:rsid w:val="00521C9F"/>
    <w:rsid w:val="00522364"/>
    <w:rsid w:val="00523845"/>
    <w:rsid w:val="0052536A"/>
    <w:rsid w:val="00526B57"/>
    <w:rsid w:val="00530A25"/>
    <w:rsid w:val="00531583"/>
    <w:rsid w:val="00532361"/>
    <w:rsid w:val="00532D0E"/>
    <w:rsid w:val="00533D49"/>
    <w:rsid w:val="005370F2"/>
    <w:rsid w:val="00537E6D"/>
    <w:rsid w:val="00540127"/>
    <w:rsid w:val="00540D54"/>
    <w:rsid w:val="00542545"/>
    <w:rsid w:val="00544601"/>
    <w:rsid w:val="00545EDC"/>
    <w:rsid w:val="00546DFE"/>
    <w:rsid w:val="0055030A"/>
    <w:rsid w:val="00552A03"/>
    <w:rsid w:val="00552B34"/>
    <w:rsid w:val="00553FAD"/>
    <w:rsid w:val="005559C4"/>
    <w:rsid w:val="00556994"/>
    <w:rsid w:val="00561A17"/>
    <w:rsid w:val="00561B73"/>
    <w:rsid w:val="005631C0"/>
    <w:rsid w:val="00565AC6"/>
    <w:rsid w:val="00566276"/>
    <w:rsid w:val="0057119A"/>
    <w:rsid w:val="005725BC"/>
    <w:rsid w:val="0057380E"/>
    <w:rsid w:val="0057572E"/>
    <w:rsid w:val="00580285"/>
    <w:rsid w:val="00581A31"/>
    <w:rsid w:val="005847F1"/>
    <w:rsid w:val="005853CA"/>
    <w:rsid w:val="00585DD7"/>
    <w:rsid w:val="005878EE"/>
    <w:rsid w:val="00587D31"/>
    <w:rsid w:val="00590A9E"/>
    <w:rsid w:val="00592236"/>
    <w:rsid w:val="005952A7"/>
    <w:rsid w:val="005A2F3A"/>
    <w:rsid w:val="005A5A10"/>
    <w:rsid w:val="005A7DAF"/>
    <w:rsid w:val="005B1F32"/>
    <w:rsid w:val="005B2D5A"/>
    <w:rsid w:val="005B3708"/>
    <w:rsid w:val="005B5091"/>
    <w:rsid w:val="005B55C1"/>
    <w:rsid w:val="005B5A92"/>
    <w:rsid w:val="005B6F1E"/>
    <w:rsid w:val="005C0DC1"/>
    <w:rsid w:val="005C0F64"/>
    <w:rsid w:val="005C19C1"/>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0F0"/>
    <w:rsid w:val="006375F6"/>
    <w:rsid w:val="00640204"/>
    <w:rsid w:val="00650006"/>
    <w:rsid w:val="00650BC6"/>
    <w:rsid w:val="00653E77"/>
    <w:rsid w:val="00654156"/>
    <w:rsid w:val="00660C79"/>
    <w:rsid w:val="00662015"/>
    <w:rsid w:val="0066234A"/>
    <w:rsid w:val="00662B2C"/>
    <w:rsid w:val="00662D02"/>
    <w:rsid w:val="00671368"/>
    <w:rsid w:val="006716C4"/>
    <w:rsid w:val="00671F48"/>
    <w:rsid w:val="00673A62"/>
    <w:rsid w:val="00674812"/>
    <w:rsid w:val="00674DAD"/>
    <w:rsid w:val="00675786"/>
    <w:rsid w:val="006757EC"/>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534D"/>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36C0"/>
    <w:rsid w:val="006F6C21"/>
    <w:rsid w:val="0070282C"/>
    <w:rsid w:val="00702C86"/>
    <w:rsid w:val="00702DD5"/>
    <w:rsid w:val="007031CE"/>
    <w:rsid w:val="007073B1"/>
    <w:rsid w:val="00707A39"/>
    <w:rsid w:val="00707BCC"/>
    <w:rsid w:val="00713D89"/>
    <w:rsid w:val="00716235"/>
    <w:rsid w:val="007214C5"/>
    <w:rsid w:val="0072388A"/>
    <w:rsid w:val="00724DC4"/>
    <w:rsid w:val="00725FBE"/>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B37"/>
    <w:rsid w:val="00784D2D"/>
    <w:rsid w:val="007868CE"/>
    <w:rsid w:val="00791AE5"/>
    <w:rsid w:val="00791BDF"/>
    <w:rsid w:val="0079335A"/>
    <w:rsid w:val="007956DA"/>
    <w:rsid w:val="00796D72"/>
    <w:rsid w:val="00797531"/>
    <w:rsid w:val="00797DBD"/>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0FA"/>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4F3"/>
    <w:rsid w:val="0083199B"/>
    <w:rsid w:val="00831F02"/>
    <w:rsid w:val="00831F81"/>
    <w:rsid w:val="00834244"/>
    <w:rsid w:val="0083451B"/>
    <w:rsid w:val="00834C92"/>
    <w:rsid w:val="0083588D"/>
    <w:rsid w:val="00836691"/>
    <w:rsid w:val="008373AF"/>
    <w:rsid w:val="00837FE0"/>
    <w:rsid w:val="0084144B"/>
    <w:rsid w:val="00844505"/>
    <w:rsid w:val="008456A8"/>
    <w:rsid w:val="008470BE"/>
    <w:rsid w:val="00854862"/>
    <w:rsid w:val="00856EDA"/>
    <w:rsid w:val="00861971"/>
    <w:rsid w:val="0086432E"/>
    <w:rsid w:val="00865D23"/>
    <w:rsid w:val="00867201"/>
    <w:rsid w:val="00867795"/>
    <w:rsid w:val="00874D2E"/>
    <w:rsid w:val="008750F4"/>
    <w:rsid w:val="008755F6"/>
    <w:rsid w:val="008759F2"/>
    <w:rsid w:val="008800E9"/>
    <w:rsid w:val="00880551"/>
    <w:rsid w:val="008807B8"/>
    <w:rsid w:val="00880A30"/>
    <w:rsid w:val="008819FC"/>
    <w:rsid w:val="00881DC3"/>
    <w:rsid w:val="00882862"/>
    <w:rsid w:val="00883EE4"/>
    <w:rsid w:val="008841F2"/>
    <w:rsid w:val="00885087"/>
    <w:rsid w:val="008859EB"/>
    <w:rsid w:val="00885A32"/>
    <w:rsid w:val="008866C9"/>
    <w:rsid w:val="00890A85"/>
    <w:rsid w:val="00892D0D"/>
    <w:rsid w:val="00895934"/>
    <w:rsid w:val="008A0C9B"/>
    <w:rsid w:val="008A35B1"/>
    <w:rsid w:val="008A56EE"/>
    <w:rsid w:val="008A596B"/>
    <w:rsid w:val="008A5CBC"/>
    <w:rsid w:val="008B3624"/>
    <w:rsid w:val="008B3CBA"/>
    <w:rsid w:val="008B4627"/>
    <w:rsid w:val="008B4792"/>
    <w:rsid w:val="008B6926"/>
    <w:rsid w:val="008D1AA4"/>
    <w:rsid w:val="008D27DB"/>
    <w:rsid w:val="008D6A8D"/>
    <w:rsid w:val="008D715B"/>
    <w:rsid w:val="008D7CD1"/>
    <w:rsid w:val="008E23EF"/>
    <w:rsid w:val="008E273E"/>
    <w:rsid w:val="008E4E94"/>
    <w:rsid w:val="008E6EBE"/>
    <w:rsid w:val="008E733D"/>
    <w:rsid w:val="008F2793"/>
    <w:rsid w:val="008F291E"/>
    <w:rsid w:val="008F5B66"/>
    <w:rsid w:val="008F5EB0"/>
    <w:rsid w:val="008F5FFF"/>
    <w:rsid w:val="008F62B4"/>
    <w:rsid w:val="008F7829"/>
    <w:rsid w:val="009032D3"/>
    <w:rsid w:val="00903C01"/>
    <w:rsid w:val="00904413"/>
    <w:rsid w:val="0091087E"/>
    <w:rsid w:val="00914222"/>
    <w:rsid w:val="00915B9B"/>
    <w:rsid w:val="00921C35"/>
    <w:rsid w:val="00922493"/>
    <w:rsid w:val="00924438"/>
    <w:rsid w:val="0092458B"/>
    <w:rsid w:val="00926D70"/>
    <w:rsid w:val="00927349"/>
    <w:rsid w:val="009279F1"/>
    <w:rsid w:val="00927F05"/>
    <w:rsid w:val="009330B2"/>
    <w:rsid w:val="009345B1"/>
    <w:rsid w:val="009364CE"/>
    <w:rsid w:val="00937950"/>
    <w:rsid w:val="00941339"/>
    <w:rsid w:val="00943824"/>
    <w:rsid w:val="00943911"/>
    <w:rsid w:val="00943C95"/>
    <w:rsid w:val="00944C1B"/>
    <w:rsid w:val="0094563A"/>
    <w:rsid w:val="00945DC4"/>
    <w:rsid w:val="0094630F"/>
    <w:rsid w:val="00946BD8"/>
    <w:rsid w:val="00947D12"/>
    <w:rsid w:val="00950E95"/>
    <w:rsid w:val="009518EF"/>
    <w:rsid w:val="00951AA8"/>
    <w:rsid w:val="00952D62"/>
    <w:rsid w:val="009532AE"/>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0EB"/>
    <w:rsid w:val="009B5DCD"/>
    <w:rsid w:val="009B5E06"/>
    <w:rsid w:val="009C3484"/>
    <w:rsid w:val="009C4580"/>
    <w:rsid w:val="009C4F22"/>
    <w:rsid w:val="009C593F"/>
    <w:rsid w:val="009C7074"/>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069"/>
    <w:rsid w:val="009F594D"/>
    <w:rsid w:val="00A02459"/>
    <w:rsid w:val="00A0490D"/>
    <w:rsid w:val="00A0526E"/>
    <w:rsid w:val="00A057E5"/>
    <w:rsid w:val="00A059D0"/>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30555"/>
    <w:rsid w:val="00A31C27"/>
    <w:rsid w:val="00A3569E"/>
    <w:rsid w:val="00A403BB"/>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90A85"/>
    <w:rsid w:val="00A91C93"/>
    <w:rsid w:val="00A9321E"/>
    <w:rsid w:val="00A940B3"/>
    <w:rsid w:val="00AA1B71"/>
    <w:rsid w:val="00AA1F3C"/>
    <w:rsid w:val="00AA2919"/>
    <w:rsid w:val="00AA5987"/>
    <w:rsid w:val="00AA5C36"/>
    <w:rsid w:val="00AA687D"/>
    <w:rsid w:val="00AA74D5"/>
    <w:rsid w:val="00AA7E9A"/>
    <w:rsid w:val="00AA7FEA"/>
    <w:rsid w:val="00AB0B26"/>
    <w:rsid w:val="00AB1B0E"/>
    <w:rsid w:val="00AB2F3E"/>
    <w:rsid w:val="00AB32BA"/>
    <w:rsid w:val="00AB778A"/>
    <w:rsid w:val="00AC06C7"/>
    <w:rsid w:val="00AC1CC9"/>
    <w:rsid w:val="00AC2D29"/>
    <w:rsid w:val="00AC4230"/>
    <w:rsid w:val="00AC5794"/>
    <w:rsid w:val="00AD15F6"/>
    <w:rsid w:val="00AD2634"/>
    <w:rsid w:val="00AD5238"/>
    <w:rsid w:val="00AD5926"/>
    <w:rsid w:val="00AD6025"/>
    <w:rsid w:val="00AD7407"/>
    <w:rsid w:val="00AE037B"/>
    <w:rsid w:val="00AE12D3"/>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8EF"/>
    <w:rsid w:val="00B22F90"/>
    <w:rsid w:val="00B2730F"/>
    <w:rsid w:val="00B30B77"/>
    <w:rsid w:val="00B31D45"/>
    <w:rsid w:val="00B3344D"/>
    <w:rsid w:val="00B33C5F"/>
    <w:rsid w:val="00B348A1"/>
    <w:rsid w:val="00B35761"/>
    <w:rsid w:val="00B36B17"/>
    <w:rsid w:val="00B37DE6"/>
    <w:rsid w:val="00B40770"/>
    <w:rsid w:val="00B40831"/>
    <w:rsid w:val="00B41F30"/>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1F36"/>
    <w:rsid w:val="00B824E3"/>
    <w:rsid w:val="00B837B2"/>
    <w:rsid w:val="00B84476"/>
    <w:rsid w:val="00B85C15"/>
    <w:rsid w:val="00B86B0D"/>
    <w:rsid w:val="00B8703D"/>
    <w:rsid w:val="00B90134"/>
    <w:rsid w:val="00B91B25"/>
    <w:rsid w:val="00B922E0"/>
    <w:rsid w:val="00B9242C"/>
    <w:rsid w:val="00B94D11"/>
    <w:rsid w:val="00B94ECE"/>
    <w:rsid w:val="00BA0995"/>
    <w:rsid w:val="00BA5583"/>
    <w:rsid w:val="00BA607E"/>
    <w:rsid w:val="00BA6BDD"/>
    <w:rsid w:val="00BB2249"/>
    <w:rsid w:val="00BB32E6"/>
    <w:rsid w:val="00BB349F"/>
    <w:rsid w:val="00BB4E31"/>
    <w:rsid w:val="00BC301B"/>
    <w:rsid w:val="00BC538D"/>
    <w:rsid w:val="00BC688E"/>
    <w:rsid w:val="00BD0C78"/>
    <w:rsid w:val="00BD1F94"/>
    <w:rsid w:val="00BD22B3"/>
    <w:rsid w:val="00BD2428"/>
    <w:rsid w:val="00BD48B0"/>
    <w:rsid w:val="00BD5AE3"/>
    <w:rsid w:val="00BE0D58"/>
    <w:rsid w:val="00BE1179"/>
    <w:rsid w:val="00BE5831"/>
    <w:rsid w:val="00BF08B9"/>
    <w:rsid w:val="00BF229D"/>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1714"/>
    <w:rsid w:val="00C42030"/>
    <w:rsid w:val="00C42661"/>
    <w:rsid w:val="00C43018"/>
    <w:rsid w:val="00C43B1C"/>
    <w:rsid w:val="00C46BFD"/>
    <w:rsid w:val="00C52C17"/>
    <w:rsid w:val="00C52C81"/>
    <w:rsid w:val="00C53CB8"/>
    <w:rsid w:val="00C559B3"/>
    <w:rsid w:val="00C60496"/>
    <w:rsid w:val="00C61760"/>
    <w:rsid w:val="00C61FEF"/>
    <w:rsid w:val="00C65B78"/>
    <w:rsid w:val="00C66525"/>
    <w:rsid w:val="00C66726"/>
    <w:rsid w:val="00C67086"/>
    <w:rsid w:val="00C67D36"/>
    <w:rsid w:val="00C712BD"/>
    <w:rsid w:val="00C773BF"/>
    <w:rsid w:val="00C77605"/>
    <w:rsid w:val="00C825C8"/>
    <w:rsid w:val="00C83639"/>
    <w:rsid w:val="00C839FE"/>
    <w:rsid w:val="00C840A6"/>
    <w:rsid w:val="00C84437"/>
    <w:rsid w:val="00C848DA"/>
    <w:rsid w:val="00C86327"/>
    <w:rsid w:val="00C8681D"/>
    <w:rsid w:val="00C917D1"/>
    <w:rsid w:val="00C9299F"/>
    <w:rsid w:val="00C936A2"/>
    <w:rsid w:val="00C959F1"/>
    <w:rsid w:val="00C95CC8"/>
    <w:rsid w:val="00C969B8"/>
    <w:rsid w:val="00CA3263"/>
    <w:rsid w:val="00CA3D6D"/>
    <w:rsid w:val="00CA3EDF"/>
    <w:rsid w:val="00CA4C2D"/>
    <w:rsid w:val="00CA548D"/>
    <w:rsid w:val="00CA73A6"/>
    <w:rsid w:val="00CB122E"/>
    <w:rsid w:val="00CB2CDD"/>
    <w:rsid w:val="00CB33A4"/>
    <w:rsid w:val="00CB4F93"/>
    <w:rsid w:val="00CB572A"/>
    <w:rsid w:val="00CC044E"/>
    <w:rsid w:val="00CC0A12"/>
    <w:rsid w:val="00CC53C8"/>
    <w:rsid w:val="00CC5447"/>
    <w:rsid w:val="00CD13D8"/>
    <w:rsid w:val="00CD64A4"/>
    <w:rsid w:val="00CE1D90"/>
    <w:rsid w:val="00CE229A"/>
    <w:rsid w:val="00CE3F1D"/>
    <w:rsid w:val="00CE3F6F"/>
    <w:rsid w:val="00CE489D"/>
    <w:rsid w:val="00CE5DE4"/>
    <w:rsid w:val="00CE64D7"/>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4525"/>
    <w:rsid w:val="00D24D12"/>
    <w:rsid w:val="00D26869"/>
    <w:rsid w:val="00D27D52"/>
    <w:rsid w:val="00D3072E"/>
    <w:rsid w:val="00D324AB"/>
    <w:rsid w:val="00D32ECF"/>
    <w:rsid w:val="00D34F03"/>
    <w:rsid w:val="00D41F56"/>
    <w:rsid w:val="00D42114"/>
    <w:rsid w:val="00D452D3"/>
    <w:rsid w:val="00D45FBF"/>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C92"/>
    <w:rsid w:val="00DC067D"/>
    <w:rsid w:val="00DC4213"/>
    <w:rsid w:val="00DC4C6B"/>
    <w:rsid w:val="00DC7151"/>
    <w:rsid w:val="00DD1E79"/>
    <w:rsid w:val="00DD3C80"/>
    <w:rsid w:val="00DD6585"/>
    <w:rsid w:val="00DD6715"/>
    <w:rsid w:val="00DD678E"/>
    <w:rsid w:val="00DD7175"/>
    <w:rsid w:val="00DD770E"/>
    <w:rsid w:val="00DD77D6"/>
    <w:rsid w:val="00DD7838"/>
    <w:rsid w:val="00DD7B51"/>
    <w:rsid w:val="00DE2921"/>
    <w:rsid w:val="00DE3D34"/>
    <w:rsid w:val="00DE50F1"/>
    <w:rsid w:val="00DE7B7E"/>
    <w:rsid w:val="00DF40E2"/>
    <w:rsid w:val="00DF4486"/>
    <w:rsid w:val="00DF5A23"/>
    <w:rsid w:val="00E01A3D"/>
    <w:rsid w:val="00E01D70"/>
    <w:rsid w:val="00E02891"/>
    <w:rsid w:val="00E03B05"/>
    <w:rsid w:val="00E04F8D"/>
    <w:rsid w:val="00E13C0F"/>
    <w:rsid w:val="00E14D67"/>
    <w:rsid w:val="00E157E2"/>
    <w:rsid w:val="00E20F22"/>
    <w:rsid w:val="00E23B70"/>
    <w:rsid w:val="00E25A4C"/>
    <w:rsid w:val="00E25FC8"/>
    <w:rsid w:val="00E264F3"/>
    <w:rsid w:val="00E26775"/>
    <w:rsid w:val="00E2714E"/>
    <w:rsid w:val="00E32491"/>
    <w:rsid w:val="00E33080"/>
    <w:rsid w:val="00E330F2"/>
    <w:rsid w:val="00E35050"/>
    <w:rsid w:val="00E400DB"/>
    <w:rsid w:val="00E40634"/>
    <w:rsid w:val="00E414A6"/>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2BE"/>
    <w:rsid w:val="00EC150C"/>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5483"/>
    <w:rsid w:val="00F378AD"/>
    <w:rsid w:val="00F40218"/>
    <w:rsid w:val="00F40289"/>
    <w:rsid w:val="00F4102F"/>
    <w:rsid w:val="00F41071"/>
    <w:rsid w:val="00F41DEF"/>
    <w:rsid w:val="00F41EC5"/>
    <w:rsid w:val="00F4268B"/>
    <w:rsid w:val="00F44255"/>
    <w:rsid w:val="00F46771"/>
    <w:rsid w:val="00F505B4"/>
    <w:rsid w:val="00F50C5B"/>
    <w:rsid w:val="00F51689"/>
    <w:rsid w:val="00F519F9"/>
    <w:rsid w:val="00F52147"/>
    <w:rsid w:val="00F53780"/>
    <w:rsid w:val="00F54254"/>
    <w:rsid w:val="00F55077"/>
    <w:rsid w:val="00F5797C"/>
    <w:rsid w:val="00F613D9"/>
    <w:rsid w:val="00F6165B"/>
    <w:rsid w:val="00F647E4"/>
    <w:rsid w:val="00F652E7"/>
    <w:rsid w:val="00F673E9"/>
    <w:rsid w:val="00F67904"/>
    <w:rsid w:val="00F70A3F"/>
    <w:rsid w:val="00F72D6D"/>
    <w:rsid w:val="00F75731"/>
    <w:rsid w:val="00F75F6B"/>
    <w:rsid w:val="00F75F8A"/>
    <w:rsid w:val="00F8284B"/>
    <w:rsid w:val="00F82D4F"/>
    <w:rsid w:val="00F84B25"/>
    <w:rsid w:val="00F865CB"/>
    <w:rsid w:val="00F90678"/>
    <w:rsid w:val="00F91B3A"/>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6A1D"/>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AF7E"/>
  <w15:docId w15:val="{E2291982-EC50-4D09-9733-17680A57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784B3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C5330"/>
  </w:style>
  <w:style w:type="character" w:customStyle="1" w:styleId="Balk2Char">
    <w:name w:val="Başlık 2 Char"/>
    <w:basedOn w:val="VarsaylanParagrafYazTipi"/>
    <w:link w:val="Balk2"/>
    <w:uiPriority w:val="9"/>
    <w:semiHidden/>
    <w:rsid w:val="00784B37"/>
    <w:rPr>
      <w:rFonts w:asciiTheme="majorHAnsi" w:eastAsiaTheme="majorEastAsia" w:hAnsiTheme="majorHAnsi" w:cstheme="majorBidi"/>
      <w:b/>
      <w:bCs/>
      <w:color w:val="4F81BD" w:themeColor="accent1"/>
      <w:sz w:val="26"/>
      <w:szCs w:val="26"/>
      <w:lang w:eastAsia="zh-CN"/>
    </w:rPr>
  </w:style>
  <w:style w:type="paragraph" w:styleId="DzMetin">
    <w:name w:val="Plain Text"/>
    <w:basedOn w:val="Normal"/>
    <w:link w:val="DzMetinChar"/>
    <w:uiPriority w:val="99"/>
    <w:semiHidden/>
    <w:unhideWhenUsed/>
    <w:rsid w:val="00E03B05"/>
    <w:pPr>
      <w:spacing w:after="0" w:line="240" w:lineRule="auto"/>
    </w:pPr>
    <w:rPr>
      <w:rFonts w:ascii="Calibri" w:hAnsi="Calibri"/>
      <w:szCs w:val="21"/>
      <w:lang w:val="en-US"/>
    </w:rPr>
  </w:style>
  <w:style w:type="character" w:customStyle="1" w:styleId="DzMetinChar">
    <w:name w:val="Düz Metin Char"/>
    <w:basedOn w:val="VarsaylanParagrafYazTipi"/>
    <w:link w:val="DzMetin"/>
    <w:uiPriority w:val="99"/>
    <w:semiHidden/>
    <w:rsid w:val="00E03B05"/>
    <w:rPr>
      <w:rFonts w:ascii="Calibri" w:hAnsi="Calibri"/>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anford2025.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ssuu.com/uifellows/docs/uif-impact-journal-2020-21/s/1334532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dio.com/profil/oguzhanaygore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azetepencere.com/category/yazarlar/dr-oguzhan-aygoren/"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7E7D1-6EA8-4990-96D3-D5DE88CC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13</Pages>
  <Words>4398</Words>
  <Characters>25075</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Girişimcilik Uygulama ve Araştırma Merkezi</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Girişimcilik Uygulama ve Araştırma Merkezi</dc:title>
  <dc:subject>2021</dc:subject>
  <dc:creator>Gülşen Mutlu</dc:creator>
  <cp:lastModifiedBy>user</cp:lastModifiedBy>
  <cp:revision>403</cp:revision>
  <dcterms:created xsi:type="dcterms:W3CDTF">2017-01-30T06:56:00Z</dcterms:created>
  <dcterms:modified xsi:type="dcterms:W3CDTF">2022-02-03T11:20:00Z</dcterms:modified>
</cp:coreProperties>
</file>