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304E4C" w:rsidP="008A72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A7239">
                      <w:rPr>
                        <w:color w:val="548DD4" w:themeColor="text2" w:themeTint="99"/>
                        <w:sz w:val="92"/>
                        <w:szCs w:val="92"/>
                      </w:rPr>
                      <w:t>Finans</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304E4C" w:rsidP="00355FCE">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355FCE">
                      <w:rPr>
                        <w:b/>
                        <w:sz w:val="72"/>
                        <w:szCs w:val="72"/>
                      </w:rPr>
                      <w:t>8</w:t>
                    </w:r>
                  </w:sdtContent>
                </w:sdt>
              </w:p>
            </w:tc>
          </w:tr>
          <w:tr w:rsidR="00D9381D">
            <w:trPr>
              <w:trHeight w:val="1152"/>
            </w:trPr>
            <w:tc>
              <w:tcPr>
                <w:tcW w:w="0" w:type="auto"/>
                <w:vAlign w:val="bottom"/>
              </w:tcPr>
              <w:p w:rsidR="00D9381D" w:rsidRDefault="00304E4C"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0FDF379" wp14:editId="09724CF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004C32" wp14:editId="0377DC2E">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846852A" wp14:editId="346F60E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FE63549" wp14:editId="2D96F0CC">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2A097F1" wp14:editId="35F1C1DE">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A1CD9">
      <w:pPr>
        <w:spacing w:after="0" w:line="300" w:lineRule="exact"/>
        <w:rPr>
          <w:rFonts w:asciiTheme="majorHAnsi" w:eastAsia="Calibri" w:hAnsiTheme="majorHAnsi" w:cs="InterstateLight"/>
          <w:lang w:val="de-DE"/>
        </w:rPr>
      </w:pPr>
    </w:p>
    <w:p w:rsidR="008A7239" w:rsidRDefault="001A1CD9" w:rsidP="001A1CD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Merkezimiz</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sermaye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piyasalarının</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işleyiş</w:t>
      </w:r>
      <w:proofErr w:type="spellEnd"/>
      <w:r w:rsidR="008A7239" w:rsidRPr="008A7239">
        <w:rPr>
          <w:rFonts w:asciiTheme="majorHAnsi" w:eastAsia="Calibri" w:hAnsiTheme="majorHAnsi" w:cs="InterstateLight"/>
          <w:lang w:val="de-DE"/>
        </w:rPr>
        <w:t xml:space="preserve"> ve fonksiyonlarının temellerini tekrardan hatırlatmak; politika belirleyicilere ve piyasa aktörlerine, sermaye piyasalarının ekonomik büyüme ve kaynakların küresel anlamda etkin dağılımına katkısını anlatmak amacıyla 2014 yılında kurulmuştur. OECD </w:t>
      </w:r>
      <w:proofErr w:type="spellStart"/>
      <w:r w:rsidR="008A7239" w:rsidRPr="008A7239">
        <w:rPr>
          <w:rFonts w:asciiTheme="majorHAnsi" w:eastAsia="Calibri" w:hAnsiTheme="majorHAnsi" w:cs="InterstateLight"/>
          <w:lang w:val="de-DE"/>
        </w:rPr>
        <w:t>ile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proje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bazlı</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işbirliğiyle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çalışmaktadır</w:t>
      </w:r>
      <w:proofErr w:type="spellEnd"/>
      <w:r w:rsidR="008A7239" w:rsidRPr="008A7239">
        <w:rPr>
          <w:rFonts w:asciiTheme="majorHAnsi" w:eastAsia="Calibri" w:hAnsiTheme="majorHAnsi" w:cs="InterstateLight"/>
          <w:lang w:val="de-DE"/>
        </w:rPr>
        <w:t>.</w:t>
      </w:r>
    </w:p>
    <w:p w:rsidR="001A1CD9" w:rsidRPr="008A7239" w:rsidRDefault="001A1CD9" w:rsidP="001A1CD9">
      <w:pPr>
        <w:spacing w:after="0" w:line="300" w:lineRule="exact"/>
        <w:jc w:val="both"/>
        <w:rPr>
          <w:rFonts w:asciiTheme="majorHAnsi" w:eastAsia="Calibri" w:hAnsiTheme="majorHAnsi" w:cs="InterstateLight"/>
          <w:lang w:val="de-DE"/>
        </w:rPr>
      </w:pPr>
    </w:p>
    <w:p w:rsid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Vizyon:</w:t>
      </w:r>
      <w:r w:rsidRPr="008A7239">
        <w:rPr>
          <w:rFonts w:asciiTheme="majorHAnsi" w:eastAsia="Calibri" w:hAnsiTheme="majorHAnsi" w:cs="InterstateLight"/>
          <w:lang w:val="de-DE"/>
        </w:rPr>
        <w:t xml:space="preserve"> Finans alanında teorik ve ampirik çalışmalar </w:t>
      </w:r>
      <w:proofErr w:type="spellStart"/>
      <w:r w:rsidRPr="008A7239">
        <w:rPr>
          <w:rFonts w:asciiTheme="majorHAnsi" w:eastAsia="Calibri" w:hAnsiTheme="majorHAnsi" w:cs="InterstateLight"/>
          <w:lang w:val="de-DE"/>
        </w:rPr>
        <w:t>gerçekleştirerek</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Boğaziçi</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Üniversitesi</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Yerleşkesi’nde</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niceliksel</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finans</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ve</w:t>
      </w:r>
      <w:proofErr w:type="spellEnd"/>
      <w:r w:rsidRPr="008A7239">
        <w:rPr>
          <w:rFonts w:asciiTheme="majorHAnsi" w:eastAsia="Calibri" w:hAnsiTheme="majorHAnsi" w:cs="InterstateLight"/>
          <w:lang w:val="de-DE"/>
        </w:rPr>
        <w:t xml:space="preserve"> finansal yenilik ve teknolojiler konusunda akademik çalışmalar ve  araştırmalar ile finans sektörüne katkı sağlamak. </w:t>
      </w:r>
    </w:p>
    <w:p w:rsidR="001A1CD9" w:rsidRPr="008A7239" w:rsidRDefault="001A1CD9" w:rsidP="001A1CD9">
      <w:pPr>
        <w:spacing w:after="0" w:line="300" w:lineRule="exact"/>
        <w:jc w:val="both"/>
        <w:rPr>
          <w:rFonts w:asciiTheme="majorHAnsi" w:eastAsia="Calibri" w:hAnsiTheme="majorHAnsi" w:cs="InterstateLight"/>
          <w:lang w:val="de-DE"/>
        </w:rPr>
      </w:pPr>
    </w:p>
    <w:p w:rsidR="008A7239" w:rsidRP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Misyon:</w:t>
      </w:r>
      <w:r w:rsidRPr="008A7239">
        <w:rPr>
          <w:rFonts w:asciiTheme="majorHAnsi" w:eastAsia="Calibri" w:hAnsiTheme="majorHAnsi" w:cs="InterstateLight"/>
          <w:lang w:val="de-DE"/>
        </w:rPr>
        <w:t xml:space="preserve"> Niceliksel finans ve finansal yenilik ve teknolojiler konusunda bir çekim merkezi oluşturmak amacıyla İstanbul Uluslararası Finans Merkezi Stratejisi ve Eylem Planı çerçevesinde Borsa İstanbul A.Ş. ile iş birliğine giderek akademik anlamda saygın bir altyapı oluşturmak. Akademik çalışmaların sonuçlarını, finansal uygulama hakkında genel bilgilerle beraber eğitimler, seminerler, workshoplar ve konferanslarla kanalıyla yaymak.</w:t>
      </w:r>
    </w:p>
    <w:p w:rsidR="00775178" w:rsidRDefault="00775178" w:rsidP="001A1CD9">
      <w:pPr>
        <w:spacing w:after="0" w:line="300" w:lineRule="exact"/>
        <w:rPr>
          <w:rFonts w:asciiTheme="majorHAnsi" w:eastAsia="Calibri" w:hAnsiTheme="majorHAnsi" w:cs="InterstateLight"/>
          <w:lang w:val="de-DE"/>
        </w:rPr>
      </w:pPr>
    </w:p>
    <w:p w:rsidR="007F0207" w:rsidRDefault="00522364"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A1CD9">
      <w:pPr>
        <w:spacing w:after="0" w:line="300" w:lineRule="exact"/>
        <w:rPr>
          <w:rFonts w:asciiTheme="majorHAnsi" w:eastAsia="Calibri" w:hAnsiTheme="majorHAnsi" w:cs="InterstateLight"/>
          <w:lang w:val="de-DE"/>
        </w:rPr>
      </w:pPr>
    </w:p>
    <w:p w:rsidR="009268E0" w:rsidRDefault="009268E0" w:rsidP="001A1CD9">
      <w:pPr>
        <w:spacing w:after="0" w:line="300" w:lineRule="exact"/>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Amacı</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rPr>
          <w:rFonts w:asciiTheme="majorHAnsi" w:eastAsia="Calibri" w:hAnsiTheme="majorHAnsi" w:cs="InterstateLight"/>
          <w:b/>
          <w:lang w:val="de-DE"/>
        </w:rPr>
      </w:pP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akademik çalışmalar yürüterek finansal piyasaların bilimsel araştırma ve veri analizi konusunda etkin ve verimli olmasına katkıda bulunmak.</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Türkiye’de kısıtlı sermaye kaynaklarının verimli kullanımına ve nihai olarak Türkiye’nin ekonomik gelişmesine katkıda bulunacak şekilde kurumların ve sermaye piyasalarının etkin operasyonlar yürütmesine katkıda bulunmak. </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Türkiye’nin özgün kurumsal ve kültürel yapısını dikkate alarak, bu yapıya en uygun  uygulamaların ve yapıların belirlenmesi için akademik araştırmalar yürütmek. </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Üniversite içinde merkez amaçları doğrultusunda disiplinler arası çalışmaları teşvik edecektir.</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İstanbul Uluslararası Finans Merkezi Stratejisi ve Eylem Planı çerçevesinde yürütülen projelerin kavramsal ve yasal yapılarına bilimsel katkıda bulunmak.  </w:t>
      </w:r>
    </w:p>
    <w:p w:rsidR="009268E0" w:rsidRPr="009268E0" w:rsidRDefault="009268E0" w:rsidP="001A1CD9">
      <w:pPr>
        <w:spacing w:after="0" w:line="300" w:lineRule="exact"/>
        <w:ind w:left="426"/>
        <w:rPr>
          <w:rFonts w:asciiTheme="majorHAnsi" w:eastAsia="Calibri" w:hAnsiTheme="majorHAnsi" w:cs="InterstateLight"/>
          <w:lang w:val="de-DE"/>
        </w:rPr>
      </w:pPr>
    </w:p>
    <w:p w:rsidR="009268E0" w:rsidRPr="009268E0" w:rsidRDefault="009268E0" w:rsidP="001A1CD9">
      <w:pPr>
        <w:spacing w:after="0" w:line="300" w:lineRule="exact"/>
        <w:jc w:val="both"/>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Hedefleri</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jc w:val="both"/>
        <w:rPr>
          <w:rFonts w:asciiTheme="majorHAnsi" w:eastAsia="Calibri" w:hAnsiTheme="majorHAnsi" w:cs="InterstateLight"/>
          <w:lang w:val="de-DE"/>
        </w:rPr>
      </w:pP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Sermaye Piyasaları Kurulu, Borsa İstanbul ve Türkiye Cumhuriyeti Merkez Bankası gibi piyasaları ve kurumları düzenleyen kuruluşlarla işbirliği gerçekleştirerek ortak veri erişimine ve akademik araştırmaların pratik uygulamalarına olanak sağlamak.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Bireylerin finansal okuryazarlığına ve yatırım ve risk yönetim araçlarına etkin erişimlerine katkıda bulunmak.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Yasal ve düzenleyici kuruluşlara finansal ve ekonomik gerçeklikleri yansıtan veri ve araştırma temelli kavramsal bir çerçeve sağlamak.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Akademik çalışmalar yoluyla finansal politika alanında yasal ve sermaye piyasası düzenleyicilerine önerilerde bulunarak uzun dönemde ekonomik değer yaratımı sürecine katkıda bulunmak.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lastRenderedPageBreak/>
        <w:t xml:space="preserve">Halka arz, özel sektör tahvil ihracı, türev piyasaları ve benzeri piyasaların  etkin ve verimli operasyonunu sağlamak için veri ve analiz sonuçlarını paylaşmak.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Şirket yönetiminin ve finansal piyasalarının güvenli, etkili ve verimli işleyişine bilimsel çalışmalar yoluyla veri ve analizler ışığında katkıda bulunmak,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Benzer yapıda kuruluşlar barındıran üniversitelerle işbirliği yaparak uluslararası araştırmalar yürütmek.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Lisans, yüksek lisans ve doktora seviyesinde öğrencilerin hem akademik hem de pratik yönlerinin gelişimini eğitim ve araştırmalar yoluyla sağlamak,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Bilimsel dergilerde ve yayın organlarında uluslararası standartlarda uygun yayınlar yaparak alana katkıda bulunmak.</w:t>
      </w:r>
    </w:p>
    <w:p w:rsidR="009268E0" w:rsidRPr="009268E0" w:rsidRDefault="009268E0" w:rsidP="001A1CD9">
      <w:pPr>
        <w:spacing w:after="0" w:line="300" w:lineRule="exact"/>
        <w:ind w:left="426"/>
        <w:jc w:val="both"/>
        <w:rPr>
          <w:rFonts w:asciiTheme="majorHAnsi" w:eastAsia="Calibri" w:hAnsiTheme="majorHAnsi" w:cs="InterstateLight"/>
          <w:lang w:val="de-DE"/>
        </w:rPr>
      </w:pPr>
    </w:p>
    <w:p w:rsidR="009268E0" w:rsidRPr="009268E0" w:rsidRDefault="009268E0" w:rsidP="001A1CD9">
      <w:pPr>
        <w:spacing w:after="0" w:line="300" w:lineRule="exact"/>
        <w:jc w:val="both"/>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Faaliyet</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Alanları</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ind w:left="426"/>
        <w:jc w:val="both"/>
        <w:rPr>
          <w:rFonts w:asciiTheme="majorHAnsi" w:eastAsia="Calibri" w:hAnsiTheme="majorHAnsi" w:cs="InterstateLight"/>
          <w:lang w:val="de-DE"/>
        </w:rPr>
      </w:pPr>
    </w:p>
    <w:p w:rsidR="009268E0" w:rsidRPr="009268E0" w:rsidRDefault="009268E0" w:rsidP="001A1CD9">
      <w:pPr>
        <w:spacing w:after="0" w:line="300" w:lineRule="exact"/>
        <w:ind w:left="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Yukarıda sıralanan amaçları gerçekleştirmek üzere aşağıdaki faaliyetlerde bulunur: </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kuramsal ve uygulamalı araştırmalar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yayın ve çeviri çalışmaları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Ulusal ve uluslararası kuruluşlar ile işbirliği yapmak ve ortak çalışmalar yürütmek,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muhasebe ve ekonomi alanlarında eğitimler düzenlemek,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proofErr w:type="spellStart"/>
      <w:r w:rsidRPr="009268E0">
        <w:rPr>
          <w:rFonts w:asciiTheme="majorHAnsi" w:eastAsia="Calibri" w:hAnsiTheme="majorHAnsi" w:cs="InterstateLight"/>
          <w:lang w:val="de-DE"/>
        </w:rPr>
        <w:t>Bilimsel</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toplantı</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kongre</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çalıştay</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ve</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konferanslar</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yapmak</w:t>
      </w:r>
      <w:proofErr w:type="spellEnd"/>
      <w:r w:rsidRPr="009268E0">
        <w:rPr>
          <w:rFonts w:asciiTheme="majorHAnsi" w:eastAsia="Calibri" w:hAnsiTheme="majorHAnsi" w:cs="InterstateLight"/>
          <w:lang w:val="de-DE"/>
        </w:rPr>
        <w:t>,</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İlgili kurum ve kuruluşlara danışmanlık desteğinde bulunmak,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uygulama ve geliştirme çalışmaları ve projeleri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proofErr w:type="spellStart"/>
      <w:r w:rsidRPr="009268E0">
        <w:rPr>
          <w:rFonts w:asciiTheme="majorHAnsi" w:eastAsia="Calibri" w:hAnsiTheme="majorHAnsi" w:cs="InterstateLight"/>
          <w:lang w:val="de-DE"/>
        </w:rPr>
        <w:t>Üniversite</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tarafından</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verilecek</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diğer</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görevleri</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yapmak</w:t>
      </w:r>
      <w:proofErr w:type="spellEnd"/>
      <w:r w:rsidRPr="009268E0">
        <w:rPr>
          <w:rFonts w:asciiTheme="majorHAnsi" w:eastAsia="Calibri" w:hAnsiTheme="majorHAnsi" w:cs="InterstateLight"/>
          <w:lang w:val="de-DE"/>
        </w:rPr>
        <w:t>.</w:t>
      </w:r>
    </w:p>
    <w:p w:rsidR="00CD0698" w:rsidRPr="009268E0" w:rsidRDefault="00CD0698" w:rsidP="001A1CD9">
      <w:pPr>
        <w:spacing w:after="0" w:line="300" w:lineRule="exact"/>
        <w:rPr>
          <w:rFonts w:asciiTheme="majorHAnsi" w:eastAsia="Calibri" w:hAnsiTheme="majorHAnsi" w:cs="InterstateLight"/>
          <w:lang w:val="de-DE"/>
        </w:rPr>
      </w:pPr>
    </w:p>
    <w:p w:rsidR="00BA3B9F" w:rsidRPr="006E0678" w:rsidRDefault="00BA3B9F" w:rsidP="001A1CD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6E0678">
        <w:rPr>
          <w:rFonts w:ascii="Cambria" w:eastAsia="Calibri" w:hAnsi="Cambria" w:cs="Times New Roman"/>
          <w:b/>
          <w:color w:val="365F91" w:themeColor="accent1" w:themeShade="BF"/>
          <w:sz w:val="28"/>
          <w:szCs w:val="28"/>
          <w:lang w:eastAsia="tr-TR"/>
        </w:rPr>
        <w:t>I</w:t>
      </w:r>
      <w:r w:rsidR="001A1CD9">
        <w:rPr>
          <w:rFonts w:ascii="Cambria" w:eastAsia="Calibri" w:hAnsi="Cambria" w:cs="Times New Roman"/>
          <w:b/>
          <w:color w:val="365F91" w:themeColor="accent1" w:themeShade="BF"/>
          <w:sz w:val="28"/>
          <w:szCs w:val="28"/>
          <w:lang w:eastAsia="tr-TR"/>
        </w:rPr>
        <w:t>II</w:t>
      </w:r>
      <w:r w:rsidRPr="006E0678">
        <w:rPr>
          <w:rFonts w:ascii="Cambria" w:eastAsia="Calibri" w:hAnsi="Cambria" w:cs="Times New Roman"/>
          <w:b/>
          <w:color w:val="365F91" w:themeColor="accent1" w:themeShade="BF"/>
          <w:sz w:val="28"/>
          <w:szCs w:val="28"/>
          <w:lang w:eastAsia="tr-TR"/>
        </w:rPr>
        <w:t>-MERKEZ TARAFINDAN DÜZENLENEN BİLİMSEL TOPLANTILAR</w:t>
      </w:r>
    </w:p>
    <w:p w:rsidR="00BA3B9F" w:rsidRPr="006E0678" w:rsidRDefault="00BA3B9F" w:rsidP="001A1CD9">
      <w:pPr>
        <w:pStyle w:val="ListeParagraf"/>
        <w:autoSpaceDE w:val="0"/>
        <w:autoSpaceDN w:val="0"/>
        <w:adjustRightInd w:val="0"/>
        <w:spacing w:after="0" w:line="300" w:lineRule="exact"/>
        <w:ind w:left="1068"/>
        <w:rPr>
          <w:rFonts w:ascii="Cambria" w:eastAsia="Calibri" w:hAnsi="Cambria" w:cs="Times New Roman"/>
          <w:b/>
          <w:color w:val="365F91" w:themeColor="accent1" w:themeShade="BF"/>
          <w:lang w:eastAsia="tr-TR"/>
        </w:rPr>
      </w:pPr>
    </w:p>
    <w:p w:rsidR="0067690E" w:rsidRPr="00A82EF2" w:rsidRDefault="00BA3B9F" w:rsidP="001A1CD9">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F8284B">
        <w:rPr>
          <w:rFonts w:ascii="Cambria" w:eastAsia="Calibri" w:hAnsi="Cambria"/>
          <w:color w:val="365F91" w:themeColor="accent1" w:themeShade="BF"/>
          <w:sz w:val="22"/>
          <w:szCs w:val="22"/>
          <w:lang w:val="tr-TR"/>
        </w:rPr>
        <w:t>Toplantının Adı</w:t>
      </w:r>
      <w:r>
        <w:rPr>
          <w:rFonts w:ascii="Cambria" w:eastAsia="Calibri" w:hAnsi="Cambria"/>
          <w:color w:val="365F91" w:themeColor="accent1" w:themeShade="BF"/>
        </w:rPr>
        <w:t xml:space="preserve">                      </w:t>
      </w:r>
      <w:r w:rsidR="00A82EF2">
        <w:rPr>
          <w:rFonts w:ascii="Cambria" w:eastAsia="Calibri" w:hAnsi="Cambria"/>
          <w:color w:val="365F91" w:themeColor="accent1" w:themeShade="BF"/>
        </w:rPr>
        <w:t xml:space="preserve">   </w:t>
      </w:r>
      <w:r w:rsidR="00355FCE">
        <w:rPr>
          <w:rFonts w:ascii="Cambria" w:eastAsia="Calibri" w:hAnsi="Cambria"/>
          <w:color w:val="365F91" w:themeColor="accent1" w:themeShade="BF"/>
        </w:rPr>
        <w:t xml:space="preserve">  </w:t>
      </w:r>
      <w:r w:rsidRPr="006E0678">
        <w:rPr>
          <w:rFonts w:ascii="Cambria" w:eastAsia="Calibri" w:hAnsi="Cambria"/>
          <w:color w:val="365F91" w:themeColor="accent1" w:themeShade="BF"/>
        </w:rPr>
        <w:t>:</w:t>
      </w:r>
      <w:r w:rsidR="00355FCE">
        <w:rPr>
          <w:rFonts w:ascii="Cambria" w:eastAsia="Calibri" w:hAnsi="Cambria"/>
          <w:color w:val="365F91" w:themeColor="accent1" w:themeShade="BF"/>
        </w:rPr>
        <w:t xml:space="preserve"> </w:t>
      </w:r>
      <w:r w:rsidR="00355FCE">
        <w:rPr>
          <w:rFonts w:ascii="Cambria" w:eastAsia="Calibri" w:hAnsi="Cambria"/>
          <w:color w:val="365F91" w:themeColor="accent1" w:themeShade="BF"/>
          <w:sz w:val="22"/>
          <w:szCs w:val="22"/>
          <w:lang w:val="tr-TR"/>
        </w:rPr>
        <w:t>”</w:t>
      </w:r>
      <w:r w:rsidR="00355FCE" w:rsidRPr="00355FCE">
        <w:rPr>
          <w:rFonts w:ascii="Cambria" w:eastAsia="Calibri" w:hAnsi="Cambria"/>
          <w:color w:val="365F91" w:themeColor="accent1" w:themeShade="BF"/>
          <w:sz w:val="22"/>
          <w:szCs w:val="22"/>
          <w:lang w:val="tr-TR"/>
        </w:rPr>
        <w:t>Emeklilik Fonları Konferansı</w:t>
      </w:r>
      <w:r w:rsidR="00A82EF2" w:rsidRPr="00A82EF2">
        <w:rPr>
          <w:rFonts w:ascii="Cambria" w:eastAsia="Calibri" w:hAnsi="Cambria"/>
          <w:color w:val="365F91" w:themeColor="accent1" w:themeShade="BF"/>
          <w:sz w:val="22"/>
          <w:szCs w:val="22"/>
          <w:lang w:val="tr-TR"/>
        </w:rPr>
        <w:t>’’</w:t>
      </w:r>
    </w:p>
    <w:p w:rsidR="00BA3B9F" w:rsidRPr="006E0678" w:rsidRDefault="00BA3B9F" w:rsidP="001A1CD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sidR="00A82EF2">
        <w:rPr>
          <w:rFonts w:asciiTheme="majorHAnsi" w:eastAsia="Calibri" w:hAnsiTheme="majorHAnsi" w:cs="InterstateLight"/>
          <w:lang w:val="de-DE"/>
        </w:rPr>
        <w:t>Finans</w:t>
      </w:r>
      <w:proofErr w:type="spellEnd"/>
      <w:proofErr w:type="gramEnd"/>
      <w:r w:rsidR="00A82EF2">
        <w:rPr>
          <w:rFonts w:asciiTheme="majorHAnsi" w:eastAsia="Calibri" w:hAnsiTheme="majorHAnsi" w:cs="InterstateLight"/>
          <w:lang w:val="de-DE"/>
        </w:rPr>
        <w:t xml:space="preserve"> </w:t>
      </w:r>
      <w:proofErr w:type="spellStart"/>
      <w:r w:rsidR="00A82EF2">
        <w:rPr>
          <w:rFonts w:asciiTheme="majorHAnsi" w:eastAsia="Calibri" w:hAnsiTheme="majorHAnsi" w:cs="InterstateLight"/>
          <w:lang w:val="de-DE"/>
        </w:rPr>
        <w:t>Uygulama</w:t>
      </w:r>
      <w:proofErr w:type="spellEnd"/>
      <w:r w:rsidR="00A82EF2">
        <w:rPr>
          <w:rFonts w:asciiTheme="majorHAnsi" w:eastAsia="Calibri" w:hAnsiTheme="majorHAnsi" w:cs="InterstateLight"/>
          <w:lang w:val="de-DE"/>
        </w:rPr>
        <w:t xml:space="preserve"> </w:t>
      </w:r>
      <w:proofErr w:type="spellStart"/>
      <w:r w:rsidR="00A82EF2">
        <w:rPr>
          <w:rFonts w:asciiTheme="majorHAnsi" w:eastAsia="Calibri" w:hAnsiTheme="majorHAnsi" w:cs="InterstateLight"/>
          <w:lang w:val="de-DE"/>
        </w:rPr>
        <w:t>ve</w:t>
      </w:r>
      <w:proofErr w:type="spellEnd"/>
      <w:r w:rsidR="00A82EF2">
        <w:rPr>
          <w:rFonts w:asciiTheme="majorHAnsi" w:eastAsia="Calibri" w:hAnsiTheme="majorHAnsi" w:cs="InterstateLight"/>
          <w:lang w:val="de-DE"/>
        </w:rPr>
        <w:t xml:space="preserve"> </w:t>
      </w:r>
      <w:proofErr w:type="spellStart"/>
      <w:r w:rsidR="00A82EF2">
        <w:rPr>
          <w:rFonts w:asciiTheme="majorHAnsi" w:eastAsia="Calibri" w:hAnsiTheme="majorHAnsi" w:cs="InterstateLight"/>
          <w:lang w:val="de-DE"/>
        </w:rPr>
        <w:t>Araştırma</w:t>
      </w:r>
      <w:proofErr w:type="spellEnd"/>
      <w:r w:rsidR="00A82EF2">
        <w:rPr>
          <w:rFonts w:asciiTheme="majorHAnsi" w:eastAsia="Calibri" w:hAnsiTheme="majorHAnsi" w:cs="InterstateLight"/>
          <w:lang w:val="de-DE"/>
        </w:rPr>
        <w:t xml:space="preserve"> </w:t>
      </w:r>
      <w:proofErr w:type="spellStart"/>
      <w:r w:rsidR="00A82EF2">
        <w:rPr>
          <w:rFonts w:asciiTheme="majorHAnsi" w:eastAsia="Calibri" w:hAnsiTheme="majorHAnsi" w:cs="InterstateLight"/>
          <w:lang w:val="de-DE"/>
        </w:rPr>
        <w:t>Merkezi</w:t>
      </w:r>
      <w:proofErr w:type="spellEnd"/>
      <w:r w:rsidR="00A82EF2">
        <w:rPr>
          <w:rFonts w:asciiTheme="majorHAnsi" w:eastAsia="Calibri" w:hAnsiTheme="majorHAnsi" w:cs="InterstateLight"/>
          <w:lang w:val="de-DE"/>
        </w:rPr>
        <w:t xml:space="preserve"> </w:t>
      </w:r>
    </w:p>
    <w:p w:rsidR="00BA3B9F" w:rsidRPr="006E0678" w:rsidRDefault="00BA3B9F" w:rsidP="001A1CD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355FCE" w:rsidRPr="00355FCE">
        <w:rPr>
          <w:rFonts w:asciiTheme="majorHAnsi" w:eastAsia="Calibri" w:hAnsiTheme="majorHAnsi" w:cs="InterstateLight"/>
          <w:lang w:val="de-DE"/>
        </w:rPr>
        <w:t xml:space="preserve">18 </w:t>
      </w:r>
      <w:proofErr w:type="spellStart"/>
      <w:proofErr w:type="gramStart"/>
      <w:r w:rsidR="00355FCE" w:rsidRPr="00355FCE">
        <w:rPr>
          <w:rFonts w:asciiTheme="majorHAnsi" w:eastAsia="Calibri" w:hAnsiTheme="majorHAnsi" w:cs="InterstateLight"/>
          <w:lang w:val="de-DE"/>
        </w:rPr>
        <w:t>Ocak</w:t>
      </w:r>
      <w:proofErr w:type="spellEnd"/>
      <w:r w:rsidR="00355FCE" w:rsidRPr="00355FCE">
        <w:rPr>
          <w:rFonts w:asciiTheme="majorHAnsi" w:eastAsia="Calibri" w:hAnsiTheme="majorHAnsi" w:cs="InterstateLight"/>
          <w:lang w:val="de-DE"/>
        </w:rPr>
        <w:t xml:space="preserve">  2018</w:t>
      </w:r>
      <w:proofErr w:type="gramEnd"/>
    </w:p>
    <w:p w:rsidR="00BA3B9F" w:rsidRPr="006E0678" w:rsidRDefault="00BA3B9F"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BA3B9F" w:rsidRPr="006E0678" w:rsidRDefault="00BA3B9F"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A82EF2">
        <w:rPr>
          <w:rFonts w:asciiTheme="majorHAnsi" w:eastAsia="Calibri" w:hAnsiTheme="majorHAnsi" w:cs="InterstateLight"/>
          <w:lang w:val="de-DE"/>
        </w:rPr>
        <w:t>150</w:t>
      </w:r>
    </w:p>
    <w:p w:rsidR="00BA3B9F" w:rsidRDefault="00BA3B9F"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67690E">
        <w:rPr>
          <w:rFonts w:asciiTheme="majorHAnsi" w:eastAsia="Calibri" w:hAnsiTheme="majorHAnsi" w:cs="InterstateLight"/>
          <w:lang w:val="de-DE"/>
        </w:rPr>
        <w:t>-</w:t>
      </w:r>
    </w:p>
    <w:p w:rsidR="00DB55F6" w:rsidRDefault="00DB55F6" w:rsidP="001A1CD9">
      <w:pPr>
        <w:tabs>
          <w:tab w:val="left" w:pos="2835"/>
        </w:tabs>
        <w:spacing w:after="0" w:line="300" w:lineRule="exact"/>
        <w:rPr>
          <w:rFonts w:asciiTheme="majorHAnsi" w:eastAsia="Calibri" w:hAnsiTheme="majorHAnsi" w:cs="InterstateLight"/>
          <w:lang w:val="de-DE"/>
        </w:rPr>
      </w:pPr>
    </w:p>
    <w:p w:rsidR="00355FCE" w:rsidRPr="00A82EF2" w:rsidRDefault="00355FCE" w:rsidP="00355FCE">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F8284B">
        <w:rPr>
          <w:rFonts w:ascii="Cambria" w:eastAsia="Calibri" w:hAnsi="Cambria"/>
          <w:color w:val="365F91" w:themeColor="accent1" w:themeShade="BF"/>
          <w:sz w:val="22"/>
          <w:szCs w:val="22"/>
          <w:lang w:val="tr-TR"/>
        </w:rPr>
        <w:t>Toplantının Adı</w:t>
      </w:r>
      <w:r>
        <w:rPr>
          <w:rFonts w:ascii="Cambria" w:eastAsia="Calibri" w:hAnsi="Cambria"/>
          <w:color w:val="365F91" w:themeColor="accent1" w:themeShade="BF"/>
        </w:rPr>
        <w:t xml:space="preserve">                         </w:t>
      </w:r>
      <w:r>
        <w:rPr>
          <w:rFonts w:ascii="Cambria" w:eastAsia="Calibri" w:hAnsi="Cambria"/>
          <w:color w:val="365F91" w:themeColor="accent1" w:themeShade="BF"/>
        </w:rPr>
        <w:t xml:space="preserve"> </w:t>
      </w:r>
      <w:r w:rsidRPr="006E0678">
        <w:rPr>
          <w:rFonts w:ascii="Cambria" w:eastAsia="Calibri" w:hAnsi="Cambria"/>
          <w:color w:val="365F91" w:themeColor="accent1" w:themeShade="BF"/>
        </w:rPr>
        <w:t>:</w:t>
      </w:r>
      <w:r>
        <w:rPr>
          <w:rFonts w:ascii="Cambria" w:eastAsia="Calibri" w:hAnsi="Cambria"/>
          <w:color w:val="365F91" w:themeColor="accent1" w:themeShade="BF"/>
        </w:rPr>
        <w:t xml:space="preserve"> </w:t>
      </w:r>
      <w:r>
        <w:rPr>
          <w:rFonts w:ascii="Cambria" w:eastAsia="Calibri" w:hAnsi="Cambria"/>
          <w:color w:val="365F91" w:themeColor="accent1" w:themeShade="BF"/>
          <w:sz w:val="22"/>
          <w:szCs w:val="22"/>
          <w:lang w:val="tr-TR"/>
        </w:rPr>
        <w:t>”</w:t>
      </w:r>
      <w:r w:rsidRPr="00355FCE">
        <w:rPr>
          <w:rFonts w:ascii="Cambria" w:eastAsia="Calibri" w:hAnsi="Cambria"/>
          <w:color w:val="365F91" w:themeColor="accent1" w:themeShade="BF"/>
          <w:sz w:val="22"/>
          <w:szCs w:val="22"/>
          <w:lang w:val="tr-TR"/>
        </w:rPr>
        <w:t xml:space="preserve"> </w:t>
      </w:r>
      <w:proofErr w:type="spellStart"/>
      <w:r w:rsidRPr="00355FCE">
        <w:rPr>
          <w:rFonts w:ascii="Cambria" w:eastAsia="Calibri" w:hAnsi="Cambria"/>
          <w:color w:val="365F91" w:themeColor="accent1" w:themeShade="BF"/>
          <w:sz w:val="22"/>
          <w:szCs w:val="22"/>
          <w:lang w:val="tr-TR"/>
        </w:rPr>
        <w:t>İnşaat</w:t>
      </w:r>
      <w:proofErr w:type="spellEnd"/>
      <w:r w:rsidRPr="00355FCE">
        <w:rPr>
          <w:rFonts w:ascii="Cambria" w:eastAsia="Calibri" w:hAnsi="Cambria"/>
          <w:color w:val="365F91" w:themeColor="accent1" w:themeShade="BF"/>
          <w:sz w:val="22"/>
          <w:szCs w:val="22"/>
          <w:lang w:val="tr-TR"/>
        </w:rPr>
        <w:t xml:space="preserve"> </w:t>
      </w:r>
      <w:proofErr w:type="spellStart"/>
      <w:r w:rsidRPr="00355FCE">
        <w:rPr>
          <w:rFonts w:ascii="Cambria" w:eastAsia="Calibri" w:hAnsi="Cambria"/>
          <w:color w:val="365F91" w:themeColor="accent1" w:themeShade="BF"/>
          <w:sz w:val="22"/>
          <w:szCs w:val="22"/>
          <w:lang w:val="tr-TR"/>
        </w:rPr>
        <w:t>Ekonomisi</w:t>
      </w:r>
      <w:proofErr w:type="spellEnd"/>
      <w:r w:rsidRPr="00355FCE">
        <w:rPr>
          <w:rFonts w:ascii="Cambria" w:eastAsia="Calibri" w:hAnsi="Cambria"/>
          <w:color w:val="365F91" w:themeColor="accent1" w:themeShade="BF"/>
          <w:sz w:val="22"/>
          <w:szCs w:val="22"/>
          <w:lang w:val="tr-TR"/>
        </w:rPr>
        <w:t xml:space="preserve"> </w:t>
      </w:r>
      <w:proofErr w:type="spellStart"/>
      <w:r w:rsidRPr="00355FCE">
        <w:rPr>
          <w:rFonts w:ascii="Cambria" w:eastAsia="Calibri" w:hAnsi="Cambria"/>
          <w:color w:val="365F91" w:themeColor="accent1" w:themeShade="BF"/>
          <w:sz w:val="22"/>
          <w:szCs w:val="22"/>
          <w:lang w:val="tr-TR"/>
        </w:rPr>
        <w:t>Zirvesi</w:t>
      </w:r>
      <w:proofErr w:type="spellEnd"/>
      <w:r w:rsidRPr="00A82EF2">
        <w:rPr>
          <w:rFonts w:ascii="Cambria" w:eastAsia="Calibri" w:hAnsi="Cambria"/>
          <w:color w:val="365F91" w:themeColor="accent1" w:themeShade="BF"/>
          <w:sz w:val="22"/>
          <w:szCs w:val="22"/>
          <w:lang w:val="tr-TR"/>
        </w:rPr>
        <w:t>’’</w:t>
      </w:r>
    </w:p>
    <w:p w:rsidR="00355FCE" w:rsidRPr="006E0678" w:rsidRDefault="00355FCE" w:rsidP="00355FCE">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Pr>
          <w:rFonts w:asciiTheme="majorHAnsi" w:eastAsia="Calibri" w:hAnsiTheme="majorHAnsi" w:cs="InterstateLight"/>
          <w:lang w:val="de-DE"/>
        </w:rPr>
        <w:t>Finans</w:t>
      </w:r>
      <w:proofErr w:type="spellEnd"/>
      <w:proofErr w:type="gram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Uygulama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Araştırma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Merkezi</w:t>
      </w:r>
      <w:proofErr w:type="spellEnd"/>
      <w:r>
        <w:rPr>
          <w:rFonts w:asciiTheme="majorHAnsi" w:eastAsia="Calibri" w:hAnsiTheme="majorHAnsi" w:cs="InterstateLight"/>
          <w:lang w:val="de-DE"/>
        </w:rPr>
        <w:t xml:space="preserve"> </w:t>
      </w:r>
    </w:p>
    <w:p w:rsidR="00355FCE" w:rsidRPr="006E0678" w:rsidRDefault="00355FCE" w:rsidP="00355FCE">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355FCE">
        <w:rPr>
          <w:rFonts w:asciiTheme="majorHAnsi" w:eastAsia="Calibri" w:hAnsiTheme="majorHAnsi" w:cs="InterstateLight"/>
          <w:lang w:val="de-DE"/>
        </w:rPr>
        <w:t xml:space="preserve">08 </w:t>
      </w:r>
      <w:proofErr w:type="spellStart"/>
      <w:r w:rsidRPr="00355FCE">
        <w:rPr>
          <w:rFonts w:asciiTheme="majorHAnsi" w:eastAsia="Calibri" w:hAnsiTheme="majorHAnsi" w:cs="InterstateLight"/>
          <w:lang w:val="de-DE"/>
        </w:rPr>
        <w:t>Şubat</w:t>
      </w:r>
      <w:proofErr w:type="spellEnd"/>
      <w:r w:rsidRPr="00355FCE">
        <w:rPr>
          <w:rFonts w:asciiTheme="majorHAnsi" w:eastAsia="Calibri" w:hAnsiTheme="majorHAnsi" w:cs="InterstateLight"/>
          <w:lang w:val="de-DE"/>
        </w:rPr>
        <w:t xml:space="preserve"> 2018</w:t>
      </w:r>
    </w:p>
    <w:p w:rsidR="00355FCE" w:rsidRPr="006E0678"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355FCE" w:rsidRPr="006E0678"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40</w:t>
      </w:r>
      <w:r>
        <w:rPr>
          <w:rFonts w:asciiTheme="majorHAnsi" w:eastAsia="Calibri" w:hAnsiTheme="majorHAnsi" w:cs="InterstateLight"/>
          <w:lang w:val="de-DE"/>
        </w:rPr>
        <w:t>0</w:t>
      </w:r>
    </w:p>
    <w:p w:rsidR="00355FCE"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w:t>
      </w:r>
    </w:p>
    <w:p w:rsidR="00355FCE" w:rsidRPr="00355FCE" w:rsidRDefault="00355FCE" w:rsidP="00355FCE">
      <w:pPr>
        <w:widowControl w:val="0"/>
        <w:spacing w:after="0" w:line="240" w:lineRule="auto"/>
        <w:ind w:left="3960" w:hanging="3960"/>
        <w:jc w:val="both"/>
        <w:rPr>
          <w:rFonts w:asciiTheme="majorHAnsi" w:eastAsia="Calibri" w:hAnsiTheme="majorHAnsi" w:cs="InterstateLight"/>
          <w:lang w:val="de-DE"/>
        </w:rPr>
      </w:pPr>
    </w:p>
    <w:p w:rsidR="00355FCE" w:rsidRPr="00A82EF2" w:rsidRDefault="00355FCE" w:rsidP="00355FCE">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F8284B">
        <w:rPr>
          <w:rFonts w:ascii="Cambria" w:eastAsia="Calibri" w:hAnsi="Cambria"/>
          <w:color w:val="365F91" w:themeColor="accent1" w:themeShade="BF"/>
          <w:sz w:val="22"/>
          <w:szCs w:val="22"/>
          <w:lang w:val="tr-TR"/>
        </w:rPr>
        <w:t>Toplantının Adı</w:t>
      </w:r>
      <w:r>
        <w:rPr>
          <w:rFonts w:ascii="Cambria" w:eastAsia="Calibri" w:hAnsi="Cambria"/>
          <w:color w:val="365F91" w:themeColor="accent1" w:themeShade="BF"/>
        </w:rPr>
        <w:t xml:space="preserve">                          </w:t>
      </w:r>
      <w:r w:rsidRPr="006E0678">
        <w:rPr>
          <w:rFonts w:ascii="Cambria" w:eastAsia="Calibri" w:hAnsi="Cambria"/>
          <w:color w:val="365F91" w:themeColor="accent1" w:themeShade="BF"/>
        </w:rPr>
        <w:t>:</w:t>
      </w:r>
      <w:r>
        <w:rPr>
          <w:rFonts w:ascii="Cambria" w:eastAsia="Calibri" w:hAnsi="Cambria"/>
          <w:color w:val="365F91" w:themeColor="accent1" w:themeShade="BF"/>
        </w:rPr>
        <w:t xml:space="preserve"> </w:t>
      </w:r>
      <w:r>
        <w:rPr>
          <w:rFonts w:ascii="Cambria" w:eastAsia="Calibri" w:hAnsi="Cambria"/>
          <w:color w:val="365F91" w:themeColor="accent1" w:themeShade="BF"/>
          <w:sz w:val="22"/>
          <w:szCs w:val="22"/>
          <w:lang w:val="tr-TR"/>
        </w:rPr>
        <w:t>”</w:t>
      </w:r>
      <w:r w:rsidRPr="00355FCE">
        <w:rPr>
          <w:rFonts w:ascii="Cambria" w:eastAsia="Calibri" w:hAnsi="Cambria"/>
          <w:color w:val="365F91" w:themeColor="accent1" w:themeShade="BF"/>
          <w:sz w:val="22"/>
          <w:szCs w:val="22"/>
          <w:lang w:val="tr-TR"/>
        </w:rPr>
        <w:t>CARF-</w:t>
      </w:r>
      <w:proofErr w:type="spellStart"/>
      <w:r w:rsidRPr="00355FCE">
        <w:rPr>
          <w:rFonts w:ascii="Cambria" w:eastAsia="Calibri" w:hAnsi="Cambria"/>
          <w:color w:val="365F91" w:themeColor="accent1" w:themeShade="BF"/>
          <w:sz w:val="22"/>
          <w:szCs w:val="22"/>
          <w:lang w:val="tr-TR"/>
        </w:rPr>
        <w:t>Keiretsu</w:t>
      </w:r>
      <w:proofErr w:type="spellEnd"/>
      <w:r w:rsidRPr="00355FCE">
        <w:rPr>
          <w:rFonts w:ascii="Cambria" w:eastAsia="Calibri" w:hAnsi="Cambria"/>
          <w:color w:val="365F91" w:themeColor="accent1" w:themeShade="BF"/>
          <w:sz w:val="22"/>
          <w:szCs w:val="22"/>
          <w:lang w:val="tr-TR"/>
        </w:rPr>
        <w:t xml:space="preserve"> Forum </w:t>
      </w:r>
      <w:proofErr w:type="spellStart"/>
      <w:r w:rsidRPr="00355FCE">
        <w:rPr>
          <w:rFonts w:ascii="Cambria" w:eastAsia="Calibri" w:hAnsi="Cambria"/>
          <w:color w:val="365F91" w:themeColor="accent1" w:themeShade="BF"/>
          <w:sz w:val="22"/>
          <w:szCs w:val="22"/>
          <w:lang w:val="tr-TR"/>
        </w:rPr>
        <w:t>Blockchain</w:t>
      </w:r>
      <w:proofErr w:type="spellEnd"/>
      <w:r w:rsidRPr="00355FCE">
        <w:rPr>
          <w:rFonts w:ascii="Cambria" w:eastAsia="Calibri" w:hAnsi="Cambria"/>
          <w:color w:val="365F91" w:themeColor="accent1" w:themeShade="BF"/>
          <w:sz w:val="22"/>
          <w:szCs w:val="22"/>
          <w:lang w:val="tr-TR"/>
        </w:rPr>
        <w:t xml:space="preserve"> Toplantısı</w:t>
      </w:r>
      <w:r w:rsidRPr="00A82EF2">
        <w:rPr>
          <w:rFonts w:ascii="Cambria" w:eastAsia="Calibri" w:hAnsi="Cambria"/>
          <w:color w:val="365F91" w:themeColor="accent1" w:themeShade="BF"/>
          <w:sz w:val="22"/>
          <w:szCs w:val="22"/>
          <w:lang w:val="tr-TR"/>
        </w:rPr>
        <w:t>’’</w:t>
      </w:r>
    </w:p>
    <w:p w:rsidR="00355FCE" w:rsidRPr="006E0678" w:rsidRDefault="00355FCE" w:rsidP="00355FCE">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Pr>
          <w:rFonts w:asciiTheme="majorHAnsi" w:eastAsia="Calibri" w:hAnsiTheme="majorHAnsi" w:cs="InterstateLight"/>
          <w:lang w:val="de-DE"/>
        </w:rPr>
        <w:t>Finans</w:t>
      </w:r>
      <w:proofErr w:type="spellEnd"/>
      <w:proofErr w:type="gram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Uygulama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Araştırma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Merkezi</w:t>
      </w:r>
      <w:proofErr w:type="spellEnd"/>
      <w:r>
        <w:rPr>
          <w:rFonts w:asciiTheme="majorHAnsi" w:eastAsia="Calibri" w:hAnsiTheme="majorHAnsi" w:cs="InterstateLight"/>
          <w:lang w:val="de-DE"/>
        </w:rPr>
        <w:t xml:space="preserve"> </w:t>
      </w:r>
    </w:p>
    <w:p w:rsidR="00355FCE" w:rsidRPr="006E0678" w:rsidRDefault="00355FCE" w:rsidP="00355FCE">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355FCE">
        <w:rPr>
          <w:rFonts w:asciiTheme="majorHAnsi" w:eastAsia="Calibri" w:hAnsiTheme="majorHAnsi" w:cs="InterstateLight"/>
          <w:lang w:val="de-DE"/>
        </w:rPr>
        <w:t xml:space="preserve">14 </w:t>
      </w:r>
      <w:proofErr w:type="spellStart"/>
      <w:r w:rsidRPr="00355FCE">
        <w:rPr>
          <w:rFonts w:asciiTheme="majorHAnsi" w:eastAsia="Calibri" w:hAnsiTheme="majorHAnsi" w:cs="InterstateLight"/>
          <w:lang w:val="de-DE"/>
        </w:rPr>
        <w:t>Mayıs</w:t>
      </w:r>
      <w:proofErr w:type="spellEnd"/>
      <w:r w:rsidRPr="00355FCE">
        <w:rPr>
          <w:rFonts w:asciiTheme="majorHAnsi" w:eastAsia="Calibri" w:hAnsiTheme="majorHAnsi" w:cs="InterstateLight"/>
          <w:lang w:val="de-DE"/>
        </w:rPr>
        <w:t xml:space="preserve"> 2018</w:t>
      </w:r>
    </w:p>
    <w:p w:rsidR="00355FCE" w:rsidRPr="006E0678"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355FCE" w:rsidRPr="006E0678"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3</w:t>
      </w:r>
    </w:p>
    <w:p w:rsidR="00355FCE"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w:t>
      </w:r>
    </w:p>
    <w:p w:rsidR="00355FCE" w:rsidRPr="00355FCE" w:rsidRDefault="00355FCE" w:rsidP="00355FCE">
      <w:pPr>
        <w:widowControl w:val="0"/>
        <w:spacing w:after="0" w:line="240" w:lineRule="auto"/>
        <w:ind w:left="3960" w:hanging="3960"/>
        <w:jc w:val="both"/>
        <w:rPr>
          <w:rFonts w:asciiTheme="majorHAnsi" w:eastAsia="Calibri" w:hAnsiTheme="majorHAnsi" w:cs="InterstateLight"/>
          <w:lang w:val="de-DE"/>
        </w:rPr>
      </w:pPr>
    </w:p>
    <w:p w:rsidR="00355FCE" w:rsidRPr="00A82EF2" w:rsidRDefault="00355FCE" w:rsidP="00355FCE">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F8284B">
        <w:rPr>
          <w:rFonts w:ascii="Cambria" w:eastAsia="Calibri" w:hAnsi="Cambria"/>
          <w:color w:val="365F91" w:themeColor="accent1" w:themeShade="BF"/>
          <w:sz w:val="22"/>
          <w:szCs w:val="22"/>
          <w:lang w:val="tr-TR"/>
        </w:rPr>
        <w:lastRenderedPageBreak/>
        <w:t>Toplantının Adı</w:t>
      </w:r>
      <w:r>
        <w:rPr>
          <w:rFonts w:ascii="Cambria" w:eastAsia="Calibri" w:hAnsi="Cambria"/>
          <w:color w:val="365F91" w:themeColor="accent1" w:themeShade="BF"/>
        </w:rPr>
        <w:t xml:space="preserve">                          </w:t>
      </w:r>
      <w:r w:rsidRPr="006E0678">
        <w:rPr>
          <w:rFonts w:ascii="Cambria" w:eastAsia="Calibri" w:hAnsi="Cambria"/>
          <w:color w:val="365F91" w:themeColor="accent1" w:themeShade="BF"/>
        </w:rPr>
        <w:t>:</w:t>
      </w:r>
      <w:r>
        <w:rPr>
          <w:rFonts w:ascii="Cambria" w:eastAsia="Calibri" w:hAnsi="Cambria"/>
          <w:color w:val="365F91" w:themeColor="accent1" w:themeShade="BF"/>
        </w:rPr>
        <w:t xml:space="preserve"> </w:t>
      </w:r>
      <w:r>
        <w:rPr>
          <w:rFonts w:ascii="Cambria" w:eastAsia="Calibri" w:hAnsi="Cambria"/>
          <w:color w:val="365F91" w:themeColor="accent1" w:themeShade="BF"/>
          <w:sz w:val="22"/>
          <w:szCs w:val="22"/>
          <w:lang w:val="tr-TR"/>
        </w:rPr>
        <w:t>”</w:t>
      </w:r>
      <w:r>
        <w:rPr>
          <w:rFonts w:ascii="Cambria" w:eastAsia="Calibri" w:hAnsi="Cambria"/>
          <w:color w:val="365F91" w:themeColor="accent1" w:themeShade="BF"/>
          <w:sz w:val="22"/>
          <w:szCs w:val="22"/>
          <w:lang w:val="tr-TR"/>
        </w:rPr>
        <w:t>Perakende Ekonomi Zirvesi</w:t>
      </w:r>
      <w:r w:rsidRPr="00A82EF2">
        <w:rPr>
          <w:rFonts w:ascii="Cambria" w:eastAsia="Calibri" w:hAnsi="Cambria"/>
          <w:color w:val="365F91" w:themeColor="accent1" w:themeShade="BF"/>
          <w:sz w:val="22"/>
          <w:szCs w:val="22"/>
          <w:lang w:val="tr-TR"/>
        </w:rPr>
        <w:t>’’</w:t>
      </w:r>
    </w:p>
    <w:p w:rsidR="00355FCE" w:rsidRPr="006E0678" w:rsidRDefault="00355FCE" w:rsidP="00355FCE">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Pr>
          <w:rFonts w:asciiTheme="majorHAnsi" w:eastAsia="Calibri" w:hAnsiTheme="majorHAnsi" w:cs="InterstateLight"/>
          <w:lang w:val="de-DE"/>
        </w:rPr>
        <w:t>Finans</w:t>
      </w:r>
      <w:proofErr w:type="spellEnd"/>
      <w:proofErr w:type="gram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Uygulama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Araştırma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Merkezi</w:t>
      </w:r>
      <w:proofErr w:type="spellEnd"/>
      <w:r>
        <w:rPr>
          <w:rFonts w:asciiTheme="majorHAnsi" w:eastAsia="Calibri" w:hAnsiTheme="majorHAnsi" w:cs="InterstateLight"/>
          <w:lang w:val="de-DE"/>
        </w:rPr>
        <w:t xml:space="preserve"> </w:t>
      </w:r>
    </w:p>
    <w:p w:rsidR="00355FCE" w:rsidRPr="006E0678" w:rsidRDefault="00355FCE" w:rsidP="00355FCE">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31</w:t>
      </w:r>
      <w:r w:rsidRPr="00355FCE">
        <w:rPr>
          <w:rFonts w:asciiTheme="majorHAnsi" w:eastAsia="Calibri" w:hAnsiTheme="majorHAnsi" w:cs="InterstateLight"/>
          <w:lang w:val="de-DE"/>
        </w:rPr>
        <w:t xml:space="preserve"> </w:t>
      </w:r>
      <w:proofErr w:type="spellStart"/>
      <w:r w:rsidRPr="00355FCE">
        <w:rPr>
          <w:rFonts w:asciiTheme="majorHAnsi" w:eastAsia="Calibri" w:hAnsiTheme="majorHAnsi" w:cs="InterstateLight"/>
          <w:lang w:val="de-DE"/>
        </w:rPr>
        <w:t>Mayıs</w:t>
      </w:r>
      <w:proofErr w:type="spellEnd"/>
      <w:r w:rsidRPr="00355FCE">
        <w:rPr>
          <w:rFonts w:asciiTheme="majorHAnsi" w:eastAsia="Calibri" w:hAnsiTheme="majorHAnsi" w:cs="InterstateLight"/>
          <w:lang w:val="de-DE"/>
        </w:rPr>
        <w:t xml:space="preserve"> 2018</w:t>
      </w:r>
    </w:p>
    <w:p w:rsidR="00355FCE" w:rsidRPr="006E0678"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355FCE" w:rsidRPr="006E0678"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355FCE"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w:t>
      </w:r>
    </w:p>
    <w:p w:rsidR="00355FCE" w:rsidRPr="00355FCE" w:rsidRDefault="00355FCE" w:rsidP="00355FCE">
      <w:pPr>
        <w:widowControl w:val="0"/>
        <w:spacing w:after="0" w:line="240" w:lineRule="auto"/>
        <w:ind w:left="3960" w:hanging="3960"/>
        <w:jc w:val="both"/>
        <w:rPr>
          <w:rFonts w:asciiTheme="majorHAnsi" w:eastAsia="Calibri" w:hAnsiTheme="majorHAnsi" w:cs="InterstateLight"/>
          <w:lang w:val="de-DE"/>
        </w:rPr>
      </w:pPr>
    </w:p>
    <w:p w:rsidR="00355FCE" w:rsidRPr="00A82EF2" w:rsidRDefault="00355FCE" w:rsidP="00355FCE">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F8284B">
        <w:rPr>
          <w:rFonts w:ascii="Cambria" w:eastAsia="Calibri" w:hAnsi="Cambria"/>
          <w:color w:val="365F91" w:themeColor="accent1" w:themeShade="BF"/>
          <w:sz w:val="22"/>
          <w:szCs w:val="22"/>
          <w:lang w:val="tr-TR"/>
        </w:rPr>
        <w:t>Toplantının Adı</w:t>
      </w:r>
      <w:r>
        <w:rPr>
          <w:rFonts w:ascii="Cambria" w:eastAsia="Calibri" w:hAnsi="Cambria"/>
          <w:color w:val="365F91" w:themeColor="accent1" w:themeShade="BF"/>
        </w:rPr>
        <w:t xml:space="preserve">                          </w:t>
      </w:r>
      <w:r w:rsidRPr="006E0678">
        <w:rPr>
          <w:rFonts w:ascii="Cambria" w:eastAsia="Calibri" w:hAnsi="Cambria"/>
          <w:color w:val="365F91" w:themeColor="accent1" w:themeShade="BF"/>
        </w:rPr>
        <w:t>:</w:t>
      </w:r>
      <w:r>
        <w:rPr>
          <w:rFonts w:ascii="Cambria" w:eastAsia="Calibri" w:hAnsi="Cambria"/>
          <w:color w:val="365F91" w:themeColor="accent1" w:themeShade="BF"/>
        </w:rPr>
        <w:t xml:space="preserve"> </w:t>
      </w:r>
      <w:r>
        <w:rPr>
          <w:rFonts w:ascii="Cambria" w:eastAsia="Calibri" w:hAnsi="Cambria"/>
          <w:color w:val="365F91" w:themeColor="accent1" w:themeShade="BF"/>
          <w:sz w:val="22"/>
          <w:szCs w:val="22"/>
          <w:lang w:val="tr-TR"/>
        </w:rPr>
        <w:t>”</w:t>
      </w:r>
      <w:r w:rsidRPr="00355FCE">
        <w:rPr>
          <w:rFonts w:ascii="Cambria" w:eastAsia="Calibri" w:hAnsi="Cambria"/>
          <w:color w:val="365F91" w:themeColor="accent1" w:themeShade="BF"/>
          <w:sz w:val="22"/>
          <w:szCs w:val="22"/>
          <w:lang w:val="tr-TR"/>
        </w:rPr>
        <w:t>Uluslararası Finans Buluşması</w:t>
      </w:r>
      <w:r w:rsidRPr="00A82EF2">
        <w:rPr>
          <w:rFonts w:ascii="Cambria" w:eastAsia="Calibri" w:hAnsi="Cambria"/>
          <w:color w:val="365F91" w:themeColor="accent1" w:themeShade="BF"/>
          <w:sz w:val="22"/>
          <w:szCs w:val="22"/>
          <w:lang w:val="tr-TR"/>
        </w:rPr>
        <w:t>’’</w:t>
      </w:r>
    </w:p>
    <w:p w:rsidR="00355FCE" w:rsidRPr="006E0678" w:rsidRDefault="00355FCE" w:rsidP="00355FCE">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Pr>
          <w:rFonts w:asciiTheme="majorHAnsi" w:eastAsia="Calibri" w:hAnsiTheme="majorHAnsi" w:cs="InterstateLight"/>
          <w:lang w:val="de-DE"/>
        </w:rPr>
        <w:t>Finans</w:t>
      </w:r>
      <w:proofErr w:type="spellEnd"/>
      <w:proofErr w:type="gram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Uygulama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Araştırma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Merkezi</w:t>
      </w:r>
      <w:proofErr w:type="spellEnd"/>
      <w:r>
        <w:rPr>
          <w:rFonts w:asciiTheme="majorHAnsi" w:eastAsia="Calibri" w:hAnsiTheme="majorHAnsi" w:cs="InterstateLight"/>
          <w:lang w:val="de-DE"/>
        </w:rPr>
        <w:t xml:space="preserve"> </w:t>
      </w:r>
    </w:p>
    <w:p w:rsidR="00355FCE" w:rsidRPr="006E0678" w:rsidRDefault="00355FCE" w:rsidP="00355FCE">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18–</w:t>
      </w:r>
      <w:r w:rsidRPr="00355FCE">
        <w:rPr>
          <w:rFonts w:asciiTheme="majorHAnsi" w:eastAsia="Calibri" w:hAnsiTheme="majorHAnsi" w:cs="InterstateLight"/>
          <w:lang w:val="de-DE"/>
        </w:rPr>
        <w:t xml:space="preserve">22 </w:t>
      </w:r>
      <w:proofErr w:type="spellStart"/>
      <w:r w:rsidRPr="00355FCE">
        <w:rPr>
          <w:rFonts w:asciiTheme="majorHAnsi" w:eastAsia="Calibri" w:hAnsiTheme="majorHAnsi" w:cs="InterstateLight"/>
          <w:lang w:val="de-DE"/>
        </w:rPr>
        <w:t>Haziran</w:t>
      </w:r>
      <w:proofErr w:type="spellEnd"/>
      <w:r w:rsidRPr="00355FCE">
        <w:rPr>
          <w:rFonts w:asciiTheme="majorHAnsi" w:eastAsia="Calibri" w:hAnsiTheme="majorHAnsi" w:cs="InterstateLight"/>
          <w:lang w:val="de-DE"/>
        </w:rPr>
        <w:t xml:space="preserve"> 2018</w:t>
      </w:r>
    </w:p>
    <w:p w:rsidR="00355FCE" w:rsidRPr="006E0678"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355FCE" w:rsidRPr="006E0678"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10</w:t>
      </w:r>
      <w:r>
        <w:rPr>
          <w:rFonts w:asciiTheme="majorHAnsi" w:eastAsia="Calibri" w:hAnsiTheme="majorHAnsi" w:cs="InterstateLight"/>
          <w:lang w:val="de-DE"/>
        </w:rPr>
        <w:t>0</w:t>
      </w:r>
    </w:p>
    <w:p w:rsidR="00355FCE" w:rsidRDefault="00355FCE" w:rsidP="00355FCE">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w:t>
      </w:r>
    </w:p>
    <w:p w:rsidR="00355FCE" w:rsidRPr="00355FCE" w:rsidRDefault="00355FCE" w:rsidP="00355FCE">
      <w:pPr>
        <w:widowControl w:val="0"/>
        <w:spacing w:after="0" w:line="240" w:lineRule="auto"/>
        <w:ind w:left="3960" w:hanging="3960"/>
        <w:jc w:val="both"/>
        <w:rPr>
          <w:rFonts w:asciiTheme="majorHAnsi" w:eastAsia="Calibri" w:hAnsiTheme="majorHAnsi" w:cs="InterstateLight"/>
          <w:lang w:val="de-DE"/>
        </w:rPr>
      </w:pPr>
    </w:p>
    <w:p w:rsidR="00355FCE" w:rsidRPr="00355FCE" w:rsidRDefault="00355FCE" w:rsidP="00355FCE">
      <w:pPr>
        <w:widowControl w:val="0"/>
        <w:spacing w:after="0" w:line="240" w:lineRule="auto"/>
        <w:ind w:left="3960" w:hanging="3960"/>
        <w:jc w:val="both"/>
        <w:rPr>
          <w:rFonts w:asciiTheme="majorHAnsi" w:eastAsia="Calibri" w:hAnsiTheme="majorHAnsi" w:cs="InterstateLight"/>
          <w:lang w:val="de-DE"/>
        </w:rPr>
      </w:pPr>
    </w:p>
    <w:p w:rsidR="00355FCE" w:rsidRPr="00355FCE" w:rsidRDefault="00355FCE" w:rsidP="00355FCE">
      <w:pPr>
        <w:widowControl w:val="0"/>
        <w:spacing w:after="0" w:line="240" w:lineRule="auto"/>
        <w:ind w:left="3960" w:hanging="3960"/>
        <w:jc w:val="both"/>
        <w:rPr>
          <w:rFonts w:asciiTheme="majorHAnsi" w:eastAsia="Calibri" w:hAnsiTheme="majorHAnsi" w:cs="InterstateLight"/>
          <w:lang w:val="de-DE"/>
        </w:rPr>
      </w:pPr>
    </w:p>
    <w:p w:rsidR="00355FCE" w:rsidRPr="00355FCE" w:rsidRDefault="00355FCE" w:rsidP="00355FCE">
      <w:pPr>
        <w:widowControl w:val="0"/>
        <w:spacing w:after="0" w:line="240" w:lineRule="auto"/>
        <w:ind w:left="3960" w:hanging="3960"/>
        <w:jc w:val="both"/>
        <w:rPr>
          <w:rFonts w:asciiTheme="majorHAnsi" w:eastAsia="Calibri" w:hAnsiTheme="majorHAnsi" w:cs="InterstateLight"/>
          <w:lang w:val="de-DE"/>
        </w:rPr>
      </w:pPr>
    </w:p>
    <w:p w:rsidR="00355FCE" w:rsidRPr="00355FCE" w:rsidRDefault="00355FCE" w:rsidP="00355FCE">
      <w:pPr>
        <w:spacing w:after="0" w:line="360" w:lineRule="auto"/>
        <w:rPr>
          <w:rFonts w:asciiTheme="majorHAnsi" w:eastAsia="Calibri" w:hAnsiTheme="majorHAnsi" w:cs="InterstateLight"/>
          <w:lang w:val="de-DE"/>
        </w:rPr>
      </w:pPr>
    </w:p>
    <w:p w:rsidR="00355FCE" w:rsidRDefault="00355FCE" w:rsidP="00355FCE">
      <w:pPr>
        <w:spacing w:after="0" w:line="360" w:lineRule="auto"/>
        <w:rPr>
          <w:rFonts w:ascii="Calibri" w:eastAsia="Calibri" w:hAnsi="Calibri" w:cs="Calibri"/>
          <w:b/>
          <w:sz w:val="20"/>
        </w:rPr>
      </w:pPr>
      <w:bookmarkStart w:id="0" w:name="_GoBack"/>
      <w:bookmarkEnd w:id="0"/>
    </w:p>
    <w:p w:rsidR="00355FCE" w:rsidRDefault="00355FCE" w:rsidP="00355FCE">
      <w:pPr>
        <w:spacing w:after="0" w:line="360" w:lineRule="auto"/>
        <w:rPr>
          <w:rFonts w:ascii="Calibri" w:eastAsia="Calibri" w:hAnsi="Calibri" w:cs="Calibri"/>
          <w:b/>
          <w:sz w:val="20"/>
        </w:rPr>
      </w:pPr>
    </w:p>
    <w:p w:rsidR="00355FCE" w:rsidRDefault="00355FCE" w:rsidP="00355FCE">
      <w:pPr>
        <w:spacing w:after="0" w:line="360" w:lineRule="auto"/>
        <w:rPr>
          <w:rFonts w:ascii="Calibri" w:eastAsia="Calibri" w:hAnsi="Calibri" w:cs="Calibri"/>
          <w:b/>
          <w:sz w:val="20"/>
        </w:rPr>
      </w:pPr>
    </w:p>
    <w:p w:rsidR="00355FCE" w:rsidRDefault="00355FCE" w:rsidP="00355FCE">
      <w:pPr>
        <w:spacing w:after="0" w:line="360" w:lineRule="auto"/>
        <w:rPr>
          <w:rFonts w:ascii="Calibri" w:eastAsia="Calibri" w:hAnsi="Calibri" w:cs="Calibri"/>
          <w:b/>
          <w:sz w:val="20"/>
        </w:rPr>
      </w:pPr>
    </w:p>
    <w:p w:rsidR="00355FCE" w:rsidRPr="004E2004" w:rsidRDefault="00355FCE" w:rsidP="00355FCE">
      <w:pPr>
        <w:spacing w:after="0" w:line="360" w:lineRule="auto"/>
        <w:rPr>
          <w:rFonts w:ascii="Calibri" w:eastAsia="Calibri" w:hAnsi="Calibri" w:cs="Calibri"/>
          <w:sz w:val="20"/>
        </w:rPr>
      </w:pPr>
    </w:p>
    <w:p w:rsidR="00E84285" w:rsidRPr="00A82EF2" w:rsidRDefault="00E84285" w:rsidP="00355FCE">
      <w:pPr>
        <w:pStyle w:val="Yayn1"/>
        <w:widowControl/>
        <w:tabs>
          <w:tab w:val="left" w:pos="3969"/>
        </w:tabs>
        <w:spacing w:line="300" w:lineRule="exact"/>
        <w:ind w:left="4253" w:hanging="4253"/>
        <w:rPr>
          <w:rFonts w:asciiTheme="majorHAnsi" w:eastAsia="Calibri" w:hAnsiTheme="majorHAnsi" w:cs="InterstateLight"/>
          <w:b w:val="0"/>
          <w:sz w:val="22"/>
          <w:szCs w:val="22"/>
          <w:lang w:val="de-DE" w:eastAsia="en-US"/>
        </w:rPr>
      </w:pPr>
    </w:p>
    <w:sectPr w:rsidR="00E84285" w:rsidRPr="00A82EF2"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4C" w:rsidRDefault="00304E4C" w:rsidP="00D9381D">
      <w:pPr>
        <w:spacing w:after="0" w:line="240" w:lineRule="auto"/>
      </w:pPr>
      <w:r>
        <w:separator/>
      </w:r>
    </w:p>
  </w:endnote>
  <w:endnote w:type="continuationSeparator" w:id="0">
    <w:p w:rsidR="00304E4C" w:rsidRDefault="00304E4C"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Noto Symbol">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4C" w:rsidRDefault="00304E4C" w:rsidP="00D9381D">
      <w:pPr>
        <w:spacing w:after="0" w:line="240" w:lineRule="auto"/>
      </w:pPr>
      <w:r>
        <w:separator/>
      </w:r>
    </w:p>
  </w:footnote>
  <w:footnote w:type="continuationSeparator" w:id="0">
    <w:p w:rsidR="00304E4C" w:rsidRDefault="00304E4C"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8A72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8-01-01T00:00:00Z">
            <w:dateFormat w:val="yyyy"/>
            <w:lid w:val="tr-TR"/>
            <w:storeMappedDataAs w:val="dateTime"/>
            <w:calendar w:val="gregorian"/>
          </w:date>
        </w:sdtPr>
        <w:sdtEndPr/>
        <w:sdtContent>
          <w:tc>
            <w:tcPr>
              <w:tcW w:w="1105" w:type="dxa"/>
            </w:tcPr>
            <w:p w:rsidR="00283E4C" w:rsidRDefault="00283E4C" w:rsidP="00355FCE">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355FCE">
                <w:rPr>
                  <w:b/>
                  <w:color w:val="808080" w:themeColor="background1" w:themeShade="80"/>
                  <w:sz w:val="24"/>
                  <w:szCs w:val="24"/>
                </w:rPr>
                <w:t>8</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1">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3">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4">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6">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21">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5"/>
  </w:num>
  <w:num w:numId="3">
    <w:abstractNumId w:val="2"/>
  </w:num>
  <w:num w:numId="4">
    <w:abstractNumId w:val="1"/>
  </w:num>
  <w:num w:numId="5">
    <w:abstractNumId w:val="24"/>
  </w:num>
  <w:num w:numId="6">
    <w:abstractNumId w:val="14"/>
  </w:num>
  <w:num w:numId="7">
    <w:abstractNumId w:val="11"/>
  </w:num>
  <w:num w:numId="8">
    <w:abstractNumId w:val="3"/>
  </w:num>
  <w:num w:numId="9">
    <w:abstractNumId w:val="23"/>
  </w:num>
  <w:num w:numId="10">
    <w:abstractNumId w:val="0"/>
  </w:num>
  <w:num w:numId="11">
    <w:abstractNumId w:val="18"/>
  </w:num>
  <w:num w:numId="12">
    <w:abstractNumId w:val="12"/>
  </w:num>
  <w:num w:numId="13">
    <w:abstractNumId w:val="9"/>
  </w:num>
  <w:num w:numId="14">
    <w:abstractNumId w:val="13"/>
  </w:num>
  <w:num w:numId="15">
    <w:abstractNumId w:val="10"/>
  </w:num>
  <w:num w:numId="16">
    <w:abstractNumId w:val="8"/>
  </w:num>
  <w:num w:numId="17">
    <w:abstractNumId w:val="4"/>
  </w:num>
  <w:num w:numId="18">
    <w:abstractNumId w:val="15"/>
  </w:num>
  <w:num w:numId="19">
    <w:abstractNumId w:val="5"/>
  </w:num>
  <w:num w:numId="20">
    <w:abstractNumId w:val="22"/>
  </w:num>
  <w:num w:numId="21">
    <w:abstractNumId w:val="20"/>
  </w:num>
  <w:num w:numId="22">
    <w:abstractNumId w:val="17"/>
  </w:num>
  <w:num w:numId="23">
    <w:abstractNumId w:val="19"/>
  </w:num>
  <w:num w:numId="24">
    <w:abstractNumId w:val="16"/>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AAE"/>
    <w:rsid w:val="00191B0B"/>
    <w:rsid w:val="00192530"/>
    <w:rsid w:val="00192624"/>
    <w:rsid w:val="0019349B"/>
    <w:rsid w:val="00195483"/>
    <w:rsid w:val="001A0DA7"/>
    <w:rsid w:val="001A1CD9"/>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476C"/>
    <w:rsid w:val="00246E71"/>
    <w:rsid w:val="002471B2"/>
    <w:rsid w:val="0025343F"/>
    <w:rsid w:val="00255D17"/>
    <w:rsid w:val="00256B00"/>
    <w:rsid w:val="002631D1"/>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4E4C"/>
    <w:rsid w:val="0030701A"/>
    <w:rsid w:val="00311976"/>
    <w:rsid w:val="00317CEC"/>
    <w:rsid w:val="00321959"/>
    <w:rsid w:val="0032257C"/>
    <w:rsid w:val="00322DED"/>
    <w:rsid w:val="00323F8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5FCE"/>
    <w:rsid w:val="0035699D"/>
    <w:rsid w:val="00356E84"/>
    <w:rsid w:val="00356EF0"/>
    <w:rsid w:val="003606B1"/>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0B67"/>
    <w:rsid w:val="003A1E26"/>
    <w:rsid w:val="003A238E"/>
    <w:rsid w:val="003A33C4"/>
    <w:rsid w:val="003A36D3"/>
    <w:rsid w:val="003A636B"/>
    <w:rsid w:val="003B27BE"/>
    <w:rsid w:val="003B3E46"/>
    <w:rsid w:val="003B435F"/>
    <w:rsid w:val="003B5A4B"/>
    <w:rsid w:val="003B5FCB"/>
    <w:rsid w:val="003B65A3"/>
    <w:rsid w:val="003C115C"/>
    <w:rsid w:val="003C26C9"/>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7465"/>
    <w:rsid w:val="00421910"/>
    <w:rsid w:val="00421A35"/>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6543"/>
    <w:rsid w:val="004A1BC4"/>
    <w:rsid w:val="004A5711"/>
    <w:rsid w:val="004A7650"/>
    <w:rsid w:val="004B011A"/>
    <w:rsid w:val="004B154B"/>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34A"/>
    <w:rsid w:val="00662B2C"/>
    <w:rsid w:val="00662D02"/>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024C"/>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35B1"/>
    <w:rsid w:val="008A56EE"/>
    <w:rsid w:val="008A5CBC"/>
    <w:rsid w:val="008A7239"/>
    <w:rsid w:val="008B3624"/>
    <w:rsid w:val="008B3CBA"/>
    <w:rsid w:val="008B4627"/>
    <w:rsid w:val="008B4792"/>
    <w:rsid w:val="008B6926"/>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8E0"/>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7522"/>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2EF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0698"/>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6C56"/>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5F6"/>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67904"/>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5BA3"/>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2E477B-FD5E-4151-95FD-72BE89EA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4</Pages>
  <Words>835</Words>
  <Characters>4765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Eğitim Politikaları Uygulama ve Araştırma Merkezi</vt:lpstr>
    </vt:vector>
  </TitlesOfParts>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2018</dc:subject>
  <dc:creator>Gülşen Mutlu</dc:creator>
  <cp:lastModifiedBy>pc1</cp:lastModifiedBy>
  <cp:revision>330</cp:revision>
  <dcterms:created xsi:type="dcterms:W3CDTF">2017-01-30T06:56:00Z</dcterms:created>
  <dcterms:modified xsi:type="dcterms:W3CDTF">2019-03-08T11:35:00Z</dcterms:modified>
</cp:coreProperties>
</file>