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DF6A5E" w:rsidP="00074A37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074A37">
                      <w:rPr>
                        <w:color w:val="548DD4" w:themeColor="text2" w:themeTint="99"/>
                        <w:sz w:val="96"/>
                        <w:szCs w:val="96"/>
                      </w:rPr>
                      <w:t>Finans</w:t>
                    </w:r>
                    <w:r w:rsidR="00185F00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DF6A5E" w:rsidP="00713D89">
                <w:pPr>
                  <w:pStyle w:val="AltKonuBal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D9381D" w:rsidRPr="00D9381D">
                      <w:rPr>
                        <w:b/>
                        <w:sz w:val="72"/>
                        <w:szCs w:val="72"/>
                      </w:rPr>
                      <w:t>201</w:t>
                    </w:r>
                    <w:r w:rsidR="00713D89">
                      <w:rPr>
                        <w:b/>
                        <w:sz w:val="72"/>
                        <w:szCs w:val="72"/>
                      </w:rPr>
                      <w:t>4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DF6A5E" w:rsidP="00D9381D">
                <w:pPr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DF6A5E" w:rsidP="00D9381D">
          <w:pPr>
            <w:jc w:val="center"/>
            <w:rPr>
              <w:noProof/>
            </w:rPr>
          </w:pPr>
          <w:r>
            <w:rPr>
              <w:noProof/>
            </w:rPr>
            <w:pict>
              <v:rect id="Dikdörtgen 54" o:spid="_x0000_s1026" style="position:absolute;left:0;text-align:left;margin-left:58.25pt;margin-top:-120.6pt;width:468pt;height:162pt;z-index:251660288;visibility:visible;mso-width-percent:1000;mso-height-percent:250;mso-position-horizontal-relative:pag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" fillcolor="#17365d [24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rect id="Dikdörtgen 52" o:spid="_x0000_s1029" style="position:absolute;left:0;text-align:left;margin-left:0;margin-top:0;width:612pt;height:11in;z-index:-251655168;visibility:visible;mso-width-percent:1000;mso-height-percent:1000;mso-position-horizontal:center;mso-position-horizontal-relative:page;mso-position-vertical:center;mso-position-vertical-relative:page;mso-width-percent:100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" fillcolor="#0f243e [16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8" type="#_x0000_t202" style="position:absolute;left:0;text-align:left;margin-left:0;margin-top:0;width:468pt;height:30.7pt;z-index:251659264;visibility:visible;mso-width-percent:1000;mso-height-percent:150;mso-left-percent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" filled="f" stroked="f" strokeweight=".5pt">
                <v:textbox style="mso-fit-shape-to-text:t">
                  <w:txbxContent>
                    <w:sdt>
                      <w:sdtPr>
                        <w:id w:val="-1240558185"/>
                        <w:showingPlcHdr/>
                        <w:date>
                          <w:dateFormat w:val="dd.MM.yyyy"/>
                          <w:lid w:val="tr-TR"/>
                          <w:storeMappedDataAs w:val="dateTime"/>
                          <w:calendar w:val="gregorian"/>
                        </w:date>
                      </w:sdtPr>
                      <w:sdtContent>
                        <w:p w:rsidR="007D63CA" w:rsidRDefault="007D63CA">
                          <w:pPr>
                            <w:pStyle w:val="AltKonuBal"/>
                            <w:spacing w:after="0" w:line="240" w:lineRule="auto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w:r>
          <w:r>
            <w:rPr>
              <w:noProof/>
            </w:rPr>
            <w:pict>
              <v:rect id="Dikdörtgen 55" o:spid="_x0000_s1027" style="position:absolute;left:0;text-align:left;margin-left:0;margin-top:0;width:468pt;height:2.85pt;z-index:251662336;visibility:visible;mso-width-percent:1000;mso-position-horizontal:center;mso-position-horizontal-relative:margin;mso-position-vertical:bottom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" fillcolor="#4f81bd [3204]" stroked="f" strokeweight="2pt">
                <w10:wrap anchorx="margin" anchory="margin"/>
              </v:rect>
            </w:pict>
          </w:r>
          <w:r w:rsidR="00D9381D">
            <w:rPr>
              <w:noProof/>
              <w:lang w:eastAsia="tr-TR"/>
            </w:rPr>
            <w:drawing>
              <wp:inline distT="0" distB="0" distL="0" distR="0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C20F38" w:rsidRDefault="00C20F38" w:rsidP="006A5DB0">
      <w:pPr>
        <w:tabs>
          <w:tab w:val="left" w:pos="7164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I-</w:t>
      </w:r>
      <w:r w:rsidR="009279F1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MİSYON VE VİZYONU</w:t>
      </w:r>
    </w:p>
    <w:p w:rsidR="00074A37" w:rsidRDefault="00074A37" w:rsidP="006A5DB0">
      <w:pPr>
        <w:tabs>
          <w:tab w:val="left" w:pos="7164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074A37" w:rsidRDefault="00795452" w:rsidP="006A5DB0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Merkezimiz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sermaye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piyasalarının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işleyiş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fonksiyonlarının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temellerini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tekrardan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hatırlatmak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politika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belirleyicilere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piyasa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aktörlerine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sermaye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piyasalarının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ekonomik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büyüme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kaynakların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küresel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anlamda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etkin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dağılımına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katkısını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anlatmak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amacıyla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2014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yılında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kurulmuştur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. OECD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proje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bazlı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işbirliğiyle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74A37" w:rsidRPr="00074A37">
        <w:rPr>
          <w:rFonts w:asciiTheme="majorHAnsi" w:eastAsia="Calibri" w:hAnsiTheme="majorHAnsi" w:cs="InterstateLight"/>
          <w:lang w:val="de-DE"/>
        </w:rPr>
        <w:t>çalışmaktadır</w:t>
      </w:r>
      <w:proofErr w:type="spellEnd"/>
      <w:r w:rsidR="00074A37" w:rsidRPr="00074A37">
        <w:rPr>
          <w:rFonts w:asciiTheme="majorHAnsi" w:eastAsia="Calibri" w:hAnsiTheme="majorHAnsi" w:cs="InterstateLight"/>
          <w:lang w:val="de-DE"/>
        </w:rPr>
        <w:t>.</w:t>
      </w:r>
    </w:p>
    <w:p w:rsidR="00795452" w:rsidRPr="00074A37" w:rsidRDefault="00795452" w:rsidP="0079545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074A37" w:rsidRDefault="00074A37" w:rsidP="0079545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074A37">
        <w:rPr>
          <w:rFonts w:asciiTheme="majorHAnsi" w:eastAsia="Calibri" w:hAnsiTheme="majorHAnsi" w:cs="InterstateLight"/>
          <w:lang w:val="de-DE"/>
        </w:rPr>
        <w:t>Vizyon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: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Finans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teorik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ampirik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gerçekleştirerek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Yerleşkesi’nde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niceliksel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finans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finansal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yenilik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teknolojiler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araştırmalar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finans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sektörüne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katkı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sağlamak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. </w:t>
      </w:r>
    </w:p>
    <w:p w:rsidR="00795452" w:rsidRPr="00074A37" w:rsidRDefault="00795452" w:rsidP="0079545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074A37" w:rsidRDefault="00074A37" w:rsidP="006A5DB0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074A37">
        <w:rPr>
          <w:rFonts w:asciiTheme="majorHAnsi" w:eastAsia="Calibri" w:hAnsiTheme="majorHAnsi" w:cs="InterstateLight"/>
          <w:lang w:val="de-DE"/>
        </w:rPr>
        <w:t>Misyon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: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Niceliksel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finans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finansal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yenilik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teknolojiler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çekim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oluşturmak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amacıyla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İstanbul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Finans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Stratejisi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Eylem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Planı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çerçevesinde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Borsa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İstanbul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A.Ş.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iş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birliğine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giderek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anlamda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saygın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altyapı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oluşturmak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çalışmaların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sonuçlarını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finansal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hakkında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genel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bilgilerle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beraber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eğitimler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seminerler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workshoplar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074A3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074A3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konferanslarla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kanalıyla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yaymaktır</w:t>
      </w:r>
      <w:proofErr w:type="spellEnd"/>
      <w:r>
        <w:rPr>
          <w:rFonts w:asciiTheme="majorHAnsi" w:eastAsia="Calibri" w:hAnsiTheme="majorHAnsi" w:cs="InterstateLight"/>
          <w:lang w:val="de-DE"/>
        </w:rPr>
        <w:t>.</w:t>
      </w:r>
    </w:p>
    <w:p w:rsidR="006A5DB0" w:rsidRDefault="006A5DB0" w:rsidP="006A5DB0">
      <w:pPr>
        <w:spacing w:after="0" w:line="300" w:lineRule="exact"/>
        <w:rPr>
          <w:rFonts w:ascii="Calibri" w:eastAsia="Calibri" w:hAnsi="Calibri" w:cs="Calibri"/>
          <w:b/>
          <w:sz w:val="20"/>
        </w:rPr>
      </w:pPr>
    </w:p>
    <w:p w:rsidR="006A5DB0" w:rsidRPr="006A5DB0" w:rsidRDefault="006A5DB0" w:rsidP="006A5DB0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 xml:space="preserve">Merkezin Amacı </w:t>
      </w:r>
    </w:p>
    <w:p w:rsidR="006A5DB0" w:rsidRPr="006A5DB0" w:rsidRDefault="006A5DB0" w:rsidP="006A5DB0">
      <w:pPr>
        <w:numPr>
          <w:ilvl w:val="0"/>
          <w:numId w:val="6"/>
        </w:numPr>
        <w:spacing w:after="0" w:line="300" w:lineRule="exact"/>
        <w:ind w:left="714" w:hanging="357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Finans ve ekonomi alanında akademik çalışmalar yürüterek finansal piyasaların bilimsel araştırma ve veri analizi konusunda etkin ve verimli olmasına katkıda bulunmak.</w:t>
      </w:r>
    </w:p>
    <w:p w:rsidR="006A5DB0" w:rsidRPr="006A5DB0" w:rsidRDefault="006A5DB0" w:rsidP="006A5DB0">
      <w:pPr>
        <w:numPr>
          <w:ilvl w:val="0"/>
          <w:numId w:val="6"/>
        </w:numPr>
        <w:spacing w:after="0" w:line="300" w:lineRule="exact"/>
        <w:ind w:left="714" w:hanging="357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 xml:space="preserve">Türkiye’de kısıtlı sermaye kaynaklarının verimli kullanımına ve nihai olarak Türkiye’nin ekonomik gelişmesine katkıda bulunacak şekilde kurumların ve sermaye piyasalarının etkin operasyonlar yürütmesine katkıda bulunmak. </w:t>
      </w:r>
    </w:p>
    <w:p w:rsidR="006A5DB0" w:rsidRPr="006A5DB0" w:rsidRDefault="006A5DB0" w:rsidP="006A5DB0">
      <w:pPr>
        <w:numPr>
          <w:ilvl w:val="0"/>
          <w:numId w:val="6"/>
        </w:numPr>
        <w:spacing w:after="0" w:line="300" w:lineRule="exact"/>
        <w:ind w:left="720" w:hanging="360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 xml:space="preserve">Türkiye’nin özgün kurumsal ve kültürel yapısını dikkate alarak, bu yapıya en uygun  uygulamaların ve yapıların belirlenmesi için akademik araştırmalar yürütmek. </w:t>
      </w:r>
    </w:p>
    <w:p w:rsidR="006A5DB0" w:rsidRPr="006A5DB0" w:rsidRDefault="006A5DB0" w:rsidP="006A5DB0">
      <w:pPr>
        <w:numPr>
          <w:ilvl w:val="0"/>
          <w:numId w:val="6"/>
        </w:numPr>
        <w:spacing w:after="0" w:line="300" w:lineRule="exact"/>
        <w:ind w:left="720" w:hanging="360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Üniversite içinde merkez amaçları doğrultusunda disiplinler arası çalışmaları teşvik edecektir.</w:t>
      </w:r>
    </w:p>
    <w:p w:rsidR="006A5DB0" w:rsidRPr="006A5DB0" w:rsidRDefault="006A5DB0" w:rsidP="006A5DB0">
      <w:pPr>
        <w:numPr>
          <w:ilvl w:val="0"/>
          <w:numId w:val="6"/>
        </w:numPr>
        <w:spacing w:after="0" w:line="300" w:lineRule="exact"/>
        <w:ind w:left="720" w:hanging="360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 xml:space="preserve">İstanbul Uluslararası Finans Merkezi Stratejisi ve Eylem Planı çerçevesinde yürütülen projelerin kavramsal ve yasal yapılarına bilimsel katkıda bulunmak.  </w:t>
      </w:r>
    </w:p>
    <w:p w:rsidR="006A5DB0" w:rsidRPr="006A5DB0" w:rsidRDefault="006A5DB0" w:rsidP="006A5DB0">
      <w:pPr>
        <w:spacing w:after="0" w:line="300" w:lineRule="exact"/>
        <w:ind w:left="426"/>
        <w:rPr>
          <w:rFonts w:asciiTheme="majorHAnsi" w:eastAsia="Calibri" w:hAnsiTheme="majorHAnsi" w:cs="InterstateLight"/>
          <w:lang w:val="de-DE"/>
        </w:rPr>
      </w:pPr>
    </w:p>
    <w:p w:rsidR="006A5DB0" w:rsidRPr="006A5DB0" w:rsidRDefault="006A5DB0" w:rsidP="006A5DB0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H</w:t>
      </w:r>
      <w:r w:rsidRPr="006A5DB0">
        <w:rPr>
          <w:rFonts w:asciiTheme="majorHAnsi" w:eastAsia="Calibri" w:hAnsiTheme="majorHAnsi" w:cs="InterstateLight"/>
          <w:lang w:val="de-DE"/>
        </w:rPr>
        <w:t>edefleri</w:t>
      </w:r>
      <w:proofErr w:type="spellEnd"/>
    </w:p>
    <w:p w:rsidR="006A5DB0" w:rsidRPr="006A5DB0" w:rsidRDefault="006A5DB0" w:rsidP="006A5DB0">
      <w:pPr>
        <w:numPr>
          <w:ilvl w:val="0"/>
          <w:numId w:val="7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 xml:space="preserve">Sermaye Piyasaları Kurulu, Borsa İstanbul ve Türkiye Cumhuriyeti Merkez Bankası gibi piyasaları ve kurumları düzenleyen kuruluşlarla işbirliği gerçekleştirerek ortak veri erişimine ve akademik araştırmaların pratik uygulamalarına olanak sağlamak. </w:t>
      </w:r>
    </w:p>
    <w:p w:rsidR="006A5DB0" w:rsidRPr="006A5DB0" w:rsidRDefault="006A5DB0" w:rsidP="006A5DB0">
      <w:pPr>
        <w:numPr>
          <w:ilvl w:val="0"/>
          <w:numId w:val="7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Bireylerin finansal okuryazarlığına ve yatırım ve risk yönetim araçlarına etkin erişimlerine katkıda bulunmak.</w:t>
      </w:r>
    </w:p>
    <w:p w:rsidR="006A5DB0" w:rsidRPr="006A5DB0" w:rsidRDefault="006A5DB0" w:rsidP="006A5DB0">
      <w:pPr>
        <w:numPr>
          <w:ilvl w:val="0"/>
          <w:numId w:val="7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Yasal ve düzenleyici kuruluşlara finansal ve ekonomik gerçeklikleri yansıtan veri ve araştırma temelli kavramsal bir çerçeve sağlamak.</w:t>
      </w:r>
    </w:p>
    <w:p w:rsidR="006A5DB0" w:rsidRPr="006A5DB0" w:rsidRDefault="006A5DB0" w:rsidP="006A5DB0">
      <w:pPr>
        <w:numPr>
          <w:ilvl w:val="0"/>
          <w:numId w:val="7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 xml:space="preserve">Akademik çalışmalar yoluyla finansal politika alanında yasal ve sermaye piyasası düzenleyicilerine önerilerde bulunarak uzun dönemde ekonomik değer yaratımı sürecine katkıda bulunmak. </w:t>
      </w:r>
    </w:p>
    <w:p w:rsidR="006A5DB0" w:rsidRPr="006A5DB0" w:rsidRDefault="006A5DB0" w:rsidP="006A5DB0">
      <w:pPr>
        <w:numPr>
          <w:ilvl w:val="0"/>
          <w:numId w:val="7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 xml:space="preserve">Halka arz, özel sektör tahvil ihracı, türev piyasaları ve benzeri piyasaların  etkin ve verimli operasyonunu sağlamak için veri ve analiz sonuçlarını paylaşmak. </w:t>
      </w:r>
    </w:p>
    <w:p w:rsidR="006A5DB0" w:rsidRPr="006A5DB0" w:rsidRDefault="006A5DB0" w:rsidP="006A5DB0">
      <w:pPr>
        <w:numPr>
          <w:ilvl w:val="0"/>
          <w:numId w:val="7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Şirket yönetiminin ve finansal piyasalarının güvenli, etkili ve verimli işleyişine bilimsel çalışmalar yoluyla veri ve analizler ışığında katkıda bulunmak,</w:t>
      </w:r>
    </w:p>
    <w:p w:rsidR="006A5DB0" w:rsidRPr="006A5DB0" w:rsidRDefault="006A5DB0" w:rsidP="006A5DB0">
      <w:pPr>
        <w:numPr>
          <w:ilvl w:val="0"/>
          <w:numId w:val="7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lastRenderedPageBreak/>
        <w:t xml:space="preserve">Benzer yapıda kuruluşlar barındıran üniversitelerle işbirliği yaparak uluslararası araştırmalar yürütmek. </w:t>
      </w:r>
    </w:p>
    <w:p w:rsidR="006A5DB0" w:rsidRPr="006A5DB0" w:rsidRDefault="006A5DB0" w:rsidP="006A5DB0">
      <w:pPr>
        <w:numPr>
          <w:ilvl w:val="0"/>
          <w:numId w:val="7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 xml:space="preserve">Lisans, yüksek lisans ve doktora seviyesinde öğrencilerin hem akademik hem de pratik yönlerinin gelişimini eğitim ve araştırmalar yoluyla sağlamak, </w:t>
      </w:r>
    </w:p>
    <w:p w:rsidR="006A5DB0" w:rsidRPr="006A5DB0" w:rsidRDefault="006A5DB0" w:rsidP="006A5DB0">
      <w:pPr>
        <w:numPr>
          <w:ilvl w:val="0"/>
          <w:numId w:val="7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Bilimsel dergilerde ve yayın organlarında uluslararası standartlarda uygun yayınlar yaparak alana katkıda bulunmak.</w:t>
      </w:r>
    </w:p>
    <w:p w:rsidR="006A5DB0" w:rsidRPr="006A5DB0" w:rsidRDefault="006A5DB0" w:rsidP="006A5DB0">
      <w:pPr>
        <w:spacing w:after="0" w:line="300" w:lineRule="exact"/>
        <w:ind w:left="426"/>
        <w:jc w:val="both"/>
        <w:rPr>
          <w:rFonts w:asciiTheme="majorHAnsi" w:eastAsia="Calibri" w:hAnsiTheme="majorHAnsi" w:cs="InterstateLight"/>
          <w:lang w:val="de-DE"/>
        </w:rPr>
      </w:pPr>
    </w:p>
    <w:p w:rsidR="006A5DB0" w:rsidRDefault="006A5DB0" w:rsidP="006A5DB0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Faaliyet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</w:t>
      </w:r>
      <w:r w:rsidRPr="006A5DB0">
        <w:rPr>
          <w:rFonts w:asciiTheme="majorHAnsi" w:eastAsia="Calibri" w:hAnsiTheme="majorHAnsi" w:cs="InterstateLight"/>
          <w:lang w:val="de-DE"/>
        </w:rPr>
        <w:t>lanları</w:t>
      </w:r>
      <w:proofErr w:type="spellEnd"/>
    </w:p>
    <w:p w:rsidR="007D3D61" w:rsidRPr="006A5DB0" w:rsidRDefault="007D3D61" w:rsidP="006A5DB0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6A5DB0" w:rsidRPr="006A5DB0" w:rsidRDefault="006A5DB0" w:rsidP="006A5DB0">
      <w:pPr>
        <w:spacing w:after="0" w:line="300" w:lineRule="exact"/>
        <w:ind w:left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 xml:space="preserve">Yukarıda sıralanan amaçları gerçekleştirmek üzere aşağıdaki faaliyetlerde bulunur: </w:t>
      </w:r>
    </w:p>
    <w:p w:rsidR="006A5DB0" w:rsidRPr="006A5DB0" w:rsidRDefault="006A5DB0" w:rsidP="006A5DB0">
      <w:pPr>
        <w:numPr>
          <w:ilvl w:val="0"/>
          <w:numId w:val="9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Finans alanında kuramsal ve uygulamalı araştırmalar yapmak,</w:t>
      </w:r>
    </w:p>
    <w:p w:rsidR="006A5DB0" w:rsidRPr="006A5DB0" w:rsidRDefault="006A5DB0" w:rsidP="006A5DB0">
      <w:pPr>
        <w:numPr>
          <w:ilvl w:val="0"/>
          <w:numId w:val="9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Finans ve ekonomi alanında yayın ve çeviri çalışmaları yapmak,</w:t>
      </w:r>
    </w:p>
    <w:p w:rsidR="006A5DB0" w:rsidRPr="006A5DB0" w:rsidRDefault="006A5DB0" w:rsidP="006A5DB0">
      <w:pPr>
        <w:numPr>
          <w:ilvl w:val="0"/>
          <w:numId w:val="9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Ulusal ve uluslararası kuruluşlar ile işbirliği yapmak ve ortak çalışmalar yürütmek,</w:t>
      </w:r>
    </w:p>
    <w:p w:rsidR="006A5DB0" w:rsidRPr="006A5DB0" w:rsidRDefault="006A5DB0" w:rsidP="006A5DB0">
      <w:pPr>
        <w:numPr>
          <w:ilvl w:val="0"/>
          <w:numId w:val="9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Finans, muhasebe ve ekonomi alanlarında eğitimler düzenlemek,</w:t>
      </w:r>
    </w:p>
    <w:p w:rsidR="006A5DB0" w:rsidRPr="006A5DB0" w:rsidRDefault="006A5DB0" w:rsidP="006A5DB0">
      <w:pPr>
        <w:numPr>
          <w:ilvl w:val="0"/>
          <w:numId w:val="9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6A5DB0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6A5DB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A5DB0">
        <w:rPr>
          <w:rFonts w:asciiTheme="majorHAnsi" w:eastAsia="Calibri" w:hAnsiTheme="majorHAnsi" w:cs="InterstateLight"/>
          <w:lang w:val="de-DE"/>
        </w:rPr>
        <w:t>toplantı</w:t>
      </w:r>
      <w:proofErr w:type="spellEnd"/>
      <w:r w:rsidRPr="006A5DB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6A5DB0">
        <w:rPr>
          <w:rFonts w:asciiTheme="majorHAnsi" w:eastAsia="Calibri" w:hAnsiTheme="majorHAnsi" w:cs="InterstateLight"/>
          <w:lang w:val="de-DE"/>
        </w:rPr>
        <w:t>kongre</w:t>
      </w:r>
      <w:proofErr w:type="spellEnd"/>
      <w:r w:rsidRPr="006A5DB0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6A5DB0">
        <w:rPr>
          <w:rFonts w:asciiTheme="majorHAnsi" w:eastAsia="Calibri" w:hAnsiTheme="majorHAnsi" w:cs="InterstateLight"/>
          <w:lang w:val="de-DE"/>
        </w:rPr>
        <w:t>çalıştay</w:t>
      </w:r>
      <w:proofErr w:type="spellEnd"/>
      <w:r w:rsidRPr="006A5DB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A5DB0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6A5DB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A5DB0">
        <w:rPr>
          <w:rFonts w:asciiTheme="majorHAnsi" w:eastAsia="Calibri" w:hAnsiTheme="majorHAnsi" w:cs="InterstateLight"/>
          <w:lang w:val="de-DE"/>
        </w:rPr>
        <w:t>konferanslar</w:t>
      </w:r>
      <w:proofErr w:type="spellEnd"/>
      <w:r w:rsidRPr="006A5DB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A5DB0">
        <w:rPr>
          <w:rFonts w:asciiTheme="majorHAnsi" w:eastAsia="Calibri" w:hAnsiTheme="majorHAnsi" w:cs="InterstateLight"/>
          <w:lang w:val="de-DE"/>
        </w:rPr>
        <w:t>yapmak</w:t>
      </w:r>
      <w:proofErr w:type="spellEnd"/>
      <w:r w:rsidRPr="006A5DB0">
        <w:rPr>
          <w:rFonts w:asciiTheme="majorHAnsi" w:eastAsia="Calibri" w:hAnsiTheme="majorHAnsi" w:cs="InterstateLight"/>
          <w:lang w:val="de-DE"/>
        </w:rPr>
        <w:t>,</w:t>
      </w:r>
    </w:p>
    <w:p w:rsidR="006A5DB0" w:rsidRPr="006A5DB0" w:rsidRDefault="006A5DB0" w:rsidP="006A5DB0">
      <w:pPr>
        <w:numPr>
          <w:ilvl w:val="0"/>
          <w:numId w:val="9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İlgili kurum ve kuruluşlara danışmanlık desteğinde bulunmak,</w:t>
      </w:r>
    </w:p>
    <w:p w:rsidR="006A5DB0" w:rsidRPr="006A5DB0" w:rsidRDefault="006A5DB0" w:rsidP="006A5DB0">
      <w:pPr>
        <w:numPr>
          <w:ilvl w:val="0"/>
          <w:numId w:val="9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Finans alanında uygulama ve geliştirme çalışmaları ve projeleri yapmak,</w:t>
      </w:r>
    </w:p>
    <w:p w:rsidR="006A5DB0" w:rsidRPr="006A5DB0" w:rsidRDefault="006A5DB0" w:rsidP="006A5DB0">
      <w:pPr>
        <w:numPr>
          <w:ilvl w:val="0"/>
          <w:numId w:val="9"/>
        </w:numPr>
        <w:spacing w:after="0" w:line="300" w:lineRule="exact"/>
        <w:ind w:left="720" w:hanging="360"/>
        <w:jc w:val="both"/>
        <w:rPr>
          <w:rFonts w:asciiTheme="majorHAnsi" w:eastAsia="Calibri" w:hAnsiTheme="majorHAnsi" w:cs="InterstateLight"/>
          <w:lang w:val="de-DE"/>
        </w:rPr>
      </w:pPr>
      <w:r w:rsidRPr="006A5DB0">
        <w:rPr>
          <w:rFonts w:asciiTheme="majorHAnsi" w:eastAsia="Calibri" w:hAnsiTheme="majorHAnsi" w:cs="InterstateLight"/>
          <w:lang w:val="de-DE"/>
        </w:rPr>
        <w:t>Üniversite tarafından verilecek diğer görevleri yapmak.</w:t>
      </w:r>
    </w:p>
    <w:p w:rsidR="009279F1" w:rsidRPr="007B03B1" w:rsidRDefault="009279F1" w:rsidP="009901F6">
      <w:pPr>
        <w:tabs>
          <w:tab w:val="left" w:pos="7164"/>
        </w:tabs>
        <w:spacing w:after="0" w:line="300" w:lineRule="exact"/>
        <w:contextualSpacing/>
        <w:rPr>
          <w:rFonts w:asciiTheme="majorHAnsi" w:eastAsiaTheme="minorEastAsia" w:hAnsiTheme="majorHAnsi"/>
          <w:b/>
          <w:color w:val="365F91" w:themeColor="accent1" w:themeShade="BF"/>
          <w:sz w:val="28"/>
          <w:szCs w:val="28"/>
          <w:lang w:eastAsia="tr-TR"/>
        </w:rPr>
      </w:pPr>
    </w:p>
    <w:p w:rsidR="009279F1" w:rsidRPr="007B03B1" w:rsidRDefault="009279F1" w:rsidP="009279F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II-MERKEZ </w:t>
      </w:r>
      <w:r w:rsidR="008643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TARAFINDAN DÜZENLENEN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BİLİMSEL TOPLANTILAR</w:t>
      </w:r>
    </w:p>
    <w:p w:rsidR="009279F1" w:rsidRPr="00BF6917" w:rsidRDefault="009279F1" w:rsidP="009279F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E6152D" w:rsidRPr="00E6152D" w:rsidRDefault="00E6152D" w:rsidP="00E615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proofErr w:type="spellStart"/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International</w:t>
      </w:r>
      <w:proofErr w:type="spellEnd"/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Islamic</w:t>
      </w:r>
      <w:proofErr w:type="spellEnd"/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Banking</w:t>
      </w:r>
      <w:proofErr w:type="spellEnd"/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Finance</w:t>
      </w:r>
      <w:proofErr w:type="spellEnd"/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Conference</w:t>
      </w:r>
      <w:proofErr w:type="spellEnd"/>
    </w:p>
    <w:p w:rsidR="00E6152D" w:rsidRPr="004E5010" w:rsidRDefault="00E6152D" w:rsidP="00E615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585DD7">
        <w:rPr>
          <w:rFonts w:asciiTheme="majorHAnsi" w:eastAsia="Calibri" w:hAnsiTheme="majorHAnsi" w:cs="InterstateLight"/>
          <w:lang w:val="de-DE"/>
        </w:rPr>
        <w:t>BIST</w:t>
      </w:r>
    </w:p>
    <w:p w:rsidR="00E6152D" w:rsidRPr="004E5010" w:rsidRDefault="00E6152D" w:rsidP="00E615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585DD7">
        <w:rPr>
          <w:rFonts w:asciiTheme="majorHAnsi" w:eastAsia="Calibri" w:hAnsiTheme="majorHAnsi" w:cs="InterstateLight"/>
          <w:lang w:val="de-DE"/>
        </w:rPr>
        <w:t xml:space="preserve">16-17 </w:t>
      </w:r>
      <w:proofErr w:type="spellStart"/>
      <w:r w:rsidR="00585DD7">
        <w:rPr>
          <w:rFonts w:asciiTheme="majorHAnsi" w:eastAsia="Calibri" w:hAnsiTheme="majorHAnsi" w:cs="InterstateLight"/>
          <w:lang w:val="de-DE"/>
        </w:rPr>
        <w:t>Eylül</w:t>
      </w:r>
      <w:proofErr w:type="spellEnd"/>
      <w:r w:rsidR="00585DD7">
        <w:rPr>
          <w:rFonts w:asciiTheme="majorHAnsi" w:eastAsia="Calibri" w:hAnsiTheme="majorHAnsi" w:cs="InterstateLight"/>
          <w:lang w:val="de-DE"/>
        </w:rPr>
        <w:t xml:space="preserve"> 2014</w:t>
      </w:r>
    </w:p>
    <w:p w:rsidR="00E6152D" w:rsidRDefault="00E6152D" w:rsidP="00E6152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4E5010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4E501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4E5010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="00585DD7">
        <w:rPr>
          <w:rFonts w:asciiTheme="majorHAnsi" w:eastAsia="Calibri" w:hAnsiTheme="majorHAnsi" w:cs="InterstateLight"/>
          <w:lang w:val="de-DE"/>
        </w:rPr>
        <w:t>, Albert Long Hall</w:t>
      </w:r>
    </w:p>
    <w:p w:rsidR="00E6152D" w:rsidRPr="004E5010" w:rsidRDefault="00E6152D" w:rsidP="00E6152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5B7D4D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</w:t>
      </w:r>
      <w:r w:rsidR="00585DD7">
        <w:rPr>
          <w:rFonts w:asciiTheme="majorHAnsi" w:eastAsia="Calibri" w:hAnsiTheme="majorHAnsi" w:cs="InterstateLight"/>
          <w:lang w:val="de-DE"/>
        </w:rPr>
        <w:t>50</w:t>
      </w:r>
    </w:p>
    <w:p w:rsidR="00F23049" w:rsidRDefault="00F23049" w:rsidP="00F23049">
      <w:pPr>
        <w:widowControl w:val="0"/>
        <w:spacing w:after="0" w:line="240" w:lineRule="auto"/>
        <w:ind w:left="3960" w:hanging="3960"/>
        <w:jc w:val="both"/>
        <w:rPr>
          <w:rFonts w:ascii="Calibri" w:eastAsia="Calibri" w:hAnsi="Calibri" w:cs="Calibri"/>
          <w:sz w:val="20"/>
        </w:rPr>
      </w:pPr>
    </w:p>
    <w:p w:rsidR="0039136C" w:rsidRPr="00E6152D" w:rsidRDefault="0039136C" w:rsidP="0039136C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IFN Forum </w:t>
      </w:r>
      <w:proofErr w:type="spell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Turkey</w:t>
      </w:r>
      <w:proofErr w:type="spellEnd"/>
    </w:p>
    <w:p w:rsidR="0039136C" w:rsidRPr="004E5010" w:rsidRDefault="0039136C" w:rsidP="0039136C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BIST</w:t>
      </w:r>
      <w:proofErr w:type="gramEnd"/>
    </w:p>
    <w:p w:rsidR="0039136C" w:rsidRPr="004E5010" w:rsidRDefault="0039136C" w:rsidP="0039136C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6 </w:t>
      </w:r>
      <w:proofErr w:type="spellStart"/>
      <w:r>
        <w:rPr>
          <w:rFonts w:asciiTheme="majorHAnsi" w:eastAsia="Calibri" w:hAnsiTheme="majorHAnsi" w:cs="InterstateLight"/>
          <w:lang w:val="de-DE"/>
        </w:rPr>
        <w:t>Kasım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2014</w:t>
      </w:r>
    </w:p>
    <w:p w:rsidR="0039136C" w:rsidRDefault="0039136C" w:rsidP="0039136C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4E5010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4E5010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4E5010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Ayhan </w:t>
      </w:r>
      <w:proofErr w:type="spellStart"/>
      <w:r>
        <w:rPr>
          <w:rFonts w:asciiTheme="majorHAnsi" w:eastAsia="Calibri" w:hAnsiTheme="majorHAnsi" w:cs="InterstateLight"/>
          <w:lang w:val="de-DE"/>
        </w:rPr>
        <w:t>Şahenk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Auditorium</w:t>
      </w:r>
    </w:p>
    <w:p w:rsidR="00F23049" w:rsidRDefault="0039136C" w:rsidP="0039136C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>
        <w:rPr>
          <w:rFonts w:asciiTheme="majorHAnsi" w:eastAsia="Calibri" w:hAnsiTheme="majorHAnsi" w:cs="InterstateLight"/>
          <w:lang w:val="de-DE"/>
        </w:rPr>
        <w:tab/>
      </w:r>
      <w:r w:rsidRPr="005B7D4D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200</w:t>
      </w:r>
    </w:p>
    <w:p w:rsidR="00F23049" w:rsidRDefault="00F23049" w:rsidP="00F23049">
      <w:pPr>
        <w:widowControl w:val="0"/>
        <w:spacing w:after="0" w:line="240" w:lineRule="auto"/>
        <w:ind w:left="3960" w:hanging="3960"/>
        <w:jc w:val="both"/>
        <w:rPr>
          <w:rFonts w:ascii="Calibri" w:eastAsia="Calibri" w:hAnsi="Calibri" w:cs="Calibri"/>
          <w:sz w:val="20"/>
        </w:rPr>
      </w:pPr>
    </w:p>
    <w:p w:rsidR="0039136C" w:rsidRPr="00E6152D" w:rsidRDefault="0039136C" w:rsidP="0039136C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BIST Borsa Muhabirleri Eğitim</w:t>
      </w:r>
    </w:p>
    <w:p w:rsidR="0039136C" w:rsidRPr="004E5010" w:rsidRDefault="0039136C" w:rsidP="0039136C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BIST</w:t>
      </w:r>
      <w:proofErr w:type="gramEnd"/>
    </w:p>
    <w:p w:rsidR="0039136C" w:rsidRPr="004E5010" w:rsidRDefault="0039136C" w:rsidP="0039136C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Nisan 2014</w:t>
      </w:r>
    </w:p>
    <w:p w:rsidR="0039136C" w:rsidRDefault="0039136C" w:rsidP="0039136C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BIST </w:t>
      </w:r>
      <w:proofErr w:type="spellStart"/>
      <w:r>
        <w:rPr>
          <w:rFonts w:asciiTheme="majorHAnsi" w:eastAsia="Calibri" w:hAnsiTheme="majorHAnsi" w:cs="InterstateLight"/>
          <w:lang w:val="de-DE"/>
        </w:rPr>
        <w:t>Eğitim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Salonu</w:t>
      </w:r>
      <w:proofErr w:type="spellEnd"/>
    </w:p>
    <w:p w:rsidR="0039136C" w:rsidRDefault="0039136C" w:rsidP="0039136C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>
        <w:rPr>
          <w:rFonts w:asciiTheme="majorHAnsi" w:eastAsia="Calibri" w:hAnsiTheme="majorHAnsi" w:cs="InterstateLight"/>
          <w:lang w:val="de-DE"/>
        </w:rPr>
        <w:tab/>
      </w:r>
      <w:r w:rsidRPr="005B7D4D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20</w:t>
      </w:r>
    </w:p>
    <w:p w:rsidR="00F23049" w:rsidRDefault="00F23049" w:rsidP="00F23049">
      <w:pPr>
        <w:widowControl w:val="0"/>
        <w:spacing w:after="0" w:line="240" w:lineRule="auto"/>
        <w:ind w:left="3960" w:hanging="3960"/>
        <w:jc w:val="both"/>
        <w:rPr>
          <w:rFonts w:ascii="Calibri" w:eastAsia="Calibri" w:hAnsi="Calibri" w:cs="Calibri"/>
          <w:sz w:val="20"/>
        </w:rPr>
      </w:pPr>
    </w:p>
    <w:p w:rsidR="00FC2E55" w:rsidRPr="00E6152D" w:rsidRDefault="00FC2E55" w:rsidP="00FC2E55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E615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VIOP Akademi</w:t>
      </w:r>
    </w:p>
    <w:p w:rsidR="00FC2E55" w:rsidRPr="004E5010" w:rsidRDefault="00FC2E55" w:rsidP="00FC2E5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Ali</w:t>
      </w:r>
      <w:proofErr w:type="gram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Coşkun</w:t>
      </w:r>
      <w:proofErr w:type="spellEnd"/>
    </w:p>
    <w:p w:rsidR="00FC2E55" w:rsidRPr="004E5010" w:rsidRDefault="00FC2E55" w:rsidP="00FC2E5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13-14 </w:t>
      </w:r>
      <w:proofErr w:type="spellStart"/>
      <w:r>
        <w:rPr>
          <w:rFonts w:asciiTheme="majorHAnsi" w:eastAsia="Calibri" w:hAnsiTheme="majorHAnsi" w:cs="InterstateLight"/>
          <w:lang w:val="de-DE"/>
        </w:rPr>
        <w:t>Eylül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2014</w:t>
      </w:r>
    </w:p>
    <w:p w:rsidR="00FC2E55" w:rsidRDefault="00FC2E55" w:rsidP="00FC2E5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>
        <w:rPr>
          <w:rFonts w:asciiTheme="majorHAnsi" w:eastAsia="Calibri" w:hAnsiTheme="majorHAnsi" w:cs="InterstateLight"/>
          <w:lang w:val="de-DE"/>
        </w:rPr>
        <w:t>Boğaziçi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FC2E55" w:rsidRDefault="00FC2E55" w:rsidP="00FC2E55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</w:rPr>
      </w:pPr>
      <w:r w:rsidRPr="00585DD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>
        <w:rPr>
          <w:rFonts w:asciiTheme="majorHAnsi" w:eastAsia="Calibri" w:hAnsiTheme="majorHAnsi" w:cs="InterstateLight"/>
          <w:lang w:val="de-DE"/>
        </w:rPr>
        <w:tab/>
      </w:r>
      <w:r w:rsidRPr="005B7D4D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16</w:t>
      </w:r>
    </w:p>
    <w:p w:rsidR="00F23049" w:rsidRDefault="00F23049" w:rsidP="00F23049">
      <w:pPr>
        <w:widowControl w:val="0"/>
        <w:spacing w:after="0" w:line="240" w:lineRule="auto"/>
        <w:ind w:left="3960" w:hanging="3960"/>
        <w:jc w:val="both"/>
        <w:rPr>
          <w:rFonts w:ascii="Calibri" w:eastAsia="Calibri" w:hAnsi="Calibri" w:cs="Calibri"/>
          <w:sz w:val="20"/>
        </w:rPr>
      </w:pPr>
    </w:p>
    <w:p w:rsidR="00F23049" w:rsidRDefault="00F23049" w:rsidP="00F23049">
      <w:pPr>
        <w:widowControl w:val="0"/>
        <w:spacing w:after="0" w:line="240" w:lineRule="auto"/>
        <w:ind w:left="3960" w:hanging="3960"/>
        <w:jc w:val="both"/>
        <w:rPr>
          <w:rFonts w:ascii="Calibri" w:eastAsia="Calibri" w:hAnsi="Calibri" w:cs="Calibri"/>
          <w:sz w:val="20"/>
        </w:rPr>
      </w:pPr>
    </w:p>
    <w:p w:rsidR="009901F6" w:rsidRDefault="009901F6" w:rsidP="00F23049">
      <w:pPr>
        <w:widowControl w:val="0"/>
        <w:spacing w:after="0" w:line="240" w:lineRule="auto"/>
        <w:ind w:left="3960" w:hanging="3960"/>
        <w:jc w:val="both"/>
        <w:rPr>
          <w:rFonts w:ascii="Calibri" w:eastAsia="Calibri" w:hAnsi="Calibri" w:cs="Calibri"/>
          <w:sz w:val="20"/>
        </w:rPr>
      </w:pPr>
    </w:p>
    <w:p w:rsidR="009901F6" w:rsidRDefault="009901F6" w:rsidP="00F23049">
      <w:pPr>
        <w:widowControl w:val="0"/>
        <w:spacing w:after="0" w:line="240" w:lineRule="auto"/>
        <w:ind w:left="3960" w:hanging="3960"/>
        <w:jc w:val="both"/>
        <w:rPr>
          <w:rFonts w:ascii="Calibri" w:eastAsia="Calibri" w:hAnsi="Calibri" w:cs="Calibri"/>
          <w:sz w:val="20"/>
        </w:rPr>
      </w:pPr>
    </w:p>
    <w:p w:rsidR="00AD15F6" w:rsidRDefault="00AD15F6" w:rsidP="00AD15F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KATILDIKLARI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BİLİMSEL TOPLANTILAR</w:t>
      </w:r>
    </w:p>
    <w:p w:rsidR="00AD15F6" w:rsidRDefault="00AD15F6" w:rsidP="00AD15F6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</w:pPr>
    </w:p>
    <w:p w:rsidR="00AD15F6" w:rsidRDefault="00AD15F6" w:rsidP="00AD15F6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>: 5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vertAlign w:val="superscript"/>
          <w:lang w:val="tr-TR" w:eastAsia="tr-TR"/>
        </w:rPr>
        <w:t>th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International</w:t>
      </w:r>
      <w:proofErr w:type="spellEnd"/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Research</w:t>
      </w:r>
      <w:proofErr w:type="spellEnd"/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Meeting</w:t>
      </w:r>
      <w:proofErr w:type="spellEnd"/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in </w:t>
      </w:r>
      <w:proofErr w:type="spellStart"/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Business</w:t>
      </w:r>
      <w:proofErr w:type="spellEnd"/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and</w:t>
      </w:r>
      <w:proofErr w:type="spellEnd"/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</w:p>
    <w:p w:rsidR="00AD15F6" w:rsidRPr="000F4693" w:rsidRDefault="00AD15F6" w:rsidP="00AD15F6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  <w:r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                                                            </w:t>
      </w:r>
      <w:proofErr w:type="spellStart"/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Management</w:t>
      </w:r>
      <w:proofErr w:type="spellEnd"/>
    </w:p>
    <w:p w:rsidR="00AD15F6" w:rsidRPr="009866B7" w:rsidRDefault="00AD15F6" w:rsidP="00AD15F6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Cenk Cevat Karahan</w:t>
      </w:r>
    </w:p>
    <w:p w:rsidR="00AD15F6" w:rsidRPr="009866B7" w:rsidRDefault="00AD15F6" w:rsidP="00AD15F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07-08 </w:t>
      </w:r>
      <w:proofErr w:type="spellStart"/>
      <w:r>
        <w:rPr>
          <w:rFonts w:asciiTheme="majorHAnsi" w:eastAsia="Calibri" w:hAnsiTheme="majorHAnsi" w:cs="InterstateLight"/>
          <w:lang w:val="de-DE"/>
        </w:rPr>
        <w:t>Temmuz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2014</w:t>
      </w:r>
    </w:p>
    <w:p w:rsidR="00AD15F6" w:rsidRPr="00F73FDB" w:rsidRDefault="00AD15F6" w:rsidP="00AD15F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Nice, </w:t>
      </w:r>
      <w:proofErr w:type="spellStart"/>
      <w:r>
        <w:rPr>
          <w:rFonts w:asciiTheme="majorHAnsi" w:eastAsia="Calibri" w:hAnsiTheme="majorHAnsi" w:cs="InterstateLight"/>
          <w:lang w:val="de-DE"/>
        </w:rPr>
        <w:t>Fransa</w:t>
      </w:r>
      <w:proofErr w:type="spellEnd"/>
    </w:p>
    <w:p w:rsidR="00AD15F6" w:rsidRPr="00F73FDB" w:rsidRDefault="00AD15F6" w:rsidP="00AD15F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AD15F6" w:rsidRPr="00060189" w:rsidRDefault="00AD15F6" w:rsidP="00AD15F6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2F77DE" w:rsidRPr="000F4693" w:rsidRDefault="002F77DE" w:rsidP="002F77DE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proofErr w:type="spellStart"/>
      <w:r w:rsidRPr="002F77DE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Annual</w:t>
      </w:r>
      <w:proofErr w:type="spellEnd"/>
      <w:r w:rsidRPr="002F77DE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F77DE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Meeting</w:t>
      </w:r>
      <w:proofErr w:type="spellEnd"/>
      <w:r w:rsidRPr="002F77DE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of </w:t>
      </w:r>
      <w:proofErr w:type="spellStart"/>
      <w:r w:rsidRPr="002F77DE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the</w:t>
      </w:r>
      <w:proofErr w:type="spellEnd"/>
      <w:r w:rsidRPr="002F77DE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F77DE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Behavioral</w:t>
      </w:r>
      <w:proofErr w:type="spellEnd"/>
      <w:r w:rsidRPr="002F77DE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F77DE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Finance</w:t>
      </w:r>
      <w:proofErr w:type="spellEnd"/>
      <w:r w:rsidRPr="002F77DE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&amp; </w:t>
      </w:r>
      <w:proofErr w:type="spellStart"/>
      <w:r w:rsidRPr="002F77DE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Economics</w:t>
      </w:r>
      <w:proofErr w:type="spellEnd"/>
    </w:p>
    <w:p w:rsidR="002F77DE" w:rsidRPr="009866B7" w:rsidRDefault="002F77DE" w:rsidP="002F77DE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Abdullah </w:t>
      </w:r>
      <w:proofErr w:type="spellStart"/>
      <w:r>
        <w:rPr>
          <w:rFonts w:asciiTheme="majorHAnsi" w:eastAsia="Calibri" w:hAnsiTheme="majorHAnsi" w:cs="InterstateLight"/>
          <w:sz w:val="22"/>
          <w:szCs w:val="22"/>
          <w:lang w:val="de-DE"/>
        </w:rPr>
        <w:t>Şahin</w:t>
      </w:r>
      <w:proofErr w:type="spellEnd"/>
    </w:p>
    <w:p w:rsidR="002F77DE" w:rsidRPr="009866B7" w:rsidRDefault="002F77DE" w:rsidP="002F77DE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16-19 </w:t>
      </w:r>
      <w:proofErr w:type="spellStart"/>
      <w:proofErr w:type="gramStart"/>
      <w:r>
        <w:rPr>
          <w:rFonts w:asciiTheme="majorHAnsi" w:eastAsia="Calibri" w:hAnsiTheme="majorHAnsi" w:cs="InterstateLight"/>
          <w:lang w:val="de-DE"/>
        </w:rPr>
        <w:t>Eylül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 2014</w:t>
      </w:r>
      <w:proofErr w:type="gramEnd"/>
    </w:p>
    <w:p w:rsidR="002F77DE" w:rsidRPr="00F73FDB" w:rsidRDefault="002F77DE" w:rsidP="002F77D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2F77DE">
        <w:rPr>
          <w:rFonts w:asciiTheme="majorHAnsi" w:eastAsia="Calibri" w:hAnsiTheme="majorHAnsi" w:cs="InterstateLight"/>
          <w:color w:val="000000"/>
          <w:lang w:val="de-DE" w:eastAsia="zh-CN"/>
        </w:rPr>
        <w:t>Los Angeles, CA, USA</w:t>
      </w:r>
    </w:p>
    <w:p w:rsidR="002F77DE" w:rsidRPr="00F73FDB" w:rsidRDefault="002F77DE" w:rsidP="002F77D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AD15F6" w:rsidRPr="007B03B1" w:rsidRDefault="00AD15F6" w:rsidP="00AD15F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020962" w:rsidRPr="000F4693" w:rsidRDefault="00020962" w:rsidP="00020962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14</w:t>
      </w:r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vertAlign w:val="superscript"/>
          <w:lang w:val="tr-TR" w:eastAsia="tr-TR"/>
        </w:rPr>
        <w:t>th</w:t>
      </w:r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Euroasia</w:t>
      </w:r>
      <w:proofErr w:type="spellEnd"/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Business</w:t>
      </w:r>
      <w:proofErr w:type="spellEnd"/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and</w:t>
      </w:r>
      <w:proofErr w:type="spellEnd"/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Economics</w:t>
      </w:r>
      <w:proofErr w:type="spellEnd"/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Society</w:t>
      </w:r>
      <w:proofErr w:type="spellEnd"/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020962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Conference</w:t>
      </w:r>
      <w:proofErr w:type="spellEnd"/>
    </w:p>
    <w:p w:rsidR="00020962" w:rsidRPr="009866B7" w:rsidRDefault="00020962" w:rsidP="00020962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Vedat </w:t>
      </w:r>
      <w:proofErr w:type="spellStart"/>
      <w:r>
        <w:rPr>
          <w:rFonts w:asciiTheme="majorHAnsi" w:eastAsia="Calibri" w:hAnsiTheme="majorHAnsi" w:cs="InterstateLight"/>
          <w:sz w:val="22"/>
          <w:szCs w:val="22"/>
          <w:lang w:val="de-DE"/>
        </w:rPr>
        <w:t>Akgiray</w:t>
      </w:r>
      <w:proofErr w:type="spellEnd"/>
      <w:r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, Ali </w:t>
      </w:r>
      <w:proofErr w:type="spellStart"/>
      <w:r>
        <w:rPr>
          <w:rFonts w:asciiTheme="majorHAnsi" w:eastAsia="Calibri" w:hAnsiTheme="majorHAnsi" w:cs="InterstateLight"/>
          <w:sz w:val="22"/>
          <w:szCs w:val="22"/>
          <w:lang w:val="de-DE"/>
        </w:rPr>
        <w:t>Coşkun</w:t>
      </w:r>
      <w:proofErr w:type="spellEnd"/>
      <w:r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, Emrah </w:t>
      </w:r>
      <w:proofErr w:type="spellStart"/>
      <w:r>
        <w:rPr>
          <w:rFonts w:asciiTheme="majorHAnsi" w:eastAsia="Calibri" w:hAnsiTheme="majorHAnsi" w:cs="InterstateLight"/>
          <w:sz w:val="22"/>
          <w:szCs w:val="22"/>
          <w:lang w:val="de-DE"/>
        </w:rPr>
        <w:t>Şener</w:t>
      </w:r>
      <w:proofErr w:type="spellEnd"/>
    </w:p>
    <w:p w:rsidR="00020962" w:rsidRPr="009866B7" w:rsidRDefault="00020962" w:rsidP="00020962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23-25 </w:t>
      </w:r>
      <w:proofErr w:type="spellStart"/>
      <w:r>
        <w:rPr>
          <w:rFonts w:asciiTheme="majorHAnsi" w:eastAsia="Calibri" w:hAnsiTheme="majorHAnsi" w:cs="InterstateLight"/>
          <w:lang w:val="de-DE"/>
        </w:rPr>
        <w:t>Ekim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2014</w:t>
      </w:r>
    </w:p>
    <w:p w:rsidR="00020962" w:rsidRPr="00F73FDB" w:rsidRDefault="00020962" w:rsidP="0002096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Barselona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İspanya</w:t>
      </w:r>
      <w:proofErr w:type="spellEnd"/>
    </w:p>
    <w:p w:rsidR="00020962" w:rsidRPr="00F73FDB" w:rsidRDefault="00020962" w:rsidP="0002096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AD15F6" w:rsidRDefault="00AD15F6" w:rsidP="00AD15F6">
      <w:pPr>
        <w:spacing w:after="0" w:line="360" w:lineRule="auto"/>
        <w:rPr>
          <w:rFonts w:ascii="Calibri" w:eastAsia="Calibri" w:hAnsi="Calibri" w:cs="Calibri"/>
          <w:b/>
          <w:sz w:val="20"/>
        </w:rPr>
      </w:pPr>
    </w:p>
    <w:p w:rsidR="004E22D3" w:rsidRPr="004E22D3" w:rsidRDefault="001F2CC1" w:rsidP="004E22D3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IV</w:t>
      </w:r>
      <w:r w:rsidR="004E22D3"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4E22D3" w:rsidRDefault="004E22D3" w:rsidP="004E22D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5C6064" w:rsidRDefault="004E22D3" w:rsidP="005C606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="005C6064" w:rsidRPr="005C606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CFA </w:t>
      </w:r>
      <w:proofErr w:type="spellStart"/>
      <w:r w:rsidR="005C6064" w:rsidRPr="005C606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Recognition</w:t>
      </w:r>
      <w:proofErr w:type="spellEnd"/>
      <w:r w:rsidR="005C6064" w:rsidRPr="005C606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Programı</w:t>
      </w:r>
      <w:r w:rsidR="005C6064"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4E22D3" w:rsidRPr="00DA7681" w:rsidRDefault="004E22D3" w:rsidP="005C606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="005C6064">
        <w:rPr>
          <w:rFonts w:asciiTheme="majorHAnsi" w:hAnsiTheme="majorHAnsi"/>
          <w:lang w:eastAsia="ko-KR"/>
        </w:rPr>
        <w:t xml:space="preserve">Cenk </w:t>
      </w:r>
      <w:proofErr w:type="spellStart"/>
      <w:r w:rsidR="005C6064">
        <w:rPr>
          <w:rFonts w:asciiTheme="majorHAnsi" w:hAnsiTheme="majorHAnsi"/>
          <w:lang w:eastAsia="ko-KR"/>
        </w:rPr>
        <w:t>Karahan</w:t>
      </w:r>
      <w:proofErr w:type="spellEnd"/>
    </w:p>
    <w:p w:rsidR="004E22D3" w:rsidRPr="00982522" w:rsidRDefault="004E22D3" w:rsidP="004E22D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5C6064">
        <w:rPr>
          <w:rFonts w:asciiTheme="majorHAnsi" w:hAnsiTheme="majorHAnsi"/>
          <w:lang w:eastAsia="ko-KR"/>
        </w:rPr>
        <w:t xml:space="preserve">CFA </w:t>
      </w:r>
      <w:proofErr w:type="spellStart"/>
      <w:r w:rsidR="005C6064">
        <w:rPr>
          <w:rFonts w:asciiTheme="majorHAnsi" w:hAnsiTheme="majorHAnsi"/>
          <w:lang w:eastAsia="ko-KR"/>
        </w:rPr>
        <w:t>Society</w:t>
      </w:r>
      <w:proofErr w:type="spellEnd"/>
    </w:p>
    <w:p w:rsidR="004E22D3" w:rsidRPr="00982522" w:rsidRDefault="004E22D3" w:rsidP="004E22D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</w:t>
      </w:r>
      <w:r w:rsidR="005C6064">
        <w:rPr>
          <w:rFonts w:asciiTheme="majorHAnsi" w:hAnsiTheme="majorHAnsi"/>
          <w:lang w:eastAsia="ko-KR"/>
        </w:rPr>
        <w:t>4</w:t>
      </w:r>
    </w:p>
    <w:p w:rsidR="004E22D3" w:rsidRDefault="004E22D3" w:rsidP="004E22D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5C6064">
        <w:rPr>
          <w:rFonts w:asciiTheme="majorHAnsi" w:hAnsiTheme="majorHAnsi"/>
          <w:lang w:eastAsia="ko-KR"/>
        </w:rPr>
        <w:t>Devam Ediyor</w:t>
      </w:r>
    </w:p>
    <w:p w:rsidR="004E22D3" w:rsidRDefault="004E22D3" w:rsidP="004E22D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5C6064" w:rsidRDefault="005C6064" w:rsidP="005C606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Pr="005C606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EFPA Sertifikasyonu</w:t>
      </w:r>
    </w:p>
    <w:p w:rsidR="005C6064" w:rsidRPr="00DA7681" w:rsidRDefault="005C6064" w:rsidP="005C606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A. Serhat Can</w:t>
      </w:r>
    </w:p>
    <w:p w:rsidR="005C6064" w:rsidRPr="00982522" w:rsidRDefault="005C6064" w:rsidP="005C606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proofErr w:type="spellStart"/>
      <w:r w:rsidRPr="005C6064">
        <w:rPr>
          <w:rFonts w:asciiTheme="majorHAnsi" w:hAnsiTheme="majorHAnsi"/>
          <w:lang w:eastAsia="ko-KR"/>
        </w:rPr>
        <w:t>European</w:t>
      </w:r>
      <w:proofErr w:type="spellEnd"/>
      <w:r w:rsidRPr="005C6064">
        <w:rPr>
          <w:rFonts w:asciiTheme="majorHAnsi" w:hAnsiTheme="majorHAnsi"/>
          <w:lang w:eastAsia="ko-KR"/>
        </w:rPr>
        <w:t xml:space="preserve"> </w:t>
      </w:r>
      <w:proofErr w:type="spellStart"/>
      <w:r w:rsidRPr="005C6064">
        <w:rPr>
          <w:rFonts w:asciiTheme="majorHAnsi" w:hAnsiTheme="majorHAnsi"/>
          <w:lang w:eastAsia="ko-KR"/>
        </w:rPr>
        <w:t>Financial</w:t>
      </w:r>
      <w:proofErr w:type="spellEnd"/>
      <w:r w:rsidRPr="005C6064">
        <w:rPr>
          <w:rFonts w:asciiTheme="majorHAnsi" w:hAnsiTheme="majorHAnsi"/>
          <w:lang w:eastAsia="ko-KR"/>
        </w:rPr>
        <w:t xml:space="preserve"> </w:t>
      </w:r>
      <w:proofErr w:type="spellStart"/>
      <w:r w:rsidRPr="005C6064">
        <w:rPr>
          <w:rFonts w:asciiTheme="majorHAnsi" w:hAnsiTheme="majorHAnsi"/>
          <w:lang w:eastAsia="ko-KR"/>
        </w:rPr>
        <w:t>Planning</w:t>
      </w:r>
      <w:proofErr w:type="spellEnd"/>
      <w:r w:rsidRPr="005C6064">
        <w:rPr>
          <w:rFonts w:asciiTheme="majorHAnsi" w:hAnsiTheme="majorHAnsi"/>
          <w:lang w:eastAsia="ko-KR"/>
        </w:rPr>
        <w:t xml:space="preserve"> </w:t>
      </w:r>
      <w:proofErr w:type="spellStart"/>
      <w:r w:rsidRPr="005C6064">
        <w:rPr>
          <w:rFonts w:asciiTheme="majorHAnsi" w:hAnsiTheme="majorHAnsi"/>
          <w:lang w:eastAsia="ko-KR"/>
        </w:rPr>
        <w:t>Association</w:t>
      </w:r>
      <w:proofErr w:type="spellEnd"/>
    </w:p>
    <w:p w:rsidR="005C6064" w:rsidRPr="00982522" w:rsidRDefault="005C6064" w:rsidP="005C606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14</w:t>
      </w:r>
    </w:p>
    <w:p w:rsidR="005C6064" w:rsidRDefault="005C6064" w:rsidP="005C606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66726" w:rsidRDefault="00C66726" w:rsidP="00C6672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C66726" w:rsidRDefault="00C66726" w:rsidP="00C6672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proofErr w:type="spellStart"/>
      <w:r w:rsidRPr="00C6672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High</w:t>
      </w:r>
      <w:proofErr w:type="spellEnd"/>
      <w:r w:rsidRPr="00C6672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672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Frequency</w:t>
      </w:r>
      <w:proofErr w:type="spellEnd"/>
      <w:r w:rsidRPr="00C6672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672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Trading</w:t>
      </w:r>
      <w:proofErr w:type="spellEnd"/>
      <w:r w:rsidRPr="00C6672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Semineri</w:t>
      </w:r>
    </w:p>
    <w:p w:rsidR="00C66726" w:rsidRPr="00DA7681" w:rsidRDefault="00C66726" w:rsidP="00C6672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Ali Coşkun</w:t>
      </w:r>
    </w:p>
    <w:p w:rsidR="00C66726" w:rsidRPr="00982522" w:rsidRDefault="00C66726" w:rsidP="00C66726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BIST</w:t>
      </w:r>
    </w:p>
    <w:p w:rsidR="00C66726" w:rsidRPr="00982522" w:rsidRDefault="00C66726" w:rsidP="00C6672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14</w:t>
      </w:r>
    </w:p>
    <w:p w:rsidR="00C66726" w:rsidRDefault="00C66726" w:rsidP="00C6672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92458B" w:rsidRDefault="0092458B" w:rsidP="00C6672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2458B" w:rsidRDefault="0092458B" w:rsidP="00C6672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2458B" w:rsidRDefault="0092458B" w:rsidP="00C6672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2458B" w:rsidRDefault="0092458B" w:rsidP="00C6672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66726" w:rsidRDefault="00C66726" w:rsidP="005C606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2458B" w:rsidRDefault="0092458B" w:rsidP="0092458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92458B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V-MERKEZ TARAFINDAN DÜZENLENEN EĞİTİM PROGRAMLARI</w:t>
      </w:r>
    </w:p>
    <w:p w:rsidR="0092458B" w:rsidRPr="0092458B" w:rsidRDefault="0092458B" w:rsidP="0092458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1838"/>
        <w:gridCol w:w="1835"/>
        <w:gridCol w:w="1834"/>
        <w:gridCol w:w="1839"/>
        <w:gridCol w:w="1834"/>
      </w:tblGrid>
      <w:tr w:rsidR="002C3E05" w:rsidTr="0092458B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E05" w:rsidRPr="006A5DB0" w:rsidRDefault="002C3E05" w:rsidP="00822D55">
            <w:pPr>
              <w:spacing w:after="0" w:line="240" w:lineRule="auto"/>
              <w:rPr>
                <w:rFonts w:asciiTheme="majorHAnsi" w:hAnsiTheme="majorHAnsi"/>
                <w:b/>
                <w:lang w:eastAsia="ko-KR"/>
              </w:rPr>
            </w:pPr>
            <w:r w:rsidRPr="006A5DB0">
              <w:rPr>
                <w:rFonts w:asciiTheme="majorHAnsi" w:hAnsiTheme="majorHAnsi"/>
                <w:b/>
                <w:lang w:eastAsia="ko-KR"/>
              </w:rPr>
              <w:t>Eğitim Programının Başlığı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E05" w:rsidRPr="006A5DB0" w:rsidRDefault="002C3E05" w:rsidP="00822D55">
            <w:pPr>
              <w:spacing w:after="0" w:line="240" w:lineRule="auto"/>
              <w:rPr>
                <w:rFonts w:asciiTheme="majorHAnsi" w:hAnsiTheme="majorHAnsi"/>
                <w:b/>
                <w:lang w:eastAsia="ko-KR"/>
              </w:rPr>
            </w:pPr>
            <w:r w:rsidRPr="006A5DB0">
              <w:rPr>
                <w:rFonts w:asciiTheme="majorHAnsi" w:hAnsiTheme="majorHAnsi"/>
                <w:b/>
                <w:lang w:eastAsia="ko-KR"/>
              </w:rPr>
              <w:t>Yöneticisi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E05" w:rsidRPr="006A5DB0" w:rsidRDefault="002C3E05" w:rsidP="00822D55">
            <w:pPr>
              <w:spacing w:after="0" w:line="240" w:lineRule="auto"/>
              <w:rPr>
                <w:rFonts w:asciiTheme="majorHAnsi" w:hAnsiTheme="majorHAnsi"/>
                <w:b/>
                <w:lang w:eastAsia="ko-KR"/>
              </w:rPr>
            </w:pPr>
            <w:r w:rsidRPr="006A5DB0">
              <w:rPr>
                <w:rFonts w:asciiTheme="majorHAnsi" w:hAnsiTheme="majorHAnsi"/>
                <w:b/>
                <w:lang w:eastAsia="ko-KR"/>
              </w:rPr>
              <w:t>Görev Alan Merkez Üyeleri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E05" w:rsidRPr="006A5DB0" w:rsidRDefault="002C3E05" w:rsidP="00822D55">
            <w:pPr>
              <w:spacing w:after="0" w:line="240" w:lineRule="auto"/>
              <w:rPr>
                <w:rFonts w:asciiTheme="majorHAnsi" w:hAnsiTheme="majorHAnsi"/>
                <w:b/>
                <w:lang w:eastAsia="ko-KR"/>
              </w:rPr>
            </w:pPr>
            <w:r w:rsidRPr="006A5DB0">
              <w:rPr>
                <w:rFonts w:asciiTheme="majorHAnsi" w:hAnsiTheme="majorHAnsi"/>
                <w:b/>
                <w:lang w:eastAsia="ko-KR"/>
              </w:rPr>
              <w:t>Düzenlendiği Tarihler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E05" w:rsidRPr="006A5DB0" w:rsidRDefault="002C3E05" w:rsidP="00822D55">
            <w:pPr>
              <w:spacing w:after="0" w:line="240" w:lineRule="auto"/>
              <w:rPr>
                <w:rFonts w:asciiTheme="majorHAnsi" w:hAnsiTheme="majorHAnsi"/>
                <w:b/>
                <w:lang w:eastAsia="ko-KR"/>
              </w:rPr>
            </w:pPr>
            <w:r w:rsidRPr="006A5DB0">
              <w:rPr>
                <w:rFonts w:asciiTheme="majorHAnsi" w:hAnsiTheme="majorHAnsi"/>
                <w:b/>
                <w:lang w:eastAsia="ko-KR"/>
              </w:rPr>
              <w:t>Katılan Kişi Sayısı</w:t>
            </w:r>
          </w:p>
        </w:tc>
      </w:tr>
      <w:tr w:rsidR="002C3E05" w:rsidTr="0092458B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92458B">
              <w:rPr>
                <w:rFonts w:asciiTheme="majorHAnsi" w:hAnsiTheme="majorHAnsi"/>
                <w:lang w:eastAsia="ko-KR"/>
              </w:rPr>
              <w:t>VIOP Akademi</w:t>
            </w:r>
          </w:p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92458B">
              <w:rPr>
                <w:rFonts w:asciiTheme="majorHAnsi" w:hAnsiTheme="majorHAnsi"/>
                <w:lang w:eastAsia="ko-KR"/>
              </w:rPr>
              <w:t>CARF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92458B">
              <w:rPr>
                <w:rFonts w:asciiTheme="majorHAnsi" w:hAnsiTheme="majorHAnsi"/>
                <w:lang w:eastAsia="ko-KR"/>
              </w:rPr>
              <w:t xml:space="preserve">Yrd. Doç. Dr. Cenk </w:t>
            </w:r>
            <w:proofErr w:type="spellStart"/>
            <w:r w:rsidRPr="0092458B">
              <w:rPr>
                <w:rFonts w:asciiTheme="majorHAnsi" w:hAnsiTheme="majorHAnsi"/>
                <w:lang w:eastAsia="ko-KR"/>
              </w:rPr>
              <w:t>Karahan</w:t>
            </w:r>
            <w:proofErr w:type="spellEnd"/>
            <w:r w:rsidRPr="0092458B">
              <w:rPr>
                <w:rFonts w:asciiTheme="majorHAnsi" w:hAnsiTheme="majorHAnsi"/>
                <w:lang w:eastAsia="ko-KR"/>
              </w:rPr>
              <w:t>, Yrd. Doç. Emrah Şener.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92458B">
              <w:rPr>
                <w:rFonts w:asciiTheme="majorHAnsi" w:hAnsiTheme="majorHAnsi"/>
                <w:lang w:eastAsia="ko-KR"/>
              </w:rPr>
              <w:t>13-14 Eylül 2014</w:t>
            </w:r>
          </w:p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92458B">
              <w:rPr>
                <w:rFonts w:asciiTheme="majorHAnsi" w:hAnsiTheme="majorHAnsi"/>
                <w:lang w:eastAsia="ko-KR"/>
              </w:rPr>
              <w:t>16</w:t>
            </w:r>
          </w:p>
        </w:tc>
      </w:tr>
      <w:tr w:rsidR="002C3E05" w:rsidTr="0092458B">
        <w:trPr>
          <w:trHeight w:val="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92458B">
              <w:rPr>
                <w:rFonts w:asciiTheme="majorHAnsi" w:hAnsiTheme="majorHAnsi"/>
                <w:lang w:eastAsia="ko-KR"/>
              </w:rPr>
              <w:t>BIST Muhabirleri Finans Eğitimi</w:t>
            </w:r>
          </w:p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92458B">
              <w:rPr>
                <w:rFonts w:asciiTheme="majorHAnsi" w:hAnsiTheme="majorHAnsi"/>
                <w:lang w:eastAsia="ko-KR"/>
              </w:rPr>
              <w:t>CARF</w:t>
            </w:r>
          </w:p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92458B">
              <w:rPr>
                <w:rFonts w:asciiTheme="majorHAnsi" w:hAnsiTheme="majorHAnsi"/>
                <w:lang w:eastAsia="ko-KR"/>
              </w:rPr>
              <w:t xml:space="preserve">Yrd. Doç. Dr. Cenk </w:t>
            </w:r>
            <w:proofErr w:type="spellStart"/>
            <w:r w:rsidRPr="0092458B">
              <w:rPr>
                <w:rFonts w:asciiTheme="majorHAnsi" w:hAnsiTheme="majorHAnsi"/>
                <w:lang w:eastAsia="ko-KR"/>
              </w:rPr>
              <w:t>Karahan</w:t>
            </w:r>
            <w:proofErr w:type="spellEnd"/>
            <w:r w:rsidRPr="0092458B">
              <w:rPr>
                <w:rFonts w:asciiTheme="majorHAnsi" w:hAnsiTheme="majorHAnsi"/>
                <w:lang w:eastAsia="ko-KR"/>
              </w:rPr>
              <w:t>, A. Serhat Can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  <w:proofErr w:type="gramStart"/>
            <w:r w:rsidRPr="0092458B">
              <w:rPr>
                <w:rFonts w:asciiTheme="majorHAnsi" w:hAnsiTheme="majorHAnsi"/>
                <w:lang w:eastAsia="ko-KR"/>
              </w:rPr>
              <w:t>Nisan  2014</w:t>
            </w:r>
            <w:proofErr w:type="gram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E05" w:rsidRPr="0092458B" w:rsidRDefault="002C3E05" w:rsidP="00822D55">
            <w:pPr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92458B">
              <w:rPr>
                <w:rFonts w:asciiTheme="majorHAnsi" w:hAnsiTheme="majorHAnsi"/>
                <w:lang w:eastAsia="ko-KR"/>
              </w:rPr>
              <w:t>20</w:t>
            </w:r>
          </w:p>
        </w:tc>
      </w:tr>
    </w:tbl>
    <w:p w:rsidR="002C3E05" w:rsidRDefault="002C3E05" w:rsidP="002C3E05">
      <w:pPr>
        <w:spacing w:after="0" w:line="360" w:lineRule="auto"/>
        <w:rPr>
          <w:rFonts w:ascii="Calibri" w:eastAsia="Calibri" w:hAnsi="Calibri" w:cs="Calibri"/>
          <w:sz w:val="20"/>
        </w:rPr>
      </w:pPr>
    </w:p>
    <w:p w:rsidR="008047A2" w:rsidRDefault="008047A2" w:rsidP="008047A2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8047A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1F2CC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8047A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-MERKEZ’İN 2015 YILI İÇİN YILLIK ÇALIŞMA PROGRAMI</w:t>
      </w:r>
    </w:p>
    <w:p w:rsidR="008047A2" w:rsidRDefault="008047A2" w:rsidP="008047A2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</w:p>
    <w:p w:rsidR="009032D3" w:rsidRPr="008047A2" w:rsidRDefault="009032D3" w:rsidP="009032D3">
      <w:pPr>
        <w:tabs>
          <w:tab w:val="left" w:pos="2520"/>
          <w:tab w:val="left" w:pos="5400"/>
        </w:tabs>
        <w:spacing w:after="120" w:line="240" w:lineRule="auto"/>
        <w:rPr>
          <w:rFonts w:asciiTheme="majorHAnsi" w:hAnsiTheme="majorHAnsi"/>
          <w:b/>
          <w:lang w:eastAsia="ko-KR"/>
        </w:rPr>
      </w:pPr>
      <w:r w:rsidRPr="008047A2">
        <w:rPr>
          <w:rFonts w:asciiTheme="majorHAnsi" w:hAnsiTheme="majorHAnsi"/>
          <w:b/>
          <w:lang w:eastAsia="ko-KR"/>
        </w:rPr>
        <w:t>Performans Değerlendirme Kriterleri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3510"/>
        <w:gridCol w:w="1735"/>
      </w:tblGrid>
      <w:tr w:rsidR="009032D3" w:rsidRPr="008047A2" w:rsidTr="00822D5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32D3" w:rsidRPr="006A5DB0" w:rsidRDefault="009032D3" w:rsidP="00822D55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Theme="majorHAnsi" w:hAnsiTheme="majorHAnsi"/>
                <w:b/>
                <w:lang w:eastAsia="ko-KR"/>
              </w:rPr>
            </w:pPr>
            <w:r w:rsidRPr="006A5DB0">
              <w:rPr>
                <w:rFonts w:asciiTheme="majorHAnsi" w:hAnsiTheme="majorHAnsi"/>
                <w:b/>
                <w:lang w:eastAsia="ko-KR"/>
              </w:rPr>
              <w:t>Kriterler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32D3" w:rsidRPr="006A5DB0" w:rsidRDefault="009032D3" w:rsidP="00822D55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Theme="majorHAnsi" w:hAnsiTheme="majorHAnsi"/>
                <w:b/>
                <w:lang w:eastAsia="ko-KR"/>
              </w:rPr>
            </w:pPr>
            <w:r w:rsidRPr="006A5DB0">
              <w:rPr>
                <w:rFonts w:asciiTheme="majorHAnsi" w:hAnsiTheme="majorHAnsi"/>
                <w:b/>
                <w:lang w:eastAsia="ko-KR"/>
              </w:rPr>
              <w:t>Sayısal Hedef</w:t>
            </w:r>
          </w:p>
        </w:tc>
      </w:tr>
      <w:tr w:rsidR="009032D3" w:rsidRPr="008047A2" w:rsidTr="00822D5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2D3" w:rsidRPr="008047A2" w:rsidRDefault="009032D3" w:rsidP="00822D55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8047A2">
              <w:rPr>
                <w:rFonts w:asciiTheme="majorHAnsi" w:hAnsiTheme="majorHAnsi"/>
                <w:lang w:eastAsia="ko-KR"/>
              </w:rPr>
              <w:t>Eğitim Programı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2D3" w:rsidRPr="008047A2" w:rsidRDefault="009032D3" w:rsidP="008047A2">
            <w:pPr>
              <w:tabs>
                <w:tab w:val="left" w:pos="2520"/>
                <w:tab w:val="left" w:pos="5400"/>
              </w:tabs>
              <w:spacing w:after="0" w:line="240" w:lineRule="auto"/>
              <w:jc w:val="center"/>
              <w:rPr>
                <w:rFonts w:asciiTheme="majorHAnsi" w:hAnsiTheme="majorHAnsi"/>
                <w:lang w:eastAsia="ko-KR"/>
              </w:rPr>
            </w:pPr>
            <w:r w:rsidRPr="008047A2">
              <w:rPr>
                <w:rFonts w:asciiTheme="majorHAnsi" w:hAnsiTheme="majorHAnsi"/>
                <w:lang w:eastAsia="ko-KR"/>
              </w:rPr>
              <w:t>5</w:t>
            </w:r>
          </w:p>
        </w:tc>
      </w:tr>
      <w:tr w:rsidR="009032D3" w:rsidRPr="008047A2" w:rsidTr="00822D5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2D3" w:rsidRPr="008047A2" w:rsidRDefault="009032D3" w:rsidP="00822D55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8047A2">
              <w:rPr>
                <w:rFonts w:asciiTheme="majorHAnsi" w:hAnsiTheme="majorHAnsi"/>
                <w:lang w:eastAsia="ko-KR"/>
              </w:rPr>
              <w:t>Konferans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2D3" w:rsidRPr="008047A2" w:rsidRDefault="009032D3" w:rsidP="008047A2">
            <w:pPr>
              <w:tabs>
                <w:tab w:val="left" w:pos="2520"/>
                <w:tab w:val="left" w:pos="5400"/>
              </w:tabs>
              <w:spacing w:after="0" w:line="240" w:lineRule="auto"/>
              <w:jc w:val="center"/>
              <w:rPr>
                <w:rFonts w:asciiTheme="majorHAnsi" w:hAnsiTheme="majorHAnsi"/>
                <w:lang w:eastAsia="ko-KR"/>
              </w:rPr>
            </w:pPr>
            <w:r w:rsidRPr="008047A2">
              <w:rPr>
                <w:rFonts w:asciiTheme="majorHAnsi" w:hAnsiTheme="majorHAnsi"/>
                <w:lang w:eastAsia="ko-KR"/>
              </w:rPr>
              <w:t>3</w:t>
            </w:r>
          </w:p>
        </w:tc>
      </w:tr>
      <w:tr w:rsidR="009032D3" w:rsidRPr="008047A2" w:rsidTr="00822D5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2D3" w:rsidRPr="008047A2" w:rsidRDefault="009032D3" w:rsidP="00822D55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8047A2">
              <w:rPr>
                <w:rFonts w:asciiTheme="majorHAnsi" w:hAnsiTheme="majorHAnsi"/>
                <w:lang w:eastAsia="ko-KR"/>
              </w:rPr>
              <w:t>Seminer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2D3" w:rsidRPr="008047A2" w:rsidRDefault="009032D3" w:rsidP="008047A2">
            <w:pPr>
              <w:tabs>
                <w:tab w:val="left" w:pos="2520"/>
                <w:tab w:val="left" w:pos="5400"/>
              </w:tabs>
              <w:spacing w:after="0" w:line="240" w:lineRule="auto"/>
              <w:jc w:val="center"/>
              <w:rPr>
                <w:rFonts w:asciiTheme="majorHAnsi" w:hAnsiTheme="majorHAnsi"/>
                <w:lang w:eastAsia="ko-KR"/>
              </w:rPr>
            </w:pPr>
            <w:r w:rsidRPr="008047A2">
              <w:rPr>
                <w:rFonts w:asciiTheme="majorHAnsi" w:hAnsiTheme="majorHAnsi"/>
                <w:lang w:eastAsia="ko-KR"/>
              </w:rPr>
              <w:t>2</w:t>
            </w:r>
          </w:p>
        </w:tc>
      </w:tr>
      <w:tr w:rsidR="009032D3" w:rsidRPr="008047A2" w:rsidTr="00822D5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2D3" w:rsidRPr="008047A2" w:rsidRDefault="009032D3" w:rsidP="00822D55">
            <w:pPr>
              <w:tabs>
                <w:tab w:val="left" w:pos="2520"/>
                <w:tab w:val="left" w:pos="5400"/>
              </w:tabs>
              <w:spacing w:after="0" w:line="240" w:lineRule="auto"/>
              <w:rPr>
                <w:rFonts w:asciiTheme="majorHAnsi" w:hAnsiTheme="majorHAnsi"/>
                <w:lang w:eastAsia="ko-KR"/>
              </w:rPr>
            </w:pPr>
            <w:r w:rsidRPr="008047A2">
              <w:rPr>
                <w:rFonts w:asciiTheme="majorHAnsi" w:hAnsiTheme="majorHAnsi"/>
                <w:lang w:eastAsia="ko-KR"/>
              </w:rPr>
              <w:t>Danışmanlık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2D3" w:rsidRPr="008047A2" w:rsidRDefault="009032D3" w:rsidP="008047A2">
            <w:pPr>
              <w:tabs>
                <w:tab w:val="left" w:pos="2520"/>
                <w:tab w:val="left" w:pos="5400"/>
              </w:tabs>
              <w:spacing w:after="0" w:line="240" w:lineRule="auto"/>
              <w:jc w:val="center"/>
              <w:rPr>
                <w:rFonts w:asciiTheme="majorHAnsi" w:hAnsiTheme="majorHAnsi"/>
                <w:lang w:eastAsia="ko-KR"/>
              </w:rPr>
            </w:pPr>
            <w:r w:rsidRPr="008047A2">
              <w:rPr>
                <w:rFonts w:asciiTheme="majorHAnsi" w:hAnsiTheme="majorHAnsi"/>
                <w:lang w:eastAsia="ko-KR"/>
              </w:rPr>
              <w:t>4</w:t>
            </w:r>
          </w:p>
        </w:tc>
      </w:tr>
    </w:tbl>
    <w:p w:rsidR="009032D3" w:rsidRDefault="009032D3" w:rsidP="009032D3">
      <w:pPr>
        <w:spacing w:after="0" w:line="360" w:lineRule="auto"/>
        <w:rPr>
          <w:rFonts w:ascii="Calibri" w:eastAsia="Calibri" w:hAnsi="Calibri" w:cs="Calibri"/>
          <w:sz w:val="20"/>
        </w:rPr>
      </w:pPr>
    </w:p>
    <w:p w:rsidR="007214C5" w:rsidRDefault="007214C5" w:rsidP="00B348A1">
      <w:pPr>
        <w:tabs>
          <w:tab w:val="left" w:pos="2127"/>
        </w:tabs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sectPr w:rsidR="007214C5" w:rsidSect="00D9381D">
      <w:head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1FC" w:rsidRDefault="001231FC" w:rsidP="00D9381D">
      <w:pPr>
        <w:spacing w:after="0" w:line="240" w:lineRule="auto"/>
      </w:pPr>
      <w:r>
        <w:separator/>
      </w:r>
    </w:p>
  </w:endnote>
  <w:endnote w:type="continuationSeparator" w:id="0">
    <w:p w:rsidR="001231FC" w:rsidRDefault="001231FC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1FC" w:rsidRDefault="001231FC" w:rsidP="00D9381D">
      <w:pPr>
        <w:spacing w:after="0" w:line="240" w:lineRule="auto"/>
      </w:pPr>
      <w:r>
        <w:separator/>
      </w:r>
    </w:p>
  </w:footnote>
  <w:footnote w:type="continuationSeparator" w:id="0">
    <w:p w:rsidR="001231FC" w:rsidRDefault="001231FC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7D63CA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7D63CA" w:rsidRDefault="00074A37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Finans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tr-T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7D63CA" w:rsidRDefault="007D63CA" w:rsidP="00713D89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4</w:t>
              </w:r>
            </w:p>
          </w:tc>
        </w:sdtContent>
      </w:sdt>
    </w:tr>
  </w:tbl>
  <w:p w:rsidR="007D63CA" w:rsidRDefault="007D63C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132_"/>
      </v:shape>
    </w:pict>
  </w:numPicBullet>
  <w:abstractNum w:abstractNumId="0">
    <w:nsid w:val="0EAD37FB"/>
    <w:multiLevelType w:val="multilevel"/>
    <w:tmpl w:val="AAF40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C86079"/>
    <w:multiLevelType w:val="multilevel"/>
    <w:tmpl w:val="B282A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50332"/>
    <w:multiLevelType w:val="multilevel"/>
    <w:tmpl w:val="928474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9A72FB"/>
    <w:multiLevelType w:val="multilevel"/>
    <w:tmpl w:val="9642FC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81D"/>
    <w:rsid w:val="000026D9"/>
    <w:rsid w:val="00012CCD"/>
    <w:rsid w:val="00013DD8"/>
    <w:rsid w:val="00014110"/>
    <w:rsid w:val="00014ACD"/>
    <w:rsid w:val="00020962"/>
    <w:rsid w:val="00021571"/>
    <w:rsid w:val="00022DDB"/>
    <w:rsid w:val="00024B34"/>
    <w:rsid w:val="0002747D"/>
    <w:rsid w:val="00027BEB"/>
    <w:rsid w:val="000326BF"/>
    <w:rsid w:val="000407CA"/>
    <w:rsid w:val="0004109B"/>
    <w:rsid w:val="00045483"/>
    <w:rsid w:val="000472C8"/>
    <w:rsid w:val="00050B4B"/>
    <w:rsid w:val="00064866"/>
    <w:rsid w:val="00071818"/>
    <w:rsid w:val="00074A37"/>
    <w:rsid w:val="00076588"/>
    <w:rsid w:val="000828D7"/>
    <w:rsid w:val="00082FA4"/>
    <w:rsid w:val="00083C64"/>
    <w:rsid w:val="00085BB0"/>
    <w:rsid w:val="00085EFA"/>
    <w:rsid w:val="00092F3C"/>
    <w:rsid w:val="00095ED3"/>
    <w:rsid w:val="000B026B"/>
    <w:rsid w:val="000B0816"/>
    <w:rsid w:val="000B0E71"/>
    <w:rsid w:val="000B26AF"/>
    <w:rsid w:val="000B65FC"/>
    <w:rsid w:val="000B66CC"/>
    <w:rsid w:val="000B747E"/>
    <w:rsid w:val="000C41AC"/>
    <w:rsid w:val="000C4C4D"/>
    <w:rsid w:val="000C72A1"/>
    <w:rsid w:val="000D029F"/>
    <w:rsid w:val="000D122B"/>
    <w:rsid w:val="000D3B2C"/>
    <w:rsid w:val="000E4515"/>
    <w:rsid w:val="000E60FA"/>
    <w:rsid w:val="000F0592"/>
    <w:rsid w:val="00103979"/>
    <w:rsid w:val="00103A39"/>
    <w:rsid w:val="00106F2C"/>
    <w:rsid w:val="00117EAE"/>
    <w:rsid w:val="00121071"/>
    <w:rsid w:val="00122FFC"/>
    <w:rsid w:val="001231FC"/>
    <w:rsid w:val="00124E27"/>
    <w:rsid w:val="00126DB4"/>
    <w:rsid w:val="00133E65"/>
    <w:rsid w:val="00140178"/>
    <w:rsid w:val="00143EA3"/>
    <w:rsid w:val="00145601"/>
    <w:rsid w:val="001548FD"/>
    <w:rsid w:val="00154952"/>
    <w:rsid w:val="00154DD8"/>
    <w:rsid w:val="001573D9"/>
    <w:rsid w:val="0016014C"/>
    <w:rsid w:val="0016057D"/>
    <w:rsid w:val="00170172"/>
    <w:rsid w:val="00171240"/>
    <w:rsid w:val="00172F13"/>
    <w:rsid w:val="00173C63"/>
    <w:rsid w:val="001770EC"/>
    <w:rsid w:val="0017782C"/>
    <w:rsid w:val="001803BA"/>
    <w:rsid w:val="00185F00"/>
    <w:rsid w:val="0019168B"/>
    <w:rsid w:val="00192530"/>
    <w:rsid w:val="0019349B"/>
    <w:rsid w:val="001A0DA7"/>
    <w:rsid w:val="001A58CA"/>
    <w:rsid w:val="001A769F"/>
    <w:rsid w:val="001B0FD7"/>
    <w:rsid w:val="001B56DB"/>
    <w:rsid w:val="001B7F8B"/>
    <w:rsid w:val="001C13BE"/>
    <w:rsid w:val="001C57B5"/>
    <w:rsid w:val="001C78E3"/>
    <w:rsid w:val="001D131C"/>
    <w:rsid w:val="001D5ACE"/>
    <w:rsid w:val="001E1D3A"/>
    <w:rsid w:val="001E5E22"/>
    <w:rsid w:val="001F1502"/>
    <w:rsid w:val="001F2460"/>
    <w:rsid w:val="001F2CC1"/>
    <w:rsid w:val="001F5C3E"/>
    <w:rsid w:val="001F5EDE"/>
    <w:rsid w:val="001F611E"/>
    <w:rsid w:val="001F76A9"/>
    <w:rsid w:val="00204DFD"/>
    <w:rsid w:val="00210035"/>
    <w:rsid w:val="00212934"/>
    <w:rsid w:val="00214BA5"/>
    <w:rsid w:val="0021572A"/>
    <w:rsid w:val="00216612"/>
    <w:rsid w:val="002170F4"/>
    <w:rsid w:val="002219EC"/>
    <w:rsid w:val="00231FDC"/>
    <w:rsid w:val="0023337A"/>
    <w:rsid w:val="00235FA1"/>
    <w:rsid w:val="0024069D"/>
    <w:rsid w:val="002430E9"/>
    <w:rsid w:val="00256B00"/>
    <w:rsid w:val="002631D1"/>
    <w:rsid w:val="00276123"/>
    <w:rsid w:val="002822B5"/>
    <w:rsid w:val="00283DC8"/>
    <w:rsid w:val="0029310B"/>
    <w:rsid w:val="002940B2"/>
    <w:rsid w:val="002A0F81"/>
    <w:rsid w:val="002A19BE"/>
    <w:rsid w:val="002B0077"/>
    <w:rsid w:val="002B5AA5"/>
    <w:rsid w:val="002C0C4F"/>
    <w:rsid w:val="002C3E05"/>
    <w:rsid w:val="002C51C0"/>
    <w:rsid w:val="002C6AB0"/>
    <w:rsid w:val="002C791C"/>
    <w:rsid w:val="002D3212"/>
    <w:rsid w:val="002E006E"/>
    <w:rsid w:val="002E41DC"/>
    <w:rsid w:val="002F32EF"/>
    <w:rsid w:val="002F5625"/>
    <w:rsid w:val="002F77DE"/>
    <w:rsid w:val="00303CC9"/>
    <w:rsid w:val="0030701A"/>
    <w:rsid w:val="00317CEC"/>
    <w:rsid w:val="00322DED"/>
    <w:rsid w:val="00323F84"/>
    <w:rsid w:val="003254AC"/>
    <w:rsid w:val="00325BAD"/>
    <w:rsid w:val="0033213F"/>
    <w:rsid w:val="00340E6C"/>
    <w:rsid w:val="00350FDA"/>
    <w:rsid w:val="003523DA"/>
    <w:rsid w:val="0035699D"/>
    <w:rsid w:val="00363095"/>
    <w:rsid w:val="00363391"/>
    <w:rsid w:val="0036517C"/>
    <w:rsid w:val="0037643D"/>
    <w:rsid w:val="00385B94"/>
    <w:rsid w:val="0038602B"/>
    <w:rsid w:val="00386C7C"/>
    <w:rsid w:val="00387378"/>
    <w:rsid w:val="0039136C"/>
    <w:rsid w:val="00391A1C"/>
    <w:rsid w:val="00396F6A"/>
    <w:rsid w:val="003A33C4"/>
    <w:rsid w:val="003A36D3"/>
    <w:rsid w:val="003A636B"/>
    <w:rsid w:val="003B27BE"/>
    <w:rsid w:val="003B5A4B"/>
    <w:rsid w:val="003B5FCB"/>
    <w:rsid w:val="003B65A3"/>
    <w:rsid w:val="003C115C"/>
    <w:rsid w:val="003C4984"/>
    <w:rsid w:val="003D0DB7"/>
    <w:rsid w:val="003E01B1"/>
    <w:rsid w:val="003E066B"/>
    <w:rsid w:val="003E1385"/>
    <w:rsid w:val="003E28EA"/>
    <w:rsid w:val="003E2DD7"/>
    <w:rsid w:val="003F2B90"/>
    <w:rsid w:val="003F3BB1"/>
    <w:rsid w:val="003F6459"/>
    <w:rsid w:val="003F7A37"/>
    <w:rsid w:val="003F7B31"/>
    <w:rsid w:val="003F7D68"/>
    <w:rsid w:val="00400F7C"/>
    <w:rsid w:val="00403386"/>
    <w:rsid w:val="004058A4"/>
    <w:rsid w:val="00405C5C"/>
    <w:rsid w:val="00410B32"/>
    <w:rsid w:val="00412E4B"/>
    <w:rsid w:val="00417465"/>
    <w:rsid w:val="00421910"/>
    <w:rsid w:val="00421A35"/>
    <w:rsid w:val="00424AF9"/>
    <w:rsid w:val="00426B3D"/>
    <w:rsid w:val="004278F4"/>
    <w:rsid w:val="00427B79"/>
    <w:rsid w:val="0043299F"/>
    <w:rsid w:val="0043653D"/>
    <w:rsid w:val="004412FF"/>
    <w:rsid w:val="004443A8"/>
    <w:rsid w:val="00446832"/>
    <w:rsid w:val="004520C0"/>
    <w:rsid w:val="004532DF"/>
    <w:rsid w:val="00453E85"/>
    <w:rsid w:val="00456950"/>
    <w:rsid w:val="00460DB9"/>
    <w:rsid w:val="0046461D"/>
    <w:rsid w:val="00465004"/>
    <w:rsid w:val="004657A1"/>
    <w:rsid w:val="00480F5E"/>
    <w:rsid w:val="004811EB"/>
    <w:rsid w:val="00482A0E"/>
    <w:rsid w:val="00483B58"/>
    <w:rsid w:val="00490AF5"/>
    <w:rsid w:val="00496543"/>
    <w:rsid w:val="004A1BC4"/>
    <w:rsid w:val="004B011A"/>
    <w:rsid w:val="004B1722"/>
    <w:rsid w:val="004B4BFD"/>
    <w:rsid w:val="004D0C9D"/>
    <w:rsid w:val="004D7CC9"/>
    <w:rsid w:val="004E22D3"/>
    <w:rsid w:val="004E4D19"/>
    <w:rsid w:val="004E51AA"/>
    <w:rsid w:val="004E678D"/>
    <w:rsid w:val="004E7E6E"/>
    <w:rsid w:val="004F38FF"/>
    <w:rsid w:val="004F58DE"/>
    <w:rsid w:val="00501BED"/>
    <w:rsid w:val="005022F3"/>
    <w:rsid w:val="00505E0E"/>
    <w:rsid w:val="00506350"/>
    <w:rsid w:val="005067D2"/>
    <w:rsid w:val="0051112C"/>
    <w:rsid w:val="00511E29"/>
    <w:rsid w:val="00517001"/>
    <w:rsid w:val="00520D93"/>
    <w:rsid w:val="0052177C"/>
    <w:rsid w:val="00521C9F"/>
    <w:rsid w:val="00523845"/>
    <w:rsid w:val="00526B57"/>
    <w:rsid w:val="00531583"/>
    <w:rsid w:val="00532361"/>
    <w:rsid w:val="00532D0E"/>
    <w:rsid w:val="00540127"/>
    <w:rsid w:val="00540D54"/>
    <w:rsid w:val="00542545"/>
    <w:rsid w:val="00546DFE"/>
    <w:rsid w:val="0055030A"/>
    <w:rsid w:val="005559C4"/>
    <w:rsid w:val="00556994"/>
    <w:rsid w:val="00561B73"/>
    <w:rsid w:val="00565AC6"/>
    <w:rsid w:val="00566276"/>
    <w:rsid w:val="0057119A"/>
    <w:rsid w:val="005725BC"/>
    <w:rsid w:val="0057380E"/>
    <w:rsid w:val="00581A31"/>
    <w:rsid w:val="00585DD7"/>
    <w:rsid w:val="00587D31"/>
    <w:rsid w:val="00592236"/>
    <w:rsid w:val="005952A7"/>
    <w:rsid w:val="005A2F3A"/>
    <w:rsid w:val="005B3708"/>
    <w:rsid w:val="005B5091"/>
    <w:rsid w:val="005B55C1"/>
    <w:rsid w:val="005B5A92"/>
    <w:rsid w:val="005C0DC1"/>
    <w:rsid w:val="005C0F64"/>
    <w:rsid w:val="005C2C11"/>
    <w:rsid w:val="005C6064"/>
    <w:rsid w:val="005D7C1F"/>
    <w:rsid w:val="005E3EAD"/>
    <w:rsid w:val="005E6A2E"/>
    <w:rsid w:val="005E7F9C"/>
    <w:rsid w:val="005F6699"/>
    <w:rsid w:val="006021BF"/>
    <w:rsid w:val="00604006"/>
    <w:rsid w:val="006065B6"/>
    <w:rsid w:val="0061099A"/>
    <w:rsid w:val="00611DE3"/>
    <w:rsid w:val="006142D7"/>
    <w:rsid w:val="006226C6"/>
    <w:rsid w:val="00626FBE"/>
    <w:rsid w:val="00627FC1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F48"/>
    <w:rsid w:val="00673A62"/>
    <w:rsid w:val="00675786"/>
    <w:rsid w:val="006757EC"/>
    <w:rsid w:val="00687D6F"/>
    <w:rsid w:val="006958ED"/>
    <w:rsid w:val="00696ABA"/>
    <w:rsid w:val="00697D19"/>
    <w:rsid w:val="006A0BD8"/>
    <w:rsid w:val="006A5DB0"/>
    <w:rsid w:val="006A7BBC"/>
    <w:rsid w:val="006B1AFE"/>
    <w:rsid w:val="006C0AF4"/>
    <w:rsid w:val="006C0D74"/>
    <w:rsid w:val="006C6CAF"/>
    <w:rsid w:val="006D2720"/>
    <w:rsid w:val="006D3686"/>
    <w:rsid w:val="006D37BE"/>
    <w:rsid w:val="006D39A4"/>
    <w:rsid w:val="006D5EA5"/>
    <w:rsid w:val="006E141C"/>
    <w:rsid w:val="006E15D9"/>
    <w:rsid w:val="006E4946"/>
    <w:rsid w:val="006F6C21"/>
    <w:rsid w:val="0070282C"/>
    <w:rsid w:val="00702C86"/>
    <w:rsid w:val="007073B1"/>
    <w:rsid w:val="00707A39"/>
    <w:rsid w:val="00707BCC"/>
    <w:rsid w:val="00713D89"/>
    <w:rsid w:val="00716235"/>
    <w:rsid w:val="007214C5"/>
    <w:rsid w:val="00724DC4"/>
    <w:rsid w:val="00730072"/>
    <w:rsid w:val="0073038B"/>
    <w:rsid w:val="00731EC6"/>
    <w:rsid w:val="00732918"/>
    <w:rsid w:val="00734780"/>
    <w:rsid w:val="00735067"/>
    <w:rsid w:val="007365A0"/>
    <w:rsid w:val="0075140B"/>
    <w:rsid w:val="00753431"/>
    <w:rsid w:val="007552EF"/>
    <w:rsid w:val="007623CA"/>
    <w:rsid w:val="007646E5"/>
    <w:rsid w:val="00774E8C"/>
    <w:rsid w:val="007759A2"/>
    <w:rsid w:val="00781E1E"/>
    <w:rsid w:val="0078224D"/>
    <w:rsid w:val="0078301E"/>
    <w:rsid w:val="007868CE"/>
    <w:rsid w:val="00791BDF"/>
    <w:rsid w:val="0079335A"/>
    <w:rsid w:val="00795452"/>
    <w:rsid w:val="007956DA"/>
    <w:rsid w:val="00796D72"/>
    <w:rsid w:val="00797531"/>
    <w:rsid w:val="007A04C0"/>
    <w:rsid w:val="007A1532"/>
    <w:rsid w:val="007A1C65"/>
    <w:rsid w:val="007A3FDD"/>
    <w:rsid w:val="007A5BA6"/>
    <w:rsid w:val="007B03B1"/>
    <w:rsid w:val="007B05CA"/>
    <w:rsid w:val="007B407D"/>
    <w:rsid w:val="007B5602"/>
    <w:rsid w:val="007B6312"/>
    <w:rsid w:val="007C1F9F"/>
    <w:rsid w:val="007D1D35"/>
    <w:rsid w:val="007D2359"/>
    <w:rsid w:val="007D3D61"/>
    <w:rsid w:val="007D63CA"/>
    <w:rsid w:val="007D6DE5"/>
    <w:rsid w:val="007E27DE"/>
    <w:rsid w:val="007E6736"/>
    <w:rsid w:val="007F13CB"/>
    <w:rsid w:val="00802ECA"/>
    <w:rsid w:val="008047A2"/>
    <w:rsid w:val="00805635"/>
    <w:rsid w:val="00810FF4"/>
    <w:rsid w:val="00812474"/>
    <w:rsid w:val="0081370A"/>
    <w:rsid w:val="008139BE"/>
    <w:rsid w:val="00814087"/>
    <w:rsid w:val="0082142A"/>
    <w:rsid w:val="0082213A"/>
    <w:rsid w:val="0082269E"/>
    <w:rsid w:val="008314E0"/>
    <w:rsid w:val="0083199B"/>
    <w:rsid w:val="00834244"/>
    <w:rsid w:val="00834C92"/>
    <w:rsid w:val="00836691"/>
    <w:rsid w:val="008373AF"/>
    <w:rsid w:val="00837FE0"/>
    <w:rsid w:val="00844505"/>
    <w:rsid w:val="008470BE"/>
    <w:rsid w:val="00861971"/>
    <w:rsid w:val="0086432E"/>
    <w:rsid w:val="00865D23"/>
    <w:rsid w:val="00867795"/>
    <w:rsid w:val="00874D2E"/>
    <w:rsid w:val="008750F4"/>
    <w:rsid w:val="008759F2"/>
    <w:rsid w:val="008800E9"/>
    <w:rsid w:val="008841F2"/>
    <w:rsid w:val="00885087"/>
    <w:rsid w:val="00885A32"/>
    <w:rsid w:val="008866C9"/>
    <w:rsid w:val="00890A85"/>
    <w:rsid w:val="00892D0D"/>
    <w:rsid w:val="00895934"/>
    <w:rsid w:val="008A0C9B"/>
    <w:rsid w:val="008A56EE"/>
    <w:rsid w:val="008A5CBC"/>
    <w:rsid w:val="008B3CBA"/>
    <w:rsid w:val="008B4627"/>
    <w:rsid w:val="008D1AA4"/>
    <w:rsid w:val="008D27DB"/>
    <w:rsid w:val="008D7CD1"/>
    <w:rsid w:val="008E23EF"/>
    <w:rsid w:val="008E4E94"/>
    <w:rsid w:val="008E6EBE"/>
    <w:rsid w:val="008E733D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79F1"/>
    <w:rsid w:val="00927F05"/>
    <w:rsid w:val="009330B2"/>
    <w:rsid w:val="009345B1"/>
    <w:rsid w:val="009364CE"/>
    <w:rsid w:val="00937950"/>
    <w:rsid w:val="00941339"/>
    <w:rsid w:val="00943824"/>
    <w:rsid w:val="00943911"/>
    <w:rsid w:val="00944C1B"/>
    <w:rsid w:val="0094563A"/>
    <w:rsid w:val="00946BD8"/>
    <w:rsid w:val="00947D12"/>
    <w:rsid w:val="009518EF"/>
    <w:rsid w:val="00952D62"/>
    <w:rsid w:val="0095652B"/>
    <w:rsid w:val="009603F4"/>
    <w:rsid w:val="00960A3B"/>
    <w:rsid w:val="00960CA6"/>
    <w:rsid w:val="009709CE"/>
    <w:rsid w:val="00972020"/>
    <w:rsid w:val="00984730"/>
    <w:rsid w:val="009901F6"/>
    <w:rsid w:val="0099106C"/>
    <w:rsid w:val="00996BF5"/>
    <w:rsid w:val="009A0600"/>
    <w:rsid w:val="009A0CB2"/>
    <w:rsid w:val="009A5D41"/>
    <w:rsid w:val="009A761C"/>
    <w:rsid w:val="009B5DCD"/>
    <w:rsid w:val="009C4580"/>
    <w:rsid w:val="009C593F"/>
    <w:rsid w:val="009C7204"/>
    <w:rsid w:val="009D0C0A"/>
    <w:rsid w:val="009D3E1D"/>
    <w:rsid w:val="009D454E"/>
    <w:rsid w:val="009D5795"/>
    <w:rsid w:val="009E0D4B"/>
    <w:rsid w:val="009E6CD2"/>
    <w:rsid w:val="009F0404"/>
    <w:rsid w:val="009F0753"/>
    <w:rsid w:val="009F4023"/>
    <w:rsid w:val="009F49A3"/>
    <w:rsid w:val="00A02459"/>
    <w:rsid w:val="00A0526E"/>
    <w:rsid w:val="00A057E5"/>
    <w:rsid w:val="00A05CF9"/>
    <w:rsid w:val="00A05E9B"/>
    <w:rsid w:val="00A10070"/>
    <w:rsid w:val="00A10980"/>
    <w:rsid w:val="00A10CDB"/>
    <w:rsid w:val="00A1235C"/>
    <w:rsid w:val="00A133BE"/>
    <w:rsid w:val="00A14BB8"/>
    <w:rsid w:val="00A15CED"/>
    <w:rsid w:val="00A16B01"/>
    <w:rsid w:val="00A178AE"/>
    <w:rsid w:val="00A226BC"/>
    <w:rsid w:val="00A22D2A"/>
    <w:rsid w:val="00A25A7E"/>
    <w:rsid w:val="00A27E16"/>
    <w:rsid w:val="00A41D59"/>
    <w:rsid w:val="00A50C8A"/>
    <w:rsid w:val="00A50E9F"/>
    <w:rsid w:val="00A612E0"/>
    <w:rsid w:val="00A67FC5"/>
    <w:rsid w:val="00A7092A"/>
    <w:rsid w:val="00A75686"/>
    <w:rsid w:val="00A77ECF"/>
    <w:rsid w:val="00A84360"/>
    <w:rsid w:val="00A84FD8"/>
    <w:rsid w:val="00A91C93"/>
    <w:rsid w:val="00A940B3"/>
    <w:rsid w:val="00AA1F3C"/>
    <w:rsid w:val="00AA5987"/>
    <w:rsid w:val="00AA74D5"/>
    <w:rsid w:val="00AA7E9A"/>
    <w:rsid w:val="00AA7FEA"/>
    <w:rsid w:val="00AB0B26"/>
    <w:rsid w:val="00AB778A"/>
    <w:rsid w:val="00AC06C7"/>
    <w:rsid w:val="00AC2D29"/>
    <w:rsid w:val="00AC4230"/>
    <w:rsid w:val="00AD15F6"/>
    <w:rsid w:val="00AD2634"/>
    <w:rsid w:val="00AD5238"/>
    <w:rsid w:val="00AD6025"/>
    <w:rsid w:val="00AD7407"/>
    <w:rsid w:val="00AE037B"/>
    <w:rsid w:val="00AE15D8"/>
    <w:rsid w:val="00AE3070"/>
    <w:rsid w:val="00AE4E9E"/>
    <w:rsid w:val="00AE68F5"/>
    <w:rsid w:val="00AF27E8"/>
    <w:rsid w:val="00AF4730"/>
    <w:rsid w:val="00B05430"/>
    <w:rsid w:val="00B05F5E"/>
    <w:rsid w:val="00B075FE"/>
    <w:rsid w:val="00B10703"/>
    <w:rsid w:val="00B13989"/>
    <w:rsid w:val="00B14EFC"/>
    <w:rsid w:val="00B17C2C"/>
    <w:rsid w:val="00B22F90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773"/>
    <w:rsid w:val="00B51A99"/>
    <w:rsid w:val="00B656CF"/>
    <w:rsid w:val="00B66851"/>
    <w:rsid w:val="00B70CED"/>
    <w:rsid w:val="00B71E7D"/>
    <w:rsid w:val="00B72860"/>
    <w:rsid w:val="00B77F37"/>
    <w:rsid w:val="00B80008"/>
    <w:rsid w:val="00B837B2"/>
    <w:rsid w:val="00B84476"/>
    <w:rsid w:val="00B86B0D"/>
    <w:rsid w:val="00B8703D"/>
    <w:rsid w:val="00B91B25"/>
    <w:rsid w:val="00B9242C"/>
    <w:rsid w:val="00B94D11"/>
    <w:rsid w:val="00BA0995"/>
    <w:rsid w:val="00BA5583"/>
    <w:rsid w:val="00BA607E"/>
    <w:rsid w:val="00BA6BDD"/>
    <w:rsid w:val="00BB32E6"/>
    <w:rsid w:val="00BB349F"/>
    <w:rsid w:val="00BB4E31"/>
    <w:rsid w:val="00BC301B"/>
    <w:rsid w:val="00BC688E"/>
    <w:rsid w:val="00BD0C78"/>
    <w:rsid w:val="00BD1F94"/>
    <w:rsid w:val="00BD2428"/>
    <w:rsid w:val="00BE0D58"/>
    <w:rsid w:val="00BF5A17"/>
    <w:rsid w:val="00BF5AE2"/>
    <w:rsid w:val="00BF6896"/>
    <w:rsid w:val="00BF78E4"/>
    <w:rsid w:val="00C110D3"/>
    <w:rsid w:val="00C11E85"/>
    <w:rsid w:val="00C13B05"/>
    <w:rsid w:val="00C16A96"/>
    <w:rsid w:val="00C20F38"/>
    <w:rsid w:val="00C21CF8"/>
    <w:rsid w:val="00C220B6"/>
    <w:rsid w:val="00C222A3"/>
    <w:rsid w:val="00C302AA"/>
    <w:rsid w:val="00C314F9"/>
    <w:rsid w:val="00C3356C"/>
    <w:rsid w:val="00C33A72"/>
    <w:rsid w:val="00C34E9C"/>
    <w:rsid w:val="00C42030"/>
    <w:rsid w:val="00C52C17"/>
    <w:rsid w:val="00C52C81"/>
    <w:rsid w:val="00C559B3"/>
    <w:rsid w:val="00C60496"/>
    <w:rsid w:val="00C61760"/>
    <w:rsid w:val="00C61FEF"/>
    <w:rsid w:val="00C66726"/>
    <w:rsid w:val="00C712BD"/>
    <w:rsid w:val="00C773BF"/>
    <w:rsid w:val="00C83639"/>
    <w:rsid w:val="00C839FE"/>
    <w:rsid w:val="00C848DA"/>
    <w:rsid w:val="00C86327"/>
    <w:rsid w:val="00C917D1"/>
    <w:rsid w:val="00C9299F"/>
    <w:rsid w:val="00CA3D6D"/>
    <w:rsid w:val="00CA3EDF"/>
    <w:rsid w:val="00CA4C2D"/>
    <w:rsid w:val="00CA73A6"/>
    <w:rsid w:val="00CB122E"/>
    <w:rsid w:val="00CB33A4"/>
    <w:rsid w:val="00CC044E"/>
    <w:rsid w:val="00CC53C8"/>
    <w:rsid w:val="00CD64A4"/>
    <w:rsid w:val="00CE3F6F"/>
    <w:rsid w:val="00CE6890"/>
    <w:rsid w:val="00CE68EE"/>
    <w:rsid w:val="00CF35BF"/>
    <w:rsid w:val="00CF77C3"/>
    <w:rsid w:val="00D03645"/>
    <w:rsid w:val="00D07D99"/>
    <w:rsid w:val="00D16997"/>
    <w:rsid w:val="00D16D4D"/>
    <w:rsid w:val="00D215B5"/>
    <w:rsid w:val="00D223C5"/>
    <w:rsid w:val="00D23791"/>
    <w:rsid w:val="00D26869"/>
    <w:rsid w:val="00D27D52"/>
    <w:rsid w:val="00D324AB"/>
    <w:rsid w:val="00D34F03"/>
    <w:rsid w:val="00D452D3"/>
    <w:rsid w:val="00D50B7A"/>
    <w:rsid w:val="00D55C7B"/>
    <w:rsid w:val="00D60632"/>
    <w:rsid w:val="00D6516E"/>
    <w:rsid w:val="00D71D5E"/>
    <w:rsid w:val="00D736CE"/>
    <w:rsid w:val="00D73EAD"/>
    <w:rsid w:val="00D754BD"/>
    <w:rsid w:val="00D76A4E"/>
    <w:rsid w:val="00D82699"/>
    <w:rsid w:val="00D9067F"/>
    <w:rsid w:val="00D914D3"/>
    <w:rsid w:val="00D92101"/>
    <w:rsid w:val="00D9381D"/>
    <w:rsid w:val="00D971A1"/>
    <w:rsid w:val="00DA119C"/>
    <w:rsid w:val="00DA197A"/>
    <w:rsid w:val="00DA4093"/>
    <w:rsid w:val="00DA6AFD"/>
    <w:rsid w:val="00DA74E1"/>
    <w:rsid w:val="00DB24D3"/>
    <w:rsid w:val="00DB3684"/>
    <w:rsid w:val="00DB4544"/>
    <w:rsid w:val="00DC067D"/>
    <w:rsid w:val="00DC4C6B"/>
    <w:rsid w:val="00DD1E79"/>
    <w:rsid w:val="00DD3C80"/>
    <w:rsid w:val="00DD6585"/>
    <w:rsid w:val="00DD6715"/>
    <w:rsid w:val="00DD7175"/>
    <w:rsid w:val="00DD770E"/>
    <w:rsid w:val="00DD7B51"/>
    <w:rsid w:val="00DE2921"/>
    <w:rsid w:val="00DE7B7E"/>
    <w:rsid w:val="00DF40E2"/>
    <w:rsid w:val="00DF4486"/>
    <w:rsid w:val="00DF6A5E"/>
    <w:rsid w:val="00E01D70"/>
    <w:rsid w:val="00E02891"/>
    <w:rsid w:val="00E04F8D"/>
    <w:rsid w:val="00E13C0F"/>
    <w:rsid w:val="00E14D67"/>
    <w:rsid w:val="00E157E2"/>
    <w:rsid w:val="00E20F22"/>
    <w:rsid w:val="00E23B70"/>
    <w:rsid w:val="00E25A4C"/>
    <w:rsid w:val="00E26775"/>
    <w:rsid w:val="00E32491"/>
    <w:rsid w:val="00E330F2"/>
    <w:rsid w:val="00E35050"/>
    <w:rsid w:val="00E40634"/>
    <w:rsid w:val="00E4300E"/>
    <w:rsid w:val="00E4383C"/>
    <w:rsid w:val="00E46E07"/>
    <w:rsid w:val="00E51E06"/>
    <w:rsid w:val="00E5421F"/>
    <w:rsid w:val="00E60940"/>
    <w:rsid w:val="00E6152D"/>
    <w:rsid w:val="00E6636F"/>
    <w:rsid w:val="00E6790B"/>
    <w:rsid w:val="00E71D0F"/>
    <w:rsid w:val="00E71E50"/>
    <w:rsid w:val="00E739F0"/>
    <w:rsid w:val="00E754C6"/>
    <w:rsid w:val="00E7699C"/>
    <w:rsid w:val="00E77702"/>
    <w:rsid w:val="00E91D46"/>
    <w:rsid w:val="00E9233C"/>
    <w:rsid w:val="00EA3058"/>
    <w:rsid w:val="00EB456B"/>
    <w:rsid w:val="00EC2857"/>
    <w:rsid w:val="00ED32B4"/>
    <w:rsid w:val="00ED4D98"/>
    <w:rsid w:val="00ED5FAA"/>
    <w:rsid w:val="00ED67AC"/>
    <w:rsid w:val="00EE0E06"/>
    <w:rsid w:val="00EE2CF3"/>
    <w:rsid w:val="00EF5CE4"/>
    <w:rsid w:val="00EF655A"/>
    <w:rsid w:val="00F0637C"/>
    <w:rsid w:val="00F10BB0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3024B"/>
    <w:rsid w:val="00F33986"/>
    <w:rsid w:val="00F34B4F"/>
    <w:rsid w:val="00F34DBD"/>
    <w:rsid w:val="00F40218"/>
    <w:rsid w:val="00F4102F"/>
    <w:rsid w:val="00F41DEF"/>
    <w:rsid w:val="00F41EC5"/>
    <w:rsid w:val="00F4268B"/>
    <w:rsid w:val="00F44255"/>
    <w:rsid w:val="00F46771"/>
    <w:rsid w:val="00F51689"/>
    <w:rsid w:val="00F519F9"/>
    <w:rsid w:val="00F52147"/>
    <w:rsid w:val="00F53780"/>
    <w:rsid w:val="00F55077"/>
    <w:rsid w:val="00F613D9"/>
    <w:rsid w:val="00F673E9"/>
    <w:rsid w:val="00F75731"/>
    <w:rsid w:val="00F84B25"/>
    <w:rsid w:val="00F865CB"/>
    <w:rsid w:val="00F92AA9"/>
    <w:rsid w:val="00F953DE"/>
    <w:rsid w:val="00F95D14"/>
    <w:rsid w:val="00FA4589"/>
    <w:rsid w:val="00FA68CF"/>
    <w:rsid w:val="00FA6A28"/>
    <w:rsid w:val="00FB10C9"/>
    <w:rsid w:val="00FB27A4"/>
    <w:rsid w:val="00FB2A66"/>
    <w:rsid w:val="00FB5B31"/>
    <w:rsid w:val="00FB695A"/>
    <w:rsid w:val="00FB70BB"/>
    <w:rsid w:val="00FC14D8"/>
    <w:rsid w:val="00FC2E55"/>
    <w:rsid w:val="00FC5351"/>
    <w:rsid w:val="00FC6D4A"/>
    <w:rsid w:val="00FD0604"/>
    <w:rsid w:val="00FD0F05"/>
    <w:rsid w:val="00FD112A"/>
    <w:rsid w:val="00FD30E8"/>
    <w:rsid w:val="00FE51F3"/>
    <w:rsid w:val="00FE6CC2"/>
    <w:rsid w:val="00FE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3D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FFCABD-1430-4ADC-84BC-62445B55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Polimer Uygulama ve Araştırma Merkezi</vt:lpstr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 Uygulama ve Araştırma Merkezi</dc:title>
  <dc:subject>2014</dc:subject>
  <dc:creator>Gülşen Mutlu</dc:creator>
  <cp:lastModifiedBy>Özlem Erbaş</cp:lastModifiedBy>
  <cp:revision>24</cp:revision>
  <dcterms:created xsi:type="dcterms:W3CDTF">2015-01-30T08:00:00Z</dcterms:created>
  <dcterms:modified xsi:type="dcterms:W3CDTF">2015-03-25T08:44:00Z</dcterms:modified>
</cp:coreProperties>
</file>