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A56F40" w:rsidP="00457415">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457415">
                      <w:rPr>
                        <w:color w:val="548DD4" w:themeColor="text2" w:themeTint="99"/>
                        <w:sz w:val="96"/>
                        <w:szCs w:val="96"/>
                      </w:rPr>
                      <w:t>Asya Çalışmaları</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A56F40" w:rsidP="00A22FB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A22FB0">
                      <w:rPr>
                        <w:b/>
                        <w:sz w:val="72"/>
                        <w:szCs w:val="72"/>
                      </w:rPr>
                      <w:t>5</w:t>
                    </w:r>
                  </w:sdtContent>
                </w:sdt>
              </w:p>
            </w:tc>
          </w:tr>
          <w:tr w:rsidR="00D9381D">
            <w:trPr>
              <w:trHeight w:val="1152"/>
            </w:trPr>
            <w:tc>
              <w:tcPr>
                <w:tcW w:w="0" w:type="auto"/>
                <w:vAlign w:val="bottom"/>
              </w:tcPr>
              <w:p w:rsidR="00D9381D" w:rsidRDefault="00A56F40"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7E0839"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5ECA16DB" wp14:editId="09DBBF9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E515972" wp14:editId="21E14B99">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B1DF69C" wp14:editId="278AAA32">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DB00CBF" wp14:editId="35E5A0ED">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455B7E03" wp14:editId="61FE11BA">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F83F90">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D66A9D" w:rsidRDefault="00D66A9D" w:rsidP="00D66A9D">
      <w:pPr>
        <w:spacing w:after="0" w:line="300" w:lineRule="exact"/>
        <w:rPr>
          <w:rFonts w:ascii="Cambria" w:eastAsia="Calibri" w:hAnsi="Cambria" w:cs="Times New Roman"/>
          <w:b/>
          <w:color w:val="365F91" w:themeColor="accent1" w:themeShade="BF"/>
          <w:sz w:val="28"/>
          <w:szCs w:val="28"/>
          <w:lang w:eastAsia="tr-TR"/>
        </w:rPr>
      </w:pPr>
    </w:p>
    <w:p w:rsidR="00457415" w:rsidRPr="00457415" w:rsidRDefault="00D66A9D" w:rsidP="00D66A9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 xml:space="preserve">          </w:t>
      </w:r>
      <w:proofErr w:type="spellStart"/>
      <w:r w:rsidR="00457415" w:rsidRPr="00457415">
        <w:rPr>
          <w:rFonts w:asciiTheme="majorHAnsi" w:eastAsia="Calibri" w:hAnsiTheme="majorHAnsi" w:cs="InterstateLight"/>
          <w:lang w:val="de-DE"/>
        </w:rPr>
        <w:t>Çin</w:t>
      </w:r>
      <w:proofErr w:type="spellEnd"/>
      <w:r w:rsidR="00457415" w:rsidRPr="00457415">
        <w:rPr>
          <w:rFonts w:asciiTheme="majorHAnsi" w:eastAsia="Calibri" w:hAnsiTheme="majorHAnsi" w:cs="InterstateLight"/>
          <w:lang w:val="de-DE"/>
        </w:rPr>
        <w:t xml:space="preserve">, </w:t>
      </w:r>
      <w:proofErr w:type="spellStart"/>
      <w:r w:rsidR="00457415" w:rsidRPr="00457415">
        <w:rPr>
          <w:rFonts w:asciiTheme="majorHAnsi" w:eastAsia="Calibri" w:hAnsiTheme="majorHAnsi" w:cs="InterstateLight"/>
          <w:lang w:val="de-DE"/>
        </w:rPr>
        <w:t>Hindistan</w:t>
      </w:r>
      <w:proofErr w:type="spellEnd"/>
      <w:r w:rsidR="00457415" w:rsidRPr="00457415">
        <w:rPr>
          <w:rFonts w:asciiTheme="majorHAnsi" w:eastAsia="Calibri" w:hAnsiTheme="majorHAnsi" w:cs="InterstateLight"/>
          <w:lang w:val="de-DE"/>
        </w:rPr>
        <w:t xml:space="preserve"> </w:t>
      </w:r>
      <w:proofErr w:type="spellStart"/>
      <w:r w:rsidR="00457415" w:rsidRPr="00457415">
        <w:rPr>
          <w:rFonts w:asciiTheme="majorHAnsi" w:eastAsia="Calibri" w:hAnsiTheme="majorHAnsi" w:cs="InterstateLight"/>
          <w:lang w:val="de-DE"/>
        </w:rPr>
        <w:t>ve</w:t>
      </w:r>
      <w:proofErr w:type="spellEnd"/>
      <w:r w:rsidR="00457415" w:rsidRPr="00457415">
        <w:rPr>
          <w:rFonts w:asciiTheme="majorHAnsi" w:eastAsia="Calibri" w:hAnsiTheme="majorHAnsi" w:cs="InterstateLight"/>
          <w:lang w:val="de-DE"/>
        </w:rPr>
        <w:t xml:space="preserve"> </w:t>
      </w:r>
      <w:proofErr w:type="spellStart"/>
      <w:r w:rsidR="00457415" w:rsidRPr="00457415">
        <w:rPr>
          <w:rFonts w:asciiTheme="majorHAnsi" w:eastAsia="Calibri" w:hAnsiTheme="majorHAnsi" w:cs="InterstateLight"/>
          <w:lang w:val="de-DE"/>
        </w:rPr>
        <w:t>Japonya</w:t>
      </w:r>
      <w:proofErr w:type="spellEnd"/>
      <w:r w:rsidR="00457415" w:rsidRPr="00457415">
        <w:rPr>
          <w:rFonts w:asciiTheme="majorHAnsi" w:eastAsia="Calibri" w:hAnsiTheme="majorHAnsi" w:cs="InterstateLight"/>
          <w:lang w:val="de-DE"/>
        </w:rPr>
        <w:t xml:space="preserve"> başta olmak üzere Asya ülkelerinin dünya ekonomisinde ve uluslararası ilişkilerde oynadığı rol sayesinde, Asya giderek küreselleşmenin bölgesel merkezi haline gelmektedir. Bu doğrultuda Asya’nın yükselişini daha iyi anlamak, yaşamın hangi alanında faaliyet gösterirse göstersin herkes için önemli bir ihtiyaç haline gelmiştir. Boğaziçi Üniversitesi Asya Çalışmaları Araştırma ve Uygulama Merkezi bu ihtiyacı karşılamayı, bu alanda insan kaynağını zenginleştirmeyi, farklı disiplinlerin pratik ve kültürel faydası için sağlam bir altyapı zemini sunmayı global ve toplumsal anlamda geleceğe yönelik bir katkı sayar. Çeşitli akademik eğitim programları, kültürel alışverişler ve etkinliklerle bu doğrultuda çalışır.  </w:t>
      </w:r>
    </w:p>
    <w:p w:rsidR="00457415" w:rsidRPr="00457415" w:rsidRDefault="00457415" w:rsidP="00D66A9D">
      <w:pPr>
        <w:spacing w:after="0" w:line="300" w:lineRule="exact"/>
        <w:rPr>
          <w:rFonts w:asciiTheme="majorHAnsi" w:eastAsia="Calibri" w:hAnsiTheme="majorHAnsi" w:cs="InterstateLight"/>
          <w:lang w:val="de-DE"/>
        </w:rPr>
      </w:pPr>
    </w:p>
    <w:p w:rsidR="00457415" w:rsidRPr="00D66A9D" w:rsidRDefault="00457415" w:rsidP="00D66A9D">
      <w:pPr>
        <w:spacing w:after="0" w:line="300" w:lineRule="exact"/>
        <w:rPr>
          <w:rFonts w:asciiTheme="majorHAnsi" w:eastAsia="Calibri" w:hAnsiTheme="majorHAnsi" w:cs="InterstateLight"/>
          <w:b/>
          <w:lang w:val="de-DE"/>
        </w:rPr>
      </w:pPr>
      <w:proofErr w:type="spellStart"/>
      <w:r w:rsidRPr="00457415">
        <w:rPr>
          <w:rFonts w:asciiTheme="majorHAnsi" w:eastAsia="Calibri" w:hAnsiTheme="majorHAnsi" w:cs="InterstateLight"/>
          <w:b/>
          <w:lang w:val="de-DE"/>
        </w:rPr>
        <w:t>Merkezin</w:t>
      </w:r>
      <w:proofErr w:type="spellEnd"/>
      <w:r w:rsidRPr="00457415">
        <w:rPr>
          <w:rFonts w:asciiTheme="majorHAnsi" w:eastAsia="Calibri" w:hAnsiTheme="majorHAnsi" w:cs="InterstateLight"/>
          <w:b/>
          <w:lang w:val="de-DE"/>
        </w:rPr>
        <w:t xml:space="preserve"> </w:t>
      </w:r>
      <w:proofErr w:type="spellStart"/>
      <w:r w:rsidRPr="00457415">
        <w:rPr>
          <w:rFonts w:asciiTheme="majorHAnsi" w:eastAsia="Calibri" w:hAnsiTheme="majorHAnsi" w:cs="InterstateLight"/>
          <w:b/>
          <w:lang w:val="de-DE"/>
        </w:rPr>
        <w:t>Tarihçesi</w:t>
      </w:r>
      <w:proofErr w:type="spellEnd"/>
      <w:r w:rsidRPr="00457415">
        <w:rPr>
          <w:rFonts w:asciiTheme="majorHAnsi" w:eastAsia="Calibri" w:hAnsiTheme="majorHAnsi" w:cs="InterstateLight"/>
          <w:b/>
          <w:lang w:val="de-DE"/>
        </w:rPr>
        <w:t xml:space="preserve">, </w:t>
      </w:r>
      <w:proofErr w:type="spellStart"/>
      <w:r w:rsidRPr="00457415">
        <w:rPr>
          <w:rFonts w:asciiTheme="majorHAnsi" w:eastAsia="Calibri" w:hAnsiTheme="majorHAnsi" w:cs="InterstateLight"/>
          <w:b/>
          <w:lang w:val="de-DE"/>
        </w:rPr>
        <w:t>Amacı</w:t>
      </w:r>
      <w:proofErr w:type="spellEnd"/>
      <w:r w:rsidRPr="00457415">
        <w:rPr>
          <w:rFonts w:asciiTheme="majorHAnsi" w:eastAsia="Calibri" w:hAnsiTheme="majorHAnsi" w:cs="InterstateLight"/>
          <w:b/>
          <w:lang w:val="de-DE"/>
        </w:rPr>
        <w:t xml:space="preserve"> </w:t>
      </w:r>
      <w:proofErr w:type="spellStart"/>
      <w:r w:rsidRPr="00457415">
        <w:rPr>
          <w:rFonts w:asciiTheme="majorHAnsi" w:eastAsia="Calibri" w:hAnsiTheme="majorHAnsi" w:cs="InterstateLight"/>
          <w:b/>
          <w:lang w:val="de-DE"/>
        </w:rPr>
        <w:t>ve</w:t>
      </w:r>
      <w:proofErr w:type="spellEnd"/>
      <w:r w:rsidRPr="00457415">
        <w:rPr>
          <w:rFonts w:asciiTheme="majorHAnsi" w:eastAsia="Calibri" w:hAnsiTheme="majorHAnsi" w:cs="InterstateLight"/>
          <w:b/>
          <w:lang w:val="de-DE"/>
        </w:rPr>
        <w:t xml:space="preserve"> </w:t>
      </w:r>
      <w:proofErr w:type="spellStart"/>
      <w:r w:rsidRPr="00457415">
        <w:rPr>
          <w:rFonts w:asciiTheme="majorHAnsi" w:eastAsia="Calibri" w:hAnsiTheme="majorHAnsi" w:cs="InterstateLight"/>
          <w:b/>
          <w:lang w:val="de-DE"/>
        </w:rPr>
        <w:t>Hedefleri</w:t>
      </w:r>
      <w:proofErr w:type="spellEnd"/>
      <w:r w:rsidR="00D66A9D">
        <w:rPr>
          <w:rFonts w:asciiTheme="majorHAnsi" w:eastAsia="Calibri" w:hAnsiTheme="majorHAnsi" w:cs="InterstateLight"/>
          <w:b/>
          <w:lang w:val="de-DE"/>
        </w:rPr>
        <w:t xml:space="preserve">; </w:t>
      </w:r>
      <w:r w:rsidRPr="00457415">
        <w:rPr>
          <w:rFonts w:asciiTheme="majorHAnsi" w:eastAsia="Calibri" w:hAnsiTheme="majorHAnsi" w:cs="InterstateLight"/>
          <w:lang w:val="de-DE"/>
        </w:rPr>
        <w:t xml:space="preserve">Asya </w:t>
      </w:r>
      <w:proofErr w:type="spellStart"/>
      <w:r w:rsidRPr="00457415">
        <w:rPr>
          <w:rFonts w:asciiTheme="majorHAnsi" w:eastAsia="Calibri" w:hAnsiTheme="majorHAnsi" w:cs="InterstateLight"/>
          <w:lang w:val="de-DE"/>
        </w:rPr>
        <w:t>Çalışmaları</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Araştırma</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ve</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Uygulama</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Merkezi</w:t>
      </w:r>
      <w:proofErr w:type="spellEnd"/>
      <w:r w:rsidRPr="00457415">
        <w:rPr>
          <w:rFonts w:asciiTheme="majorHAnsi" w:eastAsia="Calibri" w:hAnsiTheme="majorHAnsi" w:cs="InterstateLight"/>
          <w:lang w:val="de-DE"/>
        </w:rPr>
        <w:t xml:space="preserve"> 2009 yılında Prof. Dr. </w:t>
      </w:r>
      <w:proofErr w:type="spellStart"/>
      <w:r w:rsidRPr="00457415">
        <w:rPr>
          <w:rFonts w:asciiTheme="majorHAnsi" w:eastAsia="Calibri" w:hAnsiTheme="majorHAnsi" w:cs="InterstateLight"/>
          <w:lang w:val="de-DE"/>
        </w:rPr>
        <w:t>Selçuk</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Esenbel’in</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başkanlığında</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kurulmuştur</w:t>
      </w:r>
      <w:proofErr w:type="spellEnd"/>
      <w:r w:rsidRPr="00457415">
        <w:rPr>
          <w:rFonts w:asciiTheme="majorHAnsi" w:eastAsia="Calibri" w:hAnsiTheme="majorHAnsi" w:cs="InterstateLight"/>
          <w:lang w:val="de-DE"/>
        </w:rPr>
        <w:t xml:space="preserve">. Merkez 2011 yılında tezsiz yüksek lisans eğitimi vermeye başlamış, 2013 yılında buna tezli yüksek lisans programı eklenmiştir. Merkez bunun yanı sıra çok Asya ülkelerinin farklı kültürel, ekonomik, tarihsel perspektiflerle tartışılmasını sağlayan konferanslar ve etkinlikler düzenlemiştir. </w:t>
      </w:r>
    </w:p>
    <w:p w:rsidR="00D66A9D" w:rsidRDefault="00D66A9D" w:rsidP="00D66A9D">
      <w:pPr>
        <w:spacing w:after="0" w:line="300" w:lineRule="exact"/>
        <w:rPr>
          <w:rFonts w:asciiTheme="majorHAnsi" w:eastAsia="Calibri" w:hAnsiTheme="majorHAnsi" w:cs="InterstateLight"/>
          <w:b/>
          <w:lang w:val="de-DE"/>
        </w:rPr>
      </w:pPr>
    </w:p>
    <w:p w:rsidR="00457415" w:rsidRDefault="00457415" w:rsidP="00D66A9D">
      <w:pPr>
        <w:spacing w:after="0" w:line="300" w:lineRule="exact"/>
        <w:rPr>
          <w:rFonts w:asciiTheme="majorHAnsi" w:eastAsia="Calibri" w:hAnsiTheme="majorHAnsi" w:cs="InterstateLight"/>
          <w:b/>
          <w:lang w:val="de-DE"/>
        </w:rPr>
      </w:pPr>
      <w:proofErr w:type="spellStart"/>
      <w:r w:rsidRPr="00457415">
        <w:rPr>
          <w:rFonts w:asciiTheme="majorHAnsi" w:eastAsia="Calibri" w:hAnsiTheme="majorHAnsi" w:cs="InterstateLight"/>
          <w:b/>
          <w:lang w:val="de-DE"/>
        </w:rPr>
        <w:t>Merkezin</w:t>
      </w:r>
      <w:proofErr w:type="spellEnd"/>
      <w:r w:rsidRPr="00457415">
        <w:rPr>
          <w:rFonts w:asciiTheme="majorHAnsi" w:eastAsia="Calibri" w:hAnsiTheme="majorHAnsi" w:cs="InterstateLight"/>
          <w:b/>
          <w:lang w:val="de-DE"/>
        </w:rPr>
        <w:t xml:space="preserve"> </w:t>
      </w:r>
      <w:proofErr w:type="spellStart"/>
      <w:r w:rsidRPr="00457415">
        <w:rPr>
          <w:rFonts w:asciiTheme="majorHAnsi" w:eastAsia="Calibri" w:hAnsiTheme="majorHAnsi" w:cs="InterstateLight"/>
          <w:b/>
          <w:lang w:val="de-DE"/>
        </w:rPr>
        <w:t>Amacı</w:t>
      </w:r>
      <w:proofErr w:type="spellEnd"/>
      <w:r w:rsidRPr="00457415">
        <w:rPr>
          <w:rFonts w:asciiTheme="majorHAnsi" w:eastAsia="Calibri" w:hAnsiTheme="majorHAnsi" w:cs="InterstateLight"/>
          <w:b/>
          <w:lang w:val="de-DE"/>
        </w:rPr>
        <w:t xml:space="preserve"> </w:t>
      </w:r>
      <w:proofErr w:type="spellStart"/>
      <w:r w:rsidRPr="00457415">
        <w:rPr>
          <w:rFonts w:asciiTheme="majorHAnsi" w:eastAsia="Calibri" w:hAnsiTheme="majorHAnsi" w:cs="InterstateLight"/>
          <w:b/>
          <w:lang w:val="de-DE"/>
        </w:rPr>
        <w:t>ve</w:t>
      </w:r>
      <w:proofErr w:type="spellEnd"/>
      <w:r w:rsidRPr="00457415">
        <w:rPr>
          <w:rFonts w:asciiTheme="majorHAnsi" w:eastAsia="Calibri" w:hAnsiTheme="majorHAnsi" w:cs="InterstateLight"/>
          <w:b/>
          <w:lang w:val="de-DE"/>
        </w:rPr>
        <w:t xml:space="preserve"> </w:t>
      </w:r>
      <w:proofErr w:type="spellStart"/>
      <w:r w:rsidRPr="00457415">
        <w:rPr>
          <w:rFonts w:asciiTheme="majorHAnsi" w:eastAsia="Calibri" w:hAnsiTheme="majorHAnsi" w:cs="InterstateLight"/>
          <w:b/>
          <w:lang w:val="de-DE"/>
        </w:rPr>
        <w:t>Hedefleri</w:t>
      </w:r>
      <w:proofErr w:type="spellEnd"/>
      <w:r w:rsidR="00D66A9D">
        <w:rPr>
          <w:rFonts w:asciiTheme="majorHAnsi" w:eastAsia="Calibri" w:hAnsiTheme="majorHAnsi" w:cs="InterstateLight"/>
          <w:b/>
          <w:lang w:val="de-DE"/>
        </w:rPr>
        <w:t>;</w:t>
      </w:r>
    </w:p>
    <w:p w:rsidR="00D66A9D" w:rsidRPr="00457415" w:rsidRDefault="00D66A9D" w:rsidP="00D66A9D">
      <w:pPr>
        <w:spacing w:after="0" w:line="300" w:lineRule="exact"/>
        <w:rPr>
          <w:rFonts w:asciiTheme="majorHAnsi" w:eastAsia="Calibri" w:hAnsiTheme="majorHAnsi" w:cs="InterstateLight"/>
          <w:b/>
          <w:lang w:val="de-DE"/>
        </w:rPr>
      </w:pPr>
    </w:p>
    <w:p w:rsidR="00457415" w:rsidRPr="00457415" w:rsidRDefault="00457415" w:rsidP="00D66A9D">
      <w:pPr>
        <w:spacing w:after="0" w:line="300" w:lineRule="exact"/>
        <w:rPr>
          <w:rFonts w:asciiTheme="majorHAnsi" w:eastAsia="Calibri" w:hAnsiTheme="majorHAnsi" w:cs="InterstateLight"/>
          <w:lang w:val="de-DE"/>
        </w:rPr>
      </w:pPr>
      <w:r w:rsidRPr="00457415">
        <w:rPr>
          <w:rFonts w:asciiTheme="majorHAnsi" w:eastAsia="Calibri" w:hAnsiTheme="majorHAnsi" w:cs="InterstateLight"/>
          <w:lang w:val="de-DE"/>
        </w:rPr>
        <w:t>a) Asya ülkeleri ile Türkiye arasında araştırma ve eğitim alanındaki işbirliğini güçlendirmek, Asya bölgeleri ile ilgili çalışmaları geliştirmek,</w:t>
      </w:r>
    </w:p>
    <w:p w:rsidR="00457415" w:rsidRPr="00457415" w:rsidRDefault="00457415" w:rsidP="00D66A9D">
      <w:pPr>
        <w:spacing w:after="0" w:line="300" w:lineRule="exact"/>
        <w:rPr>
          <w:rFonts w:asciiTheme="majorHAnsi" w:eastAsia="Calibri" w:hAnsiTheme="majorHAnsi" w:cs="InterstateLight"/>
          <w:lang w:val="de-DE"/>
        </w:rPr>
      </w:pPr>
      <w:r w:rsidRPr="00457415">
        <w:rPr>
          <w:rFonts w:asciiTheme="majorHAnsi" w:eastAsia="Calibri" w:hAnsiTheme="majorHAnsi" w:cs="InterstateLight"/>
          <w:lang w:val="de-DE"/>
        </w:rPr>
        <w:t>b) Asya dilleri konusunda halen Boğaziçi Üniversitesinde verilen Japonca, Çince eğitiminin geliştirilmesini desteklemek ve teşvik etmek, gelecekte Asya ülkelerinin diğer dillerinin ve kültürlerinin eğitiminin araştırılmasını teşvik etmek,</w:t>
      </w:r>
    </w:p>
    <w:p w:rsidR="00457415" w:rsidRPr="00457415" w:rsidRDefault="00457415" w:rsidP="00D66A9D">
      <w:pPr>
        <w:spacing w:after="0" w:line="300" w:lineRule="exact"/>
        <w:rPr>
          <w:rFonts w:asciiTheme="majorHAnsi" w:eastAsia="Calibri" w:hAnsiTheme="majorHAnsi" w:cs="InterstateLight"/>
          <w:lang w:val="de-DE"/>
        </w:rPr>
      </w:pPr>
      <w:r w:rsidRPr="00457415">
        <w:rPr>
          <w:rFonts w:asciiTheme="majorHAnsi" w:eastAsia="Calibri" w:hAnsiTheme="majorHAnsi" w:cs="InterstateLight"/>
          <w:lang w:val="de-DE"/>
        </w:rPr>
        <w:t>c) Asya halkları ve Türk halkı arasındaki sosyal ve kültürel ilişkileri arttırmak.</w:t>
      </w:r>
    </w:p>
    <w:p w:rsidR="00457415" w:rsidRPr="00457415" w:rsidRDefault="00457415" w:rsidP="00D66A9D">
      <w:pPr>
        <w:spacing w:after="0" w:line="300" w:lineRule="exact"/>
        <w:rPr>
          <w:rFonts w:asciiTheme="majorHAnsi" w:eastAsia="Calibri" w:hAnsiTheme="majorHAnsi" w:cs="InterstateLight"/>
          <w:lang w:val="de-DE"/>
        </w:rPr>
      </w:pPr>
    </w:p>
    <w:p w:rsidR="00457415" w:rsidRPr="00D66A9D" w:rsidRDefault="00457415" w:rsidP="00D66A9D">
      <w:pPr>
        <w:spacing w:after="0" w:line="300" w:lineRule="exact"/>
        <w:rPr>
          <w:rFonts w:asciiTheme="majorHAnsi" w:eastAsia="Calibri" w:hAnsiTheme="majorHAnsi" w:cs="InterstateLight"/>
          <w:b/>
          <w:lang w:val="de-DE"/>
        </w:rPr>
      </w:pPr>
      <w:proofErr w:type="spellStart"/>
      <w:r w:rsidRPr="00457415">
        <w:rPr>
          <w:rFonts w:asciiTheme="majorHAnsi" w:eastAsia="Calibri" w:hAnsiTheme="majorHAnsi" w:cs="InterstateLight"/>
          <w:b/>
          <w:lang w:val="de-DE"/>
        </w:rPr>
        <w:t>Merkezin</w:t>
      </w:r>
      <w:proofErr w:type="spellEnd"/>
      <w:r w:rsidRPr="00457415">
        <w:rPr>
          <w:rFonts w:asciiTheme="majorHAnsi" w:eastAsia="Calibri" w:hAnsiTheme="majorHAnsi" w:cs="InterstateLight"/>
          <w:b/>
          <w:lang w:val="de-DE"/>
        </w:rPr>
        <w:t xml:space="preserve"> Temel Politika </w:t>
      </w:r>
      <w:proofErr w:type="spellStart"/>
      <w:r w:rsidRPr="00457415">
        <w:rPr>
          <w:rFonts w:asciiTheme="majorHAnsi" w:eastAsia="Calibri" w:hAnsiTheme="majorHAnsi" w:cs="InterstateLight"/>
          <w:b/>
          <w:lang w:val="de-DE"/>
        </w:rPr>
        <w:t>ve</w:t>
      </w:r>
      <w:proofErr w:type="spellEnd"/>
      <w:r w:rsidRPr="00457415">
        <w:rPr>
          <w:rFonts w:asciiTheme="majorHAnsi" w:eastAsia="Calibri" w:hAnsiTheme="majorHAnsi" w:cs="InterstateLight"/>
          <w:b/>
          <w:lang w:val="de-DE"/>
        </w:rPr>
        <w:t xml:space="preserve"> </w:t>
      </w:r>
      <w:proofErr w:type="spellStart"/>
      <w:r w:rsidRPr="00457415">
        <w:rPr>
          <w:rFonts w:asciiTheme="majorHAnsi" w:eastAsia="Calibri" w:hAnsiTheme="majorHAnsi" w:cs="InterstateLight"/>
          <w:b/>
          <w:lang w:val="de-DE"/>
        </w:rPr>
        <w:t>Öncelikleri</w:t>
      </w:r>
      <w:proofErr w:type="spellEnd"/>
      <w:r w:rsidR="00D66A9D">
        <w:rPr>
          <w:rFonts w:asciiTheme="majorHAnsi" w:eastAsia="Calibri" w:hAnsiTheme="majorHAnsi" w:cs="InterstateLight"/>
          <w:b/>
          <w:lang w:val="de-DE"/>
        </w:rPr>
        <w:t xml:space="preserve">; </w:t>
      </w:r>
      <w:proofErr w:type="spellStart"/>
      <w:r w:rsidRPr="00457415">
        <w:rPr>
          <w:rFonts w:asciiTheme="majorHAnsi" w:eastAsia="Calibri" w:hAnsiTheme="majorHAnsi" w:cs="InterstateLight"/>
          <w:lang w:val="de-DE"/>
        </w:rPr>
        <w:t>Boğaziçi</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Üniversitesi</w:t>
      </w:r>
      <w:proofErr w:type="spellEnd"/>
      <w:r w:rsidRPr="00457415">
        <w:rPr>
          <w:rFonts w:asciiTheme="majorHAnsi" w:eastAsia="Calibri" w:hAnsiTheme="majorHAnsi" w:cs="InterstateLight"/>
          <w:lang w:val="de-DE"/>
        </w:rPr>
        <w:t xml:space="preserve"> Asya </w:t>
      </w:r>
      <w:proofErr w:type="spellStart"/>
      <w:r w:rsidRPr="00457415">
        <w:rPr>
          <w:rFonts w:asciiTheme="majorHAnsi" w:eastAsia="Calibri" w:hAnsiTheme="majorHAnsi" w:cs="InterstateLight"/>
          <w:lang w:val="de-DE"/>
        </w:rPr>
        <w:t>Çalışmaları</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Araştırma</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ve</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Uygulama</w:t>
      </w:r>
      <w:proofErr w:type="spellEnd"/>
      <w:r w:rsidRPr="00457415">
        <w:rPr>
          <w:rFonts w:asciiTheme="majorHAnsi" w:eastAsia="Calibri" w:hAnsiTheme="majorHAnsi" w:cs="InterstateLight"/>
          <w:lang w:val="de-DE"/>
        </w:rPr>
        <w:t xml:space="preserve"> Merkezi Türkiye’de Asya çalışmalarının gelişmesini ve bu şekilde Asya ülkeleri hakkındaki kültürel, tarihsel, ekonomik bilginin yeni perspektiflerle tartışılabileceği bir akademik ortam yaratmayı bir öncelik olarak benimsemiştir. Merkez bu doğrultuda çeşitli düzeyde eğitim programları, misafir öğretim üyeleri, akademik faaliyetlerle Asya ülkeleri ile Türkiye </w:t>
      </w:r>
      <w:proofErr w:type="spellStart"/>
      <w:r w:rsidRPr="00457415">
        <w:rPr>
          <w:rFonts w:asciiTheme="majorHAnsi" w:eastAsia="Calibri" w:hAnsiTheme="majorHAnsi" w:cs="InterstateLight"/>
          <w:lang w:val="de-DE"/>
        </w:rPr>
        <w:t>arasındaki</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tartışma</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platformlarının</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gelişmesine</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zemin</w:t>
      </w:r>
      <w:proofErr w:type="spellEnd"/>
      <w:r w:rsidRPr="00457415">
        <w:rPr>
          <w:rFonts w:asciiTheme="majorHAnsi" w:eastAsia="Calibri" w:hAnsiTheme="majorHAnsi" w:cs="InterstateLight"/>
          <w:lang w:val="de-DE"/>
        </w:rPr>
        <w:t xml:space="preserve"> </w:t>
      </w:r>
      <w:proofErr w:type="spellStart"/>
      <w:r w:rsidRPr="00457415">
        <w:rPr>
          <w:rFonts w:asciiTheme="majorHAnsi" w:eastAsia="Calibri" w:hAnsiTheme="majorHAnsi" w:cs="InterstateLight"/>
          <w:lang w:val="de-DE"/>
        </w:rPr>
        <w:t>yaratır</w:t>
      </w:r>
      <w:proofErr w:type="spellEnd"/>
      <w:r w:rsidRPr="00457415">
        <w:rPr>
          <w:rFonts w:asciiTheme="majorHAnsi" w:eastAsia="Calibri" w:hAnsiTheme="majorHAnsi" w:cs="InterstateLight"/>
          <w:lang w:val="de-DE"/>
        </w:rPr>
        <w:t>.</w:t>
      </w:r>
    </w:p>
    <w:p w:rsidR="00D66A9D" w:rsidRPr="00457415" w:rsidRDefault="00D66A9D" w:rsidP="00D66A9D">
      <w:pPr>
        <w:spacing w:after="0" w:line="300" w:lineRule="exact"/>
        <w:ind w:firstLine="426"/>
        <w:rPr>
          <w:rFonts w:asciiTheme="majorHAnsi" w:eastAsia="Calibri" w:hAnsiTheme="majorHAnsi" w:cs="InterstateLight"/>
          <w:lang w:val="de-DE"/>
        </w:rPr>
      </w:pPr>
    </w:p>
    <w:p w:rsidR="009279F1" w:rsidRPr="001F3A3C" w:rsidRDefault="009279F1" w:rsidP="00F83F90">
      <w:pPr>
        <w:spacing w:after="0" w:line="300" w:lineRule="exact"/>
        <w:ind w:right="150"/>
        <w:jc w:val="both"/>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 xml:space="preserve">II-MERKEZ </w:t>
      </w:r>
      <w:r w:rsidR="0086432E">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rsidR="00660F1C" w:rsidRDefault="00660F1C" w:rsidP="00BD3BC4">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2A40A0" w:rsidRDefault="00E6152D" w:rsidP="002A40A0">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002A40A0" w:rsidRPr="002A40A0">
        <w:rPr>
          <w:rFonts w:ascii="Cambria" w:eastAsia="Calibri" w:hAnsi="Cambria" w:cs="Times New Roman"/>
          <w:b/>
          <w:color w:val="365F91" w:themeColor="accent1" w:themeShade="BF"/>
          <w:lang w:eastAsia="tr-TR"/>
        </w:rPr>
        <w:t>JAWS (Ja</w:t>
      </w:r>
      <w:r w:rsidR="002A40A0">
        <w:rPr>
          <w:rFonts w:ascii="Cambria" w:eastAsia="Calibri" w:hAnsi="Cambria" w:cs="Times New Roman"/>
          <w:b/>
          <w:color w:val="365F91" w:themeColor="accent1" w:themeShade="BF"/>
          <w:lang w:eastAsia="tr-TR"/>
        </w:rPr>
        <w:t xml:space="preserve">pan </w:t>
      </w:r>
      <w:proofErr w:type="spellStart"/>
      <w:r w:rsidR="002A40A0">
        <w:rPr>
          <w:rFonts w:ascii="Cambria" w:eastAsia="Calibri" w:hAnsi="Cambria" w:cs="Times New Roman"/>
          <w:b/>
          <w:color w:val="365F91" w:themeColor="accent1" w:themeShade="BF"/>
          <w:lang w:eastAsia="tr-TR"/>
        </w:rPr>
        <w:t>Anthropology</w:t>
      </w:r>
      <w:proofErr w:type="spellEnd"/>
      <w:r w:rsidR="002A40A0">
        <w:rPr>
          <w:rFonts w:ascii="Cambria" w:eastAsia="Calibri" w:hAnsi="Cambria" w:cs="Times New Roman"/>
          <w:b/>
          <w:color w:val="365F91" w:themeColor="accent1" w:themeShade="BF"/>
          <w:lang w:eastAsia="tr-TR"/>
        </w:rPr>
        <w:t xml:space="preserve"> Workshop) 25</w:t>
      </w:r>
      <w:r w:rsidR="002A40A0" w:rsidRPr="002A40A0">
        <w:rPr>
          <w:rFonts w:ascii="Cambria" w:eastAsia="Calibri" w:hAnsi="Cambria" w:cs="Times New Roman"/>
          <w:b/>
          <w:color w:val="365F91" w:themeColor="accent1" w:themeShade="BF"/>
          <w:vertAlign w:val="superscript"/>
          <w:lang w:eastAsia="tr-TR"/>
        </w:rPr>
        <w:t>th</w:t>
      </w:r>
      <w:r w:rsidR="002A40A0" w:rsidRPr="002A40A0">
        <w:rPr>
          <w:rFonts w:ascii="Cambria" w:eastAsia="Calibri" w:hAnsi="Cambria" w:cs="Times New Roman"/>
          <w:b/>
          <w:color w:val="365F91" w:themeColor="accent1" w:themeShade="BF"/>
          <w:lang w:eastAsia="tr-TR"/>
        </w:rPr>
        <w:t xml:space="preserve"> Conference on </w:t>
      </w:r>
    </w:p>
    <w:p w:rsidR="00E6152D" w:rsidRPr="00E6152D" w:rsidRDefault="002A40A0" w:rsidP="002A40A0">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A40A0">
        <w:rPr>
          <w:rFonts w:ascii="Cambria" w:eastAsia="Calibri" w:hAnsi="Cambria" w:cs="Times New Roman"/>
          <w:b/>
          <w:color w:val="365F91" w:themeColor="accent1" w:themeShade="BF"/>
          <w:lang w:eastAsia="tr-TR"/>
        </w:rPr>
        <w:t xml:space="preserve">Nature </w:t>
      </w:r>
      <w:proofErr w:type="spellStart"/>
      <w:r w:rsidRPr="002A40A0">
        <w:rPr>
          <w:rFonts w:ascii="Cambria" w:eastAsia="Calibri" w:hAnsi="Cambria" w:cs="Times New Roman"/>
          <w:b/>
          <w:color w:val="365F91" w:themeColor="accent1" w:themeShade="BF"/>
          <w:lang w:eastAsia="tr-TR"/>
        </w:rPr>
        <w:t>and</w:t>
      </w:r>
      <w:proofErr w:type="spellEnd"/>
      <w:r w:rsidRPr="002A40A0">
        <w:rPr>
          <w:rFonts w:ascii="Cambria" w:eastAsia="Calibri" w:hAnsi="Cambria" w:cs="Times New Roman"/>
          <w:b/>
          <w:color w:val="365F91" w:themeColor="accent1" w:themeShade="BF"/>
          <w:lang w:eastAsia="tr-TR"/>
        </w:rPr>
        <w:t xml:space="preserve"> </w:t>
      </w:r>
      <w:proofErr w:type="spellStart"/>
      <w:r w:rsidRPr="002A40A0">
        <w:rPr>
          <w:rFonts w:ascii="Cambria" w:eastAsia="Calibri" w:hAnsi="Cambria" w:cs="Times New Roman"/>
          <w:b/>
          <w:color w:val="365F91" w:themeColor="accent1" w:themeShade="BF"/>
          <w:lang w:eastAsia="tr-TR"/>
        </w:rPr>
        <w:t>Technology</w:t>
      </w:r>
      <w:proofErr w:type="spellEnd"/>
    </w:p>
    <w:p w:rsidR="00E6152D" w:rsidRPr="004E5010" w:rsidRDefault="00E6152D" w:rsidP="00660F1C">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proofErr w:type="spellStart"/>
      <w:r w:rsidR="002A40A0" w:rsidRPr="002A40A0">
        <w:rPr>
          <w:rFonts w:asciiTheme="majorHAnsi" w:eastAsia="Calibri" w:hAnsiTheme="majorHAnsi" w:cs="InterstateLight"/>
          <w:lang w:val="de-DE"/>
        </w:rPr>
        <w:t>Selçuk</w:t>
      </w:r>
      <w:proofErr w:type="spellEnd"/>
      <w:proofErr w:type="gramEnd"/>
      <w:r w:rsidR="002A40A0" w:rsidRPr="002A40A0">
        <w:rPr>
          <w:rFonts w:asciiTheme="majorHAnsi" w:eastAsia="Calibri" w:hAnsiTheme="majorHAnsi" w:cs="InterstateLight"/>
          <w:lang w:val="de-DE"/>
        </w:rPr>
        <w:t xml:space="preserve"> </w:t>
      </w:r>
      <w:proofErr w:type="spellStart"/>
      <w:r w:rsidR="002A40A0" w:rsidRPr="002A40A0">
        <w:rPr>
          <w:rFonts w:asciiTheme="majorHAnsi" w:eastAsia="Calibri" w:hAnsiTheme="majorHAnsi" w:cs="InterstateLight"/>
          <w:lang w:val="de-DE"/>
        </w:rPr>
        <w:t>Esenbel</w:t>
      </w:r>
      <w:proofErr w:type="spellEnd"/>
    </w:p>
    <w:p w:rsidR="00E6152D" w:rsidRPr="004E5010" w:rsidRDefault="00E6152D" w:rsidP="00660F1C">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2A40A0">
        <w:rPr>
          <w:rFonts w:asciiTheme="majorHAnsi" w:eastAsia="Calibri" w:hAnsiTheme="majorHAnsi" w:cs="InterstateLight"/>
          <w:b/>
          <w:color w:val="6E6F71"/>
          <w:lang w:val="de-DE"/>
        </w:rPr>
        <w:t>0</w:t>
      </w:r>
      <w:r w:rsidR="002A40A0" w:rsidRPr="002A40A0">
        <w:rPr>
          <w:rFonts w:asciiTheme="majorHAnsi" w:eastAsia="Calibri" w:hAnsiTheme="majorHAnsi" w:cs="InterstateLight"/>
          <w:lang w:val="de-DE"/>
        </w:rPr>
        <w:t>1-</w:t>
      </w:r>
      <w:r w:rsidR="002A40A0">
        <w:rPr>
          <w:rFonts w:asciiTheme="majorHAnsi" w:eastAsia="Calibri" w:hAnsiTheme="majorHAnsi" w:cs="InterstateLight"/>
          <w:lang w:val="de-DE"/>
        </w:rPr>
        <w:t>0</w:t>
      </w:r>
      <w:r w:rsidR="002A40A0" w:rsidRPr="002A40A0">
        <w:rPr>
          <w:rFonts w:asciiTheme="majorHAnsi" w:eastAsia="Calibri" w:hAnsiTheme="majorHAnsi" w:cs="InterstateLight"/>
          <w:lang w:val="de-DE"/>
        </w:rPr>
        <w:t xml:space="preserve">4 </w:t>
      </w:r>
      <w:proofErr w:type="spellStart"/>
      <w:r w:rsidR="002A40A0" w:rsidRPr="002A40A0">
        <w:rPr>
          <w:rFonts w:asciiTheme="majorHAnsi" w:eastAsia="Calibri" w:hAnsiTheme="majorHAnsi" w:cs="InterstateLight"/>
          <w:lang w:val="de-DE"/>
        </w:rPr>
        <w:t>Eylül</w:t>
      </w:r>
      <w:proofErr w:type="spellEnd"/>
      <w:r w:rsidR="002A40A0" w:rsidRPr="002A40A0">
        <w:rPr>
          <w:rFonts w:asciiTheme="majorHAnsi" w:eastAsia="Calibri" w:hAnsiTheme="majorHAnsi" w:cs="InterstateLight"/>
          <w:lang w:val="de-DE"/>
        </w:rPr>
        <w:t xml:space="preserve"> 2015</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r>
      <w:r w:rsidR="009815A5">
        <w:rPr>
          <w:rFonts w:asciiTheme="majorHAnsi" w:eastAsia="Calibri" w:hAnsiTheme="majorHAnsi" w:cs="InterstateLight"/>
          <w:b/>
          <w:color w:val="6E6F71"/>
          <w:lang w:val="de-DE"/>
        </w:rPr>
        <w:t xml:space="preserve">: </w:t>
      </w:r>
      <w:proofErr w:type="spellStart"/>
      <w:r w:rsidR="00660F1C" w:rsidRPr="00660F1C">
        <w:rPr>
          <w:rFonts w:asciiTheme="majorHAnsi" w:eastAsia="Calibri" w:hAnsiTheme="majorHAnsi" w:cs="InterstateLight"/>
          <w:lang w:val="de-DE"/>
        </w:rPr>
        <w:t>Boğaziçi</w:t>
      </w:r>
      <w:proofErr w:type="spellEnd"/>
      <w:r w:rsidR="00660F1C" w:rsidRPr="00660F1C">
        <w:rPr>
          <w:rFonts w:asciiTheme="majorHAnsi" w:eastAsia="Calibri" w:hAnsiTheme="majorHAnsi" w:cs="InterstateLight"/>
          <w:lang w:val="de-DE"/>
        </w:rPr>
        <w:t xml:space="preserve"> </w:t>
      </w:r>
      <w:proofErr w:type="spellStart"/>
      <w:r w:rsidR="00660F1C" w:rsidRPr="00660F1C">
        <w:rPr>
          <w:rFonts w:asciiTheme="majorHAnsi" w:eastAsia="Calibri" w:hAnsiTheme="majorHAnsi" w:cs="InterstateLight"/>
          <w:lang w:val="de-DE"/>
        </w:rPr>
        <w:t>Üniversitesi</w:t>
      </w:r>
      <w:proofErr w:type="spellEnd"/>
      <w:r w:rsidR="00660F1C" w:rsidRPr="00660F1C">
        <w:rPr>
          <w:rFonts w:asciiTheme="majorHAnsi" w:eastAsia="Calibri" w:hAnsiTheme="majorHAnsi" w:cs="InterstateLight"/>
          <w:lang w:val="de-DE"/>
        </w:rPr>
        <w:t xml:space="preserve">, </w:t>
      </w:r>
      <w:r w:rsidR="009815A5" w:rsidRPr="009815A5">
        <w:rPr>
          <w:rFonts w:asciiTheme="majorHAnsi" w:eastAsia="Calibri" w:hAnsiTheme="majorHAnsi" w:cs="InterstateLight"/>
          <w:lang w:val="de-DE"/>
        </w:rPr>
        <w:t>İstanbul</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2A40A0">
        <w:rPr>
          <w:rFonts w:asciiTheme="majorHAnsi" w:eastAsia="Calibri" w:hAnsiTheme="majorHAnsi" w:cs="InterstateLight"/>
          <w:lang w:val="de-DE"/>
        </w:rPr>
        <w:t>104</w:t>
      </w:r>
    </w:p>
    <w:p w:rsidR="003049CC" w:rsidRDefault="003049CC" w:rsidP="00E6152D">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2A40A0">
        <w:rPr>
          <w:rFonts w:asciiTheme="majorHAnsi" w:eastAsia="Calibri" w:hAnsiTheme="majorHAnsi" w:cs="InterstateLight"/>
          <w:lang w:val="de-DE"/>
        </w:rPr>
        <w:t>69</w:t>
      </w:r>
    </w:p>
    <w:p w:rsidR="00AC5505" w:rsidRDefault="00AC5505" w:rsidP="00AC5505">
      <w:pPr>
        <w:autoSpaceDE w:val="0"/>
        <w:autoSpaceDN w:val="0"/>
        <w:adjustRightInd w:val="0"/>
        <w:spacing w:after="0" w:line="300" w:lineRule="exact"/>
        <w:ind w:left="2124" w:hanging="2124"/>
        <w:rPr>
          <w:rFonts w:ascii="Cambria" w:eastAsia="Calibri" w:hAnsi="Cambria" w:cs="Times New Roman"/>
          <w:b/>
          <w:color w:val="365F91" w:themeColor="accent1" w:themeShade="BF"/>
          <w:lang w:eastAsia="tr-TR"/>
        </w:rPr>
      </w:pPr>
    </w:p>
    <w:p w:rsidR="00C15EDD" w:rsidRDefault="00C15EDD" w:rsidP="003F5ADC">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p>
    <w:p w:rsidR="00C15EDD" w:rsidRDefault="00C15EDD" w:rsidP="003F5ADC">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p>
    <w:p w:rsidR="00C15EDD" w:rsidRDefault="00C15EDD" w:rsidP="003F5ADC">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p>
    <w:p w:rsidR="003F5ADC" w:rsidRDefault="002A40A0" w:rsidP="003F5ADC">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lastRenderedPageBreak/>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003F5ADC" w:rsidRPr="003F5ADC">
        <w:rPr>
          <w:rFonts w:ascii="Cambria" w:eastAsia="Calibri" w:hAnsi="Cambria" w:cs="Times New Roman"/>
          <w:b/>
          <w:color w:val="365F91" w:themeColor="accent1" w:themeShade="BF"/>
          <w:lang w:eastAsia="tr-TR"/>
        </w:rPr>
        <w:t>China-Turkey</w:t>
      </w:r>
      <w:proofErr w:type="spellEnd"/>
      <w:r w:rsidR="003F5ADC" w:rsidRPr="003F5ADC">
        <w:rPr>
          <w:rFonts w:ascii="Cambria" w:eastAsia="Calibri" w:hAnsi="Cambria" w:cs="Times New Roman"/>
          <w:b/>
          <w:color w:val="365F91" w:themeColor="accent1" w:themeShade="BF"/>
          <w:lang w:eastAsia="tr-TR"/>
        </w:rPr>
        <w:t xml:space="preserve"> Forum III, </w:t>
      </w:r>
      <w:proofErr w:type="spellStart"/>
      <w:r w:rsidR="003F5ADC" w:rsidRPr="003F5ADC">
        <w:rPr>
          <w:rFonts w:ascii="Cambria" w:eastAsia="Calibri" w:hAnsi="Cambria" w:cs="Times New Roman"/>
          <w:b/>
          <w:color w:val="365F91" w:themeColor="accent1" w:themeShade="BF"/>
          <w:lang w:eastAsia="tr-TR"/>
        </w:rPr>
        <w:t>Secularism</w:t>
      </w:r>
      <w:proofErr w:type="spellEnd"/>
      <w:r w:rsidR="003F5ADC" w:rsidRPr="003F5ADC">
        <w:rPr>
          <w:rFonts w:ascii="Cambria" w:eastAsia="Calibri" w:hAnsi="Cambria" w:cs="Times New Roman"/>
          <w:b/>
          <w:color w:val="365F91" w:themeColor="accent1" w:themeShade="BF"/>
          <w:lang w:eastAsia="tr-TR"/>
        </w:rPr>
        <w:t xml:space="preserve"> </w:t>
      </w:r>
      <w:proofErr w:type="spellStart"/>
      <w:r w:rsidR="003F5ADC" w:rsidRPr="003F5ADC">
        <w:rPr>
          <w:rFonts w:ascii="Cambria" w:eastAsia="Calibri" w:hAnsi="Cambria" w:cs="Times New Roman"/>
          <w:b/>
          <w:color w:val="365F91" w:themeColor="accent1" w:themeShade="BF"/>
          <w:lang w:eastAsia="tr-TR"/>
        </w:rPr>
        <w:t>and</w:t>
      </w:r>
      <w:proofErr w:type="spellEnd"/>
      <w:r w:rsidR="003F5ADC" w:rsidRPr="003F5ADC">
        <w:rPr>
          <w:rFonts w:ascii="Cambria" w:eastAsia="Calibri" w:hAnsi="Cambria" w:cs="Times New Roman"/>
          <w:b/>
          <w:color w:val="365F91" w:themeColor="accent1" w:themeShade="BF"/>
          <w:lang w:eastAsia="tr-TR"/>
        </w:rPr>
        <w:t xml:space="preserve"> </w:t>
      </w:r>
      <w:proofErr w:type="spellStart"/>
      <w:r w:rsidR="003F5ADC" w:rsidRPr="003F5ADC">
        <w:rPr>
          <w:rFonts w:ascii="Cambria" w:eastAsia="Calibri" w:hAnsi="Cambria" w:cs="Times New Roman"/>
          <w:b/>
          <w:color w:val="365F91" w:themeColor="accent1" w:themeShade="BF"/>
          <w:lang w:eastAsia="tr-TR"/>
        </w:rPr>
        <w:t>Religion</w:t>
      </w:r>
      <w:proofErr w:type="spellEnd"/>
      <w:r w:rsidR="003F5ADC" w:rsidRPr="003F5ADC">
        <w:rPr>
          <w:rFonts w:ascii="Cambria" w:eastAsia="Calibri" w:hAnsi="Cambria" w:cs="Times New Roman"/>
          <w:b/>
          <w:color w:val="365F91" w:themeColor="accent1" w:themeShade="BF"/>
          <w:lang w:eastAsia="tr-TR"/>
        </w:rPr>
        <w:t xml:space="preserve"> in China </w:t>
      </w:r>
    </w:p>
    <w:p w:rsidR="002A40A0" w:rsidRPr="00E6152D" w:rsidRDefault="003F5ADC" w:rsidP="003F5ADC">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3F5ADC">
        <w:rPr>
          <w:rFonts w:ascii="Cambria" w:eastAsia="Calibri" w:hAnsi="Cambria" w:cs="Times New Roman"/>
          <w:b/>
          <w:color w:val="365F91" w:themeColor="accent1" w:themeShade="BF"/>
          <w:lang w:eastAsia="tr-TR"/>
        </w:rPr>
        <w:t>and</w:t>
      </w:r>
      <w:proofErr w:type="spellEnd"/>
      <w:r w:rsidRPr="003F5ADC">
        <w:rPr>
          <w:rFonts w:ascii="Cambria" w:eastAsia="Calibri" w:hAnsi="Cambria" w:cs="Times New Roman"/>
          <w:b/>
          <w:color w:val="365F91" w:themeColor="accent1" w:themeShade="BF"/>
          <w:lang w:eastAsia="tr-TR"/>
        </w:rPr>
        <w:t xml:space="preserve"> </w:t>
      </w:r>
      <w:proofErr w:type="spellStart"/>
      <w:r w:rsidRPr="003F5ADC">
        <w:rPr>
          <w:rFonts w:ascii="Cambria" w:eastAsia="Calibri" w:hAnsi="Cambria" w:cs="Times New Roman"/>
          <w:b/>
          <w:color w:val="365F91" w:themeColor="accent1" w:themeShade="BF"/>
          <w:lang w:eastAsia="tr-TR"/>
        </w:rPr>
        <w:t>Turkey</w:t>
      </w:r>
      <w:proofErr w:type="spellEnd"/>
    </w:p>
    <w:p w:rsidR="002A40A0" w:rsidRPr="004E5010" w:rsidRDefault="002A40A0" w:rsidP="002A40A0">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003F5ADC" w:rsidRPr="002A40A0">
        <w:rPr>
          <w:rFonts w:asciiTheme="majorHAnsi" w:eastAsia="Calibri" w:hAnsiTheme="majorHAnsi" w:cs="InterstateLight"/>
          <w:lang w:val="de-DE"/>
        </w:rPr>
        <w:t>Erdal</w:t>
      </w:r>
      <w:proofErr w:type="gramEnd"/>
      <w:r w:rsidR="003F5ADC" w:rsidRPr="002A40A0">
        <w:rPr>
          <w:rFonts w:asciiTheme="majorHAnsi" w:eastAsia="Calibri" w:hAnsiTheme="majorHAnsi" w:cs="InterstateLight"/>
          <w:lang w:val="de-DE"/>
        </w:rPr>
        <w:t xml:space="preserve"> </w:t>
      </w:r>
      <w:proofErr w:type="spellStart"/>
      <w:r w:rsidR="003F5ADC" w:rsidRPr="002A40A0">
        <w:rPr>
          <w:rFonts w:asciiTheme="majorHAnsi" w:eastAsia="Calibri" w:hAnsiTheme="majorHAnsi" w:cs="InterstateLight"/>
          <w:lang w:val="de-DE"/>
        </w:rPr>
        <w:t>Küçükyalçın</w:t>
      </w:r>
      <w:proofErr w:type="spellEnd"/>
    </w:p>
    <w:p w:rsidR="002A40A0" w:rsidRPr="004E5010" w:rsidRDefault="002A40A0" w:rsidP="002A40A0">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3F5ADC">
        <w:rPr>
          <w:rFonts w:asciiTheme="majorHAnsi" w:eastAsia="Calibri" w:hAnsiTheme="majorHAnsi" w:cs="InterstateLight"/>
          <w:lang w:val="de-DE"/>
        </w:rPr>
        <w:t>06</w:t>
      </w:r>
      <w:r w:rsidR="003F5ADC" w:rsidRPr="002A40A0">
        <w:rPr>
          <w:rFonts w:asciiTheme="majorHAnsi" w:eastAsia="Calibri" w:hAnsiTheme="majorHAnsi" w:cs="InterstateLight"/>
          <w:lang w:val="de-DE"/>
        </w:rPr>
        <w:t xml:space="preserve"> Kasım 2015</w:t>
      </w:r>
    </w:p>
    <w:p w:rsidR="002A40A0" w:rsidRDefault="002A40A0" w:rsidP="002A40A0">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2A40A0" w:rsidRDefault="002A40A0" w:rsidP="002A40A0">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3F5ADC" w:rsidRPr="002A40A0">
        <w:rPr>
          <w:rFonts w:asciiTheme="majorHAnsi" w:eastAsia="Calibri" w:hAnsiTheme="majorHAnsi" w:cs="InterstateLight"/>
          <w:lang w:val="de-DE"/>
        </w:rPr>
        <w:t>40</w:t>
      </w:r>
    </w:p>
    <w:p w:rsidR="003F5ADC" w:rsidRDefault="002A40A0" w:rsidP="002A40A0">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3F5ADC" w:rsidRPr="002A40A0">
        <w:rPr>
          <w:rFonts w:asciiTheme="majorHAnsi" w:eastAsia="Calibri" w:hAnsiTheme="majorHAnsi" w:cs="InterstateLight"/>
          <w:lang w:val="de-DE"/>
        </w:rPr>
        <w:t>“</w:t>
      </w:r>
      <w:proofErr w:type="spellStart"/>
      <w:r w:rsidR="003F5ADC" w:rsidRPr="002A40A0">
        <w:rPr>
          <w:rFonts w:asciiTheme="majorHAnsi" w:eastAsia="Calibri" w:hAnsiTheme="majorHAnsi" w:cs="InterstateLight"/>
          <w:lang w:val="de-DE"/>
        </w:rPr>
        <w:t>Situati</w:t>
      </w:r>
      <w:r w:rsidR="003F5ADC">
        <w:rPr>
          <w:rFonts w:asciiTheme="majorHAnsi" w:eastAsia="Calibri" w:hAnsiTheme="majorHAnsi" w:cs="InterstateLight"/>
          <w:lang w:val="de-DE"/>
        </w:rPr>
        <w:t>ng</w:t>
      </w:r>
      <w:proofErr w:type="spellEnd"/>
      <w:r w:rsidR="003F5ADC">
        <w:rPr>
          <w:rFonts w:asciiTheme="majorHAnsi" w:eastAsia="Calibri" w:hAnsiTheme="majorHAnsi" w:cs="InterstateLight"/>
          <w:lang w:val="de-DE"/>
        </w:rPr>
        <w:t xml:space="preserve"> Religion in Global </w:t>
      </w:r>
      <w:proofErr w:type="spellStart"/>
      <w:r w:rsidR="003F5ADC">
        <w:rPr>
          <w:rFonts w:asciiTheme="majorHAnsi" w:eastAsia="Calibri" w:hAnsiTheme="majorHAnsi" w:cs="InterstateLight"/>
          <w:lang w:val="de-DE"/>
        </w:rPr>
        <w:t>Context</w:t>
      </w:r>
      <w:proofErr w:type="spellEnd"/>
      <w:r w:rsidR="003F5ADC">
        <w:rPr>
          <w:rFonts w:asciiTheme="majorHAnsi" w:eastAsia="Calibri" w:hAnsiTheme="majorHAnsi" w:cs="InterstateLight"/>
          <w:lang w:val="de-DE"/>
        </w:rPr>
        <w:t xml:space="preserve">” </w:t>
      </w:r>
      <w:proofErr w:type="spellStart"/>
      <w:r w:rsidR="003F5ADC">
        <w:rPr>
          <w:rFonts w:asciiTheme="majorHAnsi" w:eastAsia="Calibri" w:hAnsiTheme="majorHAnsi" w:cs="InterstateLight"/>
          <w:lang w:val="de-DE"/>
        </w:rPr>
        <w:t>Panelinde</w:t>
      </w:r>
      <w:proofErr w:type="spellEnd"/>
      <w:r w:rsidR="003F5ADC">
        <w:rPr>
          <w:rFonts w:asciiTheme="majorHAnsi" w:eastAsia="Calibri" w:hAnsiTheme="majorHAnsi" w:cs="InterstateLight"/>
          <w:lang w:val="de-DE"/>
        </w:rPr>
        <w:t xml:space="preserve"> </w:t>
      </w:r>
      <w:proofErr w:type="spellStart"/>
      <w:r w:rsidR="003F5ADC">
        <w:rPr>
          <w:rFonts w:asciiTheme="majorHAnsi" w:eastAsia="Calibri" w:hAnsiTheme="majorHAnsi" w:cs="InterstateLight"/>
          <w:lang w:val="de-DE"/>
        </w:rPr>
        <w:t>Oturum</w:t>
      </w:r>
      <w:proofErr w:type="spellEnd"/>
      <w:r w:rsidR="003F5ADC">
        <w:rPr>
          <w:rFonts w:asciiTheme="majorHAnsi" w:eastAsia="Calibri" w:hAnsiTheme="majorHAnsi" w:cs="InterstateLight"/>
          <w:lang w:val="de-DE"/>
        </w:rPr>
        <w:t xml:space="preserve"> </w:t>
      </w:r>
    </w:p>
    <w:p w:rsidR="002A40A0" w:rsidRDefault="003F5ADC" w:rsidP="002A40A0">
      <w:pPr>
        <w:tabs>
          <w:tab w:val="left" w:pos="2835"/>
        </w:tabs>
        <w:spacing w:after="0" w:line="300" w:lineRule="exact"/>
        <w:contextualSpacing/>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w:t>
      </w:r>
      <w:r w:rsidRPr="002A40A0">
        <w:rPr>
          <w:rFonts w:asciiTheme="majorHAnsi" w:eastAsia="Calibri" w:hAnsiTheme="majorHAnsi" w:cs="InterstateLight"/>
          <w:lang w:val="de-DE"/>
        </w:rPr>
        <w:t>aşkanlığı</w:t>
      </w:r>
      <w:proofErr w:type="spellEnd"/>
    </w:p>
    <w:p w:rsidR="00CA29F5" w:rsidRPr="002A40A0" w:rsidRDefault="00CA29F5" w:rsidP="00CA29F5">
      <w:pPr>
        <w:pStyle w:val="Yayn1"/>
        <w:widowControl/>
        <w:spacing w:line="240" w:lineRule="atLeast"/>
        <w:rPr>
          <w:rFonts w:asciiTheme="majorHAnsi" w:eastAsia="Calibri" w:hAnsiTheme="majorHAnsi" w:cs="InterstateLight"/>
          <w:b w:val="0"/>
          <w:sz w:val="22"/>
          <w:szCs w:val="22"/>
          <w:lang w:val="de-DE" w:eastAsia="en-US"/>
        </w:rPr>
      </w:pPr>
    </w:p>
    <w:p w:rsidR="00F24D8B" w:rsidRDefault="00F24D8B" w:rsidP="00F24D8B">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Pr="00F24D8B">
        <w:rPr>
          <w:rFonts w:ascii="Cambria" w:eastAsia="Calibri" w:hAnsi="Cambria" w:cs="Times New Roman"/>
          <w:b/>
          <w:color w:val="365F91" w:themeColor="accent1" w:themeShade="BF"/>
          <w:lang w:eastAsia="tr-TR"/>
        </w:rPr>
        <w:t>Revisiting</w:t>
      </w:r>
      <w:proofErr w:type="spellEnd"/>
      <w:r w:rsidRPr="00F24D8B">
        <w:rPr>
          <w:rFonts w:ascii="Cambria" w:eastAsia="Calibri" w:hAnsi="Cambria" w:cs="Times New Roman"/>
          <w:b/>
          <w:color w:val="365F91" w:themeColor="accent1" w:themeShade="BF"/>
          <w:lang w:eastAsia="tr-TR"/>
        </w:rPr>
        <w:t xml:space="preserve"> ‘Content’: A </w:t>
      </w:r>
      <w:proofErr w:type="spellStart"/>
      <w:r w:rsidRPr="00F24D8B">
        <w:rPr>
          <w:rFonts w:ascii="Cambria" w:eastAsia="Calibri" w:hAnsi="Cambria" w:cs="Times New Roman"/>
          <w:b/>
          <w:color w:val="365F91" w:themeColor="accent1" w:themeShade="BF"/>
          <w:lang w:eastAsia="tr-TR"/>
        </w:rPr>
        <w:t>Historical</w:t>
      </w:r>
      <w:proofErr w:type="spellEnd"/>
      <w:r w:rsidRPr="00F24D8B">
        <w:rPr>
          <w:rFonts w:ascii="Cambria" w:eastAsia="Calibri" w:hAnsi="Cambria" w:cs="Times New Roman"/>
          <w:b/>
          <w:color w:val="365F91" w:themeColor="accent1" w:themeShade="BF"/>
          <w:lang w:eastAsia="tr-TR"/>
        </w:rPr>
        <w:t xml:space="preserve"> </w:t>
      </w:r>
      <w:proofErr w:type="spellStart"/>
      <w:r w:rsidRPr="00F24D8B">
        <w:rPr>
          <w:rFonts w:ascii="Cambria" w:eastAsia="Calibri" w:hAnsi="Cambria" w:cs="Times New Roman"/>
          <w:b/>
          <w:color w:val="365F91" w:themeColor="accent1" w:themeShade="BF"/>
          <w:lang w:eastAsia="tr-TR"/>
        </w:rPr>
        <w:t>and</w:t>
      </w:r>
      <w:proofErr w:type="spellEnd"/>
      <w:r w:rsidRPr="00F24D8B">
        <w:rPr>
          <w:rFonts w:ascii="Cambria" w:eastAsia="Calibri" w:hAnsi="Cambria" w:cs="Times New Roman"/>
          <w:b/>
          <w:color w:val="365F91" w:themeColor="accent1" w:themeShade="BF"/>
          <w:lang w:eastAsia="tr-TR"/>
        </w:rPr>
        <w:t xml:space="preserve"> </w:t>
      </w:r>
      <w:proofErr w:type="spellStart"/>
      <w:r w:rsidRPr="00F24D8B">
        <w:rPr>
          <w:rFonts w:ascii="Cambria" w:eastAsia="Calibri" w:hAnsi="Cambria" w:cs="Times New Roman"/>
          <w:b/>
          <w:color w:val="365F91" w:themeColor="accent1" w:themeShade="BF"/>
          <w:lang w:eastAsia="tr-TR"/>
        </w:rPr>
        <w:t>Comparative</w:t>
      </w:r>
      <w:proofErr w:type="spellEnd"/>
      <w:r w:rsidRPr="00F24D8B">
        <w:rPr>
          <w:rFonts w:ascii="Cambria" w:eastAsia="Calibri" w:hAnsi="Cambria" w:cs="Times New Roman"/>
          <w:b/>
          <w:color w:val="365F91" w:themeColor="accent1" w:themeShade="BF"/>
          <w:lang w:eastAsia="tr-TR"/>
        </w:rPr>
        <w:t xml:space="preserve"> </w:t>
      </w:r>
      <w:proofErr w:type="spellStart"/>
      <w:r w:rsidRPr="00F24D8B">
        <w:rPr>
          <w:rFonts w:ascii="Cambria" w:eastAsia="Calibri" w:hAnsi="Cambria" w:cs="Times New Roman"/>
          <w:b/>
          <w:color w:val="365F91" w:themeColor="accent1" w:themeShade="BF"/>
          <w:lang w:eastAsia="tr-TR"/>
        </w:rPr>
        <w:t>Look</w:t>
      </w:r>
      <w:proofErr w:type="spellEnd"/>
      <w:r w:rsidRPr="00F24D8B">
        <w:rPr>
          <w:rFonts w:ascii="Cambria" w:eastAsia="Calibri" w:hAnsi="Cambria" w:cs="Times New Roman"/>
          <w:b/>
          <w:color w:val="365F91" w:themeColor="accent1" w:themeShade="BF"/>
          <w:lang w:eastAsia="tr-TR"/>
        </w:rPr>
        <w:t xml:space="preserve"> at </w:t>
      </w:r>
    </w:p>
    <w:p w:rsidR="00F24D8B" w:rsidRPr="00E6152D" w:rsidRDefault="00F24D8B" w:rsidP="00F24D8B">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F24D8B">
        <w:rPr>
          <w:rFonts w:ascii="Cambria" w:eastAsia="Calibri" w:hAnsi="Cambria" w:cs="Times New Roman"/>
          <w:b/>
          <w:color w:val="365F91" w:themeColor="accent1" w:themeShade="BF"/>
          <w:lang w:eastAsia="tr-TR"/>
        </w:rPr>
        <w:t>Screenwriting</w:t>
      </w:r>
      <w:proofErr w:type="spellEnd"/>
    </w:p>
    <w:p w:rsidR="00F24D8B" w:rsidRPr="004E5010" w:rsidRDefault="00F24D8B" w:rsidP="00F24D8B">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Pr="002A40A0">
        <w:rPr>
          <w:rFonts w:asciiTheme="majorHAnsi" w:eastAsia="Calibri" w:hAnsiTheme="majorHAnsi" w:cs="InterstateLight"/>
          <w:lang w:val="de-DE"/>
        </w:rPr>
        <w:t>Arzu</w:t>
      </w:r>
      <w:proofErr w:type="gramEnd"/>
      <w:r w:rsidRPr="002A40A0">
        <w:rPr>
          <w:rFonts w:asciiTheme="majorHAnsi" w:eastAsia="Calibri" w:hAnsiTheme="majorHAnsi" w:cs="InterstateLight"/>
          <w:lang w:val="de-DE"/>
        </w:rPr>
        <w:t xml:space="preserve"> </w:t>
      </w:r>
      <w:proofErr w:type="spellStart"/>
      <w:r w:rsidRPr="002A40A0">
        <w:rPr>
          <w:rFonts w:asciiTheme="majorHAnsi" w:eastAsia="Calibri" w:hAnsiTheme="majorHAnsi" w:cs="InterstateLight"/>
          <w:lang w:val="de-DE"/>
        </w:rPr>
        <w:t>Öztürkmen</w:t>
      </w:r>
      <w:proofErr w:type="spellEnd"/>
    </w:p>
    <w:p w:rsidR="00F24D8B" w:rsidRPr="004E5010" w:rsidRDefault="00F24D8B" w:rsidP="00F24D8B">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26–</w:t>
      </w:r>
      <w:r w:rsidRPr="002A40A0">
        <w:rPr>
          <w:rFonts w:asciiTheme="majorHAnsi" w:eastAsia="Calibri" w:hAnsiTheme="majorHAnsi" w:cs="InterstateLight"/>
          <w:lang w:val="de-DE"/>
        </w:rPr>
        <w:t>28 Kasım 2015</w:t>
      </w:r>
    </w:p>
    <w:p w:rsidR="00F24D8B" w:rsidRDefault="00F24D8B" w:rsidP="00F24D8B">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F24D8B" w:rsidRDefault="00F24D8B" w:rsidP="00F24D8B">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p>
    <w:p w:rsidR="00F24D8B" w:rsidRDefault="00F24D8B" w:rsidP="00F24D8B">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7</w:t>
      </w:r>
    </w:p>
    <w:p w:rsidR="00CA29F5" w:rsidRPr="002A40A0" w:rsidRDefault="00CA29F5" w:rsidP="00CA29F5">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p>
    <w:p w:rsidR="00870514" w:rsidRPr="00E6152D" w:rsidRDefault="00870514" w:rsidP="00C918BB">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00C918BB" w:rsidRPr="00C918BB">
        <w:rPr>
          <w:rFonts w:ascii="Cambria" w:eastAsia="Calibri" w:hAnsi="Cambria" w:cs="Times New Roman"/>
          <w:b/>
          <w:color w:val="365F91" w:themeColor="accent1" w:themeShade="BF"/>
          <w:lang w:eastAsia="tr-TR"/>
        </w:rPr>
        <w:t>Master’s</w:t>
      </w:r>
      <w:proofErr w:type="spellEnd"/>
      <w:r w:rsidR="00C918BB" w:rsidRPr="00C918BB">
        <w:rPr>
          <w:rFonts w:ascii="Cambria" w:eastAsia="Calibri" w:hAnsi="Cambria" w:cs="Times New Roman"/>
          <w:b/>
          <w:color w:val="365F91" w:themeColor="accent1" w:themeShade="BF"/>
          <w:lang w:eastAsia="tr-TR"/>
        </w:rPr>
        <w:t xml:space="preserve"> in </w:t>
      </w:r>
      <w:proofErr w:type="spellStart"/>
      <w:r w:rsidR="00C918BB" w:rsidRPr="00C918BB">
        <w:rPr>
          <w:rFonts w:ascii="Cambria" w:eastAsia="Calibri" w:hAnsi="Cambria" w:cs="Times New Roman"/>
          <w:b/>
          <w:color w:val="365F91" w:themeColor="accent1" w:themeShade="BF"/>
          <w:lang w:eastAsia="tr-TR"/>
        </w:rPr>
        <w:t>China</w:t>
      </w:r>
      <w:proofErr w:type="spellEnd"/>
      <w:r w:rsidR="00C918BB" w:rsidRPr="00C918BB">
        <w:rPr>
          <w:rFonts w:ascii="Cambria" w:eastAsia="Calibri" w:hAnsi="Cambria" w:cs="Times New Roman"/>
          <w:b/>
          <w:color w:val="365F91" w:themeColor="accent1" w:themeShade="BF"/>
          <w:lang w:eastAsia="tr-TR"/>
        </w:rPr>
        <w:t xml:space="preserve"> </w:t>
      </w:r>
      <w:proofErr w:type="spellStart"/>
      <w:r w:rsidR="00C918BB" w:rsidRPr="00C918BB">
        <w:rPr>
          <w:rFonts w:ascii="Cambria" w:eastAsia="Calibri" w:hAnsi="Cambria" w:cs="Times New Roman"/>
          <w:b/>
          <w:color w:val="365F91" w:themeColor="accent1" w:themeShade="BF"/>
          <w:lang w:eastAsia="tr-TR"/>
        </w:rPr>
        <w:t>Studies</w:t>
      </w:r>
      <w:proofErr w:type="spellEnd"/>
      <w:r w:rsidR="00C918BB" w:rsidRPr="00C918BB">
        <w:rPr>
          <w:rFonts w:ascii="Cambria" w:eastAsia="Calibri" w:hAnsi="Cambria" w:cs="Times New Roman"/>
          <w:b/>
          <w:color w:val="365F91" w:themeColor="accent1" w:themeShade="BF"/>
          <w:lang w:eastAsia="tr-TR"/>
        </w:rPr>
        <w:t xml:space="preserve"> Program – </w:t>
      </w:r>
      <w:proofErr w:type="spellStart"/>
      <w:r w:rsidR="00C918BB" w:rsidRPr="00C918BB">
        <w:rPr>
          <w:rFonts w:ascii="Cambria" w:eastAsia="Calibri" w:hAnsi="Cambria" w:cs="Times New Roman"/>
          <w:b/>
          <w:color w:val="365F91" w:themeColor="accent1" w:themeShade="BF"/>
          <w:lang w:eastAsia="tr-TR"/>
        </w:rPr>
        <w:t>Yenching</w:t>
      </w:r>
      <w:proofErr w:type="spellEnd"/>
      <w:r w:rsidR="00C918BB" w:rsidRPr="00C918BB">
        <w:rPr>
          <w:rFonts w:ascii="Cambria" w:eastAsia="Calibri" w:hAnsi="Cambria" w:cs="Times New Roman"/>
          <w:b/>
          <w:color w:val="365F91" w:themeColor="accent1" w:themeShade="BF"/>
          <w:lang w:eastAsia="tr-TR"/>
        </w:rPr>
        <w:t xml:space="preserve"> Academy</w:t>
      </w:r>
    </w:p>
    <w:p w:rsidR="00870514" w:rsidRPr="004E5010" w:rsidRDefault="00870514" w:rsidP="00870514">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proofErr w:type="spellStart"/>
      <w:r w:rsidR="00C918BB" w:rsidRPr="002A40A0">
        <w:rPr>
          <w:rFonts w:asciiTheme="majorHAnsi" w:eastAsia="Calibri" w:hAnsiTheme="majorHAnsi" w:cs="InterstateLight"/>
          <w:lang w:val="de-DE"/>
        </w:rPr>
        <w:t>Selçuk</w:t>
      </w:r>
      <w:proofErr w:type="spellEnd"/>
      <w:proofErr w:type="gramEnd"/>
      <w:r w:rsidR="00C918BB" w:rsidRPr="002A40A0">
        <w:rPr>
          <w:rFonts w:asciiTheme="majorHAnsi" w:eastAsia="Calibri" w:hAnsiTheme="majorHAnsi" w:cs="InterstateLight"/>
          <w:lang w:val="de-DE"/>
        </w:rPr>
        <w:t xml:space="preserve"> </w:t>
      </w:r>
      <w:proofErr w:type="spellStart"/>
      <w:r w:rsidR="00C918BB" w:rsidRPr="002A40A0">
        <w:rPr>
          <w:rFonts w:asciiTheme="majorHAnsi" w:eastAsia="Calibri" w:hAnsiTheme="majorHAnsi" w:cs="InterstateLight"/>
          <w:lang w:val="de-DE"/>
        </w:rPr>
        <w:t>Esenbel</w:t>
      </w:r>
      <w:proofErr w:type="spellEnd"/>
    </w:p>
    <w:p w:rsidR="00870514" w:rsidRPr="004E5010" w:rsidRDefault="00870514" w:rsidP="00870514">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C918BB" w:rsidRPr="002A40A0">
        <w:rPr>
          <w:rFonts w:asciiTheme="majorHAnsi" w:eastAsia="Calibri" w:hAnsiTheme="majorHAnsi" w:cs="InterstateLight"/>
          <w:lang w:val="de-DE"/>
        </w:rPr>
        <w:t>23 Kasım 2015</w:t>
      </w:r>
    </w:p>
    <w:p w:rsidR="00870514" w:rsidRDefault="00870514" w:rsidP="00870514">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870514" w:rsidRDefault="00870514" w:rsidP="00870514">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C918BB">
        <w:rPr>
          <w:rFonts w:asciiTheme="majorHAnsi" w:eastAsia="Calibri" w:hAnsiTheme="majorHAnsi" w:cs="InterstateLight"/>
          <w:lang w:val="de-DE"/>
        </w:rPr>
        <w:t>50</w:t>
      </w:r>
    </w:p>
    <w:p w:rsidR="00870514" w:rsidRDefault="00870514" w:rsidP="00870514">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C918BB">
        <w:rPr>
          <w:rFonts w:asciiTheme="majorHAnsi" w:eastAsia="Calibri" w:hAnsiTheme="majorHAnsi" w:cs="InterstateLight"/>
          <w:lang w:val="de-DE"/>
        </w:rPr>
        <w:t>1</w:t>
      </w:r>
    </w:p>
    <w:p w:rsidR="00CA29F5" w:rsidRPr="002A40A0" w:rsidRDefault="00CA29F5" w:rsidP="00CA29F5">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p>
    <w:p w:rsidR="00106153" w:rsidRDefault="00106153" w:rsidP="00106153">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Pr="00106153">
        <w:rPr>
          <w:rFonts w:ascii="Cambria" w:eastAsia="Calibri" w:hAnsi="Cambria" w:cs="Times New Roman"/>
          <w:b/>
          <w:color w:val="365F91" w:themeColor="accent1" w:themeShade="BF"/>
          <w:lang w:eastAsia="tr-TR"/>
        </w:rPr>
        <w:t>The</w:t>
      </w:r>
      <w:proofErr w:type="spellEnd"/>
      <w:r w:rsidRPr="00106153">
        <w:rPr>
          <w:rFonts w:ascii="Cambria" w:eastAsia="Calibri" w:hAnsi="Cambria" w:cs="Times New Roman"/>
          <w:b/>
          <w:color w:val="365F91" w:themeColor="accent1" w:themeShade="BF"/>
          <w:lang w:eastAsia="tr-TR"/>
        </w:rPr>
        <w:t xml:space="preserve"> </w:t>
      </w:r>
      <w:proofErr w:type="spellStart"/>
      <w:r w:rsidRPr="00106153">
        <w:rPr>
          <w:rFonts w:ascii="Cambria" w:eastAsia="Calibri" w:hAnsi="Cambria" w:cs="Times New Roman"/>
          <w:b/>
          <w:color w:val="365F91" w:themeColor="accent1" w:themeShade="BF"/>
          <w:lang w:eastAsia="tr-TR"/>
        </w:rPr>
        <w:t>Impact</w:t>
      </w:r>
      <w:proofErr w:type="spellEnd"/>
      <w:r w:rsidRPr="00106153">
        <w:rPr>
          <w:rFonts w:ascii="Cambria" w:eastAsia="Calibri" w:hAnsi="Cambria" w:cs="Times New Roman"/>
          <w:b/>
          <w:color w:val="365F91" w:themeColor="accent1" w:themeShade="BF"/>
          <w:lang w:eastAsia="tr-TR"/>
        </w:rPr>
        <w:t xml:space="preserve"> of </w:t>
      </w:r>
      <w:proofErr w:type="spellStart"/>
      <w:r w:rsidRPr="00106153">
        <w:rPr>
          <w:rFonts w:ascii="Cambria" w:eastAsia="Calibri" w:hAnsi="Cambria" w:cs="Times New Roman"/>
          <w:b/>
          <w:color w:val="365F91" w:themeColor="accent1" w:themeShade="BF"/>
          <w:lang w:eastAsia="tr-TR"/>
        </w:rPr>
        <w:t>Intergenerational</w:t>
      </w:r>
      <w:proofErr w:type="spellEnd"/>
      <w:r w:rsidRPr="00106153">
        <w:rPr>
          <w:rFonts w:ascii="Cambria" w:eastAsia="Calibri" w:hAnsi="Cambria" w:cs="Times New Roman"/>
          <w:b/>
          <w:color w:val="365F91" w:themeColor="accent1" w:themeShade="BF"/>
          <w:lang w:eastAsia="tr-TR"/>
        </w:rPr>
        <w:t xml:space="preserve"> </w:t>
      </w:r>
      <w:proofErr w:type="spellStart"/>
      <w:r w:rsidRPr="00106153">
        <w:rPr>
          <w:rFonts w:ascii="Cambria" w:eastAsia="Calibri" w:hAnsi="Cambria" w:cs="Times New Roman"/>
          <w:b/>
          <w:color w:val="365F91" w:themeColor="accent1" w:themeShade="BF"/>
          <w:lang w:eastAsia="tr-TR"/>
        </w:rPr>
        <w:t>Transfers</w:t>
      </w:r>
      <w:proofErr w:type="spellEnd"/>
      <w:r w:rsidRPr="00106153">
        <w:rPr>
          <w:rFonts w:ascii="Cambria" w:eastAsia="Calibri" w:hAnsi="Cambria" w:cs="Times New Roman"/>
          <w:b/>
          <w:color w:val="365F91" w:themeColor="accent1" w:themeShade="BF"/>
          <w:lang w:eastAsia="tr-TR"/>
        </w:rPr>
        <w:t xml:space="preserve"> on </w:t>
      </w:r>
      <w:proofErr w:type="spellStart"/>
      <w:r w:rsidRPr="00106153">
        <w:rPr>
          <w:rFonts w:ascii="Cambria" w:eastAsia="Calibri" w:hAnsi="Cambria" w:cs="Times New Roman"/>
          <w:b/>
          <w:color w:val="365F91" w:themeColor="accent1" w:themeShade="BF"/>
          <w:lang w:eastAsia="tr-TR"/>
        </w:rPr>
        <w:t>the</w:t>
      </w:r>
      <w:proofErr w:type="spellEnd"/>
      <w:r w:rsidRPr="00106153">
        <w:rPr>
          <w:rFonts w:ascii="Cambria" w:eastAsia="Calibri" w:hAnsi="Cambria" w:cs="Times New Roman"/>
          <w:b/>
          <w:color w:val="365F91" w:themeColor="accent1" w:themeShade="BF"/>
          <w:lang w:eastAsia="tr-TR"/>
        </w:rPr>
        <w:t xml:space="preserve"> </w:t>
      </w:r>
    </w:p>
    <w:p w:rsidR="00106153" w:rsidRPr="00E6152D" w:rsidRDefault="00106153" w:rsidP="00106153">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06153">
        <w:rPr>
          <w:rFonts w:ascii="Cambria" w:eastAsia="Calibri" w:hAnsi="Cambria" w:cs="Times New Roman"/>
          <w:b/>
          <w:color w:val="365F91" w:themeColor="accent1" w:themeShade="BF"/>
          <w:lang w:eastAsia="tr-TR"/>
        </w:rPr>
        <w:t xml:space="preserve">Distribution of </w:t>
      </w:r>
      <w:proofErr w:type="spellStart"/>
      <w:r w:rsidRPr="00106153">
        <w:rPr>
          <w:rFonts w:ascii="Cambria" w:eastAsia="Calibri" w:hAnsi="Cambria" w:cs="Times New Roman"/>
          <w:b/>
          <w:color w:val="365F91" w:themeColor="accent1" w:themeShade="BF"/>
          <w:lang w:eastAsia="tr-TR"/>
        </w:rPr>
        <w:t>Wealth</w:t>
      </w:r>
      <w:proofErr w:type="spellEnd"/>
      <w:r w:rsidRPr="00106153">
        <w:rPr>
          <w:rFonts w:ascii="Cambria" w:eastAsia="Calibri" w:hAnsi="Cambria" w:cs="Times New Roman"/>
          <w:b/>
          <w:color w:val="365F91" w:themeColor="accent1" w:themeShade="BF"/>
          <w:lang w:eastAsia="tr-TR"/>
        </w:rPr>
        <w:t xml:space="preserve">: An International </w:t>
      </w:r>
      <w:proofErr w:type="spellStart"/>
      <w:r w:rsidRPr="00106153">
        <w:rPr>
          <w:rFonts w:ascii="Cambria" w:eastAsia="Calibri" w:hAnsi="Cambria" w:cs="Times New Roman"/>
          <w:b/>
          <w:color w:val="365F91" w:themeColor="accent1" w:themeShade="BF"/>
          <w:lang w:eastAsia="tr-TR"/>
        </w:rPr>
        <w:t>Comparison</w:t>
      </w:r>
      <w:proofErr w:type="spellEnd"/>
    </w:p>
    <w:p w:rsidR="00106153" w:rsidRPr="004E5010" w:rsidRDefault="00106153" w:rsidP="00106153">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proofErr w:type="spellStart"/>
      <w:r w:rsidRPr="002A40A0">
        <w:rPr>
          <w:rFonts w:asciiTheme="majorHAnsi" w:eastAsia="Calibri" w:hAnsiTheme="majorHAnsi" w:cs="InterstateLight"/>
          <w:lang w:val="de-DE"/>
        </w:rPr>
        <w:t>Selçuk</w:t>
      </w:r>
      <w:proofErr w:type="spellEnd"/>
      <w:proofErr w:type="gramEnd"/>
      <w:r w:rsidRPr="002A40A0">
        <w:rPr>
          <w:rFonts w:asciiTheme="majorHAnsi" w:eastAsia="Calibri" w:hAnsiTheme="majorHAnsi" w:cs="InterstateLight"/>
          <w:lang w:val="de-DE"/>
        </w:rPr>
        <w:t xml:space="preserve"> </w:t>
      </w:r>
      <w:proofErr w:type="spellStart"/>
      <w:r w:rsidRPr="002A40A0">
        <w:rPr>
          <w:rFonts w:asciiTheme="majorHAnsi" w:eastAsia="Calibri" w:hAnsiTheme="majorHAnsi" w:cs="InterstateLight"/>
          <w:lang w:val="de-DE"/>
        </w:rPr>
        <w:t>Esenbel</w:t>
      </w:r>
      <w:proofErr w:type="spellEnd"/>
    </w:p>
    <w:p w:rsidR="00106153" w:rsidRPr="004E5010" w:rsidRDefault="00106153" w:rsidP="00106153">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30</w:t>
      </w:r>
      <w:r w:rsidRPr="002A40A0">
        <w:rPr>
          <w:rFonts w:asciiTheme="majorHAnsi" w:eastAsia="Calibri" w:hAnsiTheme="majorHAnsi" w:cs="InterstateLight"/>
          <w:lang w:val="de-DE"/>
        </w:rPr>
        <w:t xml:space="preserve"> Kasım 2015</w:t>
      </w:r>
    </w:p>
    <w:p w:rsidR="00106153" w:rsidRDefault="00106153" w:rsidP="00106153">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106153" w:rsidRDefault="00106153" w:rsidP="00106153">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55</w:t>
      </w:r>
    </w:p>
    <w:p w:rsidR="00106153" w:rsidRDefault="00106153" w:rsidP="00106153">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1</w:t>
      </w:r>
    </w:p>
    <w:p w:rsidR="00CA29F5" w:rsidRPr="002A40A0" w:rsidRDefault="00CA29F5" w:rsidP="00CA29F5">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p>
    <w:p w:rsidR="00106153" w:rsidRDefault="00106153" w:rsidP="00106153">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Pr="00106153">
        <w:rPr>
          <w:rFonts w:ascii="Cambria" w:eastAsia="Calibri" w:hAnsi="Cambria" w:cs="Times New Roman"/>
          <w:b/>
          <w:color w:val="365F91" w:themeColor="accent1" w:themeShade="BF"/>
          <w:lang w:eastAsia="tr-TR"/>
        </w:rPr>
        <w:t>The</w:t>
      </w:r>
      <w:proofErr w:type="spellEnd"/>
      <w:r w:rsidRPr="00106153">
        <w:rPr>
          <w:rFonts w:ascii="Cambria" w:eastAsia="Calibri" w:hAnsi="Cambria" w:cs="Times New Roman"/>
          <w:b/>
          <w:color w:val="365F91" w:themeColor="accent1" w:themeShade="BF"/>
          <w:lang w:eastAsia="tr-TR"/>
        </w:rPr>
        <w:t xml:space="preserve"> </w:t>
      </w:r>
      <w:proofErr w:type="spellStart"/>
      <w:r w:rsidRPr="00106153">
        <w:rPr>
          <w:rFonts w:ascii="Cambria" w:eastAsia="Calibri" w:hAnsi="Cambria" w:cs="Times New Roman"/>
          <w:b/>
          <w:color w:val="365F91" w:themeColor="accent1" w:themeShade="BF"/>
          <w:lang w:eastAsia="tr-TR"/>
        </w:rPr>
        <w:t>Economics</w:t>
      </w:r>
      <w:proofErr w:type="spellEnd"/>
      <w:r w:rsidRPr="00106153">
        <w:rPr>
          <w:rFonts w:ascii="Cambria" w:eastAsia="Calibri" w:hAnsi="Cambria" w:cs="Times New Roman"/>
          <w:b/>
          <w:color w:val="365F91" w:themeColor="accent1" w:themeShade="BF"/>
          <w:lang w:eastAsia="tr-TR"/>
        </w:rPr>
        <w:t xml:space="preserve"> of </w:t>
      </w:r>
      <w:proofErr w:type="spellStart"/>
      <w:r w:rsidRPr="00106153">
        <w:rPr>
          <w:rFonts w:ascii="Cambria" w:eastAsia="Calibri" w:hAnsi="Cambria" w:cs="Times New Roman"/>
          <w:b/>
          <w:color w:val="365F91" w:themeColor="accent1" w:themeShade="BF"/>
          <w:lang w:eastAsia="tr-TR"/>
        </w:rPr>
        <w:t>Inequality</w:t>
      </w:r>
      <w:proofErr w:type="spellEnd"/>
      <w:r w:rsidRPr="00106153">
        <w:rPr>
          <w:rFonts w:ascii="Cambria" w:eastAsia="Calibri" w:hAnsi="Cambria" w:cs="Times New Roman"/>
          <w:b/>
          <w:color w:val="365F91" w:themeColor="accent1" w:themeShade="BF"/>
          <w:lang w:eastAsia="tr-TR"/>
        </w:rPr>
        <w:t xml:space="preserve"> in an </w:t>
      </w:r>
      <w:proofErr w:type="spellStart"/>
      <w:r w:rsidRPr="00106153">
        <w:rPr>
          <w:rFonts w:ascii="Cambria" w:eastAsia="Calibri" w:hAnsi="Cambria" w:cs="Times New Roman"/>
          <w:b/>
          <w:color w:val="365F91" w:themeColor="accent1" w:themeShade="BF"/>
          <w:lang w:eastAsia="tr-TR"/>
        </w:rPr>
        <w:t>Agrarian</w:t>
      </w:r>
      <w:proofErr w:type="spellEnd"/>
      <w:r w:rsidRPr="00106153">
        <w:rPr>
          <w:rFonts w:ascii="Cambria" w:eastAsia="Calibri" w:hAnsi="Cambria" w:cs="Times New Roman"/>
          <w:b/>
          <w:color w:val="365F91" w:themeColor="accent1" w:themeShade="BF"/>
          <w:lang w:eastAsia="tr-TR"/>
        </w:rPr>
        <w:t xml:space="preserve"> </w:t>
      </w:r>
      <w:proofErr w:type="spellStart"/>
      <w:r w:rsidRPr="00106153">
        <w:rPr>
          <w:rFonts w:ascii="Cambria" w:eastAsia="Calibri" w:hAnsi="Cambria" w:cs="Times New Roman"/>
          <w:b/>
          <w:color w:val="365F91" w:themeColor="accent1" w:themeShade="BF"/>
          <w:lang w:eastAsia="tr-TR"/>
        </w:rPr>
        <w:t>Society</w:t>
      </w:r>
      <w:proofErr w:type="spellEnd"/>
      <w:r w:rsidRPr="00106153">
        <w:rPr>
          <w:rFonts w:ascii="Cambria" w:eastAsia="Calibri" w:hAnsi="Cambria" w:cs="Times New Roman"/>
          <w:b/>
          <w:color w:val="365F91" w:themeColor="accent1" w:themeShade="BF"/>
          <w:lang w:eastAsia="tr-TR"/>
        </w:rPr>
        <w:t xml:space="preserve"> – </w:t>
      </w:r>
    </w:p>
    <w:p w:rsidR="00106153" w:rsidRDefault="00106153" w:rsidP="00106153">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106153">
        <w:rPr>
          <w:rFonts w:ascii="Cambria" w:eastAsia="Calibri" w:hAnsi="Cambria" w:cs="Times New Roman"/>
          <w:b/>
          <w:color w:val="365F91" w:themeColor="accent1" w:themeShade="BF"/>
          <w:lang w:eastAsia="tr-TR"/>
        </w:rPr>
        <w:t>Landownership</w:t>
      </w:r>
      <w:proofErr w:type="spellEnd"/>
      <w:r w:rsidRPr="00106153">
        <w:rPr>
          <w:rFonts w:ascii="Cambria" w:eastAsia="Calibri" w:hAnsi="Cambria" w:cs="Times New Roman"/>
          <w:b/>
          <w:color w:val="365F91" w:themeColor="accent1" w:themeShade="BF"/>
          <w:lang w:eastAsia="tr-TR"/>
        </w:rPr>
        <w:t xml:space="preserve">, Land </w:t>
      </w:r>
      <w:proofErr w:type="spellStart"/>
      <w:r w:rsidRPr="00106153">
        <w:rPr>
          <w:rFonts w:ascii="Cambria" w:eastAsia="Calibri" w:hAnsi="Cambria" w:cs="Times New Roman"/>
          <w:b/>
          <w:color w:val="365F91" w:themeColor="accent1" w:themeShade="BF"/>
          <w:lang w:eastAsia="tr-TR"/>
        </w:rPr>
        <w:t>Tenure</w:t>
      </w:r>
      <w:proofErr w:type="spellEnd"/>
      <w:r w:rsidRPr="00106153">
        <w:rPr>
          <w:rFonts w:ascii="Cambria" w:eastAsia="Calibri" w:hAnsi="Cambria" w:cs="Times New Roman"/>
          <w:b/>
          <w:color w:val="365F91" w:themeColor="accent1" w:themeShade="BF"/>
          <w:lang w:eastAsia="tr-TR"/>
        </w:rPr>
        <w:t xml:space="preserve">, </w:t>
      </w:r>
      <w:proofErr w:type="spellStart"/>
      <w:r w:rsidRPr="00106153">
        <w:rPr>
          <w:rFonts w:ascii="Cambria" w:eastAsia="Calibri" w:hAnsi="Cambria" w:cs="Times New Roman"/>
          <w:b/>
          <w:color w:val="365F91" w:themeColor="accent1" w:themeShade="BF"/>
          <w:lang w:eastAsia="tr-TR"/>
        </w:rPr>
        <w:t>Population</w:t>
      </w:r>
      <w:proofErr w:type="spellEnd"/>
      <w:r w:rsidRPr="00106153">
        <w:rPr>
          <w:rFonts w:ascii="Cambria" w:eastAsia="Calibri" w:hAnsi="Cambria" w:cs="Times New Roman"/>
          <w:b/>
          <w:color w:val="365F91" w:themeColor="accent1" w:themeShade="BF"/>
          <w:lang w:eastAsia="tr-TR"/>
        </w:rPr>
        <w:t xml:space="preserve"> </w:t>
      </w:r>
      <w:proofErr w:type="spellStart"/>
      <w:r w:rsidRPr="00106153">
        <w:rPr>
          <w:rFonts w:ascii="Cambria" w:eastAsia="Calibri" w:hAnsi="Cambria" w:cs="Times New Roman"/>
          <w:b/>
          <w:color w:val="365F91" w:themeColor="accent1" w:themeShade="BF"/>
          <w:lang w:eastAsia="tr-TR"/>
        </w:rPr>
        <w:t>Processes</w:t>
      </w:r>
      <w:proofErr w:type="spellEnd"/>
      <w:r w:rsidRPr="00106153">
        <w:rPr>
          <w:rFonts w:ascii="Cambria" w:eastAsia="Calibri" w:hAnsi="Cambria" w:cs="Times New Roman"/>
          <w:b/>
          <w:color w:val="365F91" w:themeColor="accent1" w:themeShade="BF"/>
          <w:lang w:eastAsia="tr-TR"/>
        </w:rPr>
        <w:t xml:space="preserve">, </w:t>
      </w:r>
      <w:proofErr w:type="spellStart"/>
      <w:r w:rsidRPr="00106153">
        <w:rPr>
          <w:rFonts w:ascii="Cambria" w:eastAsia="Calibri" w:hAnsi="Cambria" w:cs="Times New Roman"/>
          <w:b/>
          <w:color w:val="365F91" w:themeColor="accent1" w:themeShade="BF"/>
          <w:lang w:eastAsia="tr-TR"/>
        </w:rPr>
        <w:t>and</w:t>
      </w:r>
      <w:proofErr w:type="spellEnd"/>
      <w:r w:rsidRPr="00106153">
        <w:rPr>
          <w:rFonts w:ascii="Cambria" w:eastAsia="Calibri" w:hAnsi="Cambria" w:cs="Times New Roman"/>
          <w:b/>
          <w:color w:val="365F91" w:themeColor="accent1" w:themeShade="BF"/>
          <w:lang w:eastAsia="tr-TR"/>
        </w:rPr>
        <w:t xml:space="preserve"> </w:t>
      </w:r>
      <w:proofErr w:type="spellStart"/>
      <w:r w:rsidRPr="00106153">
        <w:rPr>
          <w:rFonts w:ascii="Cambria" w:eastAsia="Calibri" w:hAnsi="Cambria" w:cs="Times New Roman"/>
          <w:b/>
          <w:color w:val="365F91" w:themeColor="accent1" w:themeShade="BF"/>
          <w:lang w:eastAsia="tr-TR"/>
        </w:rPr>
        <w:t>the</w:t>
      </w:r>
      <w:proofErr w:type="spellEnd"/>
      <w:r w:rsidRPr="00106153">
        <w:rPr>
          <w:rFonts w:ascii="Cambria" w:eastAsia="Calibri" w:hAnsi="Cambria" w:cs="Times New Roman"/>
          <w:b/>
          <w:color w:val="365F91" w:themeColor="accent1" w:themeShade="BF"/>
          <w:lang w:eastAsia="tr-TR"/>
        </w:rPr>
        <w:t xml:space="preserve"> </w:t>
      </w:r>
    </w:p>
    <w:p w:rsidR="00106153" w:rsidRPr="00E6152D" w:rsidRDefault="00106153" w:rsidP="00106153">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06153">
        <w:rPr>
          <w:rFonts w:ascii="Cambria" w:eastAsia="Calibri" w:hAnsi="Cambria" w:cs="Times New Roman"/>
          <w:b/>
          <w:color w:val="365F91" w:themeColor="accent1" w:themeShade="BF"/>
          <w:lang w:eastAsia="tr-TR"/>
        </w:rPr>
        <w:t xml:space="preserve">Rate of </w:t>
      </w:r>
      <w:proofErr w:type="spellStart"/>
      <w:r w:rsidRPr="00106153">
        <w:rPr>
          <w:rFonts w:ascii="Cambria" w:eastAsia="Calibri" w:hAnsi="Cambria" w:cs="Times New Roman"/>
          <w:b/>
          <w:color w:val="365F91" w:themeColor="accent1" w:themeShade="BF"/>
          <w:lang w:eastAsia="tr-TR"/>
        </w:rPr>
        <w:t>Rent</w:t>
      </w:r>
      <w:proofErr w:type="spellEnd"/>
      <w:r w:rsidRPr="00106153">
        <w:rPr>
          <w:rFonts w:ascii="Cambria" w:eastAsia="Calibri" w:hAnsi="Cambria" w:cs="Times New Roman"/>
          <w:b/>
          <w:color w:val="365F91" w:themeColor="accent1" w:themeShade="BF"/>
          <w:lang w:eastAsia="tr-TR"/>
        </w:rPr>
        <w:t xml:space="preserve"> in 1930s </w:t>
      </w:r>
      <w:proofErr w:type="spellStart"/>
      <w:r w:rsidRPr="00106153">
        <w:rPr>
          <w:rFonts w:ascii="Cambria" w:eastAsia="Calibri" w:hAnsi="Cambria" w:cs="Times New Roman"/>
          <w:b/>
          <w:color w:val="365F91" w:themeColor="accent1" w:themeShade="BF"/>
          <w:lang w:eastAsia="tr-TR"/>
        </w:rPr>
        <w:t>China</w:t>
      </w:r>
      <w:proofErr w:type="spellEnd"/>
    </w:p>
    <w:p w:rsidR="00106153" w:rsidRPr="004E5010" w:rsidRDefault="00106153" w:rsidP="00106153">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proofErr w:type="spellStart"/>
      <w:r w:rsidRPr="002A40A0">
        <w:rPr>
          <w:rFonts w:asciiTheme="majorHAnsi" w:eastAsia="Calibri" w:hAnsiTheme="majorHAnsi" w:cs="InterstateLight"/>
          <w:lang w:val="de-DE"/>
        </w:rPr>
        <w:t>Selçuk</w:t>
      </w:r>
      <w:proofErr w:type="spellEnd"/>
      <w:proofErr w:type="gramEnd"/>
      <w:r w:rsidRPr="002A40A0">
        <w:rPr>
          <w:rFonts w:asciiTheme="majorHAnsi" w:eastAsia="Calibri" w:hAnsiTheme="majorHAnsi" w:cs="InterstateLight"/>
          <w:lang w:val="de-DE"/>
        </w:rPr>
        <w:t xml:space="preserve"> </w:t>
      </w:r>
      <w:proofErr w:type="spellStart"/>
      <w:r w:rsidRPr="002A40A0">
        <w:rPr>
          <w:rFonts w:asciiTheme="majorHAnsi" w:eastAsia="Calibri" w:hAnsiTheme="majorHAnsi" w:cs="InterstateLight"/>
          <w:lang w:val="de-DE"/>
        </w:rPr>
        <w:t>Esenbel</w:t>
      </w:r>
      <w:proofErr w:type="spellEnd"/>
    </w:p>
    <w:p w:rsidR="00106153" w:rsidRPr="004E5010" w:rsidRDefault="00106153" w:rsidP="00106153">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11</w:t>
      </w:r>
      <w:r w:rsidRPr="002A40A0">
        <w:rPr>
          <w:rFonts w:asciiTheme="majorHAnsi" w:eastAsia="Calibri" w:hAnsiTheme="majorHAnsi" w:cs="InterstateLight"/>
          <w:lang w:val="de-DE"/>
        </w:rPr>
        <w:t xml:space="preserve"> Kasım 2015</w:t>
      </w:r>
    </w:p>
    <w:p w:rsidR="00106153" w:rsidRDefault="00106153" w:rsidP="00106153">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106153" w:rsidRDefault="00106153" w:rsidP="00106153">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20</w:t>
      </w:r>
    </w:p>
    <w:p w:rsidR="00106153" w:rsidRDefault="00106153" w:rsidP="00106153">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rsidR="00106153" w:rsidRPr="002A40A0" w:rsidRDefault="00106153" w:rsidP="00106153">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p>
    <w:p w:rsidR="00920129" w:rsidRPr="00E6152D" w:rsidRDefault="00920129" w:rsidP="002C0F4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002C0F4A" w:rsidRPr="002C0F4A">
        <w:rPr>
          <w:rFonts w:ascii="Cambria" w:eastAsia="Calibri" w:hAnsi="Cambria" w:cs="Times New Roman"/>
          <w:b/>
          <w:color w:val="365F91" w:themeColor="accent1" w:themeShade="BF"/>
          <w:lang w:eastAsia="tr-TR"/>
        </w:rPr>
        <w:t>China’s</w:t>
      </w:r>
      <w:proofErr w:type="spellEnd"/>
      <w:r w:rsidR="002C0F4A" w:rsidRPr="002C0F4A">
        <w:rPr>
          <w:rFonts w:ascii="Cambria" w:eastAsia="Calibri" w:hAnsi="Cambria" w:cs="Times New Roman"/>
          <w:b/>
          <w:color w:val="365F91" w:themeColor="accent1" w:themeShade="BF"/>
          <w:lang w:eastAsia="tr-TR"/>
        </w:rPr>
        <w:t xml:space="preserve"> Rise </w:t>
      </w:r>
      <w:proofErr w:type="spellStart"/>
      <w:r w:rsidR="002C0F4A" w:rsidRPr="002C0F4A">
        <w:rPr>
          <w:rFonts w:ascii="Cambria" w:eastAsia="Calibri" w:hAnsi="Cambria" w:cs="Times New Roman"/>
          <w:b/>
          <w:color w:val="365F91" w:themeColor="accent1" w:themeShade="BF"/>
          <w:lang w:eastAsia="tr-TR"/>
        </w:rPr>
        <w:t>and</w:t>
      </w:r>
      <w:proofErr w:type="spellEnd"/>
      <w:r w:rsidR="002C0F4A" w:rsidRPr="002C0F4A">
        <w:rPr>
          <w:rFonts w:ascii="Cambria" w:eastAsia="Calibri" w:hAnsi="Cambria" w:cs="Times New Roman"/>
          <w:b/>
          <w:color w:val="365F91" w:themeColor="accent1" w:themeShade="BF"/>
          <w:lang w:eastAsia="tr-TR"/>
        </w:rPr>
        <w:t xml:space="preserve"> </w:t>
      </w:r>
      <w:proofErr w:type="spellStart"/>
      <w:r w:rsidR="002C0F4A" w:rsidRPr="002C0F4A">
        <w:rPr>
          <w:rFonts w:ascii="Cambria" w:eastAsia="Calibri" w:hAnsi="Cambria" w:cs="Times New Roman"/>
          <w:b/>
          <w:color w:val="365F91" w:themeColor="accent1" w:themeShade="BF"/>
          <w:lang w:eastAsia="tr-TR"/>
        </w:rPr>
        <w:t>the</w:t>
      </w:r>
      <w:proofErr w:type="spellEnd"/>
      <w:r w:rsidR="002C0F4A" w:rsidRPr="002C0F4A">
        <w:rPr>
          <w:rFonts w:ascii="Cambria" w:eastAsia="Calibri" w:hAnsi="Cambria" w:cs="Times New Roman"/>
          <w:b/>
          <w:color w:val="365F91" w:themeColor="accent1" w:themeShade="BF"/>
          <w:lang w:eastAsia="tr-TR"/>
        </w:rPr>
        <w:t xml:space="preserve"> </w:t>
      </w:r>
      <w:proofErr w:type="spellStart"/>
      <w:r w:rsidR="002C0F4A" w:rsidRPr="002C0F4A">
        <w:rPr>
          <w:rFonts w:ascii="Cambria" w:eastAsia="Calibri" w:hAnsi="Cambria" w:cs="Times New Roman"/>
          <w:b/>
          <w:color w:val="365F91" w:themeColor="accent1" w:themeShade="BF"/>
          <w:lang w:eastAsia="tr-TR"/>
        </w:rPr>
        <w:t>Middle</w:t>
      </w:r>
      <w:proofErr w:type="spellEnd"/>
      <w:r w:rsidR="002C0F4A" w:rsidRPr="002C0F4A">
        <w:rPr>
          <w:rFonts w:ascii="Cambria" w:eastAsia="Calibri" w:hAnsi="Cambria" w:cs="Times New Roman"/>
          <w:b/>
          <w:color w:val="365F91" w:themeColor="accent1" w:themeShade="BF"/>
          <w:lang w:eastAsia="tr-TR"/>
        </w:rPr>
        <w:t xml:space="preserve"> East</w:t>
      </w:r>
    </w:p>
    <w:p w:rsidR="00920129" w:rsidRPr="004E5010" w:rsidRDefault="00920129" w:rsidP="00920129">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proofErr w:type="spellStart"/>
      <w:r w:rsidRPr="002A40A0">
        <w:rPr>
          <w:rFonts w:asciiTheme="majorHAnsi" w:eastAsia="Calibri" w:hAnsiTheme="majorHAnsi" w:cs="InterstateLight"/>
          <w:lang w:val="de-DE"/>
        </w:rPr>
        <w:t>Selçuk</w:t>
      </w:r>
      <w:proofErr w:type="spellEnd"/>
      <w:proofErr w:type="gramEnd"/>
      <w:r w:rsidRPr="002A40A0">
        <w:rPr>
          <w:rFonts w:asciiTheme="majorHAnsi" w:eastAsia="Calibri" w:hAnsiTheme="majorHAnsi" w:cs="InterstateLight"/>
          <w:lang w:val="de-DE"/>
        </w:rPr>
        <w:t xml:space="preserve"> </w:t>
      </w:r>
      <w:proofErr w:type="spellStart"/>
      <w:r w:rsidRPr="002A40A0">
        <w:rPr>
          <w:rFonts w:asciiTheme="majorHAnsi" w:eastAsia="Calibri" w:hAnsiTheme="majorHAnsi" w:cs="InterstateLight"/>
          <w:lang w:val="de-DE"/>
        </w:rPr>
        <w:t>Esenbel</w:t>
      </w:r>
      <w:proofErr w:type="spellEnd"/>
    </w:p>
    <w:p w:rsidR="00920129" w:rsidRPr="004E5010" w:rsidRDefault="00920129" w:rsidP="00920129">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2C0F4A" w:rsidRPr="002A40A0">
        <w:rPr>
          <w:rFonts w:asciiTheme="majorHAnsi" w:eastAsia="Calibri" w:hAnsiTheme="majorHAnsi" w:cs="InterstateLight"/>
          <w:lang w:val="de-DE"/>
        </w:rPr>
        <w:t>15 Nisan 2015</w:t>
      </w:r>
    </w:p>
    <w:p w:rsidR="00920129" w:rsidRDefault="00920129" w:rsidP="00920129">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920129" w:rsidRDefault="00920129" w:rsidP="00920129">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2C0F4A">
        <w:rPr>
          <w:rFonts w:asciiTheme="majorHAnsi" w:eastAsia="Calibri" w:hAnsiTheme="majorHAnsi" w:cs="InterstateLight"/>
          <w:lang w:val="de-DE"/>
        </w:rPr>
        <w:t>4</w:t>
      </w:r>
      <w:r>
        <w:rPr>
          <w:rFonts w:asciiTheme="majorHAnsi" w:eastAsia="Calibri" w:hAnsiTheme="majorHAnsi" w:cs="InterstateLight"/>
          <w:lang w:val="de-DE"/>
        </w:rPr>
        <w:t>0</w:t>
      </w:r>
    </w:p>
    <w:p w:rsidR="00920129" w:rsidRDefault="00920129" w:rsidP="00920129">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2C0F4A">
        <w:rPr>
          <w:rFonts w:asciiTheme="majorHAnsi" w:eastAsia="Calibri" w:hAnsiTheme="majorHAnsi" w:cs="InterstateLight"/>
          <w:lang w:val="de-DE"/>
        </w:rPr>
        <w:t>1</w:t>
      </w:r>
    </w:p>
    <w:p w:rsidR="002C0F4A" w:rsidRDefault="002C0F4A" w:rsidP="002C0F4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lastRenderedPageBreak/>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Pr="002C0F4A">
        <w:rPr>
          <w:rFonts w:ascii="Cambria" w:eastAsia="Calibri" w:hAnsi="Cambria" w:cs="Times New Roman"/>
          <w:b/>
          <w:color w:val="365F91" w:themeColor="accent1" w:themeShade="BF"/>
          <w:lang w:eastAsia="tr-TR"/>
        </w:rPr>
        <w:t>From</w:t>
      </w:r>
      <w:proofErr w:type="spellEnd"/>
      <w:r w:rsidRPr="002C0F4A">
        <w:rPr>
          <w:rFonts w:ascii="Cambria" w:eastAsia="Calibri" w:hAnsi="Cambria" w:cs="Times New Roman"/>
          <w:b/>
          <w:color w:val="365F91" w:themeColor="accent1" w:themeShade="BF"/>
          <w:lang w:eastAsia="tr-TR"/>
        </w:rPr>
        <w:t xml:space="preserve"> South </w:t>
      </w:r>
      <w:proofErr w:type="spellStart"/>
      <w:r w:rsidRPr="002C0F4A">
        <w:rPr>
          <w:rFonts w:ascii="Cambria" w:eastAsia="Calibri" w:hAnsi="Cambria" w:cs="Times New Roman"/>
          <w:b/>
          <w:color w:val="365F91" w:themeColor="accent1" w:themeShade="BF"/>
          <w:lang w:eastAsia="tr-TR"/>
        </w:rPr>
        <w:t>Korea</w:t>
      </w:r>
      <w:proofErr w:type="spellEnd"/>
      <w:r w:rsidRPr="002C0F4A">
        <w:rPr>
          <w:rFonts w:ascii="Cambria" w:eastAsia="Calibri" w:hAnsi="Cambria" w:cs="Times New Roman"/>
          <w:b/>
          <w:color w:val="365F91" w:themeColor="accent1" w:themeShade="BF"/>
          <w:lang w:eastAsia="tr-TR"/>
        </w:rPr>
        <w:t xml:space="preserve"> </w:t>
      </w:r>
      <w:proofErr w:type="spellStart"/>
      <w:r w:rsidRPr="002C0F4A">
        <w:rPr>
          <w:rFonts w:ascii="Cambria" w:eastAsia="Calibri" w:hAnsi="Cambria" w:cs="Times New Roman"/>
          <w:b/>
          <w:color w:val="365F91" w:themeColor="accent1" w:themeShade="BF"/>
          <w:lang w:eastAsia="tr-TR"/>
        </w:rPr>
        <w:t>to</w:t>
      </w:r>
      <w:proofErr w:type="spellEnd"/>
      <w:r w:rsidRPr="002C0F4A">
        <w:rPr>
          <w:rFonts w:ascii="Cambria" w:eastAsia="Calibri" w:hAnsi="Cambria" w:cs="Times New Roman"/>
          <w:b/>
          <w:color w:val="365F91" w:themeColor="accent1" w:themeShade="BF"/>
          <w:lang w:eastAsia="tr-TR"/>
        </w:rPr>
        <w:t xml:space="preserve"> </w:t>
      </w:r>
      <w:proofErr w:type="spellStart"/>
      <w:r w:rsidRPr="002C0F4A">
        <w:rPr>
          <w:rFonts w:ascii="Cambria" w:eastAsia="Calibri" w:hAnsi="Cambria" w:cs="Times New Roman"/>
          <w:b/>
          <w:color w:val="365F91" w:themeColor="accent1" w:themeShade="BF"/>
          <w:lang w:eastAsia="tr-TR"/>
        </w:rPr>
        <w:t>the</w:t>
      </w:r>
      <w:proofErr w:type="spellEnd"/>
      <w:r w:rsidRPr="002C0F4A">
        <w:rPr>
          <w:rFonts w:ascii="Cambria" w:eastAsia="Calibri" w:hAnsi="Cambria" w:cs="Times New Roman"/>
          <w:b/>
          <w:color w:val="365F91" w:themeColor="accent1" w:themeShade="BF"/>
          <w:lang w:eastAsia="tr-TR"/>
        </w:rPr>
        <w:t xml:space="preserve"> </w:t>
      </w:r>
      <w:proofErr w:type="spellStart"/>
      <w:r w:rsidRPr="002C0F4A">
        <w:rPr>
          <w:rFonts w:ascii="Cambria" w:eastAsia="Calibri" w:hAnsi="Cambria" w:cs="Times New Roman"/>
          <w:b/>
          <w:color w:val="365F91" w:themeColor="accent1" w:themeShade="BF"/>
          <w:lang w:eastAsia="tr-TR"/>
        </w:rPr>
        <w:t>Southern</w:t>
      </w:r>
      <w:proofErr w:type="spellEnd"/>
      <w:r w:rsidRPr="002C0F4A">
        <w:rPr>
          <w:rFonts w:ascii="Cambria" w:eastAsia="Calibri" w:hAnsi="Cambria" w:cs="Times New Roman"/>
          <w:b/>
          <w:color w:val="365F91" w:themeColor="accent1" w:themeShade="BF"/>
          <w:lang w:eastAsia="tr-TR"/>
        </w:rPr>
        <w:t xml:space="preserve"> </w:t>
      </w:r>
      <w:proofErr w:type="spellStart"/>
      <w:r w:rsidRPr="002C0F4A">
        <w:rPr>
          <w:rFonts w:ascii="Cambria" w:eastAsia="Calibri" w:hAnsi="Cambria" w:cs="Times New Roman"/>
          <w:b/>
          <w:color w:val="365F91" w:themeColor="accent1" w:themeShade="BF"/>
          <w:lang w:eastAsia="tr-TR"/>
        </w:rPr>
        <w:t>Hemisphere</w:t>
      </w:r>
      <w:proofErr w:type="spellEnd"/>
      <w:r w:rsidRPr="002C0F4A">
        <w:rPr>
          <w:rFonts w:ascii="Cambria" w:eastAsia="Calibri" w:hAnsi="Cambria" w:cs="Times New Roman"/>
          <w:b/>
          <w:color w:val="365F91" w:themeColor="accent1" w:themeShade="BF"/>
          <w:lang w:eastAsia="tr-TR"/>
        </w:rPr>
        <w:t xml:space="preserve">: K-Pop </w:t>
      </w:r>
    </w:p>
    <w:p w:rsidR="002C0F4A" w:rsidRPr="00E6152D" w:rsidRDefault="002C0F4A" w:rsidP="002C0F4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2C0F4A">
        <w:rPr>
          <w:rFonts w:ascii="Cambria" w:eastAsia="Calibri" w:hAnsi="Cambria" w:cs="Times New Roman"/>
          <w:b/>
          <w:color w:val="365F91" w:themeColor="accent1" w:themeShade="BF"/>
          <w:lang w:eastAsia="tr-TR"/>
        </w:rPr>
        <w:t>Below</w:t>
      </w:r>
      <w:proofErr w:type="spellEnd"/>
      <w:r w:rsidRPr="002C0F4A">
        <w:rPr>
          <w:rFonts w:ascii="Cambria" w:eastAsia="Calibri" w:hAnsi="Cambria" w:cs="Times New Roman"/>
          <w:b/>
          <w:color w:val="365F91" w:themeColor="accent1" w:themeShade="BF"/>
          <w:lang w:eastAsia="tr-TR"/>
        </w:rPr>
        <w:t xml:space="preserve"> </w:t>
      </w:r>
      <w:proofErr w:type="spellStart"/>
      <w:r w:rsidRPr="002C0F4A">
        <w:rPr>
          <w:rFonts w:ascii="Cambria" w:eastAsia="Calibri" w:hAnsi="Cambria" w:cs="Times New Roman"/>
          <w:b/>
          <w:color w:val="365F91" w:themeColor="accent1" w:themeShade="BF"/>
          <w:lang w:eastAsia="tr-TR"/>
        </w:rPr>
        <w:t>the</w:t>
      </w:r>
      <w:proofErr w:type="spellEnd"/>
      <w:r w:rsidRPr="002C0F4A">
        <w:rPr>
          <w:rFonts w:ascii="Cambria" w:eastAsia="Calibri" w:hAnsi="Cambria" w:cs="Times New Roman"/>
          <w:b/>
          <w:color w:val="365F91" w:themeColor="accent1" w:themeShade="BF"/>
          <w:lang w:eastAsia="tr-TR"/>
        </w:rPr>
        <w:t xml:space="preserve"> </w:t>
      </w:r>
      <w:proofErr w:type="spellStart"/>
      <w:r w:rsidRPr="002C0F4A">
        <w:rPr>
          <w:rFonts w:ascii="Cambria" w:eastAsia="Calibri" w:hAnsi="Cambria" w:cs="Times New Roman"/>
          <w:b/>
          <w:color w:val="365F91" w:themeColor="accent1" w:themeShade="BF"/>
          <w:lang w:eastAsia="tr-TR"/>
        </w:rPr>
        <w:t>Equator</w:t>
      </w:r>
      <w:proofErr w:type="spellEnd"/>
    </w:p>
    <w:p w:rsidR="002C0F4A" w:rsidRPr="004E5010" w:rsidRDefault="002C0F4A" w:rsidP="002C0F4A">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proofErr w:type="spellStart"/>
      <w:r w:rsidRPr="002A40A0">
        <w:rPr>
          <w:rFonts w:asciiTheme="majorHAnsi" w:eastAsia="Calibri" w:hAnsiTheme="majorHAnsi" w:cs="InterstateLight"/>
          <w:lang w:val="de-DE"/>
        </w:rPr>
        <w:t>Kiraz</w:t>
      </w:r>
      <w:proofErr w:type="spellEnd"/>
      <w:proofErr w:type="gramEnd"/>
      <w:r w:rsidRPr="002A40A0">
        <w:rPr>
          <w:rFonts w:asciiTheme="majorHAnsi" w:eastAsia="Calibri" w:hAnsiTheme="majorHAnsi" w:cs="InterstateLight"/>
          <w:lang w:val="de-DE"/>
        </w:rPr>
        <w:t xml:space="preserve"> </w:t>
      </w:r>
      <w:proofErr w:type="spellStart"/>
      <w:r w:rsidRPr="002A40A0">
        <w:rPr>
          <w:rFonts w:asciiTheme="majorHAnsi" w:eastAsia="Calibri" w:hAnsiTheme="majorHAnsi" w:cs="InterstateLight"/>
          <w:lang w:val="de-DE"/>
        </w:rPr>
        <w:t>Perinçek</w:t>
      </w:r>
      <w:proofErr w:type="spellEnd"/>
      <w:r w:rsidRPr="002A40A0">
        <w:rPr>
          <w:rFonts w:asciiTheme="majorHAnsi" w:eastAsia="Calibri" w:hAnsiTheme="majorHAnsi" w:cs="InterstateLight"/>
          <w:lang w:val="de-DE"/>
        </w:rPr>
        <w:t xml:space="preserve"> </w:t>
      </w:r>
      <w:proofErr w:type="spellStart"/>
      <w:r w:rsidRPr="002A40A0">
        <w:rPr>
          <w:rFonts w:asciiTheme="majorHAnsi" w:eastAsia="Calibri" w:hAnsiTheme="majorHAnsi" w:cs="InterstateLight"/>
          <w:lang w:val="de-DE"/>
        </w:rPr>
        <w:t>Karavit</w:t>
      </w:r>
      <w:proofErr w:type="spellEnd"/>
    </w:p>
    <w:p w:rsidR="002C0F4A" w:rsidRPr="004E5010" w:rsidRDefault="002C0F4A" w:rsidP="002C0F4A">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lang w:val="de-DE"/>
        </w:rPr>
        <w:t>0</w:t>
      </w:r>
      <w:r w:rsidRPr="002A40A0">
        <w:rPr>
          <w:rFonts w:asciiTheme="majorHAnsi" w:eastAsia="Calibri" w:hAnsiTheme="majorHAnsi" w:cs="InterstateLight"/>
          <w:lang w:val="de-DE"/>
        </w:rPr>
        <w:t xml:space="preserve">5 </w:t>
      </w:r>
      <w:proofErr w:type="spellStart"/>
      <w:r w:rsidRPr="002A40A0">
        <w:rPr>
          <w:rFonts w:asciiTheme="majorHAnsi" w:eastAsia="Calibri" w:hAnsiTheme="majorHAnsi" w:cs="InterstateLight"/>
          <w:lang w:val="de-DE"/>
        </w:rPr>
        <w:t>Eylül</w:t>
      </w:r>
      <w:proofErr w:type="spellEnd"/>
      <w:r w:rsidRPr="002A40A0">
        <w:rPr>
          <w:rFonts w:asciiTheme="majorHAnsi" w:eastAsia="Calibri" w:hAnsiTheme="majorHAnsi" w:cs="InterstateLight"/>
          <w:lang w:val="de-DE"/>
        </w:rPr>
        <w:t xml:space="preserve"> 2015</w:t>
      </w:r>
    </w:p>
    <w:p w:rsidR="002C0F4A" w:rsidRDefault="002C0F4A" w:rsidP="002C0F4A">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2C0F4A" w:rsidRDefault="002C0F4A" w:rsidP="002C0F4A">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20</w:t>
      </w:r>
    </w:p>
    <w:p w:rsidR="002C0F4A" w:rsidRDefault="002C0F4A" w:rsidP="002C0F4A">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1</w:t>
      </w:r>
    </w:p>
    <w:p w:rsidR="00CA29F5" w:rsidRDefault="00CA29F5" w:rsidP="002C0F4A">
      <w:pPr>
        <w:pStyle w:val="Yayn1"/>
        <w:widowControl/>
        <w:spacing w:line="240" w:lineRule="atLeast"/>
        <w:ind w:left="0" w:firstLine="0"/>
        <w:rPr>
          <w:rFonts w:ascii="Trebuchet MS" w:eastAsiaTheme="minorEastAsia" w:hAnsi="Trebuchet MS" w:cstheme="minorBidi"/>
          <w:b w:val="0"/>
          <w:sz w:val="20"/>
          <w:lang w:val="tr-TR" w:eastAsia="zh-CN"/>
        </w:rPr>
      </w:pPr>
    </w:p>
    <w:p w:rsidR="00AD15F6" w:rsidRDefault="00AD15F6"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A31000" w:rsidRDefault="00A31000" w:rsidP="003049CC">
      <w:pPr>
        <w:pStyle w:val="Default"/>
        <w:spacing w:line="300" w:lineRule="exact"/>
        <w:rPr>
          <w:rFonts w:asciiTheme="majorHAnsi" w:eastAsia="Calibri" w:hAnsiTheme="majorHAnsi" w:cs="InterstateLight"/>
          <w:b/>
          <w:color w:val="6E6F71"/>
          <w:sz w:val="22"/>
          <w:szCs w:val="22"/>
          <w:lang w:val="de-DE" w:eastAsia="en-US"/>
        </w:rPr>
      </w:pPr>
    </w:p>
    <w:p w:rsidR="00AD15F6" w:rsidRPr="00CD72B9" w:rsidRDefault="00AD15F6" w:rsidP="003049C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00B803D7" w:rsidRPr="00B803D7">
        <w:rPr>
          <w:rFonts w:ascii="Cambria" w:eastAsia="Calibri" w:hAnsi="Cambria"/>
          <w:b/>
          <w:color w:val="365F91" w:themeColor="accent1" w:themeShade="BF"/>
          <w:sz w:val="22"/>
          <w:szCs w:val="22"/>
          <w:lang w:val="tr-TR" w:eastAsia="tr-TR"/>
        </w:rPr>
        <w:t>Ostasiatcher</w:t>
      </w:r>
      <w:proofErr w:type="spellEnd"/>
      <w:r w:rsidR="00B803D7" w:rsidRPr="00B803D7">
        <w:rPr>
          <w:rFonts w:ascii="Cambria" w:eastAsia="Calibri" w:hAnsi="Cambria"/>
          <w:b/>
          <w:color w:val="365F91" w:themeColor="accent1" w:themeShade="BF"/>
          <w:sz w:val="22"/>
          <w:szCs w:val="22"/>
          <w:lang w:val="tr-TR" w:eastAsia="tr-TR"/>
        </w:rPr>
        <w:t xml:space="preserve"> </w:t>
      </w:r>
      <w:proofErr w:type="spellStart"/>
      <w:r w:rsidR="00B803D7" w:rsidRPr="00B803D7">
        <w:rPr>
          <w:rFonts w:ascii="Cambria" w:eastAsia="Calibri" w:hAnsi="Cambria"/>
          <w:b/>
          <w:color w:val="365F91" w:themeColor="accent1" w:themeShade="BF"/>
          <w:sz w:val="22"/>
          <w:szCs w:val="22"/>
          <w:lang w:val="tr-TR" w:eastAsia="tr-TR"/>
        </w:rPr>
        <w:t>Verein</w:t>
      </w:r>
      <w:proofErr w:type="spellEnd"/>
      <w:r w:rsidR="00B803D7" w:rsidRPr="00B803D7">
        <w:rPr>
          <w:rFonts w:ascii="Cambria" w:eastAsia="Calibri" w:hAnsi="Cambria"/>
          <w:b/>
          <w:color w:val="365F91" w:themeColor="accent1" w:themeShade="BF"/>
          <w:sz w:val="22"/>
          <w:szCs w:val="22"/>
          <w:lang w:val="tr-TR" w:eastAsia="tr-TR"/>
        </w:rPr>
        <w:t xml:space="preserve"> (Doğu Asya Kulübü)</w:t>
      </w:r>
    </w:p>
    <w:p w:rsidR="00AD15F6" w:rsidRPr="009866B7" w:rsidRDefault="00AD15F6" w:rsidP="00AD15F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00B803D7" w:rsidRPr="0000547F">
        <w:rPr>
          <w:rFonts w:asciiTheme="majorHAnsi" w:eastAsia="Calibri" w:hAnsiTheme="majorHAnsi" w:cs="InterstateLight"/>
          <w:sz w:val="22"/>
          <w:szCs w:val="22"/>
          <w:lang w:val="de-DE"/>
        </w:rPr>
        <w:t>Selçuk</w:t>
      </w:r>
      <w:proofErr w:type="spellEnd"/>
      <w:r w:rsidR="00B803D7" w:rsidRPr="0000547F">
        <w:rPr>
          <w:rFonts w:asciiTheme="majorHAnsi" w:eastAsia="Calibri" w:hAnsiTheme="majorHAnsi" w:cs="InterstateLight"/>
          <w:sz w:val="22"/>
          <w:szCs w:val="22"/>
          <w:lang w:val="de-DE"/>
        </w:rPr>
        <w:t xml:space="preserve"> </w:t>
      </w:r>
      <w:proofErr w:type="spellStart"/>
      <w:r w:rsidR="00B803D7" w:rsidRPr="0000547F">
        <w:rPr>
          <w:rFonts w:asciiTheme="majorHAnsi" w:eastAsia="Calibri" w:hAnsiTheme="majorHAnsi" w:cs="InterstateLight"/>
          <w:sz w:val="22"/>
          <w:szCs w:val="22"/>
          <w:lang w:val="de-DE"/>
        </w:rPr>
        <w:t>Esenbel</w:t>
      </w:r>
      <w:proofErr w:type="spellEnd"/>
    </w:p>
    <w:p w:rsidR="00AD15F6" w:rsidRPr="009866B7" w:rsidRDefault="00AD15F6" w:rsidP="00AD15F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B803D7" w:rsidRPr="0000547F">
        <w:rPr>
          <w:rFonts w:asciiTheme="majorHAnsi" w:eastAsia="Calibri" w:hAnsiTheme="majorHAnsi" w:cs="InterstateLight"/>
          <w:color w:val="000000"/>
          <w:lang w:val="de-DE" w:eastAsia="zh-CN"/>
        </w:rPr>
        <w:t xml:space="preserve">26 </w:t>
      </w:r>
      <w:proofErr w:type="spellStart"/>
      <w:r w:rsidR="00B803D7" w:rsidRPr="0000547F">
        <w:rPr>
          <w:rFonts w:asciiTheme="majorHAnsi" w:eastAsia="Calibri" w:hAnsiTheme="majorHAnsi" w:cs="InterstateLight"/>
          <w:color w:val="000000"/>
          <w:lang w:val="de-DE" w:eastAsia="zh-CN"/>
        </w:rPr>
        <w:t>Şubat</w:t>
      </w:r>
      <w:proofErr w:type="spellEnd"/>
      <w:r w:rsidR="00B803D7" w:rsidRPr="0000547F">
        <w:rPr>
          <w:rFonts w:asciiTheme="majorHAnsi" w:eastAsia="Calibri" w:hAnsiTheme="majorHAnsi" w:cs="InterstateLight"/>
          <w:color w:val="000000"/>
          <w:lang w:val="de-DE" w:eastAsia="zh-CN"/>
        </w:rPr>
        <w:t xml:space="preserve"> 2015</w:t>
      </w:r>
    </w:p>
    <w:p w:rsidR="00AD15F6" w:rsidRPr="00F73FDB" w:rsidRDefault="00AD15F6" w:rsidP="00AD15F6">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B803D7" w:rsidRPr="0000547F">
        <w:rPr>
          <w:rFonts w:asciiTheme="majorHAnsi" w:eastAsia="Calibri" w:hAnsiTheme="majorHAnsi" w:cs="InterstateLight"/>
          <w:color w:val="000000"/>
          <w:lang w:val="de-DE" w:eastAsia="zh-CN"/>
        </w:rPr>
        <w:t xml:space="preserve">Bremen, </w:t>
      </w:r>
      <w:proofErr w:type="spellStart"/>
      <w:r w:rsidR="00B803D7" w:rsidRPr="0000547F">
        <w:rPr>
          <w:rFonts w:asciiTheme="majorHAnsi" w:eastAsia="Calibri" w:hAnsiTheme="majorHAnsi" w:cs="InterstateLight"/>
          <w:color w:val="000000"/>
          <w:lang w:val="de-DE" w:eastAsia="zh-CN"/>
        </w:rPr>
        <w:t>Almanya</w:t>
      </w:r>
      <w:proofErr w:type="spellEnd"/>
      <w:r w:rsidR="00B803D7">
        <w:rPr>
          <w:rFonts w:asciiTheme="majorHAnsi" w:eastAsia="Calibri" w:hAnsiTheme="majorHAnsi" w:cs="InterstateLight"/>
          <w:lang w:val="de-DE"/>
        </w:rPr>
        <w:t xml:space="preserve"> </w:t>
      </w:r>
    </w:p>
    <w:p w:rsidR="00AD15F6" w:rsidRDefault="00AD15F6" w:rsidP="00AD15F6">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B803D7" w:rsidRPr="0000547F">
        <w:rPr>
          <w:rFonts w:asciiTheme="majorHAnsi" w:eastAsia="Calibri" w:hAnsiTheme="majorHAnsi" w:cs="InterstateLight"/>
          <w:color w:val="000000"/>
          <w:lang w:val="de-DE" w:eastAsia="zh-CN"/>
        </w:rPr>
        <w:t>“</w:t>
      </w:r>
      <w:proofErr w:type="spellStart"/>
      <w:r w:rsidR="00B803D7" w:rsidRPr="0000547F">
        <w:rPr>
          <w:rFonts w:asciiTheme="majorHAnsi" w:eastAsia="Calibri" w:hAnsiTheme="majorHAnsi" w:cs="InterstateLight"/>
          <w:color w:val="000000"/>
          <w:lang w:val="de-DE" w:eastAsia="zh-CN"/>
        </w:rPr>
        <w:t>Rise</w:t>
      </w:r>
      <w:proofErr w:type="spellEnd"/>
      <w:r w:rsidR="00B803D7" w:rsidRPr="0000547F">
        <w:rPr>
          <w:rFonts w:asciiTheme="majorHAnsi" w:eastAsia="Calibri" w:hAnsiTheme="majorHAnsi" w:cs="InterstateLight"/>
          <w:color w:val="000000"/>
          <w:lang w:val="de-DE" w:eastAsia="zh-CN"/>
        </w:rPr>
        <w:t xml:space="preserve"> </w:t>
      </w:r>
      <w:proofErr w:type="spellStart"/>
      <w:r w:rsidR="00B803D7" w:rsidRPr="0000547F">
        <w:rPr>
          <w:rFonts w:asciiTheme="majorHAnsi" w:eastAsia="Calibri" w:hAnsiTheme="majorHAnsi" w:cs="InterstateLight"/>
          <w:color w:val="000000"/>
          <w:lang w:val="de-DE" w:eastAsia="zh-CN"/>
        </w:rPr>
        <w:t>of</w:t>
      </w:r>
      <w:proofErr w:type="spellEnd"/>
      <w:r w:rsidR="00B803D7" w:rsidRPr="0000547F">
        <w:rPr>
          <w:rFonts w:asciiTheme="majorHAnsi" w:eastAsia="Calibri" w:hAnsiTheme="majorHAnsi" w:cs="InterstateLight"/>
          <w:color w:val="000000"/>
          <w:lang w:val="de-DE" w:eastAsia="zh-CN"/>
        </w:rPr>
        <w:t xml:space="preserve"> </w:t>
      </w:r>
      <w:proofErr w:type="spellStart"/>
      <w:r w:rsidR="00B803D7" w:rsidRPr="0000547F">
        <w:rPr>
          <w:rFonts w:asciiTheme="majorHAnsi" w:eastAsia="Calibri" w:hAnsiTheme="majorHAnsi" w:cs="InterstateLight"/>
          <w:color w:val="000000"/>
          <w:lang w:val="de-DE" w:eastAsia="zh-CN"/>
        </w:rPr>
        <w:t>Asia</w:t>
      </w:r>
      <w:proofErr w:type="spellEnd"/>
      <w:r w:rsidR="00B803D7" w:rsidRPr="0000547F">
        <w:rPr>
          <w:rFonts w:asciiTheme="majorHAnsi" w:eastAsia="Calibri" w:hAnsiTheme="majorHAnsi" w:cs="InterstateLight"/>
          <w:color w:val="000000"/>
          <w:lang w:val="de-DE" w:eastAsia="zh-CN"/>
        </w:rPr>
        <w:t xml:space="preserve"> </w:t>
      </w:r>
      <w:proofErr w:type="spellStart"/>
      <w:r w:rsidR="00B803D7" w:rsidRPr="0000547F">
        <w:rPr>
          <w:rFonts w:asciiTheme="majorHAnsi" w:eastAsia="Calibri" w:hAnsiTheme="majorHAnsi" w:cs="InterstateLight"/>
          <w:color w:val="000000"/>
          <w:lang w:val="de-DE" w:eastAsia="zh-CN"/>
        </w:rPr>
        <w:t>and</w:t>
      </w:r>
      <w:proofErr w:type="spellEnd"/>
      <w:r w:rsidR="00B803D7" w:rsidRPr="0000547F">
        <w:rPr>
          <w:rFonts w:asciiTheme="majorHAnsi" w:eastAsia="Calibri" w:hAnsiTheme="majorHAnsi" w:cs="InterstateLight"/>
          <w:color w:val="000000"/>
          <w:lang w:val="de-DE" w:eastAsia="zh-CN"/>
        </w:rPr>
        <w:t xml:space="preserve"> </w:t>
      </w:r>
      <w:proofErr w:type="spellStart"/>
      <w:r w:rsidR="00B803D7" w:rsidRPr="0000547F">
        <w:rPr>
          <w:rFonts w:asciiTheme="majorHAnsi" w:eastAsia="Calibri" w:hAnsiTheme="majorHAnsi" w:cs="InterstateLight"/>
          <w:color w:val="000000"/>
          <w:lang w:val="de-DE" w:eastAsia="zh-CN"/>
        </w:rPr>
        <w:t>the</w:t>
      </w:r>
      <w:proofErr w:type="spellEnd"/>
      <w:r w:rsidR="00B803D7" w:rsidRPr="0000547F">
        <w:rPr>
          <w:rFonts w:asciiTheme="majorHAnsi" w:eastAsia="Calibri" w:hAnsiTheme="majorHAnsi" w:cs="InterstateLight"/>
          <w:color w:val="000000"/>
          <w:lang w:val="de-DE" w:eastAsia="zh-CN"/>
        </w:rPr>
        <w:t xml:space="preserve"> </w:t>
      </w:r>
      <w:proofErr w:type="spellStart"/>
      <w:r w:rsidR="00B803D7" w:rsidRPr="0000547F">
        <w:rPr>
          <w:rFonts w:asciiTheme="majorHAnsi" w:eastAsia="Calibri" w:hAnsiTheme="majorHAnsi" w:cs="InterstateLight"/>
          <w:color w:val="000000"/>
          <w:lang w:val="de-DE" w:eastAsia="zh-CN"/>
        </w:rPr>
        <w:t>Asean</w:t>
      </w:r>
      <w:proofErr w:type="spellEnd"/>
      <w:r w:rsidR="00B803D7" w:rsidRPr="0000547F">
        <w:rPr>
          <w:rFonts w:asciiTheme="majorHAnsi" w:eastAsia="Calibri" w:hAnsiTheme="majorHAnsi" w:cs="InterstateLight"/>
          <w:color w:val="000000"/>
          <w:lang w:val="de-DE" w:eastAsia="zh-CN"/>
        </w:rPr>
        <w:t>”</w:t>
      </w:r>
      <w:r w:rsidR="00B803D7">
        <w:rPr>
          <w:rFonts w:asciiTheme="majorHAnsi" w:eastAsia="Calibri" w:hAnsiTheme="majorHAnsi" w:cs="InterstateLight"/>
          <w:color w:val="000000"/>
          <w:lang w:val="de-DE" w:eastAsia="zh-CN"/>
        </w:rPr>
        <w:t xml:space="preserve">, </w:t>
      </w:r>
      <w:proofErr w:type="spellStart"/>
      <w:r w:rsidR="00B803D7">
        <w:rPr>
          <w:rFonts w:asciiTheme="majorHAnsi" w:eastAsia="Calibri" w:hAnsiTheme="majorHAnsi" w:cs="InterstateLight"/>
          <w:color w:val="000000"/>
          <w:lang w:val="de-DE" w:eastAsia="zh-CN"/>
        </w:rPr>
        <w:t>Başlıklı</w:t>
      </w:r>
      <w:proofErr w:type="spellEnd"/>
      <w:r w:rsidR="00B803D7">
        <w:rPr>
          <w:rFonts w:asciiTheme="majorHAnsi" w:eastAsia="Calibri" w:hAnsiTheme="majorHAnsi" w:cs="InterstateLight"/>
          <w:color w:val="000000"/>
          <w:lang w:val="de-DE" w:eastAsia="zh-CN"/>
        </w:rPr>
        <w:t xml:space="preserve"> </w:t>
      </w:r>
      <w:proofErr w:type="spellStart"/>
      <w:r w:rsidR="00B803D7">
        <w:rPr>
          <w:rFonts w:asciiTheme="majorHAnsi" w:eastAsia="Calibri" w:hAnsiTheme="majorHAnsi" w:cs="InterstateLight"/>
          <w:color w:val="000000"/>
          <w:lang w:val="de-DE" w:eastAsia="zh-CN"/>
        </w:rPr>
        <w:t>Açılış</w:t>
      </w:r>
      <w:proofErr w:type="spellEnd"/>
      <w:r w:rsidR="00B803D7">
        <w:rPr>
          <w:rFonts w:asciiTheme="majorHAnsi" w:eastAsia="Calibri" w:hAnsiTheme="majorHAnsi" w:cs="InterstateLight"/>
          <w:color w:val="000000"/>
          <w:lang w:val="de-DE" w:eastAsia="zh-CN"/>
        </w:rPr>
        <w:t xml:space="preserve"> </w:t>
      </w:r>
      <w:proofErr w:type="spellStart"/>
      <w:r w:rsidR="00B803D7">
        <w:rPr>
          <w:rFonts w:asciiTheme="majorHAnsi" w:eastAsia="Calibri" w:hAnsiTheme="majorHAnsi" w:cs="InterstateLight"/>
          <w:color w:val="000000"/>
          <w:lang w:val="de-DE" w:eastAsia="zh-CN"/>
        </w:rPr>
        <w:t>K</w:t>
      </w:r>
      <w:r w:rsidR="00B803D7" w:rsidRPr="0000547F">
        <w:rPr>
          <w:rFonts w:asciiTheme="majorHAnsi" w:eastAsia="Calibri" w:hAnsiTheme="majorHAnsi" w:cs="InterstateLight"/>
          <w:color w:val="000000"/>
          <w:lang w:val="de-DE" w:eastAsia="zh-CN"/>
        </w:rPr>
        <w:t>onuşması</w:t>
      </w:r>
      <w:proofErr w:type="spellEnd"/>
      <w:r w:rsidR="00B803D7">
        <w:rPr>
          <w:rFonts w:asciiTheme="majorHAnsi" w:eastAsia="Calibri" w:hAnsiTheme="majorHAnsi" w:cs="InterstateLight"/>
          <w:lang w:val="de-DE"/>
        </w:rPr>
        <w:t xml:space="preserve"> </w:t>
      </w:r>
    </w:p>
    <w:p w:rsidR="00523635" w:rsidRDefault="00523635" w:rsidP="00AD15F6">
      <w:pPr>
        <w:spacing w:after="0" w:line="300" w:lineRule="exact"/>
        <w:rPr>
          <w:rFonts w:asciiTheme="majorHAnsi" w:eastAsia="Calibri" w:hAnsiTheme="majorHAnsi" w:cs="InterstateLight"/>
          <w:lang w:val="de-DE"/>
        </w:rPr>
      </w:pPr>
    </w:p>
    <w:p w:rsidR="00CC34DE" w:rsidRDefault="009C0953" w:rsidP="009C0953">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CC34DE" w:rsidRPr="00CC34DE">
        <w:rPr>
          <w:rFonts w:ascii="Cambria" w:eastAsia="Calibri" w:hAnsi="Cambria"/>
          <w:b/>
          <w:color w:val="365F91" w:themeColor="accent1" w:themeShade="BF"/>
          <w:sz w:val="22"/>
          <w:szCs w:val="22"/>
          <w:lang w:val="tr-TR" w:eastAsia="tr-TR"/>
        </w:rPr>
        <w:t>JAWS (Japan Anthropology Workshop), 25</w:t>
      </w:r>
      <w:r w:rsidR="00CC34DE" w:rsidRPr="00CC34DE">
        <w:rPr>
          <w:rFonts w:ascii="Cambria" w:eastAsia="Calibri" w:hAnsi="Cambria"/>
          <w:b/>
          <w:color w:val="365F91" w:themeColor="accent1" w:themeShade="BF"/>
          <w:sz w:val="22"/>
          <w:szCs w:val="22"/>
          <w:vertAlign w:val="superscript"/>
          <w:lang w:val="tr-TR" w:eastAsia="tr-TR"/>
        </w:rPr>
        <w:t>th</w:t>
      </w:r>
      <w:r w:rsidR="00CC34DE" w:rsidRPr="00CC34DE">
        <w:rPr>
          <w:rFonts w:ascii="Cambria" w:eastAsia="Calibri" w:hAnsi="Cambria"/>
          <w:b/>
          <w:color w:val="365F91" w:themeColor="accent1" w:themeShade="BF"/>
          <w:sz w:val="22"/>
          <w:szCs w:val="22"/>
          <w:lang w:val="tr-TR" w:eastAsia="tr-TR"/>
        </w:rPr>
        <w:t xml:space="preserve"> Conference on </w:t>
      </w:r>
    </w:p>
    <w:p w:rsidR="009C0953" w:rsidRPr="00CD72B9" w:rsidRDefault="00CC34DE" w:rsidP="009C095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CC34DE">
        <w:rPr>
          <w:rFonts w:ascii="Cambria" w:eastAsia="Calibri" w:hAnsi="Cambria"/>
          <w:b/>
          <w:color w:val="365F91" w:themeColor="accent1" w:themeShade="BF"/>
          <w:sz w:val="22"/>
          <w:szCs w:val="22"/>
          <w:lang w:val="tr-TR" w:eastAsia="tr-TR"/>
        </w:rPr>
        <w:t xml:space="preserve">Nature </w:t>
      </w:r>
      <w:proofErr w:type="spellStart"/>
      <w:r w:rsidRPr="00CC34DE">
        <w:rPr>
          <w:rFonts w:ascii="Cambria" w:eastAsia="Calibri" w:hAnsi="Cambria"/>
          <w:b/>
          <w:color w:val="365F91" w:themeColor="accent1" w:themeShade="BF"/>
          <w:sz w:val="22"/>
          <w:szCs w:val="22"/>
          <w:lang w:val="tr-TR" w:eastAsia="tr-TR"/>
        </w:rPr>
        <w:t>and</w:t>
      </w:r>
      <w:proofErr w:type="spellEnd"/>
      <w:r w:rsidRPr="00CC34DE">
        <w:rPr>
          <w:rFonts w:ascii="Cambria" w:eastAsia="Calibri" w:hAnsi="Cambria"/>
          <w:b/>
          <w:color w:val="365F91" w:themeColor="accent1" w:themeShade="BF"/>
          <w:sz w:val="22"/>
          <w:szCs w:val="22"/>
          <w:lang w:val="tr-TR" w:eastAsia="tr-TR"/>
        </w:rPr>
        <w:t xml:space="preserve"> </w:t>
      </w:r>
      <w:proofErr w:type="spellStart"/>
      <w:r w:rsidRPr="00CC34DE">
        <w:rPr>
          <w:rFonts w:ascii="Cambria" w:eastAsia="Calibri" w:hAnsi="Cambria"/>
          <w:b/>
          <w:color w:val="365F91" w:themeColor="accent1" w:themeShade="BF"/>
          <w:sz w:val="22"/>
          <w:szCs w:val="22"/>
          <w:lang w:val="tr-TR" w:eastAsia="tr-TR"/>
        </w:rPr>
        <w:t>Technology</w:t>
      </w:r>
      <w:proofErr w:type="spellEnd"/>
    </w:p>
    <w:p w:rsidR="009C0953" w:rsidRPr="009866B7" w:rsidRDefault="009C0953" w:rsidP="009C095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00547F">
        <w:rPr>
          <w:rFonts w:asciiTheme="majorHAnsi" w:eastAsia="Calibri" w:hAnsiTheme="majorHAnsi" w:cs="InterstateLight"/>
          <w:sz w:val="22"/>
          <w:szCs w:val="22"/>
          <w:lang w:val="de-DE"/>
        </w:rPr>
        <w:t>Selçuk</w:t>
      </w:r>
      <w:proofErr w:type="spellEnd"/>
      <w:r w:rsidRPr="0000547F">
        <w:rPr>
          <w:rFonts w:asciiTheme="majorHAnsi" w:eastAsia="Calibri" w:hAnsiTheme="majorHAnsi" w:cs="InterstateLight"/>
          <w:sz w:val="22"/>
          <w:szCs w:val="22"/>
          <w:lang w:val="de-DE"/>
        </w:rPr>
        <w:t xml:space="preserve"> </w:t>
      </w:r>
      <w:proofErr w:type="spellStart"/>
      <w:r w:rsidRPr="0000547F">
        <w:rPr>
          <w:rFonts w:asciiTheme="majorHAnsi" w:eastAsia="Calibri" w:hAnsiTheme="majorHAnsi" w:cs="InterstateLight"/>
          <w:sz w:val="22"/>
          <w:szCs w:val="22"/>
          <w:lang w:val="de-DE"/>
        </w:rPr>
        <w:t>Esenbel</w:t>
      </w:r>
      <w:proofErr w:type="spellEnd"/>
    </w:p>
    <w:p w:rsidR="009C0953" w:rsidRPr="009866B7" w:rsidRDefault="009C0953" w:rsidP="009C095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C34DE">
        <w:rPr>
          <w:rFonts w:asciiTheme="majorHAnsi" w:eastAsia="Calibri" w:hAnsiTheme="majorHAnsi" w:cs="InterstateLight"/>
          <w:b/>
          <w:color w:val="6E6F71"/>
          <w:lang w:val="en-US"/>
        </w:rPr>
        <w:t>0</w:t>
      </w:r>
      <w:r w:rsidR="00CC34DE" w:rsidRPr="0000547F">
        <w:rPr>
          <w:rFonts w:asciiTheme="majorHAnsi" w:eastAsia="Calibri" w:hAnsiTheme="majorHAnsi" w:cs="InterstateLight"/>
          <w:color w:val="000000"/>
          <w:lang w:val="de-DE" w:eastAsia="zh-CN"/>
        </w:rPr>
        <w:t>1-</w:t>
      </w:r>
      <w:r w:rsidR="00CC34DE">
        <w:rPr>
          <w:rFonts w:asciiTheme="majorHAnsi" w:eastAsia="Calibri" w:hAnsiTheme="majorHAnsi" w:cs="InterstateLight"/>
          <w:color w:val="000000"/>
          <w:lang w:val="de-DE" w:eastAsia="zh-CN"/>
        </w:rPr>
        <w:t>0</w:t>
      </w:r>
      <w:r w:rsidR="00CC34DE" w:rsidRPr="0000547F">
        <w:rPr>
          <w:rFonts w:asciiTheme="majorHAnsi" w:eastAsia="Calibri" w:hAnsiTheme="majorHAnsi" w:cs="InterstateLight"/>
          <w:color w:val="000000"/>
          <w:lang w:val="de-DE" w:eastAsia="zh-CN"/>
        </w:rPr>
        <w:t xml:space="preserve">4 </w:t>
      </w:r>
      <w:proofErr w:type="spellStart"/>
      <w:r w:rsidR="00CC34DE" w:rsidRPr="0000547F">
        <w:rPr>
          <w:rFonts w:asciiTheme="majorHAnsi" w:eastAsia="Calibri" w:hAnsiTheme="majorHAnsi" w:cs="InterstateLight"/>
          <w:color w:val="000000"/>
          <w:lang w:val="de-DE" w:eastAsia="zh-CN"/>
        </w:rPr>
        <w:t>Eylül</w:t>
      </w:r>
      <w:proofErr w:type="spellEnd"/>
      <w:r w:rsidR="00CC34DE" w:rsidRPr="0000547F">
        <w:rPr>
          <w:rFonts w:asciiTheme="majorHAnsi" w:eastAsia="Calibri" w:hAnsiTheme="majorHAnsi" w:cs="InterstateLight"/>
          <w:color w:val="000000"/>
          <w:lang w:val="de-DE" w:eastAsia="zh-CN"/>
        </w:rPr>
        <w:t xml:space="preserve"> 2015</w:t>
      </w:r>
    </w:p>
    <w:p w:rsidR="009C0953" w:rsidRPr="00F73FDB" w:rsidRDefault="009C0953" w:rsidP="009C095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CC34DE" w:rsidRPr="0000547F">
        <w:rPr>
          <w:rFonts w:asciiTheme="majorHAnsi" w:eastAsia="Calibri" w:hAnsiTheme="majorHAnsi" w:cs="InterstateLight"/>
          <w:color w:val="000000"/>
          <w:lang w:val="de-DE" w:eastAsia="zh-CN"/>
        </w:rPr>
        <w:t>Boğaziçi</w:t>
      </w:r>
      <w:proofErr w:type="spellEnd"/>
      <w:r w:rsidR="00CC34DE" w:rsidRPr="0000547F">
        <w:rPr>
          <w:rFonts w:asciiTheme="majorHAnsi" w:eastAsia="Calibri" w:hAnsiTheme="majorHAnsi" w:cs="InterstateLight"/>
          <w:color w:val="000000"/>
          <w:lang w:val="de-DE" w:eastAsia="zh-CN"/>
        </w:rPr>
        <w:t xml:space="preserve"> </w:t>
      </w:r>
      <w:proofErr w:type="spellStart"/>
      <w:r w:rsidR="00CC34DE" w:rsidRPr="0000547F">
        <w:rPr>
          <w:rFonts w:asciiTheme="majorHAnsi" w:eastAsia="Calibri" w:hAnsiTheme="majorHAnsi" w:cs="InterstateLight"/>
          <w:color w:val="000000"/>
          <w:lang w:val="de-DE" w:eastAsia="zh-CN"/>
        </w:rPr>
        <w:t>Üniversitesi</w:t>
      </w:r>
      <w:proofErr w:type="spellEnd"/>
      <w:r w:rsidR="00CC34DE" w:rsidRPr="0000547F">
        <w:rPr>
          <w:rFonts w:asciiTheme="majorHAnsi" w:eastAsia="Calibri" w:hAnsiTheme="majorHAnsi" w:cs="InterstateLight"/>
          <w:color w:val="000000"/>
          <w:lang w:val="de-DE" w:eastAsia="zh-CN"/>
        </w:rPr>
        <w:t>, İstanbul</w:t>
      </w:r>
    </w:p>
    <w:p w:rsidR="00CC34DE" w:rsidRDefault="009C0953" w:rsidP="009C0953">
      <w:pPr>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CC34DE" w:rsidRPr="0000547F">
        <w:rPr>
          <w:rFonts w:asciiTheme="majorHAnsi" w:eastAsia="Calibri" w:hAnsiTheme="majorHAnsi" w:cs="InterstateLight"/>
          <w:color w:val="000000"/>
          <w:lang w:val="de-DE" w:eastAsia="zh-CN"/>
        </w:rPr>
        <w:t>Japonya</w:t>
      </w:r>
      <w:proofErr w:type="spellEnd"/>
      <w:r w:rsidR="00CC34DE" w:rsidRPr="0000547F">
        <w:rPr>
          <w:rFonts w:asciiTheme="majorHAnsi" w:eastAsia="Calibri" w:hAnsiTheme="majorHAnsi" w:cs="InterstateLight"/>
          <w:color w:val="000000"/>
          <w:lang w:val="de-DE" w:eastAsia="zh-CN"/>
        </w:rPr>
        <w:t xml:space="preserve"> </w:t>
      </w:r>
      <w:proofErr w:type="spellStart"/>
      <w:r w:rsidR="00CC34DE" w:rsidRPr="0000547F">
        <w:rPr>
          <w:rFonts w:asciiTheme="majorHAnsi" w:eastAsia="Calibri" w:hAnsiTheme="majorHAnsi" w:cs="InterstateLight"/>
          <w:color w:val="000000"/>
          <w:lang w:val="de-DE" w:eastAsia="zh-CN"/>
        </w:rPr>
        <w:t>Araştırmaları</w:t>
      </w:r>
      <w:proofErr w:type="spellEnd"/>
      <w:r w:rsidR="00CC34DE" w:rsidRPr="0000547F">
        <w:rPr>
          <w:rFonts w:asciiTheme="majorHAnsi" w:eastAsia="Calibri" w:hAnsiTheme="majorHAnsi" w:cs="InterstateLight"/>
          <w:color w:val="000000"/>
          <w:lang w:val="de-DE" w:eastAsia="zh-CN"/>
        </w:rPr>
        <w:t xml:space="preserve"> </w:t>
      </w:r>
      <w:proofErr w:type="spellStart"/>
      <w:r w:rsidR="00CC34DE" w:rsidRPr="0000547F">
        <w:rPr>
          <w:rFonts w:asciiTheme="majorHAnsi" w:eastAsia="Calibri" w:hAnsiTheme="majorHAnsi" w:cs="InterstateLight"/>
          <w:color w:val="000000"/>
          <w:lang w:val="de-DE" w:eastAsia="zh-CN"/>
        </w:rPr>
        <w:t>Derneği</w:t>
      </w:r>
      <w:proofErr w:type="spellEnd"/>
      <w:r w:rsidR="00CC34DE" w:rsidRPr="0000547F">
        <w:rPr>
          <w:rFonts w:asciiTheme="majorHAnsi" w:eastAsia="Calibri" w:hAnsiTheme="majorHAnsi" w:cs="InterstateLight"/>
          <w:color w:val="000000"/>
          <w:lang w:val="de-DE" w:eastAsia="zh-CN"/>
        </w:rPr>
        <w:t xml:space="preserve"> (JAD) </w:t>
      </w:r>
      <w:proofErr w:type="spellStart"/>
      <w:r w:rsidR="00CC34DE" w:rsidRPr="0000547F">
        <w:rPr>
          <w:rFonts w:asciiTheme="majorHAnsi" w:eastAsia="Calibri" w:hAnsiTheme="majorHAnsi" w:cs="InterstateLight"/>
          <w:color w:val="000000"/>
          <w:lang w:val="de-DE" w:eastAsia="zh-CN"/>
        </w:rPr>
        <w:t>ve</w:t>
      </w:r>
      <w:proofErr w:type="spellEnd"/>
      <w:r w:rsidR="00CC34DE" w:rsidRPr="0000547F">
        <w:rPr>
          <w:rFonts w:asciiTheme="majorHAnsi" w:eastAsia="Calibri" w:hAnsiTheme="majorHAnsi" w:cs="InterstateLight"/>
          <w:color w:val="000000"/>
          <w:lang w:val="de-DE" w:eastAsia="zh-CN"/>
        </w:rPr>
        <w:t xml:space="preserve"> </w:t>
      </w:r>
      <w:proofErr w:type="spellStart"/>
      <w:r w:rsidR="00CC34DE" w:rsidRPr="0000547F">
        <w:rPr>
          <w:rFonts w:asciiTheme="majorHAnsi" w:eastAsia="Calibri" w:hAnsiTheme="majorHAnsi" w:cs="InterstateLight"/>
          <w:color w:val="000000"/>
          <w:lang w:val="de-DE" w:eastAsia="zh-CN"/>
        </w:rPr>
        <w:t>Boğazici</w:t>
      </w:r>
      <w:proofErr w:type="spellEnd"/>
      <w:r w:rsidR="00CC34DE" w:rsidRPr="0000547F">
        <w:rPr>
          <w:rFonts w:asciiTheme="majorHAnsi" w:eastAsia="Calibri" w:hAnsiTheme="majorHAnsi" w:cs="InterstateLight"/>
          <w:color w:val="000000"/>
          <w:lang w:val="de-DE" w:eastAsia="zh-CN"/>
        </w:rPr>
        <w:t xml:space="preserve"> </w:t>
      </w:r>
      <w:proofErr w:type="spellStart"/>
      <w:r w:rsidR="00CC34DE" w:rsidRPr="0000547F">
        <w:rPr>
          <w:rFonts w:asciiTheme="majorHAnsi" w:eastAsia="Calibri" w:hAnsiTheme="majorHAnsi" w:cs="InterstateLight"/>
          <w:color w:val="000000"/>
          <w:lang w:val="de-DE" w:eastAsia="zh-CN"/>
        </w:rPr>
        <w:t>Üniversitesi</w:t>
      </w:r>
      <w:proofErr w:type="spellEnd"/>
      <w:r w:rsidR="00CC34DE" w:rsidRPr="0000547F">
        <w:rPr>
          <w:rFonts w:asciiTheme="majorHAnsi" w:eastAsia="Calibri" w:hAnsiTheme="majorHAnsi" w:cs="InterstateLight"/>
          <w:color w:val="000000"/>
          <w:lang w:val="de-DE" w:eastAsia="zh-CN"/>
        </w:rPr>
        <w:t xml:space="preserve"> </w:t>
      </w:r>
    </w:p>
    <w:p w:rsidR="00CC34DE" w:rsidRDefault="00CC34DE" w:rsidP="009C0953">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00547F">
        <w:rPr>
          <w:rFonts w:asciiTheme="majorHAnsi" w:eastAsia="Calibri" w:hAnsiTheme="majorHAnsi" w:cs="InterstateLight"/>
          <w:color w:val="000000"/>
          <w:lang w:val="de-DE" w:eastAsia="zh-CN"/>
        </w:rPr>
        <w:t xml:space="preserve">Asya </w:t>
      </w:r>
      <w:proofErr w:type="spellStart"/>
      <w:r w:rsidRPr="0000547F">
        <w:rPr>
          <w:rFonts w:asciiTheme="majorHAnsi" w:eastAsia="Calibri" w:hAnsiTheme="majorHAnsi" w:cs="InterstateLight"/>
          <w:color w:val="000000"/>
          <w:lang w:val="de-DE" w:eastAsia="zh-CN"/>
        </w:rPr>
        <w:t>Çalışmaları</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Merkezi’nin</w:t>
      </w:r>
      <w:proofErr w:type="spellEnd"/>
      <w:r w:rsidRPr="0000547F">
        <w:rPr>
          <w:rFonts w:asciiTheme="majorHAnsi" w:eastAsia="Calibri" w:hAnsiTheme="majorHAnsi" w:cs="InterstateLight"/>
          <w:color w:val="000000"/>
          <w:lang w:val="de-DE" w:eastAsia="zh-CN"/>
        </w:rPr>
        <w:t xml:space="preserve"> de </w:t>
      </w:r>
      <w:proofErr w:type="spellStart"/>
      <w:r w:rsidRPr="0000547F">
        <w:rPr>
          <w:rFonts w:asciiTheme="majorHAnsi" w:eastAsia="Calibri" w:hAnsiTheme="majorHAnsi" w:cs="InterstateLight"/>
          <w:color w:val="000000"/>
          <w:lang w:val="de-DE" w:eastAsia="zh-CN"/>
        </w:rPr>
        <w:t>düzenleyen</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kurumlar</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arasında</w:t>
      </w:r>
      <w:proofErr w:type="spellEnd"/>
      <w:r w:rsidRPr="0000547F">
        <w:rPr>
          <w:rFonts w:asciiTheme="majorHAnsi" w:eastAsia="Calibri" w:hAnsiTheme="majorHAnsi" w:cs="InterstateLight"/>
          <w:color w:val="000000"/>
          <w:lang w:val="de-DE" w:eastAsia="zh-CN"/>
        </w:rPr>
        <w:t xml:space="preserve"> </w:t>
      </w:r>
    </w:p>
    <w:p w:rsidR="00CC34DE" w:rsidRDefault="00CC34DE" w:rsidP="009C0953">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yer</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aldığı</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konferansın</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organizasyonu</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ve</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Japonya</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ve</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Türkiye’de</w:t>
      </w:r>
      <w:proofErr w:type="spellEnd"/>
      <w:r w:rsidRPr="0000547F">
        <w:rPr>
          <w:rFonts w:asciiTheme="majorHAnsi" w:eastAsia="Calibri" w:hAnsiTheme="majorHAnsi" w:cs="InterstateLight"/>
          <w:color w:val="000000"/>
          <w:lang w:val="de-DE" w:eastAsia="zh-CN"/>
        </w:rPr>
        <w:t xml:space="preserve"> </w:t>
      </w:r>
    </w:p>
    <w:p w:rsidR="00CC34DE" w:rsidRDefault="00CC34DE" w:rsidP="009C0953">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Krizi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Karşılamak</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ve</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Toplumsal</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Değişim</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başlıklı</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panelin</w:t>
      </w:r>
      <w:proofErr w:type="spellEnd"/>
      <w:r w:rsidRPr="0000547F">
        <w:rPr>
          <w:rFonts w:asciiTheme="majorHAnsi" w:eastAsia="Calibri" w:hAnsiTheme="majorHAnsi" w:cs="InterstateLight"/>
          <w:color w:val="000000"/>
          <w:lang w:val="de-DE" w:eastAsia="zh-CN"/>
        </w:rPr>
        <w:t xml:space="preserve"> </w:t>
      </w:r>
    </w:p>
    <w:p w:rsidR="009C0953" w:rsidRDefault="00CC34DE" w:rsidP="009C0953">
      <w:pPr>
        <w:spacing w:after="0" w:line="300" w:lineRule="exact"/>
        <w:rPr>
          <w:rFonts w:asciiTheme="majorHAnsi" w:eastAsia="Calibri" w:hAnsiTheme="majorHAnsi" w:cs="InterstateLight"/>
          <w:lang w:val="de-DE"/>
        </w:rPr>
      </w:pPr>
      <w:r>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katılımcısı</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ve</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düzenleyicisi</w:t>
      </w:r>
      <w:proofErr w:type="spellEnd"/>
    </w:p>
    <w:p w:rsidR="00CC34DE" w:rsidRDefault="00CC34DE" w:rsidP="00CC34DE">
      <w:pPr>
        <w:pStyle w:val="Default"/>
        <w:spacing w:line="300" w:lineRule="exact"/>
        <w:rPr>
          <w:rFonts w:asciiTheme="majorHAnsi" w:eastAsia="Calibri" w:hAnsiTheme="majorHAnsi" w:cs="InterstateLight"/>
          <w:sz w:val="22"/>
          <w:szCs w:val="22"/>
          <w:lang w:val="de-DE"/>
        </w:rPr>
      </w:pPr>
    </w:p>
    <w:p w:rsidR="00CC34DE" w:rsidRPr="00CD72B9" w:rsidRDefault="00CC34DE" w:rsidP="00CC34D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CC34DE">
        <w:rPr>
          <w:rFonts w:ascii="Cambria" w:eastAsia="Calibri" w:hAnsi="Cambria"/>
          <w:b/>
          <w:color w:val="365F91" w:themeColor="accent1" w:themeShade="BF"/>
          <w:sz w:val="22"/>
          <w:szCs w:val="22"/>
          <w:lang w:val="tr-TR" w:eastAsia="tr-TR"/>
        </w:rPr>
        <w:t>What</w:t>
      </w:r>
      <w:proofErr w:type="spellEnd"/>
      <w:r w:rsidRPr="00CC34DE">
        <w:rPr>
          <w:rFonts w:ascii="Cambria" w:eastAsia="Calibri" w:hAnsi="Cambria"/>
          <w:b/>
          <w:color w:val="365F91" w:themeColor="accent1" w:themeShade="BF"/>
          <w:sz w:val="22"/>
          <w:szCs w:val="22"/>
          <w:lang w:val="tr-TR" w:eastAsia="tr-TR"/>
        </w:rPr>
        <w:t xml:space="preserve"> is </w:t>
      </w:r>
      <w:proofErr w:type="spellStart"/>
      <w:r w:rsidRPr="00CC34DE">
        <w:rPr>
          <w:rFonts w:ascii="Cambria" w:eastAsia="Calibri" w:hAnsi="Cambria"/>
          <w:b/>
          <w:color w:val="365F91" w:themeColor="accent1" w:themeShade="BF"/>
          <w:sz w:val="22"/>
          <w:szCs w:val="22"/>
          <w:lang w:val="tr-TR" w:eastAsia="tr-TR"/>
        </w:rPr>
        <w:t>Asia</w:t>
      </w:r>
      <w:proofErr w:type="spellEnd"/>
      <w:r w:rsidRPr="00CC34DE">
        <w:rPr>
          <w:rFonts w:ascii="Cambria" w:eastAsia="Calibri" w:hAnsi="Cambria"/>
          <w:b/>
          <w:color w:val="365F91" w:themeColor="accent1" w:themeShade="BF"/>
          <w:sz w:val="22"/>
          <w:szCs w:val="22"/>
          <w:lang w:val="tr-TR" w:eastAsia="tr-TR"/>
        </w:rPr>
        <w:t xml:space="preserve">? EHESS </w:t>
      </w:r>
      <w:proofErr w:type="spellStart"/>
      <w:r w:rsidRPr="00CC34DE">
        <w:rPr>
          <w:rFonts w:ascii="Cambria" w:eastAsia="Calibri" w:hAnsi="Cambria"/>
          <w:b/>
          <w:color w:val="365F91" w:themeColor="accent1" w:themeShade="BF"/>
          <w:sz w:val="22"/>
          <w:szCs w:val="22"/>
          <w:lang w:val="tr-TR" w:eastAsia="tr-TR"/>
        </w:rPr>
        <w:t>and</w:t>
      </w:r>
      <w:proofErr w:type="spellEnd"/>
      <w:r w:rsidRPr="00CC34DE">
        <w:rPr>
          <w:rFonts w:ascii="Cambria" w:eastAsia="Calibri" w:hAnsi="Cambria"/>
          <w:b/>
          <w:color w:val="365F91" w:themeColor="accent1" w:themeShade="BF"/>
          <w:sz w:val="22"/>
          <w:szCs w:val="22"/>
          <w:lang w:val="tr-TR" w:eastAsia="tr-TR"/>
        </w:rPr>
        <w:t xml:space="preserve"> GIS </w:t>
      </w:r>
      <w:proofErr w:type="spellStart"/>
      <w:r w:rsidRPr="00CC34DE">
        <w:rPr>
          <w:rFonts w:ascii="Cambria" w:eastAsia="Calibri" w:hAnsi="Cambria"/>
          <w:b/>
          <w:color w:val="365F91" w:themeColor="accent1" w:themeShade="BF"/>
          <w:sz w:val="22"/>
          <w:szCs w:val="22"/>
          <w:lang w:val="tr-TR" w:eastAsia="tr-TR"/>
        </w:rPr>
        <w:t>Asie</w:t>
      </w:r>
      <w:proofErr w:type="spellEnd"/>
      <w:r w:rsidRPr="00CC34DE">
        <w:rPr>
          <w:rFonts w:ascii="Cambria" w:eastAsia="Calibri" w:hAnsi="Cambria"/>
          <w:b/>
          <w:color w:val="365F91" w:themeColor="accent1" w:themeShade="BF"/>
          <w:sz w:val="22"/>
          <w:szCs w:val="22"/>
          <w:lang w:val="tr-TR" w:eastAsia="tr-TR"/>
        </w:rPr>
        <w:t xml:space="preserve"> </w:t>
      </w:r>
      <w:proofErr w:type="spellStart"/>
      <w:r w:rsidRPr="00CC34DE">
        <w:rPr>
          <w:rFonts w:ascii="Cambria" w:eastAsia="Calibri" w:hAnsi="Cambria"/>
          <w:b/>
          <w:color w:val="365F91" w:themeColor="accent1" w:themeShade="BF"/>
          <w:sz w:val="22"/>
          <w:szCs w:val="22"/>
          <w:lang w:val="tr-TR" w:eastAsia="tr-TR"/>
        </w:rPr>
        <w:t>Symposium</w:t>
      </w:r>
      <w:proofErr w:type="spellEnd"/>
    </w:p>
    <w:p w:rsidR="00CC34DE" w:rsidRPr="009866B7" w:rsidRDefault="00CC34DE" w:rsidP="00CC34D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00547F">
        <w:rPr>
          <w:rFonts w:asciiTheme="majorHAnsi" w:eastAsia="Calibri" w:hAnsiTheme="majorHAnsi" w:cs="InterstateLight"/>
          <w:sz w:val="22"/>
          <w:szCs w:val="22"/>
          <w:lang w:val="de-DE"/>
        </w:rPr>
        <w:t>Selçuk</w:t>
      </w:r>
      <w:proofErr w:type="spellEnd"/>
      <w:r w:rsidRPr="0000547F">
        <w:rPr>
          <w:rFonts w:asciiTheme="majorHAnsi" w:eastAsia="Calibri" w:hAnsiTheme="majorHAnsi" w:cs="InterstateLight"/>
          <w:sz w:val="22"/>
          <w:szCs w:val="22"/>
          <w:lang w:val="de-DE"/>
        </w:rPr>
        <w:t xml:space="preserve"> </w:t>
      </w:r>
      <w:proofErr w:type="spellStart"/>
      <w:r w:rsidRPr="0000547F">
        <w:rPr>
          <w:rFonts w:asciiTheme="majorHAnsi" w:eastAsia="Calibri" w:hAnsiTheme="majorHAnsi" w:cs="InterstateLight"/>
          <w:sz w:val="22"/>
          <w:szCs w:val="22"/>
          <w:lang w:val="de-DE"/>
        </w:rPr>
        <w:t>Esenbel</w:t>
      </w:r>
      <w:proofErr w:type="spellEnd"/>
    </w:p>
    <w:p w:rsidR="00CC34DE" w:rsidRPr="009866B7" w:rsidRDefault="00CC34DE" w:rsidP="00CC34D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14F98">
        <w:rPr>
          <w:rFonts w:asciiTheme="majorHAnsi" w:eastAsia="Calibri" w:hAnsiTheme="majorHAnsi" w:cs="InterstateLight"/>
          <w:b/>
          <w:color w:val="6E6F71"/>
          <w:lang w:val="en-US"/>
        </w:rPr>
        <w:t>0</w:t>
      </w:r>
      <w:r w:rsidR="00814F98" w:rsidRPr="0000547F">
        <w:rPr>
          <w:rFonts w:asciiTheme="majorHAnsi" w:eastAsia="Calibri" w:hAnsiTheme="majorHAnsi" w:cs="InterstateLight"/>
          <w:color w:val="000000"/>
          <w:lang w:val="de-DE" w:eastAsia="zh-CN"/>
        </w:rPr>
        <w:t xml:space="preserve">3 </w:t>
      </w:r>
      <w:proofErr w:type="spellStart"/>
      <w:r w:rsidR="00814F98" w:rsidRPr="0000547F">
        <w:rPr>
          <w:rFonts w:asciiTheme="majorHAnsi" w:eastAsia="Calibri" w:hAnsiTheme="majorHAnsi" w:cs="InterstateLight"/>
          <w:color w:val="000000"/>
          <w:lang w:val="de-DE" w:eastAsia="zh-CN"/>
        </w:rPr>
        <w:t>Aralık</w:t>
      </w:r>
      <w:proofErr w:type="spellEnd"/>
      <w:r w:rsidR="00814F98" w:rsidRPr="0000547F">
        <w:rPr>
          <w:rFonts w:asciiTheme="majorHAnsi" w:eastAsia="Calibri" w:hAnsiTheme="majorHAnsi" w:cs="InterstateLight"/>
          <w:color w:val="000000"/>
          <w:lang w:val="de-DE" w:eastAsia="zh-CN"/>
        </w:rPr>
        <w:t xml:space="preserve"> 2015</w:t>
      </w:r>
    </w:p>
    <w:p w:rsidR="00CC34DE" w:rsidRPr="00F73FDB" w:rsidRDefault="00CC34DE" w:rsidP="00CC34D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14F98" w:rsidRPr="0000547F">
        <w:rPr>
          <w:rFonts w:asciiTheme="majorHAnsi" w:eastAsia="Calibri" w:hAnsiTheme="majorHAnsi" w:cs="InterstateLight"/>
          <w:color w:val="000000"/>
          <w:lang w:val="de-DE" w:eastAsia="zh-CN"/>
        </w:rPr>
        <w:t xml:space="preserve">29 </w:t>
      </w:r>
      <w:proofErr w:type="spellStart"/>
      <w:r w:rsidR="00814F98" w:rsidRPr="0000547F">
        <w:rPr>
          <w:rFonts w:asciiTheme="majorHAnsi" w:eastAsia="Calibri" w:hAnsiTheme="majorHAnsi" w:cs="InterstateLight"/>
          <w:color w:val="000000"/>
          <w:lang w:val="de-DE" w:eastAsia="zh-CN"/>
        </w:rPr>
        <w:t>Mayıs</w:t>
      </w:r>
      <w:proofErr w:type="spellEnd"/>
      <w:r w:rsidR="00814F98" w:rsidRPr="0000547F">
        <w:rPr>
          <w:rFonts w:asciiTheme="majorHAnsi" w:eastAsia="Calibri" w:hAnsiTheme="majorHAnsi" w:cs="InterstateLight"/>
          <w:color w:val="000000"/>
          <w:lang w:val="de-DE" w:eastAsia="zh-CN"/>
        </w:rPr>
        <w:t xml:space="preserve"> </w:t>
      </w:r>
      <w:proofErr w:type="spellStart"/>
      <w:r w:rsidR="00814F98" w:rsidRPr="0000547F">
        <w:rPr>
          <w:rFonts w:asciiTheme="majorHAnsi" w:eastAsia="Calibri" w:hAnsiTheme="majorHAnsi" w:cs="InterstateLight"/>
          <w:color w:val="000000"/>
          <w:lang w:val="de-DE" w:eastAsia="zh-CN"/>
        </w:rPr>
        <w:t>Üniversitesi</w:t>
      </w:r>
      <w:proofErr w:type="spellEnd"/>
      <w:r w:rsidR="00814F98" w:rsidRPr="0000547F">
        <w:rPr>
          <w:rFonts w:asciiTheme="majorHAnsi" w:eastAsia="Calibri" w:hAnsiTheme="majorHAnsi" w:cs="InterstateLight"/>
          <w:color w:val="000000"/>
          <w:lang w:val="de-DE" w:eastAsia="zh-CN"/>
        </w:rPr>
        <w:t xml:space="preserve"> </w:t>
      </w:r>
      <w:proofErr w:type="spellStart"/>
      <w:r w:rsidR="00814F98" w:rsidRPr="0000547F">
        <w:rPr>
          <w:rFonts w:asciiTheme="majorHAnsi" w:eastAsia="Calibri" w:hAnsiTheme="majorHAnsi" w:cs="InterstateLight"/>
          <w:color w:val="000000"/>
          <w:lang w:val="de-DE" w:eastAsia="zh-CN"/>
        </w:rPr>
        <w:t>Tarih</w:t>
      </w:r>
      <w:proofErr w:type="spellEnd"/>
      <w:r w:rsidR="00814F98" w:rsidRPr="0000547F">
        <w:rPr>
          <w:rFonts w:asciiTheme="majorHAnsi" w:eastAsia="Calibri" w:hAnsiTheme="majorHAnsi" w:cs="InterstateLight"/>
          <w:color w:val="000000"/>
          <w:lang w:val="de-DE" w:eastAsia="zh-CN"/>
        </w:rPr>
        <w:t xml:space="preserve"> </w:t>
      </w:r>
      <w:proofErr w:type="spellStart"/>
      <w:r w:rsidR="00814F98" w:rsidRPr="0000547F">
        <w:rPr>
          <w:rFonts w:asciiTheme="majorHAnsi" w:eastAsia="Calibri" w:hAnsiTheme="majorHAnsi" w:cs="InterstateLight"/>
          <w:color w:val="000000"/>
          <w:lang w:val="de-DE" w:eastAsia="zh-CN"/>
        </w:rPr>
        <w:t>Kulübü</w:t>
      </w:r>
      <w:proofErr w:type="spellEnd"/>
      <w:r w:rsidR="00814F98" w:rsidRPr="0000547F">
        <w:rPr>
          <w:rFonts w:asciiTheme="majorHAnsi" w:eastAsia="Calibri" w:hAnsiTheme="majorHAnsi" w:cs="InterstateLight"/>
          <w:color w:val="000000"/>
          <w:lang w:val="de-DE" w:eastAsia="zh-CN"/>
        </w:rPr>
        <w:t>, İstanbul</w:t>
      </w:r>
    </w:p>
    <w:p w:rsidR="00CC34DE" w:rsidRDefault="00CC34DE" w:rsidP="00814F98">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14F98" w:rsidRPr="0000547F">
        <w:rPr>
          <w:rFonts w:asciiTheme="majorHAnsi" w:eastAsia="Calibri" w:hAnsiTheme="majorHAnsi" w:cs="InterstateLight"/>
          <w:color w:val="000000"/>
          <w:lang w:val="de-DE" w:eastAsia="zh-CN"/>
        </w:rPr>
        <w:t>“</w:t>
      </w:r>
      <w:proofErr w:type="spellStart"/>
      <w:r w:rsidR="00814F98" w:rsidRPr="0000547F">
        <w:rPr>
          <w:rFonts w:asciiTheme="majorHAnsi" w:eastAsia="Calibri" w:hAnsiTheme="majorHAnsi" w:cs="InterstateLight"/>
          <w:color w:val="000000"/>
          <w:lang w:val="de-DE" w:eastAsia="zh-CN"/>
        </w:rPr>
        <w:t>İşgal</w:t>
      </w:r>
      <w:proofErr w:type="spellEnd"/>
      <w:r w:rsidR="00814F98" w:rsidRPr="0000547F">
        <w:rPr>
          <w:rFonts w:asciiTheme="majorHAnsi" w:eastAsia="Calibri" w:hAnsiTheme="majorHAnsi" w:cs="InterstateLight"/>
          <w:color w:val="000000"/>
          <w:lang w:val="de-DE" w:eastAsia="zh-CN"/>
        </w:rPr>
        <w:t xml:space="preserve"> </w:t>
      </w:r>
      <w:proofErr w:type="spellStart"/>
      <w:r w:rsidR="00814F98" w:rsidRPr="0000547F">
        <w:rPr>
          <w:rFonts w:asciiTheme="majorHAnsi" w:eastAsia="Calibri" w:hAnsiTheme="majorHAnsi" w:cs="InterstateLight"/>
          <w:color w:val="000000"/>
          <w:lang w:val="de-DE" w:eastAsia="zh-CN"/>
        </w:rPr>
        <w:t>İstanbul’u</w:t>
      </w:r>
      <w:proofErr w:type="spellEnd"/>
      <w:r w:rsidR="00814F98" w:rsidRPr="0000547F">
        <w:rPr>
          <w:rFonts w:asciiTheme="majorHAnsi" w:eastAsia="Calibri" w:hAnsiTheme="majorHAnsi" w:cs="InterstateLight"/>
          <w:color w:val="000000"/>
          <w:lang w:val="de-DE" w:eastAsia="zh-CN"/>
        </w:rPr>
        <w:t xml:space="preserve"> </w:t>
      </w:r>
      <w:proofErr w:type="spellStart"/>
      <w:r w:rsidR="00814F98" w:rsidRPr="0000547F">
        <w:rPr>
          <w:rFonts w:asciiTheme="majorHAnsi" w:eastAsia="Calibri" w:hAnsiTheme="majorHAnsi" w:cs="InterstateLight"/>
          <w:color w:val="000000"/>
          <w:lang w:val="de-DE" w:eastAsia="zh-CN"/>
        </w:rPr>
        <w:t>ve</w:t>
      </w:r>
      <w:proofErr w:type="spellEnd"/>
      <w:r w:rsidR="00814F98" w:rsidRPr="0000547F">
        <w:rPr>
          <w:rFonts w:asciiTheme="majorHAnsi" w:eastAsia="Calibri" w:hAnsiTheme="majorHAnsi" w:cs="InterstateLight"/>
          <w:color w:val="000000"/>
          <w:lang w:val="de-DE" w:eastAsia="zh-CN"/>
        </w:rPr>
        <w:t xml:space="preserve"> </w:t>
      </w:r>
      <w:proofErr w:type="spellStart"/>
      <w:r w:rsidR="00814F98" w:rsidRPr="0000547F">
        <w:rPr>
          <w:rFonts w:asciiTheme="majorHAnsi" w:eastAsia="Calibri" w:hAnsiTheme="majorHAnsi" w:cs="InterstateLight"/>
          <w:color w:val="000000"/>
          <w:lang w:val="de-DE" w:eastAsia="zh-CN"/>
        </w:rPr>
        <w:t>Japonya</w:t>
      </w:r>
      <w:proofErr w:type="spellEnd"/>
      <w:r w:rsidR="00814F98" w:rsidRPr="0000547F">
        <w:rPr>
          <w:rFonts w:asciiTheme="majorHAnsi" w:eastAsia="Calibri" w:hAnsiTheme="majorHAnsi" w:cs="InterstateLight"/>
          <w:color w:val="000000"/>
          <w:lang w:val="de-DE" w:eastAsia="zh-CN"/>
        </w:rPr>
        <w:t xml:space="preserve">: </w:t>
      </w:r>
      <w:proofErr w:type="spellStart"/>
      <w:r w:rsidR="00814F98" w:rsidRPr="0000547F">
        <w:rPr>
          <w:rFonts w:asciiTheme="majorHAnsi" w:eastAsia="Calibri" w:hAnsiTheme="majorHAnsi" w:cs="InterstateLight"/>
          <w:color w:val="000000"/>
          <w:lang w:val="de-DE" w:eastAsia="zh-CN"/>
        </w:rPr>
        <w:t>Uchida</w:t>
      </w:r>
      <w:proofErr w:type="spellEnd"/>
      <w:r w:rsidR="00814F98" w:rsidRPr="0000547F">
        <w:rPr>
          <w:rFonts w:asciiTheme="majorHAnsi" w:eastAsia="Calibri" w:hAnsiTheme="majorHAnsi" w:cs="InterstateLight"/>
          <w:color w:val="000000"/>
          <w:lang w:val="de-DE" w:eastAsia="zh-CN"/>
        </w:rPr>
        <w:t xml:space="preserve"> </w:t>
      </w:r>
      <w:proofErr w:type="spellStart"/>
      <w:r w:rsidR="00814F98" w:rsidRPr="0000547F">
        <w:rPr>
          <w:rFonts w:asciiTheme="majorHAnsi" w:eastAsia="Calibri" w:hAnsiTheme="majorHAnsi" w:cs="InterstateLight"/>
          <w:color w:val="000000"/>
          <w:lang w:val="de-DE" w:eastAsia="zh-CN"/>
        </w:rPr>
        <w:t>Sadatsuchi’nin</w:t>
      </w:r>
      <w:proofErr w:type="spellEnd"/>
      <w:r w:rsidR="00814F98" w:rsidRPr="0000547F">
        <w:rPr>
          <w:rFonts w:asciiTheme="majorHAnsi" w:eastAsia="Calibri" w:hAnsiTheme="majorHAnsi" w:cs="InterstateLight"/>
          <w:color w:val="000000"/>
          <w:lang w:val="de-DE" w:eastAsia="zh-CN"/>
        </w:rPr>
        <w:t xml:space="preserve"> </w:t>
      </w:r>
      <w:proofErr w:type="spellStart"/>
      <w:r w:rsidR="00814F98" w:rsidRPr="0000547F">
        <w:rPr>
          <w:rFonts w:asciiTheme="majorHAnsi" w:eastAsia="Calibri" w:hAnsiTheme="majorHAnsi" w:cs="InterstateLight"/>
          <w:color w:val="000000"/>
          <w:lang w:val="de-DE" w:eastAsia="zh-CN"/>
        </w:rPr>
        <w:t>Telgrafları</w:t>
      </w:r>
      <w:proofErr w:type="spellEnd"/>
      <w:r w:rsidR="00814F98" w:rsidRPr="0000547F">
        <w:rPr>
          <w:rFonts w:asciiTheme="majorHAnsi" w:eastAsia="Calibri" w:hAnsiTheme="majorHAnsi" w:cs="InterstateLight"/>
          <w:color w:val="000000"/>
          <w:lang w:val="de-DE" w:eastAsia="zh-CN"/>
        </w:rPr>
        <w:t>”</w:t>
      </w:r>
    </w:p>
    <w:p w:rsidR="00814F98" w:rsidRDefault="00814F98" w:rsidP="00814F98">
      <w:pPr>
        <w:pStyle w:val="Default"/>
        <w:spacing w:line="300" w:lineRule="exact"/>
        <w:rPr>
          <w:rFonts w:asciiTheme="majorHAnsi" w:eastAsia="Calibri" w:hAnsiTheme="majorHAnsi" w:cs="InterstateLight"/>
          <w:sz w:val="22"/>
          <w:szCs w:val="22"/>
          <w:lang w:val="de-DE"/>
        </w:rPr>
      </w:pPr>
    </w:p>
    <w:p w:rsidR="00814F98" w:rsidRPr="00CD72B9" w:rsidRDefault="00814F98" w:rsidP="00814F9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CC34DE">
        <w:rPr>
          <w:rFonts w:ascii="Cambria" w:eastAsia="Calibri" w:hAnsi="Cambria"/>
          <w:b/>
          <w:color w:val="365F91" w:themeColor="accent1" w:themeShade="BF"/>
          <w:sz w:val="22"/>
          <w:szCs w:val="22"/>
          <w:lang w:val="tr-TR" w:eastAsia="tr-TR"/>
        </w:rPr>
        <w:t>What</w:t>
      </w:r>
      <w:proofErr w:type="spellEnd"/>
      <w:r w:rsidRPr="00CC34DE">
        <w:rPr>
          <w:rFonts w:ascii="Cambria" w:eastAsia="Calibri" w:hAnsi="Cambria"/>
          <w:b/>
          <w:color w:val="365F91" w:themeColor="accent1" w:themeShade="BF"/>
          <w:sz w:val="22"/>
          <w:szCs w:val="22"/>
          <w:lang w:val="tr-TR" w:eastAsia="tr-TR"/>
        </w:rPr>
        <w:t xml:space="preserve"> is </w:t>
      </w:r>
      <w:proofErr w:type="spellStart"/>
      <w:r w:rsidRPr="00CC34DE">
        <w:rPr>
          <w:rFonts w:ascii="Cambria" w:eastAsia="Calibri" w:hAnsi="Cambria"/>
          <w:b/>
          <w:color w:val="365F91" w:themeColor="accent1" w:themeShade="BF"/>
          <w:sz w:val="22"/>
          <w:szCs w:val="22"/>
          <w:lang w:val="tr-TR" w:eastAsia="tr-TR"/>
        </w:rPr>
        <w:t>Asia</w:t>
      </w:r>
      <w:proofErr w:type="spellEnd"/>
      <w:r w:rsidRPr="00CC34DE">
        <w:rPr>
          <w:rFonts w:ascii="Cambria" w:eastAsia="Calibri" w:hAnsi="Cambria"/>
          <w:b/>
          <w:color w:val="365F91" w:themeColor="accent1" w:themeShade="BF"/>
          <w:sz w:val="22"/>
          <w:szCs w:val="22"/>
          <w:lang w:val="tr-TR" w:eastAsia="tr-TR"/>
        </w:rPr>
        <w:t xml:space="preserve">? EHESS </w:t>
      </w:r>
      <w:proofErr w:type="spellStart"/>
      <w:r w:rsidRPr="00CC34DE">
        <w:rPr>
          <w:rFonts w:ascii="Cambria" w:eastAsia="Calibri" w:hAnsi="Cambria"/>
          <w:b/>
          <w:color w:val="365F91" w:themeColor="accent1" w:themeShade="BF"/>
          <w:sz w:val="22"/>
          <w:szCs w:val="22"/>
          <w:lang w:val="tr-TR" w:eastAsia="tr-TR"/>
        </w:rPr>
        <w:t>and</w:t>
      </w:r>
      <w:proofErr w:type="spellEnd"/>
      <w:r w:rsidRPr="00CC34DE">
        <w:rPr>
          <w:rFonts w:ascii="Cambria" w:eastAsia="Calibri" w:hAnsi="Cambria"/>
          <w:b/>
          <w:color w:val="365F91" w:themeColor="accent1" w:themeShade="BF"/>
          <w:sz w:val="22"/>
          <w:szCs w:val="22"/>
          <w:lang w:val="tr-TR" w:eastAsia="tr-TR"/>
        </w:rPr>
        <w:t xml:space="preserve"> GIS </w:t>
      </w:r>
      <w:proofErr w:type="spellStart"/>
      <w:r w:rsidRPr="00CC34DE">
        <w:rPr>
          <w:rFonts w:ascii="Cambria" w:eastAsia="Calibri" w:hAnsi="Cambria"/>
          <w:b/>
          <w:color w:val="365F91" w:themeColor="accent1" w:themeShade="BF"/>
          <w:sz w:val="22"/>
          <w:szCs w:val="22"/>
          <w:lang w:val="tr-TR" w:eastAsia="tr-TR"/>
        </w:rPr>
        <w:t>Asie</w:t>
      </w:r>
      <w:proofErr w:type="spellEnd"/>
      <w:r w:rsidRPr="00CC34DE">
        <w:rPr>
          <w:rFonts w:ascii="Cambria" w:eastAsia="Calibri" w:hAnsi="Cambria"/>
          <w:b/>
          <w:color w:val="365F91" w:themeColor="accent1" w:themeShade="BF"/>
          <w:sz w:val="22"/>
          <w:szCs w:val="22"/>
          <w:lang w:val="tr-TR" w:eastAsia="tr-TR"/>
        </w:rPr>
        <w:t xml:space="preserve"> </w:t>
      </w:r>
      <w:proofErr w:type="spellStart"/>
      <w:r w:rsidRPr="00CC34DE">
        <w:rPr>
          <w:rFonts w:ascii="Cambria" w:eastAsia="Calibri" w:hAnsi="Cambria"/>
          <w:b/>
          <w:color w:val="365F91" w:themeColor="accent1" w:themeShade="BF"/>
          <w:sz w:val="22"/>
          <w:szCs w:val="22"/>
          <w:lang w:val="tr-TR" w:eastAsia="tr-TR"/>
        </w:rPr>
        <w:t>Symposium</w:t>
      </w:r>
      <w:proofErr w:type="spellEnd"/>
    </w:p>
    <w:p w:rsidR="00814F98" w:rsidRPr="009866B7" w:rsidRDefault="00814F98" w:rsidP="00814F98">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00547F">
        <w:rPr>
          <w:rFonts w:asciiTheme="majorHAnsi" w:eastAsia="Calibri" w:hAnsiTheme="majorHAnsi" w:cs="InterstateLight"/>
          <w:sz w:val="22"/>
          <w:szCs w:val="22"/>
          <w:lang w:val="de-DE"/>
        </w:rPr>
        <w:t>Selçuk</w:t>
      </w:r>
      <w:proofErr w:type="spellEnd"/>
      <w:r w:rsidRPr="0000547F">
        <w:rPr>
          <w:rFonts w:asciiTheme="majorHAnsi" w:eastAsia="Calibri" w:hAnsiTheme="majorHAnsi" w:cs="InterstateLight"/>
          <w:sz w:val="22"/>
          <w:szCs w:val="22"/>
          <w:lang w:val="de-DE"/>
        </w:rPr>
        <w:t xml:space="preserve"> </w:t>
      </w:r>
      <w:proofErr w:type="spellStart"/>
      <w:r w:rsidRPr="0000547F">
        <w:rPr>
          <w:rFonts w:asciiTheme="majorHAnsi" w:eastAsia="Calibri" w:hAnsiTheme="majorHAnsi" w:cs="InterstateLight"/>
          <w:sz w:val="22"/>
          <w:szCs w:val="22"/>
          <w:lang w:val="de-DE"/>
        </w:rPr>
        <w:t>Esenbel</w:t>
      </w:r>
      <w:proofErr w:type="spellEnd"/>
    </w:p>
    <w:p w:rsidR="00814F98" w:rsidRPr="009866B7" w:rsidRDefault="00814F98" w:rsidP="00814F98">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00547F">
        <w:rPr>
          <w:rFonts w:asciiTheme="majorHAnsi" w:eastAsia="Calibri" w:hAnsiTheme="majorHAnsi" w:cs="InterstateLight"/>
          <w:color w:val="000000"/>
          <w:lang w:val="de-DE" w:eastAsia="zh-CN"/>
        </w:rPr>
        <w:t xml:space="preserve">3 </w:t>
      </w:r>
      <w:proofErr w:type="spellStart"/>
      <w:r w:rsidRPr="0000547F">
        <w:rPr>
          <w:rFonts w:asciiTheme="majorHAnsi" w:eastAsia="Calibri" w:hAnsiTheme="majorHAnsi" w:cs="InterstateLight"/>
          <w:color w:val="000000"/>
          <w:lang w:val="de-DE" w:eastAsia="zh-CN"/>
        </w:rPr>
        <w:t>Aralık</w:t>
      </w:r>
      <w:proofErr w:type="spellEnd"/>
      <w:r w:rsidRPr="0000547F">
        <w:rPr>
          <w:rFonts w:asciiTheme="majorHAnsi" w:eastAsia="Calibri" w:hAnsiTheme="majorHAnsi" w:cs="InterstateLight"/>
          <w:color w:val="000000"/>
          <w:lang w:val="de-DE" w:eastAsia="zh-CN"/>
        </w:rPr>
        <w:t xml:space="preserve"> 2015</w:t>
      </w:r>
    </w:p>
    <w:p w:rsidR="00814F98" w:rsidRPr="00F73FDB" w:rsidRDefault="00814F98" w:rsidP="00814F9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 xml:space="preserve">29 </w:t>
      </w:r>
      <w:proofErr w:type="spellStart"/>
      <w:r w:rsidRPr="0000547F">
        <w:rPr>
          <w:rFonts w:asciiTheme="majorHAnsi" w:eastAsia="Calibri" w:hAnsiTheme="majorHAnsi" w:cs="InterstateLight"/>
          <w:color w:val="000000"/>
          <w:lang w:val="de-DE" w:eastAsia="zh-CN"/>
        </w:rPr>
        <w:t>Mayıs</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Üniversitesi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Tarih</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Kulübü</w:t>
      </w:r>
      <w:proofErr w:type="spellEnd"/>
      <w:r w:rsidRPr="0000547F">
        <w:rPr>
          <w:rFonts w:asciiTheme="majorHAnsi" w:eastAsia="Calibri" w:hAnsiTheme="majorHAnsi" w:cs="InterstateLight"/>
          <w:color w:val="000000"/>
          <w:lang w:val="de-DE" w:eastAsia="zh-CN"/>
        </w:rPr>
        <w:t>, İstanbul</w:t>
      </w:r>
    </w:p>
    <w:p w:rsidR="00814F98" w:rsidRDefault="00814F98" w:rsidP="00814F98">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w:t>
      </w:r>
      <w:proofErr w:type="spellStart"/>
      <w:r w:rsidRPr="0000547F">
        <w:rPr>
          <w:rFonts w:asciiTheme="majorHAnsi" w:eastAsia="Calibri" w:hAnsiTheme="majorHAnsi" w:cs="InterstateLight"/>
          <w:color w:val="000000"/>
          <w:lang w:val="de-DE" w:eastAsia="zh-CN"/>
        </w:rPr>
        <w:t>İşgal</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İstanbul’u</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ve</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Japonya</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Uchida</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Sadatsuchi’nin</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Telgrafları</w:t>
      </w:r>
      <w:proofErr w:type="spellEnd"/>
      <w:r w:rsidRPr="0000547F">
        <w:rPr>
          <w:rFonts w:asciiTheme="majorHAnsi" w:eastAsia="Calibri" w:hAnsiTheme="majorHAnsi" w:cs="InterstateLight"/>
          <w:color w:val="000000"/>
          <w:lang w:val="de-DE" w:eastAsia="zh-CN"/>
        </w:rPr>
        <w:t>”</w:t>
      </w:r>
    </w:p>
    <w:p w:rsidR="00814F98" w:rsidRDefault="00814F98" w:rsidP="00814F98">
      <w:pPr>
        <w:tabs>
          <w:tab w:val="left" w:pos="0"/>
        </w:tabs>
        <w:spacing w:line="240" w:lineRule="exact"/>
        <w:rPr>
          <w:rFonts w:asciiTheme="majorHAnsi" w:eastAsia="Calibri" w:hAnsiTheme="majorHAnsi" w:cs="InterstateLight"/>
          <w:color w:val="000000"/>
          <w:lang w:val="de-DE" w:eastAsia="zh-CN"/>
        </w:rPr>
      </w:pPr>
    </w:p>
    <w:p w:rsidR="00517AAE" w:rsidRPr="00CD72B9" w:rsidRDefault="00517AAE" w:rsidP="00517AA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517AAE">
        <w:rPr>
          <w:rFonts w:ascii="Cambria" w:eastAsia="Calibri" w:hAnsi="Cambria"/>
          <w:b/>
          <w:color w:val="365F91" w:themeColor="accent1" w:themeShade="BF"/>
          <w:sz w:val="22"/>
          <w:szCs w:val="22"/>
          <w:lang w:val="tr-TR" w:eastAsia="tr-TR"/>
        </w:rPr>
        <w:t>Uluslararası Konfüçyüs Enstitüleri Konferansı</w:t>
      </w:r>
    </w:p>
    <w:p w:rsidR="00517AAE" w:rsidRPr="009866B7" w:rsidRDefault="00517AAE" w:rsidP="00517AA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00547F">
        <w:rPr>
          <w:rFonts w:asciiTheme="majorHAnsi" w:eastAsia="Calibri" w:hAnsiTheme="majorHAnsi" w:cs="InterstateLight"/>
          <w:sz w:val="22"/>
          <w:szCs w:val="22"/>
          <w:lang w:val="de-DE"/>
        </w:rPr>
        <w:t>Selçuk</w:t>
      </w:r>
      <w:proofErr w:type="spellEnd"/>
      <w:r w:rsidRPr="0000547F">
        <w:rPr>
          <w:rFonts w:asciiTheme="majorHAnsi" w:eastAsia="Calibri" w:hAnsiTheme="majorHAnsi" w:cs="InterstateLight"/>
          <w:sz w:val="22"/>
          <w:szCs w:val="22"/>
          <w:lang w:val="de-DE"/>
        </w:rPr>
        <w:t xml:space="preserve"> </w:t>
      </w:r>
      <w:proofErr w:type="spellStart"/>
      <w:r w:rsidRPr="0000547F">
        <w:rPr>
          <w:rFonts w:asciiTheme="majorHAnsi" w:eastAsia="Calibri" w:hAnsiTheme="majorHAnsi" w:cs="InterstateLight"/>
          <w:sz w:val="22"/>
          <w:szCs w:val="22"/>
          <w:lang w:val="de-DE"/>
        </w:rPr>
        <w:t>Esenbel</w:t>
      </w:r>
      <w:proofErr w:type="spellEnd"/>
    </w:p>
    <w:p w:rsidR="00517AAE" w:rsidRPr="009866B7" w:rsidRDefault="00517AAE" w:rsidP="00517AA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00547F">
        <w:rPr>
          <w:rFonts w:asciiTheme="majorHAnsi" w:eastAsia="Calibri" w:hAnsiTheme="majorHAnsi" w:cs="InterstateLight"/>
          <w:color w:val="000000"/>
          <w:lang w:val="de-DE" w:eastAsia="zh-CN"/>
        </w:rPr>
        <w:t>5-</w:t>
      </w:r>
      <w:r>
        <w:rPr>
          <w:rFonts w:asciiTheme="majorHAnsi" w:eastAsia="Calibri" w:hAnsiTheme="majorHAnsi" w:cs="InterstateLight"/>
          <w:color w:val="000000"/>
          <w:lang w:val="de-DE" w:eastAsia="zh-CN"/>
        </w:rPr>
        <w:t>0</w:t>
      </w:r>
      <w:r w:rsidRPr="0000547F">
        <w:rPr>
          <w:rFonts w:asciiTheme="majorHAnsi" w:eastAsia="Calibri" w:hAnsiTheme="majorHAnsi" w:cs="InterstateLight"/>
          <w:color w:val="000000"/>
          <w:lang w:val="de-DE" w:eastAsia="zh-CN"/>
        </w:rPr>
        <w:t xml:space="preserve">7 </w:t>
      </w:r>
      <w:proofErr w:type="spellStart"/>
      <w:r w:rsidRPr="0000547F">
        <w:rPr>
          <w:rFonts w:asciiTheme="majorHAnsi" w:eastAsia="Calibri" w:hAnsiTheme="majorHAnsi" w:cs="InterstateLight"/>
          <w:color w:val="000000"/>
          <w:lang w:val="de-DE" w:eastAsia="zh-CN"/>
        </w:rPr>
        <w:t>Aralık</w:t>
      </w:r>
      <w:proofErr w:type="spellEnd"/>
      <w:r w:rsidRPr="0000547F">
        <w:rPr>
          <w:rFonts w:asciiTheme="majorHAnsi" w:eastAsia="Calibri" w:hAnsiTheme="majorHAnsi" w:cs="InterstateLight"/>
          <w:color w:val="000000"/>
          <w:lang w:val="de-DE" w:eastAsia="zh-CN"/>
        </w:rPr>
        <w:t xml:space="preserve"> 2015</w:t>
      </w:r>
    </w:p>
    <w:p w:rsidR="00517AAE" w:rsidRPr="00F73FDB" w:rsidRDefault="00517AAE" w:rsidP="00517AA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 xml:space="preserve">Shanghai, </w:t>
      </w:r>
      <w:proofErr w:type="spellStart"/>
      <w:r w:rsidRPr="0000547F">
        <w:rPr>
          <w:rFonts w:asciiTheme="majorHAnsi" w:eastAsia="Calibri" w:hAnsiTheme="majorHAnsi" w:cs="InterstateLight"/>
          <w:color w:val="000000"/>
          <w:lang w:val="de-DE" w:eastAsia="zh-CN"/>
        </w:rPr>
        <w:t>Çin</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Halk</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Cumhuriyeti</w:t>
      </w:r>
      <w:proofErr w:type="spellEnd"/>
    </w:p>
    <w:p w:rsidR="00517AAE" w:rsidRDefault="00517AAE" w:rsidP="00517AAE">
      <w:pPr>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00547F">
        <w:rPr>
          <w:rFonts w:asciiTheme="majorHAnsi" w:eastAsia="Calibri" w:hAnsiTheme="majorHAnsi" w:cs="InterstateLight"/>
          <w:color w:val="000000"/>
          <w:lang w:val="de-DE" w:eastAsia="zh-CN"/>
        </w:rPr>
        <w:t>Boğaziçi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Üniversitesi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Konfüçyüs</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Enstitütüsü</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Danışman</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ve</w:t>
      </w:r>
      <w:proofErr w:type="spellEnd"/>
      <w:r w:rsidRPr="0000547F">
        <w:rPr>
          <w:rFonts w:asciiTheme="majorHAnsi" w:eastAsia="Calibri" w:hAnsiTheme="majorHAnsi" w:cs="InterstateLight"/>
          <w:color w:val="000000"/>
          <w:lang w:val="de-DE" w:eastAsia="zh-CN"/>
        </w:rPr>
        <w:t xml:space="preserve"> </w:t>
      </w:r>
    </w:p>
    <w:p w:rsidR="00517AAE" w:rsidRDefault="00517AAE" w:rsidP="00517AAE">
      <w:pPr>
        <w:spacing w:after="0" w:line="300" w:lineRule="exact"/>
        <w:rPr>
          <w:rFonts w:asciiTheme="majorHAnsi" w:eastAsia="Calibri" w:hAnsiTheme="majorHAnsi" w:cs="InterstateLight"/>
          <w:lang w:val="de-DE"/>
        </w:rPr>
      </w:pPr>
      <w:r>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Yönetim</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Kurulu</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Üyesi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olarak</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katılım</w:t>
      </w:r>
      <w:proofErr w:type="spellEnd"/>
    </w:p>
    <w:p w:rsidR="00517AAE" w:rsidRPr="0000547F" w:rsidRDefault="00517AAE" w:rsidP="00814F98">
      <w:pPr>
        <w:tabs>
          <w:tab w:val="left" w:pos="0"/>
        </w:tabs>
        <w:spacing w:line="240" w:lineRule="exact"/>
        <w:rPr>
          <w:rFonts w:asciiTheme="majorHAnsi" w:eastAsia="Calibri" w:hAnsiTheme="majorHAnsi" w:cs="InterstateLight"/>
          <w:color w:val="000000"/>
          <w:lang w:val="de-DE" w:eastAsia="zh-CN"/>
        </w:rPr>
      </w:pPr>
    </w:p>
    <w:p w:rsidR="00517AAE" w:rsidRPr="009866B7" w:rsidRDefault="00517AAE" w:rsidP="00517AA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lastRenderedPageBreak/>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00547F">
        <w:rPr>
          <w:rFonts w:asciiTheme="majorHAnsi" w:eastAsia="Calibri" w:hAnsiTheme="majorHAnsi" w:cs="InterstateLight"/>
          <w:sz w:val="22"/>
          <w:szCs w:val="22"/>
          <w:lang w:val="de-DE"/>
        </w:rPr>
        <w:t>Selçuk</w:t>
      </w:r>
      <w:proofErr w:type="spellEnd"/>
      <w:r w:rsidRPr="0000547F">
        <w:rPr>
          <w:rFonts w:asciiTheme="majorHAnsi" w:eastAsia="Calibri" w:hAnsiTheme="majorHAnsi" w:cs="InterstateLight"/>
          <w:sz w:val="22"/>
          <w:szCs w:val="22"/>
          <w:lang w:val="de-DE"/>
        </w:rPr>
        <w:t xml:space="preserve"> </w:t>
      </w:r>
      <w:proofErr w:type="spellStart"/>
      <w:r w:rsidRPr="0000547F">
        <w:rPr>
          <w:rFonts w:asciiTheme="majorHAnsi" w:eastAsia="Calibri" w:hAnsiTheme="majorHAnsi" w:cs="InterstateLight"/>
          <w:sz w:val="22"/>
          <w:szCs w:val="22"/>
          <w:lang w:val="de-DE"/>
        </w:rPr>
        <w:t>Esenbel</w:t>
      </w:r>
      <w:proofErr w:type="spellEnd"/>
    </w:p>
    <w:p w:rsidR="00517AAE" w:rsidRPr="009866B7" w:rsidRDefault="00517AAE" w:rsidP="00517AA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 xml:space="preserve">14 </w:t>
      </w:r>
      <w:proofErr w:type="spellStart"/>
      <w:r w:rsidRPr="0000547F">
        <w:rPr>
          <w:rFonts w:asciiTheme="majorHAnsi" w:eastAsia="Calibri" w:hAnsiTheme="majorHAnsi" w:cs="InterstateLight"/>
          <w:color w:val="000000"/>
          <w:lang w:val="de-DE" w:eastAsia="zh-CN"/>
        </w:rPr>
        <w:t>Aralık</w:t>
      </w:r>
      <w:proofErr w:type="spellEnd"/>
      <w:r w:rsidRPr="0000547F">
        <w:rPr>
          <w:rFonts w:asciiTheme="majorHAnsi" w:eastAsia="Calibri" w:hAnsiTheme="majorHAnsi" w:cs="InterstateLight"/>
          <w:color w:val="000000"/>
          <w:lang w:val="de-DE" w:eastAsia="zh-CN"/>
        </w:rPr>
        <w:t xml:space="preserve"> 2015</w:t>
      </w:r>
    </w:p>
    <w:p w:rsidR="00517AAE" w:rsidRPr="00F73FDB" w:rsidRDefault="00517AAE" w:rsidP="00517AA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 xml:space="preserve">İstanbul </w:t>
      </w:r>
      <w:proofErr w:type="spellStart"/>
      <w:r w:rsidRPr="0000547F">
        <w:rPr>
          <w:rFonts w:asciiTheme="majorHAnsi" w:eastAsia="Calibri" w:hAnsiTheme="majorHAnsi" w:cs="InterstateLight"/>
          <w:color w:val="000000"/>
          <w:lang w:val="de-DE" w:eastAsia="zh-CN"/>
        </w:rPr>
        <w:t>Şehir</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Üniversitesi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Tarih</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Kulübü</w:t>
      </w:r>
      <w:proofErr w:type="spellEnd"/>
      <w:r w:rsidRPr="0000547F">
        <w:rPr>
          <w:rFonts w:asciiTheme="majorHAnsi" w:eastAsia="Calibri" w:hAnsiTheme="majorHAnsi" w:cs="InterstateLight"/>
          <w:color w:val="000000"/>
          <w:lang w:val="de-DE" w:eastAsia="zh-CN"/>
        </w:rPr>
        <w:t>, İstanbul</w:t>
      </w:r>
    </w:p>
    <w:p w:rsidR="00517AAE" w:rsidRDefault="00517AAE" w:rsidP="00517AAE">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proofErr w:type="spellStart"/>
      <w:r w:rsidRPr="0000547F">
        <w:rPr>
          <w:rFonts w:asciiTheme="majorHAnsi" w:eastAsia="Calibri" w:hAnsiTheme="majorHAnsi" w:cs="InterstateLight"/>
          <w:color w:val="000000"/>
          <w:lang w:val="de-DE" w:eastAsia="zh-CN"/>
        </w:rPr>
        <w:t>Construction</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of</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Modernity</w:t>
      </w:r>
      <w:proofErr w:type="spellEnd"/>
      <w:r w:rsidRPr="0000547F">
        <w:rPr>
          <w:rFonts w:asciiTheme="majorHAnsi" w:eastAsia="Calibri" w:hAnsiTheme="majorHAnsi" w:cs="InterstateLight"/>
          <w:color w:val="000000"/>
          <w:lang w:val="de-DE" w:eastAsia="zh-CN"/>
        </w:rPr>
        <w:t xml:space="preserve"> in Japan </w:t>
      </w:r>
      <w:proofErr w:type="spellStart"/>
      <w:r w:rsidRPr="0000547F">
        <w:rPr>
          <w:rFonts w:asciiTheme="majorHAnsi" w:eastAsia="Calibri" w:hAnsiTheme="majorHAnsi" w:cs="InterstateLight"/>
          <w:color w:val="000000"/>
          <w:lang w:val="de-DE" w:eastAsia="zh-CN"/>
        </w:rPr>
        <w:t>and</w:t>
      </w:r>
      <w:proofErr w:type="spellEnd"/>
      <w:r w:rsidRPr="0000547F">
        <w:rPr>
          <w:rFonts w:asciiTheme="majorHAnsi" w:eastAsia="Calibri" w:hAnsiTheme="majorHAnsi" w:cs="InterstateLight"/>
          <w:color w:val="000000"/>
          <w:lang w:val="de-DE" w:eastAsia="zh-CN"/>
        </w:rPr>
        <w:t xml:space="preserve"> Turkey</w:t>
      </w:r>
      <w:r>
        <w:rPr>
          <w:rFonts w:asciiTheme="majorHAnsi" w:eastAsia="Calibri" w:hAnsiTheme="majorHAnsi" w:cs="InterstateLight"/>
          <w:color w:val="000000"/>
          <w:lang w:val="de-DE" w:eastAsia="zh-CN"/>
        </w:rPr>
        <w:t>‘‘</w:t>
      </w:r>
    </w:p>
    <w:p w:rsidR="00517AAE" w:rsidRDefault="00517AAE" w:rsidP="00517AAE">
      <w:pPr>
        <w:pStyle w:val="Default"/>
        <w:spacing w:line="300" w:lineRule="exact"/>
        <w:rPr>
          <w:rFonts w:asciiTheme="majorHAnsi" w:eastAsia="Calibri" w:hAnsiTheme="majorHAnsi" w:cs="InterstateLight"/>
          <w:sz w:val="22"/>
          <w:szCs w:val="22"/>
          <w:lang w:val="de-DE"/>
        </w:rPr>
      </w:pPr>
    </w:p>
    <w:p w:rsidR="00FA6A84" w:rsidRDefault="00517AAE" w:rsidP="00517AA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FA6A84" w:rsidRPr="00FA6A84">
        <w:rPr>
          <w:rFonts w:ascii="Cambria" w:eastAsia="Calibri" w:hAnsi="Cambria"/>
          <w:b/>
          <w:color w:val="365F91" w:themeColor="accent1" w:themeShade="BF"/>
          <w:sz w:val="22"/>
          <w:szCs w:val="22"/>
          <w:lang w:val="tr-TR" w:eastAsia="tr-TR"/>
        </w:rPr>
        <w:t xml:space="preserve">Türkiye’de Sinolojinin 80. Yılında I. Çin Araştırmaları </w:t>
      </w:r>
    </w:p>
    <w:p w:rsidR="00517AAE" w:rsidRPr="00CD72B9" w:rsidRDefault="00FA6A84" w:rsidP="00517AA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FA6A84">
        <w:rPr>
          <w:rFonts w:ascii="Cambria" w:eastAsia="Calibri" w:hAnsi="Cambria"/>
          <w:b/>
          <w:color w:val="365F91" w:themeColor="accent1" w:themeShade="BF"/>
          <w:sz w:val="22"/>
          <w:szCs w:val="22"/>
          <w:lang w:val="tr-TR" w:eastAsia="tr-TR"/>
        </w:rPr>
        <w:t>Konferansı</w:t>
      </w:r>
    </w:p>
    <w:p w:rsidR="00517AAE" w:rsidRPr="009866B7" w:rsidRDefault="00517AAE" w:rsidP="00517AA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FA6A84" w:rsidRPr="0000547F">
        <w:rPr>
          <w:rFonts w:asciiTheme="majorHAnsi" w:eastAsia="Calibri" w:hAnsiTheme="majorHAnsi" w:cs="InterstateLight"/>
          <w:sz w:val="22"/>
          <w:szCs w:val="22"/>
          <w:lang w:val="de-DE"/>
        </w:rPr>
        <w:t xml:space="preserve">Arzu </w:t>
      </w:r>
      <w:proofErr w:type="spellStart"/>
      <w:r w:rsidR="00FA6A84" w:rsidRPr="0000547F">
        <w:rPr>
          <w:rFonts w:asciiTheme="majorHAnsi" w:eastAsia="Calibri" w:hAnsiTheme="majorHAnsi" w:cs="InterstateLight"/>
          <w:sz w:val="22"/>
          <w:szCs w:val="22"/>
          <w:lang w:val="de-DE"/>
        </w:rPr>
        <w:t>Öztürkmen</w:t>
      </w:r>
      <w:proofErr w:type="spellEnd"/>
    </w:p>
    <w:p w:rsidR="00517AAE" w:rsidRPr="009866B7" w:rsidRDefault="00517AAE" w:rsidP="00517AA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A6A84" w:rsidRPr="0000547F">
        <w:rPr>
          <w:rFonts w:asciiTheme="majorHAnsi" w:eastAsia="Calibri" w:hAnsiTheme="majorHAnsi" w:cs="InterstateLight"/>
          <w:color w:val="000000"/>
          <w:lang w:val="de-DE" w:eastAsia="zh-CN"/>
        </w:rPr>
        <w:t>23 Mart 2015</w:t>
      </w:r>
    </w:p>
    <w:p w:rsidR="00517AAE" w:rsidRPr="00F73FDB" w:rsidRDefault="00517AAE" w:rsidP="00517AA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FA6A84" w:rsidRPr="0000547F">
        <w:rPr>
          <w:rFonts w:asciiTheme="majorHAnsi" w:eastAsia="Calibri" w:hAnsiTheme="majorHAnsi" w:cs="InterstateLight"/>
          <w:color w:val="000000"/>
          <w:lang w:val="de-DE" w:eastAsia="zh-CN"/>
        </w:rPr>
        <w:t>Boğaziçi</w:t>
      </w:r>
      <w:proofErr w:type="spellEnd"/>
      <w:r w:rsidR="00FA6A84" w:rsidRPr="0000547F">
        <w:rPr>
          <w:rFonts w:asciiTheme="majorHAnsi" w:eastAsia="Calibri" w:hAnsiTheme="majorHAnsi" w:cs="InterstateLight"/>
          <w:color w:val="000000"/>
          <w:lang w:val="de-DE" w:eastAsia="zh-CN"/>
        </w:rPr>
        <w:t xml:space="preserve"> </w:t>
      </w:r>
      <w:proofErr w:type="spellStart"/>
      <w:r w:rsidR="00FA6A84" w:rsidRPr="0000547F">
        <w:rPr>
          <w:rFonts w:asciiTheme="majorHAnsi" w:eastAsia="Calibri" w:hAnsiTheme="majorHAnsi" w:cs="InterstateLight"/>
          <w:color w:val="000000"/>
          <w:lang w:val="de-DE" w:eastAsia="zh-CN"/>
        </w:rPr>
        <w:t>Üniversitesi</w:t>
      </w:r>
      <w:proofErr w:type="spellEnd"/>
      <w:r w:rsidR="00FA6A84" w:rsidRPr="0000547F">
        <w:rPr>
          <w:rFonts w:asciiTheme="majorHAnsi" w:eastAsia="Calibri" w:hAnsiTheme="majorHAnsi" w:cs="InterstateLight"/>
          <w:color w:val="000000"/>
          <w:lang w:val="de-DE" w:eastAsia="zh-CN"/>
        </w:rPr>
        <w:t>, İstanbul</w:t>
      </w:r>
    </w:p>
    <w:p w:rsidR="00517AAE" w:rsidRDefault="00517AAE" w:rsidP="00517AAE">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A6A84">
        <w:rPr>
          <w:rFonts w:asciiTheme="majorHAnsi" w:eastAsia="Calibri" w:hAnsiTheme="majorHAnsi" w:cs="InterstateLight"/>
          <w:color w:val="000000"/>
          <w:lang w:val="de-DE" w:eastAsia="zh-CN"/>
        </w:rPr>
        <w:t>-</w:t>
      </w:r>
    </w:p>
    <w:p w:rsidR="00E02EE9" w:rsidRDefault="00E02EE9" w:rsidP="00E02EE9">
      <w:pPr>
        <w:pStyle w:val="Default"/>
        <w:spacing w:line="300" w:lineRule="exact"/>
        <w:rPr>
          <w:rFonts w:asciiTheme="majorHAnsi" w:eastAsia="Calibri" w:hAnsiTheme="majorHAnsi" w:cs="InterstateLight"/>
          <w:sz w:val="22"/>
          <w:szCs w:val="22"/>
          <w:lang w:val="de-DE"/>
        </w:rPr>
      </w:pPr>
    </w:p>
    <w:p w:rsidR="00E02EE9" w:rsidRPr="009866B7" w:rsidRDefault="00E02EE9" w:rsidP="00E02EE9">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00547F">
        <w:rPr>
          <w:rFonts w:asciiTheme="majorHAnsi" w:eastAsia="Calibri" w:hAnsiTheme="majorHAnsi" w:cs="InterstateLight"/>
          <w:lang w:val="de-DE"/>
        </w:rPr>
        <w:t xml:space="preserve">Arzu </w:t>
      </w:r>
      <w:proofErr w:type="spellStart"/>
      <w:r w:rsidRPr="0000547F">
        <w:rPr>
          <w:rFonts w:asciiTheme="majorHAnsi" w:eastAsia="Calibri" w:hAnsiTheme="majorHAnsi" w:cs="InterstateLight"/>
          <w:lang w:val="de-DE"/>
        </w:rPr>
        <w:t>Öztürkmen</w:t>
      </w:r>
      <w:proofErr w:type="spellEnd"/>
    </w:p>
    <w:p w:rsidR="00E02EE9" w:rsidRPr="009866B7" w:rsidRDefault="00E02EE9" w:rsidP="00E02EE9">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00547F">
        <w:rPr>
          <w:rFonts w:asciiTheme="majorHAnsi" w:eastAsia="Calibri" w:hAnsiTheme="majorHAnsi" w:cs="InterstateLight"/>
          <w:color w:val="000000"/>
          <w:lang w:val="de-DE" w:eastAsia="zh-CN"/>
        </w:rPr>
        <w:t>3 Nisan 2015</w:t>
      </w:r>
    </w:p>
    <w:p w:rsidR="00E02EE9" w:rsidRPr="00F73FDB" w:rsidRDefault="00E02EE9" w:rsidP="00E02EE9">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00547F">
        <w:rPr>
          <w:rFonts w:asciiTheme="majorHAnsi" w:eastAsia="Calibri" w:hAnsiTheme="majorHAnsi" w:cs="InterstateLight"/>
          <w:color w:val="000000"/>
          <w:lang w:val="de-DE" w:eastAsia="zh-CN"/>
        </w:rPr>
        <w:t>Shangai</w:t>
      </w:r>
      <w:proofErr w:type="spellEnd"/>
      <w:r w:rsidRPr="0000547F">
        <w:rPr>
          <w:rFonts w:asciiTheme="majorHAnsi" w:eastAsia="Calibri" w:hAnsiTheme="majorHAnsi" w:cs="InterstateLight"/>
          <w:color w:val="000000"/>
          <w:lang w:val="de-DE" w:eastAsia="zh-CN"/>
        </w:rPr>
        <w:t xml:space="preserve"> University</w:t>
      </w:r>
    </w:p>
    <w:p w:rsidR="00E02EE9" w:rsidRDefault="00E02EE9" w:rsidP="00E02EE9">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r w:rsidRPr="0000547F">
        <w:rPr>
          <w:rFonts w:asciiTheme="majorHAnsi" w:eastAsia="Calibri" w:hAnsiTheme="majorHAnsi" w:cs="InterstateLight"/>
          <w:color w:val="000000"/>
          <w:lang w:val="de-DE" w:eastAsia="zh-CN"/>
        </w:rPr>
        <w:t xml:space="preserve">New </w:t>
      </w:r>
      <w:proofErr w:type="spellStart"/>
      <w:r w:rsidRPr="0000547F">
        <w:rPr>
          <w:rFonts w:asciiTheme="majorHAnsi" w:eastAsia="Calibri" w:hAnsiTheme="majorHAnsi" w:cs="InterstateLight"/>
          <w:color w:val="000000"/>
          <w:lang w:val="de-DE" w:eastAsia="zh-CN"/>
        </w:rPr>
        <w:t>Perspectives</w:t>
      </w:r>
      <w:proofErr w:type="spellEnd"/>
      <w:r w:rsidRPr="0000547F">
        <w:rPr>
          <w:rFonts w:asciiTheme="majorHAnsi" w:eastAsia="Calibri" w:hAnsiTheme="majorHAnsi" w:cs="InterstateLight"/>
          <w:color w:val="000000"/>
          <w:lang w:val="de-DE" w:eastAsia="zh-CN"/>
        </w:rPr>
        <w:t xml:space="preserve"> on Folklore </w:t>
      </w:r>
      <w:proofErr w:type="spellStart"/>
      <w:r w:rsidRPr="0000547F">
        <w:rPr>
          <w:rFonts w:asciiTheme="majorHAnsi" w:eastAsia="Calibri" w:hAnsiTheme="majorHAnsi" w:cs="InterstateLight"/>
          <w:color w:val="000000"/>
          <w:lang w:val="de-DE" w:eastAsia="zh-CN"/>
        </w:rPr>
        <w:t>and</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Nationalism</w:t>
      </w:r>
      <w:proofErr w:type="spellEnd"/>
      <w:r w:rsidRPr="0000547F">
        <w:rPr>
          <w:rFonts w:asciiTheme="majorHAnsi" w:eastAsia="Calibri" w:hAnsiTheme="majorHAnsi" w:cs="InterstateLight"/>
          <w:color w:val="000000"/>
          <w:lang w:val="de-DE" w:eastAsia="zh-CN"/>
        </w:rPr>
        <w:t xml:space="preserve"> in Turkey</w:t>
      </w:r>
      <w:r>
        <w:rPr>
          <w:rFonts w:asciiTheme="majorHAnsi" w:eastAsia="Calibri" w:hAnsiTheme="majorHAnsi" w:cs="InterstateLight"/>
          <w:color w:val="000000"/>
          <w:lang w:val="de-DE" w:eastAsia="zh-CN"/>
        </w:rPr>
        <w:t>‘‘</w:t>
      </w:r>
    </w:p>
    <w:p w:rsidR="00E02EE9" w:rsidRDefault="00E02EE9" w:rsidP="00E02EE9">
      <w:pPr>
        <w:pStyle w:val="Default"/>
        <w:spacing w:line="300" w:lineRule="exact"/>
        <w:rPr>
          <w:rFonts w:ascii="Cambria" w:eastAsia="Calibri" w:hAnsi="Cambria"/>
          <w:b/>
          <w:color w:val="365F91" w:themeColor="accent1" w:themeShade="BF"/>
          <w:sz w:val="22"/>
          <w:szCs w:val="22"/>
          <w:lang w:val="tr-TR" w:eastAsia="tr-TR"/>
        </w:rPr>
      </w:pPr>
    </w:p>
    <w:p w:rsidR="0087250F" w:rsidRDefault="00E02EE9" w:rsidP="0087250F">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0087250F" w:rsidRPr="0087250F">
        <w:rPr>
          <w:rFonts w:ascii="Cambria" w:eastAsia="Calibri" w:hAnsi="Cambria"/>
          <w:b/>
          <w:color w:val="365F91" w:themeColor="accent1" w:themeShade="BF"/>
          <w:sz w:val="22"/>
          <w:szCs w:val="22"/>
          <w:lang w:val="tr-TR" w:eastAsia="tr-TR"/>
        </w:rPr>
        <w:t>Revisiting</w:t>
      </w:r>
      <w:proofErr w:type="spellEnd"/>
      <w:r w:rsidR="0087250F" w:rsidRPr="0087250F">
        <w:rPr>
          <w:rFonts w:ascii="Cambria" w:eastAsia="Calibri" w:hAnsi="Cambria"/>
          <w:b/>
          <w:color w:val="365F91" w:themeColor="accent1" w:themeShade="BF"/>
          <w:sz w:val="22"/>
          <w:szCs w:val="22"/>
          <w:lang w:val="tr-TR" w:eastAsia="tr-TR"/>
        </w:rPr>
        <w:t xml:space="preserve"> ‘Content’: A Historical </w:t>
      </w:r>
      <w:proofErr w:type="spellStart"/>
      <w:r w:rsidR="0087250F" w:rsidRPr="0087250F">
        <w:rPr>
          <w:rFonts w:ascii="Cambria" w:eastAsia="Calibri" w:hAnsi="Cambria"/>
          <w:b/>
          <w:color w:val="365F91" w:themeColor="accent1" w:themeShade="BF"/>
          <w:sz w:val="22"/>
          <w:szCs w:val="22"/>
          <w:lang w:val="tr-TR" w:eastAsia="tr-TR"/>
        </w:rPr>
        <w:t>and</w:t>
      </w:r>
      <w:proofErr w:type="spellEnd"/>
      <w:r w:rsidR="0087250F" w:rsidRPr="0087250F">
        <w:rPr>
          <w:rFonts w:ascii="Cambria" w:eastAsia="Calibri" w:hAnsi="Cambria"/>
          <w:b/>
          <w:color w:val="365F91" w:themeColor="accent1" w:themeShade="BF"/>
          <w:sz w:val="22"/>
          <w:szCs w:val="22"/>
          <w:lang w:val="tr-TR" w:eastAsia="tr-TR"/>
        </w:rPr>
        <w:t xml:space="preserve"> </w:t>
      </w:r>
      <w:proofErr w:type="spellStart"/>
      <w:r w:rsidR="0087250F" w:rsidRPr="0087250F">
        <w:rPr>
          <w:rFonts w:ascii="Cambria" w:eastAsia="Calibri" w:hAnsi="Cambria"/>
          <w:b/>
          <w:color w:val="365F91" w:themeColor="accent1" w:themeShade="BF"/>
          <w:sz w:val="22"/>
          <w:szCs w:val="22"/>
          <w:lang w:val="tr-TR" w:eastAsia="tr-TR"/>
        </w:rPr>
        <w:t>Comparative</w:t>
      </w:r>
      <w:proofErr w:type="spellEnd"/>
      <w:r w:rsidR="0087250F" w:rsidRPr="0087250F">
        <w:rPr>
          <w:rFonts w:ascii="Cambria" w:eastAsia="Calibri" w:hAnsi="Cambria"/>
          <w:b/>
          <w:color w:val="365F91" w:themeColor="accent1" w:themeShade="BF"/>
          <w:sz w:val="22"/>
          <w:szCs w:val="22"/>
          <w:lang w:val="tr-TR" w:eastAsia="tr-TR"/>
        </w:rPr>
        <w:t xml:space="preserve"> Look at </w:t>
      </w:r>
    </w:p>
    <w:p w:rsidR="0087250F" w:rsidRDefault="0087250F" w:rsidP="0087250F">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87250F">
        <w:rPr>
          <w:rFonts w:ascii="Cambria" w:eastAsia="Calibri" w:hAnsi="Cambria"/>
          <w:b/>
          <w:color w:val="365F91" w:themeColor="accent1" w:themeShade="BF"/>
          <w:sz w:val="22"/>
          <w:szCs w:val="22"/>
          <w:lang w:val="tr-TR" w:eastAsia="tr-TR"/>
        </w:rPr>
        <w:t>Screenwriting</w:t>
      </w:r>
      <w:proofErr w:type="spellEnd"/>
      <w:r w:rsidRPr="00AD15F6">
        <w:rPr>
          <w:rFonts w:ascii="Cambria" w:eastAsia="Calibri" w:hAnsi="Cambria"/>
          <w:b/>
          <w:color w:val="365F91" w:themeColor="accent1" w:themeShade="BF"/>
          <w:sz w:val="22"/>
          <w:szCs w:val="22"/>
          <w:lang w:val="tr-TR" w:eastAsia="tr-TR"/>
        </w:rPr>
        <w:t xml:space="preserve"> </w:t>
      </w:r>
    </w:p>
    <w:p w:rsidR="00E02EE9" w:rsidRPr="009866B7" w:rsidRDefault="00E02EE9" w:rsidP="0087250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00547F">
        <w:rPr>
          <w:rFonts w:asciiTheme="majorHAnsi" w:eastAsia="Calibri" w:hAnsiTheme="majorHAnsi" w:cs="InterstateLight"/>
          <w:sz w:val="22"/>
          <w:szCs w:val="22"/>
          <w:lang w:val="de-DE"/>
        </w:rPr>
        <w:t xml:space="preserve">Arzu </w:t>
      </w:r>
      <w:proofErr w:type="spellStart"/>
      <w:r w:rsidRPr="0000547F">
        <w:rPr>
          <w:rFonts w:asciiTheme="majorHAnsi" w:eastAsia="Calibri" w:hAnsiTheme="majorHAnsi" w:cs="InterstateLight"/>
          <w:sz w:val="22"/>
          <w:szCs w:val="22"/>
          <w:lang w:val="de-DE"/>
        </w:rPr>
        <w:t>Öztürkmen</w:t>
      </w:r>
      <w:proofErr w:type="spellEnd"/>
    </w:p>
    <w:p w:rsidR="00E02EE9" w:rsidRPr="009866B7" w:rsidRDefault="00E02EE9" w:rsidP="00E02EE9">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7250F" w:rsidRPr="0000547F">
        <w:rPr>
          <w:rFonts w:asciiTheme="majorHAnsi" w:eastAsia="Calibri" w:hAnsiTheme="majorHAnsi" w:cs="InterstateLight"/>
          <w:color w:val="000000"/>
          <w:lang w:val="de-DE" w:eastAsia="zh-CN"/>
        </w:rPr>
        <w:t>26-28 Kasım 2015</w:t>
      </w:r>
    </w:p>
    <w:p w:rsidR="00E02EE9" w:rsidRPr="00F73FDB" w:rsidRDefault="00E02EE9" w:rsidP="00E02EE9">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00547F">
        <w:rPr>
          <w:rFonts w:asciiTheme="majorHAnsi" w:eastAsia="Calibri" w:hAnsiTheme="majorHAnsi" w:cs="InterstateLight"/>
          <w:color w:val="000000"/>
          <w:lang w:val="de-DE" w:eastAsia="zh-CN"/>
        </w:rPr>
        <w:t>Boğaziçi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Üniversitesi</w:t>
      </w:r>
      <w:proofErr w:type="spellEnd"/>
      <w:r w:rsidRPr="0000547F">
        <w:rPr>
          <w:rFonts w:asciiTheme="majorHAnsi" w:eastAsia="Calibri" w:hAnsiTheme="majorHAnsi" w:cs="InterstateLight"/>
          <w:color w:val="000000"/>
          <w:lang w:val="de-DE" w:eastAsia="zh-CN"/>
        </w:rPr>
        <w:t>, İstanbul</w:t>
      </w:r>
    </w:p>
    <w:p w:rsidR="00E02EE9" w:rsidRDefault="00E02EE9" w:rsidP="00E02EE9">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w:t>
      </w:r>
    </w:p>
    <w:p w:rsidR="00B82D3E" w:rsidRDefault="00B82D3E" w:rsidP="00B82D3E">
      <w:pPr>
        <w:pStyle w:val="Default"/>
        <w:spacing w:line="300" w:lineRule="exact"/>
        <w:rPr>
          <w:rFonts w:asciiTheme="majorHAnsi" w:eastAsia="Calibri" w:hAnsiTheme="majorHAnsi" w:cs="InterstateLight"/>
          <w:sz w:val="22"/>
          <w:szCs w:val="22"/>
          <w:lang w:val="de-DE"/>
        </w:rPr>
      </w:pP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82D3E">
        <w:rPr>
          <w:rFonts w:ascii="Cambria" w:eastAsia="Calibri" w:hAnsi="Cambria"/>
          <w:b/>
          <w:color w:val="365F91" w:themeColor="accent1" w:themeShade="BF"/>
          <w:sz w:val="22"/>
          <w:szCs w:val="22"/>
          <w:lang w:val="tr-TR" w:eastAsia="tr-TR"/>
        </w:rPr>
        <w:t xml:space="preserve">International Conference </w:t>
      </w:r>
      <w:proofErr w:type="spellStart"/>
      <w:r w:rsidRPr="00B82D3E">
        <w:rPr>
          <w:rFonts w:ascii="Cambria" w:eastAsia="Calibri" w:hAnsi="Cambria"/>
          <w:b/>
          <w:color w:val="365F91" w:themeColor="accent1" w:themeShade="BF"/>
          <w:sz w:val="22"/>
          <w:szCs w:val="22"/>
          <w:lang w:val="tr-TR" w:eastAsia="tr-TR"/>
        </w:rPr>
        <w:t>of</w:t>
      </w:r>
      <w:proofErr w:type="spellEnd"/>
      <w:r w:rsidRPr="00B82D3E">
        <w:rPr>
          <w:rFonts w:ascii="Cambria" w:eastAsia="Calibri" w:hAnsi="Cambria"/>
          <w:b/>
          <w:color w:val="365F91" w:themeColor="accent1" w:themeShade="BF"/>
          <w:sz w:val="22"/>
          <w:szCs w:val="22"/>
          <w:lang w:val="tr-TR" w:eastAsia="tr-TR"/>
        </w:rPr>
        <w:t xml:space="preserve"> </w:t>
      </w:r>
      <w:proofErr w:type="spellStart"/>
      <w:r w:rsidRPr="00B82D3E">
        <w:rPr>
          <w:rFonts w:ascii="Cambria" w:eastAsia="Calibri" w:hAnsi="Cambria"/>
          <w:b/>
          <w:color w:val="365F91" w:themeColor="accent1" w:themeShade="BF"/>
          <w:sz w:val="22"/>
          <w:szCs w:val="22"/>
          <w:lang w:val="tr-TR" w:eastAsia="tr-TR"/>
        </w:rPr>
        <w:t>Dunhuang</w:t>
      </w:r>
      <w:proofErr w:type="spellEnd"/>
      <w:r w:rsidRPr="00B82D3E">
        <w:rPr>
          <w:rFonts w:ascii="Cambria" w:eastAsia="Calibri" w:hAnsi="Cambria"/>
          <w:b/>
          <w:color w:val="365F91" w:themeColor="accent1" w:themeShade="BF"/>
          <w:sz w:val="22"/>
          <w:szCs w:val="22"/>
          <w:lang w:val="tr-TR" w:eastAsia="tr-TR"/>
        </w:rPr>
        <w:t xml:space="preserve"> Studies in Kyoto </w:t>
      </w: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B82D3E">
        <w:rPr>
          <w:rFonts w:ascii="Cambria" w:eastAsia="Calibri" w:hAnsi="Cambria"/>
          <w:b/>
          <w:color w:val="365F91" w:themeColor="accent1" w:themeShade="BF"/>
          <w:sz w:val="22"/>
          <w:szCs w:val="22"/>
          <w:lang w:val="tr-TR" w:eastAsia="tr-TR"/>
        </w:rPr>
        <w:t>2015</w:t>
      </w:r>
      <w:r w:rsidRPr="00AD15F6">
        <w:rPr>
          <w:rFonts w:ascii="Cambria" w:eastAsia="Calibri" w:hAnsi="Cambria"/>
          <w:b/>
          <w:color w:val="365F91" w:themeColor="accent1" w:themeShade="BF"/>
          <w:sz w:val="22"/>
          <w:szCs w:val="22"/>
          <w:lang w:val="tr-TR" w:eastAsia="tr-TR"/>
        </w:rPr>
        <w:t xml:space="preserve"> </w:t>
      </w:r>
    </w:p>
    <w:p w:rsidR="00B82D3E" w:rsidRPr="009866B7" w:rsidRDefault="00B82D3E" w:rsidP="00B82D3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00547F">
        <w:rPr>
          <w:rFonts w:asciiTheme="majorHAnsi" w:eastAsia="Calibri" w:hAnsiTheme="majorHAnsi" w:cs="InterstateLight"/>
          <w:lang w:val="de-DE"/>
        </w:rPr>
        <w:t>Kiraz</w:t>
      </w:r>
      <w:proofErr w:type="spellEnd"/>
      <w:r w:rsidRPr="0000547F">
        <w:rPr>
          <w:rFonts w:asciiTheme="majorHAnsi" w:eastAsia="Calibri" w:hAnsiTheme="majorHAnsi" w:cs="InterstateLight"/>
          <w:lang w:val="de-DE"/>
        </w:rPr>
        <w:t xml:space="preserve"> </w:t>
      </w:r>
      <w:proofErr w:type="spellStart"/>
      <w:r w:rsidRPr="0000547F">
        <w:rPr>
          <w:rFonts w:asciiTheme="majorHAnsi" w:eastAsia="Calibri" w:hAnsiTheme="majorHAnsi" w:cs="InterstateLight"/>
          <w:lang w:val="de-DE"/>
        </w:rPr>
        <w:t>Perinçek</w:t>
      </w:r>
      <w:proofErr w:type="spellEnd"/>
      <w:r w:rsidRPr="0000547F">
        <w:rPr>
          <w:rFonts w:asciiTheme="majorHAnsi" w:eastAsia="Calibri" w:hAnsiTheme="majorHAnsi" w:cs="InterstateLight"/>
          <w:lang w:val="de-DE"/>
        </w:rPr>
        <w:t xml:space="preserve"> </w:t>
      </w:r>
      <w:proofErr w:type="spellStart"/>
      <w:r w:rsidRPr="0000547F">
        <w:rPr>
          <w:rFonts w:asciiTheme="majorHAnsi" w:eastAsia="Calibri" w:hAnsiTheme="majorHAnsi" w:cs="InterstateLight"/>
          <w:lang w:val="de-DE"/>
        </w:rPr>
        <w:t>Karavit</w:t>
      </w:r>
      <w:proofErr w:type="spellEnd"/>
    </w:p>
    <w:p w:rsidR="00B82D3E" w:rsidRPr="009866B7" w:rsidRDefault="00B82D3E" w:rsidP="00B82D3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 xml:space="preserve">29-30 </w:t>
      </w:r>
      <w:proofErr w:type="spellStart"/>
      <w:r w:rsidRPr="0000547F">
        <w:rPr>
          <w:rFonts w:asciiTheme="majorHAnsi" w:eastAsia="Calibri" w:hAnsiTheme="majorHAnsi" w:cs="InterstateLight"/>
          <w:color w:val="000000"/>
          <w:lang w:val="de-DE" w:eastAsia="zh-CN"/>
        </w:rPr>
        <w:t>Ocak</w:t>
      </w:r>
      <w:proofErr w:type="spellEnd"/>
      <w:r w:rsidRPr="0000547F">
        <w:rPr>
          <w:rFonts w:asciiTheme="majorHAnsi" w:eastAsia="Calibri" w:hAnsiTheme="majorHAnsi" w:cs="InterstateLight"/>
          <w:color w:val="000000"/>
          <w:lang w:val="de-DE" w:eastAsia="zh-CN"/>
        </w:rPr>
        <w:t xml:space="preserve"> 2015</w:t>
      </w:r>
    </w:p>
    <w:p w:rsidR="00B82D3E" w:rsidRPr="00F73FDB" w:rsidRDefault="00B82D3E" w:rsidP="00B82D3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 xml:space="preserve">Kyoto </w:t>
      </w:r>
      <w:proofErr w:type="spellStart"/>
      <w:r w:rsidRPr="0000547F">
        <w:rPr>
          <w:rFonts w:asciiTheme="majorHAnsi" w:eastAsia="Calibri" w:hAnsiTheme="majorHAnsi" w:cs="InterstateLight"/>
          <w:color w:val="000000"/>
          <w:lang w:val="de-DE" w:eastAsia="zh-CN"/>
        </w:rPr>
        <w:t>Üniversitesi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Japonya</w:t>
      </w:r>
      <w:proofErr w:type="spellEnd"/>
    </w:p>
    <w:p w:rsidR="0000547F" w:rsidRPr="0000547F" w:rsidRDefault="00B82D3E" w:rsidP="00B82D3E">
      <w:pPr>
        <w:tabs>
          <w:tab w:val="left" w:pos="0"/>
        </w:tabs>
        <w:spacing w:line="24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Pr>
          <w:rFonts w:asciiTheme="majorHAnsi" w:eastAsia="Calibri" w:hAnsiTheme="majorHAnsi" w:cs="InterstateLight"/>
          <w:b/>
          <w:color w:val="6E6F71"/>
          <w:lang w:val="en-US"/>
        </w:rPr>
        <w:t>-</w:t>
      </w: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0547F">
        <w:rPr>
          <w:rFonts w:asciiTheme="majorHAnsi" w:eastAsia="Calibri" w:hAnsiTheme="majorHAnsi" w:cs="InterstateLight"/>
          <w:lang w:val="de-DE"/>
        </w:rPr>
        <w:t xml:space="preserve">The Second </w:t>
      </w:r>
      <w:proofErr w:type="spellStart"/>
      <w:r w:rsidRPr="0000547F">
        <w:rPr>
          <w:rFonts w:asciiTheme="majorHAnsi" w:eastAsia="Calibri" w:hAnsiTheme="majorHAnsi" w:cs="InterstateLight"/>
          <w:lang w:val="de-DE"/>
        </w:rPr>
        <w:t>Biennial</w:t>
      </w:r>
      <w:proofErr w:type="spellEnd"/>
      <w:r w:rsidRPr="0000547F">
        <w:rPr>
          <w:rFonts w:asciiTheme="majorHAnsi" w:eastAsia="Calibri" w:hAnsiTheme="majorHAnsi" w:cs="InterstateLight"/>
          <w:lang w:val="de-DE"/>
        </w:rPr>
        <w:t xml:space="preserve"> </w:t>
      </w:r>
      <w:proofErr w:type="spellStart"/>
      <w:r w:rsidRPr="0000547F">
        <w:rPr>
          <w:rFonts w:asciiTheme="majorHAnsi" w:eastAsia="Calibri" w:hAnsiTheme="majorHAnsi" w:cs="InterstateLight"/>
          <w:lang w:val="de-DE"/>
        </w:rPr>
        <w:t>Symposia</w:t>
      </w:r>
      <w:proofErr w:type="spellEnd"/>
      <w:r w:rsidRPr="0000547F">
        <w:rPr>
          <w:rFonts w:asciiTheme="majorHAnsi" w:eastAsia="Calibri" w:hAnsiTheme="majorHAnsi" w:cs="InterstateLight"/>
          <w:lang w:val="de-DE"/>
        </w:rPr>
        <w:t xml:space="preserve"> </w:t>
      </w:r>
      <w:proofErr w:type="spellStart"/>
      <w:r w:rsidRPr="0000547F">
        <w:rPr>
          <w:rFonts w:asciiTheme="majorHAnsi" w:eastAsia="Calibri" w:hAnsiTheme="majorHAnsi" w:cs="InterstateLight"/>
          <w:lang w:val="de-DE"/>
        </w:rPr>
        <w:t>Iranica</w:t>
      </w:r>
      <w:proofErr w:type="spellEnd"/>
      <w:r w:rsidRPr="00AD15F6">
        <w:rPr>
          <w:rFonts w:ascii="Cambria" w:eastAsia="Calibri" w:hAnsi="Cambria"/>
          <w:b/>
          <w:color w:val="365F91" w:themeColor="accent1" w:themeShade="BF"/>
          <w:sz w:val="22"/>
          <w:szCs w:val="22"/>
          <w:lang w:val="tr-TR" w:eastAsia="tr-TR"/>
        </w:rPr>
        <w:t xml:space="preserve"> </w:t>
      </w:r>
    </w:p>
    <w:p w:rsidR="00B82D3E" w:rsidRPr="009866B7" w:rsidRDefault="00B82D3E" w:rsidP="00B82D3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00547F">
        <w:rPr>
          <w:rFonts w:asciiTheme="majorHAnsi" w:eastAsia="Calibri" w:hAnsiTheme="majorHAnsi" w:cs="InterstateLight"/>
          <w:lang w:val="de-DE"/>
        </w:rPr>
        <w:t>Kiraz</w:t>
      </w:r>
      <w:proofErr w:type="spellEnd"/>
      <w:r w:rsidRPr="0000547F">
        <w:rPr>
          <w:rFonts w:asciiTheme="majorHAnsi" w:eastAsia="Calibri" w:hAnsiTheme="majorHAnsi" w:cs="InterstateLight"/>
          <w:lang w:val="de-DE"/>
        </w:rPr>
        <w:t xml:space="preserve"> </w:t>
      </w:r>
      <w:proofErr w:type="spellStart"/>
      <w:r w:rsidRPr="0000547F">
        <w:rPr>
          <w:rFonts w:asciiTheme="majorHAnsi" w:eastAsia="Calibri" w:hAnsiTheme="majorHAnsi" w:cs="InterstateLight"/>
          <w:lang w:val="de-DE"/>
        </w:rPr>
        <w:t>Perinçek</w:t>
      </w:r>
      <w:proofErr w:type="spellEnd"/>
      <w:r w:rsidRPr="0000547F">
        <w:rPr>
          <w:rFonts w:asciiTheme="majorHAnsi" w:eastAsia="Calibri" w:hAnsiTheme="majorHAnsi" w:cs="InterstateLight"/>
          <w:lang w:val="de-DE"/>
        </w:rPr>
        <w:t xml:space="preserve"> </w:t>
      </w:r>
      <w:proofErr w:type="spellStart"/>
      <w:r w:rsidRPr="0000547F">
        <w:rPr>
          <w:rFonts w:asciiTheme="majorHAnsi" w:eastAsia="Calibri" w:hAnsiTheme="majorHAnsi" w:cs="InterstateLight"/>
          <w:lang w:val="de-DE"/>
        </w:rPr>
        <w:t>Karavit</w:t>
      </w:r>
      <w:proofErr w:type="spellEnd"/>
    </w:p>
    <w:p w:rsidR="00B82D3E" w:rsidRPr="009866B7" w:rsidRDefault="00B82D3E" w:rsidP="00B82D3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00547F">
        <w:rPr>
          <w:rFonts w:asciiTheme="majorHAnsi" w:eastAsia="Calibri" w:hAnsiTheme="majorHAnsi" w:cs="InterstateLight"/>
          <w:color w:val="000000"/>
          <w:lang w:val="de-DE" w:eastAsia="zh-CN"/>
        </w:rPr>
        <w:t>8-</w:t>
      </w:r>
      <w:r>
        <w:rPr>
          <w:rFonts w:asciiTheme="majorHAnsi" w:eastAsia="Calibri" w:hAnsiTheme="majorHAnsi" w:cs="InterstateLight"/>
          <w:color w:val="000000"/>
          <w:lang w:val="de-DE" w:eastAsia="zh-CN"/>
        </w:rPr>
        <w:t>0</w:t>
      </w:r>
      <w:r w:rsidRPr="0000547F">
        <w:rPr>
          <w:rFonts w:asciiTheme="majorHAnsi" w:eastAsia="Calibri" w:hAnsiTheme="majorHAnsi" w:cs="InterstateLight"/>
          <w:color w:val="000000"/>
          <w:lang w:val="de-DE" w:eastAsia="zh-CN"/>
        </w:rPr>
        <w:t>9 Nisan 2015</w:t>
      </w:r>
    </w:p>
    <w:p w:rsidR="00B82D3E" w:rsidRPr="00F73FDB" w:rsidRDefault="00B82D3E" w:rsidP="00B82D3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 xml:space="preserve">Cambridge </w:t>
      </w:r>
      <w:proofErr w:type="spellStart"/>
      <w:r w:rsidRPr="0000547F">
        <w:rPr>
          <w:rFonts w:asciiTheme="majorHAnsi" w:eastAsia="Calibri" w:hAnsiTheme="majorHAnsi" w:cs="InterstateLight"/>
          <w:color w:val="000000"/>
          <w:lang w:val="de-DE" w:eastAsia="zh-CN"/>
        </w:rPr>
        <w:t>Üniversitesi</w:t>
      </w:r>
      <w:proofErr w:type="spellEnd"/>
      <w:r w:rsidRPr="0000547F">
        <w:rPr>
          <w:rFonts w:asciiTheme="majorHAnsi" w:eastAsia="Calibri" w:hAnsiTheme="majorHAnsi" w:cs="InterstateLight"/>
          <w:color w:val="000000"/>
          <w:lang w:val="de-DE" w:eastAsia="zh-CN"/>
        </w:rPr>
        <w:t xml:space="preserve"> Downing College, </w:t>
      </w:r>
      <w:proofErr w:type="spellStart"/>
      <w:r w:rsidRPr="0000547F">
        <w:rPr>
          <w:rFonts w:asciiTheme="majorHAnsi" w:eastAsia="Calibri" w:hAnsiTheme="majorHAnsi" w:cs="InterstateLight"/>
          <w:color w:val="000000"/>
          <w:lang w:val="de-DE" w:eastAsia="zh-CN"/>
        </w:rPr>
        <w:t>İngiltere</w:t>
      </w:r>
      <w:proofErr w:type="spellEnd"/>
    </w:p>
    <w:p w:rsidR="00B82D3E" w:rsidRPr="0000547F" w:rsidRDefault="00B82D3E" w:rsidP="00B82D3E">
      <w:pPr>
        <w:tabs>
          <w:tab w:val="left" w:pos="0"/>
        </w:tabs>
        <w:spacing w:line="24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sidRPr="0000547F">
        <w:rPr>
          <w:rFonts w:asciiTheme="majorHAnsi" w:eastAsia="Calibri" w:hAnsiTheme="majorHAnsi" w:cs="InterstateLight"/>
          <w:color w:val="000000"/>
          <w:lang w:val="de-DE" w:eastAsia="zh-CN"/>
        </w:rPr>
        <w:t>“</w:t>
      </w:r>
      <w:proofErr w:type="spellStart"/>
      <w:r w:rsidRPr="0000547F">
        <w:rPr>
          <w:rFonts w:asciiTheme="majorHAnsi" w:eastAsia="Calibri" w:hAnsiTheme="majorHAnsi" w:cs="InterstateLight"/>
          <w:color w:val="000000"/>
          <w:lang w:val="de-DE" w:eastAsia="zh-CN"/>
        </w:rPr>
        <w:t>Supernatural</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Creatures</w:t>
      </w:r>
      <w:proofErr w:type="spellEnd"/>
      <w:r w:rsidRPr="0000547F">
        <w:rPr>
          <w:rFonts w:asciiTheme="majorHAnsi" w:eastAsia="Calibri" w:hAnsiTheme="majorHAnsi" w:cs="InterstateLight"/>
          <w:color w:val="000000"/>
          <w:lang w:val="de-DE" w:eastAsia="zh-CN"/>
        </w:rPr>
        <w:t xml:space="preserve"> in </w:t>
      </w:r>
      <w:proofErr w:type="spellStart"/>
      <w:r w:rsidRPr="0000547F">
        <w:rPr>
          <w:rFonts w:asciiTheme="majorHAnsi" w:eastAsia="Calibri" w:hAnsiTheme="majorHAnsi" w:cs="InterstateLight"/>
          <w:color w:val="000000"/>
          <w:lang w:val="de-DE" w:eastAsia="zh-CN"/>
        </w:rPr>
        <w:t>Sogdian</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Tombs</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Unearthed</w:t>
      </w:r>
      <w:proofErr w:type="spellEnd"/>
      <w:r w:rsidRPr="0000547F">
        <w:rPr>
          <w:rFonts w:asciiTheme="majorHAnsi" w:eastAsia="Calibri" w:hAnsiTheme="majorHAnsi" w:cs="InterstateLight"/>
          <w:color w:val="000000"/>
          <w:lang w:val="de-DE" w:eastAsia="zh-CN"/>
        </w:rPr>
        <w:t xml:space="preserve"> in China”</w:t>
      </w: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82D3E">
        <w:rPr>
          <w:rFonts w:ascii="Cambria" w:eastAsia="Calibri" w:hAnsi="Cambria"/>
          <w:b/>
          <w:color w:val="365F91" w:themeColor="accent1" w:themeShade="BF"/>
          <w:sz w:val="22"/>
          <w:szCs w:val="22"/>
          <w:lang w:val="tr-TR" w:eastAsia="tr-TR"/>
        </w:rPr>
        <w:t>JAWS (Japan Anthropology Workshop) 25</w:t>
      </w:r>
      <w:r w:rsidRPr="00B82D3E">
        <w:rPr>
          <w:rFonts w:ascii="Cambria" w:eastAsia="Calibri" w:hAnsi="Cambria"/>
          <w:b/>
          <w:color w:val="365F91" w:themeColor="accent1" w:themeShade="BF"/>
          <w:sz w:val="22"/>
          <w:szCs w:val="22"/>
          <w:vertAlign w:val="superscript"/>
          <w:lang w:val="tr-TR" w:eastAsia="tr-TR"/>
        </w:rPr>
        <w:t>th</w:t>
      </w:r>
      <w:r w:rsidRPr="00B82D3E">
        <w:rPr>
          <w:rFonts w:ascii="Cambria" w:eastAsia="Calibri" w:hAnsi="Cambria"/>
          <w:b/>
          <w:color w:val="365F91" w:themeColor="accent1" w:themeShade="BF"/>
          <w:sz w:val="22"/>
          <w:szCs w:val="22"/>
          <w:lang w:val="tr-TR" w:eastAsia="tr-TR"/>
        </w:rPr>
        <w:t xml:space="preserve"> Conference on </w:t>
      </w: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B82D3E">
        <w:rPr>
          <w:rFonts w:ascii="Cambria" w:eastAsia="Calibri" w:hAnsi="Cambria"/>
          <w:b/>
          <w:color w:val="365F91" w:themeColor="accent1" w:themeShade="BF"/>
          <w:sz w:val="22"/>
          <w:szCs w:val="22"/>
          <w:lang w:val="tr-TR" w:eastAsia="tr-TR"/>
        </w:rPr>
        <w:t xml:space="preserve">Nature </w:t>
      </w:r>
      <w:proofErr w:type="spellStart"/>
      <w:r w:rsidRPr="00B82D3E">
        <w:rPr>
          <w:rFonts w:ascii="Cambria" w:eastAsia="Calibri" w:hAnsi="Cambria"/>
          <w:b/>
          <w:color w:val="365F91" w:themeColor="accent1" w:themeShade="BF"/>
          <w:sz w:val="22"/>
          <w:szCs w:val="22"/>
          <w:lang w:val="tr-TR" w:eastAsia="tr-TR"/>
        </w:rPr>
        <w:t>and</w:t>
      </w:r>
      <w:proofErr w:type="spellEnd"/>
      <w:r w:rsidRPr="00B82D3E">
        <w:rPr>
          <w:rFonts w:ascii="Cambria" w:eastAsia="Calibri" w:hAnsi="Cambria"/>
          <w:b/>
          <w:color w:val="365F91" w:themeColor="accent1" w:themeShade="BF"/>
          <w:sz w:val="22"/>
          <w:szCs w:val="22"/>
          <w:lang w:val="tr-TR" w:eastAsia="tr-TR"/>
        </w:rPr>
        <w:t xml:space="preserve"> </w:t>
      </w:r>
      <w:proofErr w:type="spellStart"/>
      <w:r w:rsidRPr="00B82D3E">
        <w:rPr>
          <w:rFonts w:ascii="Cambria" w:eastAsia="Calibri" w:hAnsi="Cambria"/>
          <w:b/>
          <w:color w:val="365F91" w:themeColor="accent1" w:themeShade="BF"/>
          <w:sz w:val="22"/>
          <w:szCs w:val="22"/>
          <w:lang w:val="tr-TR" w:eastAsia="tr-TR"/>
        </w:rPr>
        <w:t>Technology</w:t>
      </w:r>
      <w:proofErr w:type="spellEnd"/>
    </w:p>
    <w:p w:rsidR="00B82D3E" w:rsidRPr="009866B7" w:rsidRDefault="00B82D3E" w:rsidP="00B82D3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00547F">
        <w:rPr>
          <w:rFonts w:asciiTheme="majorHAnsi" w:eastAsia="Calibri" w:hAnsiTheme="majorHAnsi" w:cs="InterstateLight"/>
          <w:lang w:val="de-DE"/>
        </w:rPr>
        <w:t>Kiraz</w:t>
      </w:r>
      <w:proofErr w:type="spellEnd"/>
      <w:r w:rsidRPr="0000547F">
        <w:rPr>
          <w:rFonts w:asciiTheme="majorHAnsi" w:eastAsia="Calibri" w:hAnsiTheme="majorHAnsi" w:cs="InterstateLight"/>
          <w:lang w:val="de-DE"/>
        </w:rPr>
        <w:t xml:space="preserve"> </w:t>
      </w:r>
      <w:proofErr w:type="spellStart"/>
      <w:r w:rsidRPr="0000547F">
        <w:rPr>
          <w:rFonts w:asciiTheme="majorHAnsi" w:eastAsia="Calibri" w:hAnsiTheme="majorHAnsi" w:cs="InterstateLight"/>
          <w:lang w:val="de-DE"/>
        </w:rPr>
        <w:t>Perinçek</w:t>
      </w:r>
      <w:proofErr w:type="spellEnd"/>
      <w:r w:rsidRPr="0000547F">
        <w:rPr>
          <w:rFonts w:asciiTheme="majorHAnsi" w:eastAsia="Calibri" w:hAnsiTheme="majorHAnsi" w:cs="InterstateLight"/>
          <w:lang w:val="de-DE"/>
        </w:rPr>
        <w:t xml:space="preserve"> </w:t>
      </w:r>
      <w:proofErr w:type="spellStart"/>
      <w:r w:rsidRPr="0000547F">
        <w:rPr>
          <w:rFonts w:asciiTheme="majorHAnsi" w:eastAsia="Calibri" w:hAnsiTheme="majorHAnsi" w:cs="InterstateLight"/>
          <w:lang w:val="de-DE"/>
        </w:rPr>
        <w:t>Karavit</w:t>
      </w:r>
      <w:proofErr w:type="spellEnd"/>
    </w:p>
    <w:p w:rsidR="00B82D3E" w:rsidRPr="009866B7" w:rsidRDefault="00B82D3E" w:rsidP="00B82D3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00547F">
        <w:rPr>
          <w:rFonts w:asciiTheme="majorHAnsi" w:eastAsia="Calibri" w:hAnsiTheme="majorHAnsi" w:cs="InterstateLight"/>
          <w:color w:val="000000"/>
          <w:lang w:val="de-DE" w:eastAsia="zh-CN"/>
        </w:rPr>
        <w:t>1-</w:t>
      </w:r>
      <w:r>
        <w:rPr>
          <w:rFonts w:asciiTheme="majorHAnsi" w:eastAsia="Calibri" w:hAnsiTheme="majorHAnsi" w:cs="InterstateLight"/>
          <w:color w:val="000000"/>
          <w:lang w:val="de-DE" w:eastAsia="zh-CN"/>
        </w:rPr>
        <w:t>0</w:t>
      </w:r>
      <w:r w:rsidRPr="0000547F">
        <w:rPr>
          <w:rFonts w:asciiTheme="majorHAnsi" w:eastAsia="Calibri" w:hAnsiTheme="majorHAnsi" w:cs="InterstateLight"/>
          <w:color w:val="000000"/>
          <w:lang w:val="de-DE" w:eastAsia="zh-CN"/>
        </w:rPr>
        <w:t xml:space="preserve">4 </w:t>
      </w:r>
      <w:proofErr w:type="spellStart"/>
      <w:r w:rsidRPr="0000547F">
        <w:rPr>
          <w:rFonts w:asciiTheme="majorHAnsi" w:eastAsia="Calibri" w:hAnsiTheme="majorHAnsi" w:cs="InterstateLight"/>
          <w:color w:val="000000"/>
          <w:lang w:val="de-DE" w:eastAsia="zh-CN"/>
        </w:rPr>
        <w:t>Eylül</w:t>
      </w:r>
      <w:proofErr w:type="spellEnd"/>
      <w:r w:rsidRPr="0000547F">
        <w:rPr>
          <w:rFonts w:asciiTheme="majorHAnsi" w:eastAsia="Calibri" w:hAnsiTheme="majorHAnsi" w:cs="InterstateLight"/>
          <w:color w:val="000000"/>
          <w:lang w:val="de-DE" w:eastAsia="zh-CN"/>
        </w:rPr>
        <w:t xml:space="preserve"> 2015</w:t>
      </w:r>
    </w:p>
    <w:p w:rsidR="00B82D3E" w:rsidRPr="00F73FDB" w:rsidRDefault="00B82D3E" w:rsidP="00B82D3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00547F">
        <w:rPr>
          <w:rFonts w:asciiTheme="majorHAnsi" w:eastAsia="Calibri" w:hAnsiTheme="majorHAnsi" w:cs="InterstateLight"/>
          <w:color w:val="000000"/>
          <w:lang w:val="de-DE" w:eastAsia="zh-CN"/>
        </w:rPr>
        <w:t>Boğaziçi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Üniversitesi</w:t>
      </w:r>
      <w:proofErr w:type="spellEnd"/>
      <w:r w:rsidRPr="0000547F">
        <w:rPr>
          <w:rFonts w:asciiTheme="majorHAnsi" w:eastAsia="Calibri" w:hAnsiTheme="majorHAnsi" w:cs="InterstateLight"/>
          <w:color w:val="000000"/>
          <w:lang w:val="de-DE" w:eastAsia="zh-CN"/>
        </w:rPr>
        <w:t>, İstanbul</w:t>
      </w:r>
    </w:p>
    <w:p w:rsidR="00B82D3E" w:rsidRPr="0000547F" w:rsidRDefault="00B82D3E" w:rsidP="00B82D3E">
      <w:pPr>
        <w:tabs>
          <w:tab w:val="left" w:pos="0"/>
        </w:tabs>
        <w:spacing w:line="24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Pr>
          <w:rFonts w:asciiTheme="majorHAnsi" w:eastAsia="Calibri" w:hAnsiTheme="majorHAnsi" w:cs="InterstateLight"/>
          <w:color w:val="000000"/>
          <w:lang w:val="de-DE" w:eastAsia="zh-CN"/>
        </w:rPr>
        <w:t>-</w:t>
      </w:r>
    </w:p>
    <w:p w:rsidR="00ED7C71" w:rsidRDefault="00ED7C71" w:rsidP="00B82D3E">
      <w:pPr>
        <w:pStyle w:val="Default"/>
        <w:spacing w:line="300" w:lineRule="exact"/>
        <w:rPr>
          <w:rFonts w:ascii="Cambria" w:eastAsia="Calibri" w:hAnsi="Cambria"/>
          <w:b/>
          <w:color w:val="365F91" w:themeColor="accent1" w:themeShade="BF"/>
          <w:sz w:val="22"/>
          <w:szCs w:val="22"/>
          <w:lang w:val="tr-TR" w:eastAsia="tr-TR"/>
        </w:rPr>
      </w:pPr>
    </w:p>
    <w:p w:rsidR="00ED7C71" w:rsidRDefault="00ED7C71" w:rsidP="00B82D3E">
      <w:pPr>
        <w:pStyle w:val="Default"/>
        <w:spacing w:line="300" w:lineRule="exact"/>
        <w:rPr>
          <w:rFonts w:ascii="Cambria" w:eastAsia="Calibri" w:hAnsi="Cambria"/>
          <w:b/>
          <w:color w:val="365F91" w:themeColor="accent1" w:themeShade="BF"/>
          <w:sz w:val="22"/>
          <w:szCs w:val="22"/>
          <w:lang w:val="tr-TR" w:eastAsia="tr-TR"/>
        </w:rPr>
      </w:pPr>
    </w:p>
    <w:p w:rsidR="00ED7C71" w:rsidRDefault="00ED7C71" w:rsidP="00B82D3E">
      <w:pPr>
        <w:pStyle w:val="Default"/>
        <w:spacing w:line="300" w:lineRule="exact"/>
        <w:rPr>
          <w:rFonts w:ascii="Cambria" w:eastAsia="Calibri" w:hAnsi="Cambria"/>
          <w:b/>
          <w:color w:val="365F91" w:themeColor="accent1" w:themeShade="BF"/>
          <w:sz w:val="22"/>
          <w:szCs w:val="22"/>
          <w:lang w:val="tr-TR" w:eastAsia="tr-TR"/>
        </w:rPr>
      </w:pP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82D3E">
        <w:rPr>
          <w:rFonts w:ascii="Cambria" w:eastAsia="Calibri" w:hAnsi="Cambria"/>
          <w:b/>
          <w:color w:val="365F91" w:themeColor="accent1" w:themeShade="BF"/>
          <w:sz w:val="22"/>
          <w:szCs w:val="22"/>
          <w:lang w:val="tr-TR" w:eastAsia="tr-TR"/>
        </w:rPr>
        <w:t xml:space="preserve">New </w:t>
      </w:r>
      <w:proofErr w:type="spellStart"/>
      <w:r w:rsidRPr="00B82D3E">
        <w:rPr>
          <w:rFonts w:ascii="Cambria" w:eastAsia="Calibri" w:hAnsi="Cambria"/>
          <w:b/>
          <w:color w:val="365F91" w:themeColor="accent1" w:themeShade="BF"/>
          <w:sz w:val="22"/>
          <w:szCs w:val="22"/>
          <w:lang w:val="tr-TR" w:eastAsia="tr-TR"/>
        </w:rPr>
        <w:t>Zealand</w:t>
      </w:r>
      <w:proofErr w:type="spellEnd"/>
      <w:r w:rsidRPr="00B82D3E">
        <w:rPr>
          <w:rFonts w:ascii="Cambria" w:eastAsia="Calibri" w:hAnsi="Cambria"/>
          <w:b/>
          <w:color w:val="365F91" w:themeColor="accent1" w:themeShade="BF"/>
          <w:sz w:val="22"/>
          <w:szCs w:val="22"/>
          <w:lang w:val="tr-TR" w:eastAsia="tr-TR"/>
        </w:rPr>
        <w:t xml:space="preserve"> Victoria University </w:t>
      </w:r>
      <w:proofErr w:type="spellStart"/>
      <w:r w:rsidRPr="00B82D3E">
        <w:rPr>
          <w:rFonts w:ascii="Cambria" w:eastAsia="Calibri" w:hAnsi="Cambria"/>
          <w:b/>
          <w:color w:val="365F91" w:themeColor="accent1" w:themeShade="BF"/>
          <w:sz w:val="22"/>
          <w:szCs w:val="22"/>
          <w:lang w:val="tr-TR" w:eastAsia="tr-TR"/>
        </w:rPr>
        <w:t>of</w:t>
      </w:r>
      <w:proofErr w:type="spellEnd"/>
      <w:r w:rsidRPr="00B82D3E">
        <w:rPr>
          <w:rFonts w:ascii="Cambria" w:eastAsia="Calibri" w:hAnsi="Cambria"/>
          <w:b/>
          <w:color w:val="365F91" w:themeColor="accent1" w:themeShade="BF"/>
          <w:sz w:val="22"/>
          <w:szCs w:val="22"/>
          <w:lang w:val="tr-TR" w:eastAsia="tr-TR"/>
        </w:rPr>
        <w:t xml:space="preserve"> Wellington Asya </w:t>
      </w: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B82D3E">
        <w:rPr>
          <w:rFonts w:ascii="Cambria" w:eastAsia="Calibri" w:hAnsi="Cambria"/>
          <w:b/>
          <w:color w:val="365F91" w:themeColor="accent1" w:themeShade="BF"/>
          <w:sz w:val="22"/>
          <w:szCs w:val="22"/>
          <w:lang w:val="tr-TR" w:eastAsia="tr-TR"/>
        </w:rPr>
        <w:t xml:space="preserve">Çalışmaları Direktörü </w:t>
      </w:r>
      <w:proofErr w:type="spellStart"/>
      <w:r w:rsidRPr="00B82D3E">
        <w:rPr>
          <w:rFonts w:ascii="Cambria" w:eastAsia="Calibri" w:hAnsi="Cambria"/>
          <w:b/>
          <w:color w:val="365F91" w:themeColor="accent1" w:themeShade="BF"/>
          <w:sz w:val="22"/>
          <w:szCs w:val="22"/>
          <w:lang w:val="tr-TR" w:eastAsia="tr-TR"/>
        </w:rPr>
        <w:t>Stephen</w:t>
      </w:r>
      <w:proofErr w:type="spellEnd"/>
      <w:r w:rsidRPr="00B82D3E">
        <w:rPr>
          <w:rFonts w:ascii="Cambria" w:eastAsia="Calibri" w:hAnsi="Cambria"/>
          <w:b/>
          <w:color w:val="365F91" w:themeColor="accent1" w:themeShade="BF"/>
          <w:sz w:val="22"/>
          <w:szCs w:val="22"/>
          <w:lang w:val="tr-TR" w:eastAsia="tr-TR"/>
        </w:rPr>
        <w:t xml:space="preserve"> </w:t>
      </w:r>
      <w:proofErr w:type="spellStart"/>
      <w:r w:rsidRPr="00B82D3E">
        <w:rPr>
          <w:rFonts w:ascii="Cambria" w:eastAsia="Calibri" w:hAnsi="Cambria"/>
          <w:b/>
          <w:color w:val="365F91" w:themeColor="accent1" w:themeShade="BF"/>
          <w:sz w:val="22"/>
          <w:szCs w:val="22"/>
          <w:lang w:val="tr-TR" w:eastAsia="tr-TR"/>
        </w:rPr>
        <w:t>Epstein</w:t>
      </w:r>
      <w:proofErr w:type="spellEnd"/>
      <w:r w:rsidRPr="00B82D3E">
        <w:rPr>
          <w:rFonts w:ascii="Cambria" w:eastAsia="Calibri" w:hAnsi="Cambria"/>
          <w:b/>
          <w:color w:val="365F91" w:themeColor="accent1" w:themeShade="BF"/>
          <w:sz w:val="22"/>
          <w:szCs w:val="22"/>
          <w:lang w:val="tr-TR" w:eastAsia="tr-TR"/>
        </w:rPr>
        <w:t xml:space="preserve"> </w:t>
      </w:r>
      <w:proofErr w:type="spellStart"/>
      <w:r w:rsidRPr="00B82D3E">
        <w:rPr>
          <w:rFonts w:ascii="Cambria" w:eastAsia="Calibri" w:hAnsi="Cambria"/>
          <w:b/>
          <w:color w:val="365F91" w:themeColor="accent1" w:themeShade="BF"/>
          <w:sz w:val="22"/>
          <w:szCs w:val="22"/>
          <w:lang w:val="tr-TR" w:eastAsia="tr-TR"/>
        </w:rPr>
        <w:t>tarafından</w:t>
      </w:r>
      <w:proofErr w:type="spellEnd"/>
      <w:r w:rsidRPr="00B82D3E">
        <w:rPr>
          <w:rFonts w:ascii="Cambria" w:eastAsia="Calibri" w:hAnsi="Cambria"/>
          <w:b/>
          <w:color w:val="365F91" w:themeColor="accent1" w:themeShade="BF"/>
          <w:sz w:val="22"/>
          <w:szCs w:val="22"/>
          <w:lang w:val="tr-TR" w:eastAsia="tr-TR"/>
        </w:rPr>
        <w:t xml:space="preserve"> </w:t>
      </w:r>
      <w:proofErr w:type="spellStart"/>
      <w:r w:rsidRPr="00B82D3E">
        <w:rPr>
          <w:rFonts w:ascii="Cambria" w:eastAsia="Calibri" w:hAnsi="Cambria"/>
          <w:b/>
          <w:color w:val="365F91" w:themeColor="accent1" w:themeShade="BF"/>
          <w:sz w:val="22"/>
          <w:szCs w:val="22"/>
          <w:lang w:val="tr-TR" w:eastAsia="tr-TR"/>
        </w:rPr>
        <w:t>verilen</w:t>
      </w:r>
      <w:proofErr w:type="spellEnd"/>
      <w:r w:rsidRPr="00B82D3E">
        <w:rPr>
          <w:rFonts w:ascii="Cambria" w:eastAsia="Calibri" w:hAnsi="Cambria"/>
          <w:b/>
          <w:color w:val="365F91" w:themeColor="accent1" w:themeShade="BF"/>
          <w:sz w:val="22"/>
          <w:szCs w:val="22"/>
          <w:lang w:val="tr-TR" w:eastAsia="tr-TR"/>
        </w:rPr>
        <w:t xml:space="preserve"> </w:t>
      </w: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B82D3E">
        <w:rPr>
          <w:rFonts w:ascii="Cambria" w:eastAsia="Calibri" w:hAnsi="Cambria"/>
          <w:b/>
          <w:color w:val="365F91" w:themeColor="accent1" w:themeShade="BF"/>
          <w:sz w:val="22"/>
          <w:szCs w:val="22"/>
          <w:lang w:val="tr-TR" w:eastAsia="tr-TR"/>
        </w:rPr>
        <w:t>Asia</w:t>
      </w:r>
      <w:proofErr w:type="spellEnd"/>
      <w:r w:rsidRPr="00B82D3E">
        <w:rPr>
          <w:rFonts w:ascii="Cambria" w:eastAsia="Calibri" w:hAnsi="Cambria"/>
          <w:b/>
          <w:color w:val="365F91" w:themeColor="accent1" w:themeShade="BF"/>
          <w:sz w:val="22"/>
          <w:szCs w:val="22"/>
          <w:lang w:val="tr-TR" w:eastAsia="tr-TR"/>
        </w:rPr>
        <w:t xml:space="preserve"> Talk Series-“</w:t>
      </w:r>
      <w:proofErr w:type="spellStart"/>
      <w:r w:rsidRPr="00B82D3E">
        <w:rPr>
          <w:rFonts w:ascii="Cambria" w:eastAsia="Calibri" w:hAnsi="Cambria"/>
          <w:b/>
          <w:color w:val="365F91" w:themeColor="accent1" w:themeShade="BF"/>
          <w:sz w:val="22"/>
          <w:szCs w:val="22"/>
          <w:lang w:val="tr-TR" w:eastAsia="tr-TR"/>
        </w:rPr>
        <w:t>From</w:t>
      </w:r>
      <w:proofErr w:type="spellEnd"/>
      <w:r w:rsidRPr="00B82D3E">
        <w:rPr>
          <w:rFonts w:ascii="Cambria" w:eastAsia="Calibri" w:hAnsi="Cambria"/>
          <w:b/>
          <w:color w:val="365F91" w:themeColor="accent1" w:themeShade="BF"/>
          <w:sz w:val="22"/>
          <w:szCs w:val="22"/>
          <w:lang w:val="tr-TR" w:eastAsia="tr-TR"/>
        </w:rPr>
        <w:t xml:space="preserve"> South Korea </w:t>
      </w:r>
      <w:proofErr w:type="spellStart"/>
      <w:r w:rsidRPr="00B82D3E">
        <w:rPr>
          <w:rFonts w:ascii="Cambria" w:eastAsia="Calibri" w:hAnsi="Cambria"/>
          <w:b/>
          <w:color w:val="365F91" w:themeColor="accent1" w:themeShade="BF"/>
          <w:sz w:val="22"/>
          <w:szCs w:val="22"/>
          <w:lang w:val="tr-TR" w:eastAsia="tr-TR"/>
        </w:rPr>
        <w:t>to</w:t>
      </w:r>
      <w:proofErr w:type="spellEnd"/>
      <w:r w:rsidRPr="00B82D3E">
        <w:rPr>
          <w:rFonts w:ascii="Cambria" w:eastAsia="Calibri" w:hAnsi="Cambria"/>
          <w:b/>
          <w:color w:val="365F91" w:themeColor="accent1" w:themeShade="BF"/>
          <w:sz w:val="22"/>
          <w:szCs w:val="22"/>
          <w:lang w:val="tr-TR" w:eastAsia="tr-TR"/>
        </w:rPr>
        <w:t xml:space="preserve"> </w:t>
      </w:r>
      <w:proofErr w:type="spellStart"/>
      <w:r w:rsidRPr="00B82D3E">
        <w:rPr>
          <w:rFonts w:ascii="Cambria" w:eastAsia="Calibri" w:hAnsi="Cambria"/>
          <w:b/>
          <w:color w:val="365F91" w:themeColor="accent1" w:themeShade="BF"/>
          <w:sz w:val="22"/>
          <w:szCs w:val="22"/>
          <w:lang w:val="tr-TR" w:eastAsia="tr-TR"/>
        </w:rPr>
        <w:t>the</w:t>
      </w:r>
      <w:proofErr w:type="spellEnd"/>
      <w:r w:rsidRPr="00B82D3E">
        <w:rPr>
          <w:rFonts w:ascii="Cambria" w:eastAsia="Calibri" w:hAnsi="Cambria"/>
          <w:b/>
          <w:color w:val="365F91" w:themeColor="accent1" w:themeShade="BF"/>
          <w:sz w:val="22"/>
          <w:szCs w:val="22"/>
          <w:lang w:val="tr-TR" w:eastAsia="tr-TR"/>
        </w:rPr>
        <w:t xml:space="preserve"> Southern </w:t>
      </w: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B82D3E">
        <w:rPr>
          <w:rFonts w:ascii="Cambria" w:eastAsia="Calibri" w:hAnsi="Cambria"/>
          <w:b/>
          <w:color w:val="365F91" w:themeColor="accent1" w:themeShade="BF"/>
          <w:sz w:val="22"/>
          <w:szCs w:val="22"/>
          <w:lang w:val="tr-TR" w:eastAsia="tr-TR"/>
        </w:rPr>
        <w:t>Hemisp</w:t>
      </w:r>
      <w:r>
        <w:rPr>
          <w:rFonts w:ascii="Cambria" w:eastAsia="Calibri" w:hAnsi="Cambria"/>
          <w:b/>
          <w:color w:val="365F91" w:themeColor="accent1" w:themeShade="BF"/>
          <w:sz w:val="22"/>
          <w:szCs w:val="22"/>
          <w:lang w:val="tr-TR" w:eastAsia="tr-TR"/>
        </w:rPr>
        <w:t>here</w:t>
      </w:r>
      <w:proofErr w:type="spellEnd"/>
      <w:r>
        <w:rPr>
          <w:rFonts w:ascii="Cambria" w:eastAsia="Calibri" w:hAnsi="Cambria"/>
          <w:b/>
          <w:color w:val="365F91" w:themeColor="accent1" w:themeShade="BF"/>
          <w:sz w:val="22"/>
          <w:szCs w:val="22"/>
          <w:lang w:val="tr-TR" w:eastAsia="tr-TR"/>
        </w:rPr>
        <w:t xml:space="preserve">: K-Pop </w:t>
      </w:r>
      <w:proofErr w:type="spellStart"/>
      <w:r>
        <w:rPr>
          <w:rFonts w:ascii="Cambria" w:eastAsia="Calibri" w:hAnsi="Cambria"/>
          <w:b/>
          <w:color w:val="365F91" w:themeColor="accent1" w:themeShade="BF"/>
          <w:sz w:val="22"/>
          <w:szCs w:val="22"/>
          <w:lang w:val="tr-TR" w:eastAsia="tr-TR"/>
        </w:rPr>
        <w:t>Below</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the</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Equator</w:t>
      </w:r>
      <w:proofErr w:type="spellEnd"/>
      <w:r>
        <w:rPr>
          <w:rFonts w:ascii="Cambria" w:eastAsia="Calibri" w:hAnsi="Cambria"/>
          <w:b/>
          <w:color w:val="365F91" w:themeColor="accent1" w:themeShade="BF"/>
          <w:sz w:val="22"/>
          <w:szCs w:val="22"/>
          <w:lang w:val="tr-TR" w:eastAsia="tr-TR"/>
        </w:rPr>
        <w:t>” K</w:t>
      </w:r>
      <w:r w:rsidRPr="00B82D3E">
        <w:rPr>
          <w:rFonts w:ascii="Cambria" w:eastAsia="Calibri" w:hAnsi="Cambria"/>
          <w:b/>
          <w:color w:val="365F91" w:themeColor="accent1" w:themeShade="BF"/>
          <w:sz w:val="22"/>
          <w:szCs w:val="22"/>
          <w:lang w:val="tr-TR" w:eastAsia="tr-TR"/>
        </w:rPr>
        <w:t>onferansı</w:t>
      </w:r>
    </w:p>
    <w:p w:rsidR="00B82D3E" w:rsidRPr="009866B7" w:rsidRDefault="00B82D3E" w:rsidP="00B82D3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00547F">
        <w:rPr>
          <w:rFonts w:asciiTheme="majorHAnsi" w:eastAsia="Calibri" w:hAnsiTheme="majorHAnsi" w:cs="InterstateLight"/>
          <w:lang w:val="de-DE"/>
        </w:rPr>
        <w:t>Kiraz</w:t>
      </w:r>
      <w:proofErr w:type="spellEnd"/>
      <w:r w:rsidRPr="0000547F">
        <w:rPr>
          <w:rFonts w:asciiTheme="majorHAnsi" w:eastAsia="Calibri" w:hAnsiTheme="majorHAnsi" w:cs="InterstateLight"/>
          <w:lang w:val="de-DE"/>
        </w:rPr>
        <w:t xml:space="preserve"> </w:t>
      </w:r>
      <w:proofErr w:type="spellStart"/>
      <w:r w:rsidRPr="0000547F">
        <w:rPr>
          <w:rFonts w:asciiTheme="majorHAnsi" w:eastAsia="Calibri" w:hAnsiTheme="majorHAnsi" w:cs="InterstateLight"/>
          <w:lang w:val="de-DE"/>
        </w:rPr>
        <w:t>Perinçek</w:t>
      </w:r>
      <w:proofErr w:type="spellEnd"/>
      <w:r w:rsidRPr="0000547F">
        <w:rPr>
          <w:rFonts w:asciiTheme="majorHAnsi" w:eastAsia="Calibri" w:hAnsiTheme="majorHAnsi" w:cs="InterstateLight"/>
          <w:lang w:val="de-DE"/>
        </w:rPr>
        <w:t xml:space="preserve"> </w:t>
      </w:r>
      <w:proofErr w:type="spellStart"/>
      <w:r w:rsidRPr="0000547F">
        <w:rPr>
          <w:rFonts w:asciiTheme="majorHAnsi" w:eastAsia="Calibri" w:hAnsiTheme="majorHAnsi" w:cs="InterstateLight"/>
          <w:lang w:val="de-DE"/>
        </w:rPr>
        <w:t>Karavit</w:t>
      </w:r>
      <w:proofErr w:type="spellEnd"/>
    </w:p>
    <w:p w:rsidR="00B82D3E" w:rsidRPr="009866B7" w:rsidRDefault="00B82D3E" w:rsidP="00B82D3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00547F">
        <w:rPr>
          <w:rFonts w:asciiTheme="majorHAnsi" w:eastAsia="Calibri" w:hAnsiTheme="majorHAnsi" w:cs="InterstateLight"/>
          <w:color w:val="000000"/>
          <w:lang w:val="de-DE" w:eastAsia="zh-CN"/>
        </w:rPr>
        <w:t xml:space="preserve">5 </w:t>
      </w:r>
      <w:proofErr w:type="spellStart"/>
      <w:r w:rsidRPr="0000547F">
        <w:rPr>
          <w:rFonts w:asciiTheme="majorHAnsi" w:eastAsia="Calibri" w:hAnsiTheme="majorHAnsi" w:cs="InterstateLight"/>
          <w:color w:val="000000"/>
          <w:lang w:val="de-DE" w:eastAsia="zh-CN"/>
        </w:rPr>
        <w:t>Eylül</w:t>
      </w:r>
      <w:proofErr w:type="spellEnd"/>
      <w:r w:rsidRPr="0000547F">
        <w:rPr>
          <w:rFonts w:asciiTheme="majorHAnsi" w:eastAsia="Calibri" w:hAnsiTheme="majorHAnsi" w:cs="InterstateLight"/>
          <w:color w:val="000000"/>
          <w:lang w:val="de-DE" w:eastAsia="zh-CN"/>
        </w:rPr>
        <w:t xml:space="preserve"> 2015</w:t>
      </w:r>
    </w:p>
    <w:p w:rsidR="00B82D3E" w:rsidRPr="00F73FDB" w:rsidRDefault="00B82D3E" w:rsidP="00B82D3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00547F">
        <w:rPr>
          <w:rFonts w:asciiTheme="majorHAnsi" w:eastAsia="Calibri" w:hAnsiTheme="majorHAnsi" w:cs="InterstateLight"/>
          <w:color w:val="000000"/>
          <w:lang w:val="de-DE" w:eastAsia="zh-CN"/>
        </w:rPr>
        <w:t>Boğaziçi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Üniversitesi</w:t>
      </w:r>
      <w:proofErr w:type="spellEnd"/>
      <w:r w:rsidRPr="0000547F">
        <w:rPr>
          <w:rFonts w:asciiTheme="majorHAnsi" w:eastAsia="Calibri" w:hAnsiTheme="majorHAnsi" w:cs="InterstateLight"/>
          <w:color w:val="000000"/>
          <w:lang w:val="de-DE" w:eastAsia="zh-CN"/>
        </w:rPr>
        <w:t>, İstanbul</w:t>
      </w:r>
    </w:p>
    <w:p w:rsidR="00B82D3E" w:rsidRPr="0000547F" w:rsidRDefault="00B82D3E" w:rsidP="00B82D3E">
      <w:pPr>
        <w:tabs>
          <w:tab w:val="left" w:pos="0"/>
        </w:tabs>
        <w:spacing w:line="24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Pr>
          <w:rFonts w:asciiTheme="majorHAnsi" w:eastAsia="Calibri" w:hAnsiTheme="majorHAnsi" w:cs="InterstateLight"/>
          <w:color w:val="000000"/>
          <w:lang w:val="de-DE" w:eastAsia="zh-CN"/>
        </w:rPr>
        <w:t>-</w:t>
      </w: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82D3E">
        <w:rPr>
          <w:rFonts w:ascii="Cambria" w:eastAsia="Calibri" w:hAnsi="Cambria"/>
          <w:b/>
          <w:color w:val="365F91" w:themeColor="accent1" w:themeShade="BF"/>
          <w:sz w:val="22"/>
          <w:szCs w:val="22"/>
          <w:lang w:val="tr-TR" w:eastAsia="tr-TR"/>
        </w:rPr>
        <w:t xml:space="preserve">JAWS (Japan Anthropology Workshop) 25th Conference on </w:t>
      </w: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B82D3E">
        <w:rPr>
          <w:rFonts w:ascii="Cambria" w:eastAsia="Calibri" w:hAnsi="Cambria"/>
          <w:b/>
          <w:color w:val="365F91" w:themeColor="accent1" w:themeShade="BF"/>
          <w:sz w:val="22"/>
          <w:szCs w:val="22"/>
          <w:lang w:val="tr-TR" w:eastAsia="tr-TR"/>
        </w:rPr>
        <w:t xml:space="preserve">Nature </w:t>
      </w:r>
      <w:proofErr w:type="spellStart"/>
      <w:r w:rsidRPr="00B82D3E">
        <w:rPr>
          <w:rFonts w:ascii="Cambria" w:eastAsia="Calibri" w:hAnsi="Cambria"/>
          <w:b/>
          <w:color w:val="365F91" w:themeColor="accent1" w:themeShade="BF"/>
          <w:sz w:val="22"/>
          <w:szCs w:val="22"/>
          <w:lang w:val="tr-TR" w:eastAsia="tr-TR"/>
        </w:rPr>
        <w:t>and</w:t>
      </w:r>
      <w:proofErr w:type="spellEnd"/>
      <w:r w:rsidRPr="00B82D3E">
        <w:rPr>
          <w:rFonts w:ascii="Cambria" w:eastAsia="Calibri" w:hAnsi="Cambria"/>
          <w:b/>
          <w:color w:val="365F91" w:themeColor="accent1" w:themeShade="BF"/>
          <w:sz w:val="22"/>
          <w:szCs w:val="22"/>
          <w:lang w:val="tr-TR" w:eastAsia="tr-TR"/>
        </w:rPr>
        <w:t xml:space="preserve"> </w:t>
      </w:r>
      <w:proofErr w:type="spellStart"/>
      <w:r w:rsidRPr="00B82D3E">
        <w:rPr>
          <w:rFonts w:ascii="Cambria" w:eastAsia="Calibri" w:hAnsi="Cambria"/>
          <w:b/>
          <w:color w:val="365F91" w:themeColor="accent1" w:themeShade="BF"/>
          <w:sz w:val="22"/>
          <w:szCs w:val="22"/>
          <w:lang w:val="tr-TR" w:eastAsia="tr-TR"/>
        </w:rPr>
        <w:t>Technology</w:t>
      </w:r>
      <w:proofErr w:type="spellEnd"/>
    </w:p>
    <w:p w:rsidR="00B82D3E" w:rsidRPr="009866B7" w:rsidRDefault="00B82D3E" w:rsidP="00B82D3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00547F">
        <w:rPr>
          <w:rFonts w:asciiTheme="majorHAnsi" w:eastAsia="Calibri" w:hAnsiTheme="majorHAnsi" w:cs="InterstateLight"/>
          <w:lang w:val="de-DE"/>
        </w:rPr>
        <w:t xml:space="preserve">Erdal </w:t>
      </w:r>
      <w:proofErr w:type="spellStart"/>
      <w:r w:rsidRPr="0000547F">
        <w:rPr>
          <w:rFonts w:asciiTheme="majorHAnsi" w:eastAsia="Calibri" w:hAnsiTheme="majorHAnsi" w:cs="InterstateLight"/>
          <w:lang w:val="de-DE"/>
        </w:rPr>
        <w:t>Küçükyalçın</w:t>
      </w:r>
      <w:proofErr w:type="spellEnd"/>
    </w:p>
    <w:p w:rsidR="00B82D3E" w:rsidRPr="009866B7" w:rsidRDefault="00B82D3E" w:rsidP="00B82D3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00547F">
        <w:rPr>
          <w:rFonts w:asciiTheme="majorHAnsi" w:eastAsia="Calibri" w:hAnsiTheme="majorHAnsi" w:cs="InterstateLight"/>
          <w:color w:val="000000"/>
          <w:lang w:val="de-DE" w:eastAsia="zh-CN"/>
        </w:rPr>
        <w:t>1-</w:t>
      </w:r>
      <w:r>
        <w:rPr>
          <w:rFonts w:asciiTheme="majorHAnsi" w:eastAsia="Calibri" w:hAnsiTheme="majorHAnsi" w:cs="InterstateLight"/>
          <w:color w:val="000000"/>
          <w:lang w:val="de-DE" w:eastAsia="zh-CN"/>
        </w:rPr>
        <w:t>0</w:t>
      </w:r>
      <w:r w:rsidRPr="0000547F">
        <w:rPr>
          <w:rFonts w:asciiTheme="majorHAnsi" w:eastAsia="Calibri" w:hAnsiTheme="majorHAnsi" w:cs="InterstateLight"/>
          <w:color w:val="000000"/>
          <w:lang w:val="de-DE" w:eastAsia="zh-CN"/>
        </w:rPr>
        <w:t xml:space="preserve">4 </w:t>
      </w:r>
      <w:proofErr w:type="spellStart"/>
      <w:r w:rsidRPr="0000547F">
        <w:rPr>
          <w:rFonts w:asciiTheme="majorHAnsi" w:eastAsia="Calibri" w:hAnsiTheme="majorHAnsi" w:cs="InterstateLight"/>
          <w:color w:val="000000"/>
          <w:lang w:val="de-DE" w:eastAsia="zh-CN"/>
        </w:rPr>
        <w:t>Eylül</w:t>
      </w:r>
      <w:proofErr w:type="spellEnd"/>
      <w:r w:rsidRPr="0000547F">
        <w:rPr>
          <w:rFonts w:asciiTheme="majorHAnsi" w:eastAsia="Calibri" w:hAnsiTheme="majorHAnsi" w:cs="InterstateLight"/>
          <w:color w:val="000000"/>
          <w:lang w:val="de-DE" w:eastAsia="zh-CN"/>
        </w:rPr>
        <w:t xml:space="preserve"> 2015</w:t>
      </w:r>
    </w:p>
    <w:p w:rsidR="00B82D3E" w:rsidRPr="00F73FDB" w:rsidRDefault="00B82D3E" w:rsidP="00B82D3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00547F">
        <w:rPr>
          <w:rFonts w:asciiTheme="majorHAnsi" w:eastAsia="Calibri" w:hAnsiTheme="majorHAnsi" w:cs="InterstateLight"/>
          <w:color w:val="000000"/>
          <w:lang w:val="de-DE" w:eastAsia="zh-CN"/>
        </w:rPr>
        <w:t>Boğaziçi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Üniversitesi</w:t>
      </w:r>
      <w:proofErr w:type="spellEnd"/>
      <w:r w:rsidRPr="0000547F">
        <w:rPr>
          <w:rFonts w:asciiTheme="majorHAnsi" w:eastAsia="Calibri" w:hAnsiTheme="majorHAnsi" w:cs="InterstateLight"/>
          <w:color w:val="000000"/>
          <w:lang w:val="de-DE" w:eastAsia="zh-CN"/>
        </w:rPr>
        <w:t>, İstanbul</w:t>
      </w:r>
    </w:p>
    <w:p w:rsidR="00B82D3E" w:rsidRPr="0000547F" w:rsidRDefault="00B82D3E" w:rsidP="00B82D3E">
      <w:pPr>
        <w:tabs>
          <w:tab w:val="left" w:pos="0"/>
        </w:tabs>
        <w:spacing w:line="24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Pr>
          <w:rFonts w:asciiTheme="majorHAnsi" w:eastAsia="Calibri" w:hAnsiTheme="majorHAnsi" w:cs="InterstateLight"/>
          <w:color w:val="000000"/>
          <w:lang w:val="de-DE" w:eastAsia="zh-CN"/>
        </w:rPr>
        <w:t>-</w:t>
      </w: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82D3E">
        <w:rPr>
          <w:rFonts w:ascii="Cambria" w:eastAsia="Calibri" w:hAnsi="Cambria"/>
          <w:b/>
          <w:color w:val="365F91" w:themeColor="accent1" w:themeShade="BF"/>
          <w:sz w:val="22"/>
          <w:szCs w:val="22"/>
          <w:lang w:val="tr-TR" w:eastAsia="tr-TR"/>
        </w:rPr>
        <w:t>“</w:t>
      </w:r>
      <w:proofErr w:type="spellStart"/>
      <w:r w:rsidRPr="00B82D3E">
        <w:rPr>
          <w:rFonts w:ascii="Cambria" w:eastAsia="Calibri" w:hAnsi="Cambria"/>
          <w:b/>
          <w:color w:val="365F91" w:themeColor="accent1" w:themeShade="BF"/>
          <w:sz w:val="22"/>
          <w:szCs w:val="22"/>
          <w:lang w:val="tr-TR" w:eastAsia="tr-TR"/>
        </w:rPr>
        <w:t>Ertuğrul’un</w:t>
      </w:r>
      <w:proofErr w:type="spellEnd"/>
      <w:r w:rsidRPr="00B82D3E">
        <w:rPr>
          <w:rFonts w:ascii="Cambria" w:eastAsia="Calibri" w:hAnsi="Cambria"/>
          <w:b/>
          <w:color w:val="365F91" w:themeColor="accent1" w:themeShade="BF"/>
          <w:sz w:val="22"/>
          <w:szCs w:val="22"/>
          <w:lang w:val="tr-TR" w:eastAsia="tr-TR"/>
        </w:rPr>
        <w:t xml:space="preserve"> </w:t>
      </w:r>
      <w:proofErr w:type="spellStart"/>
      <w:r w:rsidRPr="00B82D3E">
        <w:rPr>
          <w:rFonts w:ascii="Cambria" w:eastAsia="Calibri" w:hAnsi="Cambria"/>
          <w:b/>
          <w:color w:val="365F91" w:themeColor="accent1" w:themeShade="BF"/>
          <w:sz w:val="22"/>
          <w:szCs w:val="22"/>
          <w:lang w:val="tr-TR" w:eastAsia="tr-TR"/>
        </w:rPr>
        <w:t>İzinde</w:t>
      </w:r>
      <w:proofErr w:type="spellEnd"/>
      <w:r w:rsidRPr="00B82D3E">
        <w:rPr>
          <w:rFonts w:ascii="Cambria" w:eastAsia="Calibri" w:hAnsi="Cambria"/>
          <w:b/>
          <w:color w:val="365F91" w:themeColor="accent1" w:themeShade="BF"/>
          <w:sz w:val="22"/>
          <w:szCs w:val="22"/>
          <w:lang w:val="tr-TR" w:eastAsia="tr-TR"/>
        </w:rPr>
        <w:t xml:space="preserve"> Deniz Kuvvetleri ve Diplomasi” </w:t>
      </w:r>
    </w:p>
    <w:p w:rsidR="00B82D3E" w:rsidRDefault="00B82D3E" w:rsidP="00B82D3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00C774F1">
        <w:rPr>
          <w:rFonts w:ascii="Cambria" w:eastAsia="Calibri" w:hAnsi="Cambria"/>
          <w:b/>
          <w:color w:val="365F91" w:themeColor="accent1" w:themeShade="BF"/>
          <w:sz w:val="22"/>
          <w:szCs w:val="22"/>
          <w:lang w:val="tr-TR" w:eastAsia="tr-TR"/>
        </w:rPr>
        <w:t xml:space="preserve">Uluslararası </w:t>
      </w:r>
      <w:r w:rsidRPr="00B82D3E">
        <w:rPr>
          <w:rFonts w:ascii="Cambria" w:eastAsia="Calibri" w:hAnsi="Cambria"/>
          <w:b/>
          <w:color w:val="365F91" w:themeColor="accent1" w:themeShade="BF"/>
          <w:sz w:val="22"/>
          <w:szCs w:val="22"/>
          <w:lang w:val="tr-TR" w:eastAsia="tr-TR"/>
        </w:rPr>
        <w:t>Sempo</w:t>
      </w:r>
      <w:r>
        <w:rPr>
          <w:rFonts w:ascii="Cambria" w:eastAsia="Calibri" w:hAnsi="Cambria"/>
          <w:b/>
          <w:color w:val="365F91" w:themeColor="accent1" w:themeShade="BF"/>
          <w:sz w:val="22"/>
          <w:szCs w:val="22"/>
          <w:lang w:val="tr-TR" w:eastAsia="tr-TR"/>
        </w:rPr>
        <w:t>zyumu</w:t>
      </w:r>
    </w:p>
    <w:p w:rsidR="00B82D3E" w:rsidRPr="009866B7" w:rsidRDefault="00B82D3E" w:rsidP="00B82D3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00547F">
        <w:rPr>
          <w:rFonts w:asciiTheme="majorHAnsi" w:eastAsia="Calibri" w:hAnsiTheme="majorHAnsi" w:cs="InterstateLight"/>
          <w:lang w:val="de-DE"/>
        </w:rPr>
        <w:t xml:space="preserve">Erdal </w:t>
      </w:r>
      <w:proofErr w:type="spellStart"/>
      <w:r w:rsidRPr="0000547F">
        <w:rPr>
          <w:rFonts w:asciiTheme="majorHAnsi" w:eastAsia="Calibri" w:hAnsiTheme="majorHAnsi" w:cs="InterstateLight"/>
          <w:lang w:val="de-DE"/>
        </w:rPr>
        <w:t>Küçükyalçın</w:t>
      </w:r>
      <w:proofErr w:type="spellEnd"/>
    </w:p>
    <w:p w:rsidR="00B82D3E" w:rsidRPr="009866B7" w:rsidRDefault="00B82D3E" w:rsidP="00B82D3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774F1" w:rsidRPr="0000547F">
        <w:rPr>
          <w:rFonts w:asciiTheme="majorHAnsi" w:eastAsia="Calibri" w:hAnsiTheme="majorHAnsi" w:cs="InterstateLight"/>
          <w:color w:val="000000"/>
          <w:lang w:val="de-DE" w:eastAsia="zh-CN"/>
        </w:rPr>
        <w:t xml:space="preserve">15-17 </w:t>
      </w:r>
      <w:proofErr w:type="spellStart"/>
      <w:r w:rsidR="00C774F1" w:rsidRPr="0000547F">
        <w:rPr>
          <w:rFonts w:asciiTheme="majorHAnsi" w:eastAsia="Calibri" w:hAnsiTheme="majorHAnsi" w:cs="InterstateLight"/>
          <w:color w:val="000000"/>
          <w:lang w:val="de-DE" w:eastAsia="zh-CN"/>
        </w:rPr>
        <w:t>Eylül</w:t>
      </w:r>
      <w:proofErr w:type="spellEnd"/>
      <w:r w:rsidR="00C774F1" w:rsidRPr="0000547F">
        <w:rPr>
          <w:rFonts w:asciiTheme="majorHAnsi" w:eastAsia="Calibri" w:hAnsiTheme="majorHAnsi" w:cs="InterstateLight"/>
          <w:color w:val="000000"/>
          <w:lang w:val="de-DE" w:eastAsia="zh-CN"/>
        </w:rPr>
        <w:t xml:space="preserve"> 2015</w:t>
      </w:r>
    </w:p>
    <w:p w:rsidR="00B82D3E" w:rsidRPr="00F73FDB" w:rsidRDefault="00B82D3E" w:rsidP="00C774F1">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774F1" w:rsidRPr="0000547F">
        <w:rPr>
          <w:rFonts w:asciiTheme="majorHAnsi" w:eastAsia="Calibri" w:hAnsiTheme="majorHAnsi" w:cs="InterstateLight"/>
          <w:color w:val="000000"/>
          <w:lang w:val="de-DE" w:eastAsia="zh-CN"/>
        </w:rPr>
        <w:t xml:space="preserve">Deniz </w:t>
      </w:r>
      <w:proofErr w:type="spellStart"/>
      <w:r w:rsidR="00C774F1" w:rsidRPr="0000547F">
        <w:rPr>
          <w:rFonts w:asciiTheme="majorHAnsi" w:eastAsia="Calibri" w:hAnsiTheme="majorHAnsi" w:cs="InterstateLight"/>
          <w:color w:val="000000"/>
          <w:lang w:val="de-DE" w:eastAsia="zh-CN"/>
        </w:rPr>
        <w:t>Müzesi</w:t>
      </w:r>
      <w:proofErr w:type="spellEnd"/>
      <w:r w:rsidR="00C774F1" w:rsidRPr="0000547F">
        <w:rPr>
          <w:rFonts w:asciiTheme="majorHAnsi" w:eastAsia="Calibri" w:hAnsiTheme="majorHAnsi" w:cs="InterstateLight"/>
          <w:color w:val="000000"/>
          <w:lang w:val="de-DE" w:eastAsia="zh-CN"/>
        </w:rPr>
        <w:t xml:space="preserve">, </w:t>
      </w:r>
      <w:proofErr w:type="spellStart"/>
      <w:r w:rsidR="00C774F1" w:rsidRPr="0000547F">
        <w:rPr>
          <w:rFonts w:asciiTheme="majorHAnsi" w:eastAsia="Calibri" w:hAnsiTheme="majorHAnsi" w:cs="InterstateLight"/>
          <w:color w:val="000000"/>
          <w:lang w:val="de-DE" w:eastAsia="zh-CN"/>
        </w:rPr>
        <w:t>Beşiktaş</w:t>
      </w:r>
      <w:proofErr w:type="spellEnd"/>
      <w:r w:rsidR="00C774F1" w:rsidRPr="0000547F">
        <w:rPr>
          <w:rFonts w:asciiTheme="majorHAnsi" w:eastAsia="Calibri" w:hAnsiTheme="majorHAnsi" w:cs="InterstateLight"/>
          <w:color w:val="000000"/>
          <w:lang w:val="de-DE" w:eastAsia="zh-CN"/>
        </w:rPr>
        <w:t>, İstanbul</w:t>
      </w:r>
    </w:p>
    <w:p w:rsidR="00C774F1" w:rsidRDefault="00B82D3E" w:rsidP="00C774F1">
      <w:pPr>
        <w:tabs>
          <w:tab w:val="left" w:pos="0"/>
        </w:tabs>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sidR="00C774F1" w:rsidRPr="0000547F">
        <w:rPr>
          <w:rFonts w:asciiTheme="majorHAnsi" w:eastAsia="Calibri" w:hAnsiTheme="majorHAnsi" w:cs="InterstateLight"/>
          <w:color w:val="000000"/>
          <w:lang w:val="de-DE" w:eastAsia="zh-CN"/>
        </w:rPr>
        <w:t xml:space="preserve">“Kongo </w:t>
      </w:r>
      <w:proofErr w:type="spellStart"/>
      <w:r w:rsidR="00C774F1" w:rsidRPr="0000547F">
        <w:rPr>
          <w:rFonts w:asciiTheme="majorHAnsi" w:eastAsia="Calibri" w:hAnsiTheme="majorHAnsi" w:cs="InterstateLight"/>
          <w:color w:val="000000"/>
          <w:lang w:val="de-DE" w:eastAsia="zh-CN"/>
        </w:rPr>
        <w:t>ve</w:t>
      </w:r>
      <w:proofErr w:type="spellEnd"/>
      <w:r w:rsidR="00C774F1" w:rsidRPr="0000547F">
        <w:rPr>
          <w:rFonts w:asciiTheme="majorHAnsi" w:eastAsia="Calibri" w:hAnsiTheme="majorHAnsi" w:cs="InterstateLight"/>
          <w:color w:val="000000"/>
          <w:lang w:val="de-DE" w:eastAsia="zh-CN"/>
        </w:rPr>
        <w:t xml:space="preserve"> </w:t>
      </w:r>
      <w:proofErr w:type="spellStart"/>
      <w:r w:rsidR="00C774F1" w:rsidRPr="0000547F">
        <w:rPr>
          <w:rFonts w:asciiTheme="majorHAnsi" w:eastAsia="Calibri" w:hAnsiTheme="majorHAnsi" w:cs="InterstateLight"/>
          <w:color w:val="000000"/>
          <w:lang w:val="de-DE" w:eastAsia="zh-CN"/>
        </w:rPr>
        <w:t>Hiei</w:t>
      </w:r>
      <w:proofErr w:type="spellEnd"/>
      <w:r w:rsidR="00C774F1" w:rsidRPr="0000547F">
        <w:rPr>
          <w:rFonts w:asciiTheme="majorHAnsi" w:eastAsia="Calibri" w:hAnsiTheme="majorHAnsi" w:cs="InterstateLight"/>
          <w:color w:val="000000"/>
          <w:lang w:val="de-DE" w:eastAsia="zh-CN"/>
        </w:rPr>
        <w:t xml:space="preserve"> </w:t>
      </w:r>
      <w:proofErr w:type="spellStart"/>
      <w:r w:rsidR="00C774F1" w:rsidRPr="0000547F">
        <w:rPr>
          <w:rFonts w:asciiTheme="majorHAnsi" w:eastAsia="Calibri" w:hAnsiTheme="majorHAnsi" w:cs="InterstateLight"/>
          <w:color w:val="000000"/>
          <w:lang w:val="de-DE" w:eastAsia="zh-CN"/>
        </w:rPr>
        <w:t>Zırhlılarının</w:t>
      </w:r>
      <w:proofErr w:type="spellEnd"/>
      <w:r w:rsidR="00C774F1" w:rsidRPr="0000547F">
        <w:rPr>
          <w:rFonts w:asciiTheme="majorHAnsi" w:eastAsia="Calibri" w:hAnsiTheme="majorHAnsi" w:cs="InterstateLight"/>
          <w:color w:val="000000"/>
          <w:lang w:val="de-DE" w:eastAsia="zh-CN"/>
        </w:rPr>
        <w:t xml:space="preserve"> Türkiye </w:t>
      </w:r>
      <w:proofErr w:type="spellStart"/>
      <w:r w:rsidR="00C774F1" w:rsidRPr="0000547F">
        <w:rPr>
          <w:rFonts w:asciiTheme="majorHAnsi" w:eastAsia="Calibri" w:hAnsiTheme="majorHAnsi" w:cs="InterstateLight"/>
          <w:color w:val="000000"/>
          <w:lang w:val="de-DE" w:eastAsia="zh-CN"/>
        </w:rPr>
        <w:t>Seyahatine</w:t>
      </w:r>
      <w:proofErr w:type="spellEnd"/>
      <w:r w:rsidR="00C774F1" w:rsidRPr="0000547F">
        <w:rPr>
          <w:rFonts w:asciiTheme="majorHAnsi" w:eastAsia="Calibri" w:hAnsiTheme="majorHAnsi" w:cs="InterstateLight"/>
          <w:color w:val="000000"/>
          <w:lang w:val="de-DE" w:eastAsia="zh-CN"/>
        </w:rPr>
        <w:t xml:space="preserve"> </w:t>
      </w:r>
      <w:proofErr w:type="spellStart"/>
      <w:r w:rsidR="00C774F1" w:rsidRPr="0000547F">
        <w:rPr>
          <w:rFonts w:asciiTheme="majorHAnsi" w:eastAsia="Calibri" w:hAnsiTheme="majorHAnsi" w:cs="InterstateLight"/>
          <w:color w:val="000000"/>
          <w:lang w:val="de-DE" w:eastAsia="zh-CN"/>
        </w:rPr>
        <w:t>Ait</w:t>
      </w:r>
      <w:proofErr w:type="spellEnd"/>
      <w:r w:rsidR="00C774F1" w:rsidRPr="0000547F">
        <w:rPr>
          <w:rFonts w:asciiTheme="majorHAnsi" w:eastAsia="Calibri" w:hAnsiTheme="majorHAnsi" w:cs="InterstateLight"/>
          <w:color w:val="000000"/>
          <w:lang w:val="de-DE" w:eastAsia="zh-CN"/>
        </w:rPr>
        <w:t xml:space="preserve"> Sefer </w:t>
      </w:r>
      <w:r w:rsidR="00C774F1">
        <w:rPr>
          <w:rFonts w:asciiTheme="majorHAnsi" w:eastAsia="Calibri" w:hAnsiTheme="majorHAnsi" w:cs="InterstateLight"/>
          <w:color w:val="000000"/>
          <w:lang w:val="de-DE" w:eastAsia="zh-CN"/>
        </w:rPr>
        <w:t xml:space="preserve">  </w:t>
      </w:r>
    </w:p>
    <w:p w:rsidR="00B82D3E" w:rsidRPr="0000547F" w:rsidRDefault="00C774F1" w:rsidP="00C774F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Raporları</w:t>
      </w:r>
      <w:proofErr w:type="spellEnd"/>
      <w:r w:rsidRPr="0000547F">
        <w:rPr>
          <w:rFonts w:asciiTheme="majorHAnsi" w:eastAsia="Calibri" w:hAnsiTheme="majorHAnsi" w:cs="InterstateLight"/>
          <w:color w:val="000000"/>
          <w:lang w:val="de-DE" w:eastAsia="zh-CN"/>
        </w:rPr>
        <w:t>”</w:t>
      </w:r>
    </w:p>
    <w:p w:rsidR="00C774F1" w:rsidRDefault="00C774F1" w:rsidP="00C774F1">
      <w:pPr>
        <w:pStyle w:val="Default"/>
        <w:spacing w:line="300" w:lineRule="exact"/>
        <w:rPr>
          <w:rFonts w:ascii="Cambria" w:eastAsia="Calibri" w:hAnsi="Cambria"/>
          <w:b/>
          <w:color w:val="365F91" w:themeColor="accent1" w:themeShade="BF"/>
          <w:sz w:val="22"/>
          <w:szCs w:val="22"/>
          <w:lang w:val="tr-TR" w:eastAsia="tr-TR"/>
        </w:rPr>
      </w:pPr>
    </w:p>
    <w:p w:rsidR="00C774F1" w:rsidRDefault="00C774F1" w:rsidP="00C774F1">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C774F1">
        <w:rPr>
          <w:rFonts w:ascii="Cambria" w:eastAsia="Calibri" w:hAnsi="Cambria"/>
          <w:b/>
          <w:color w:val="365F91" w:themeColor="accent1" w:themeShade="BF"/>
          <w:sz w:val="22"/>
          <w:szCs w:val="22"/>
          <w:lang w:val="tr-TR" w:eastAsia="tr-TR"/>
        </w:rPr>
        <w:t xml:space="preserve">“China-Turkey Forum III - </w:t>
      </w:r>
      <w:proofErr w:type="spellStart"/>
      <w:r w:rsidRPr="00C774F1">
        <w:rPr>
          <w:rFonts w:ascii="Cambria" w:eastAsia="Calibri" w:hAnsi="Cambria"/>
          <w:b/>
          <w:color w:val="365F91" w:themeColor="accent1" w:themeShade="BF"/>
          <w:sz w:val="22"/>
          <w:szCs w:val="22"/>
          <w:lang w:val="tr-TR" w:eastAsia="tr-TR"/>
        </w:rPr>
        <w:t>Secularism</w:t>
      </w:r>
      <w:proofErr w:type="spellEnd"/>
      <w:r w:rsidRPr="00C774F1">
        <w:rPr>
          <w:rFonts w:ascii="Cambria" w:eastAsia="Calibri" w:hAnsi="Cambria"/>
          <w:b/>
          <w:color w:val="365F91" w:themeColor="accent1" w:themeShade="BF"/>
          <w:sz w:val="22"/>
          <w:szCs w:val="22"/>
          <w:lang w:val="tr-TR" w:eastAsia="tr-TR"/>
        </w:rPr>
        <w:t xml:space="preserve"> </w:t>
      </w:r>
      <w:proofErr w:type="spellStart"/>
      <w:r w:rsidRPr="00C774F1">
        <w:rPr>
          <w:rFonts w:ascii="Cambria" w:eastAsia="Calibri" w:hAnsi="Cambria"/>
          <w:b/>
          <w:color w:val="365F91" w:themeColor="accent1" w:themeShade="BF"/>
          <w:sz w:val="22"/>
          <w:szCs w:val="22"/>
          <w:lang w:val="tr-TR" w:eastAsia="tr-TR"/>
        </w:rPr>
        <w:t>and</w:t>
      </w:r>
      <w:proofErr w:type="spellEnd"/>
      <w:r w:rsidRPr="00C774F1">
        <w:rPr>
          <w:rFonts w:ascii="Cambria" w:eastAsia="Calibri" w:hAnsi="Cambria"/>
          <w:b/>
          <w:color w:val="365F91" w:themeColor="accent1" w:themeShade="BF"/>
          <w:sz w:val="22"/>
          <w:szCs w:val="22"/>
          <w:lang w:val="tr-TR" w:eastAsia="tr-TR"/>
        </w:rPr>
        <w:t xml:space="preserve"> Religion in China </w:t>
      </w:r>
    </w:p>
    <w:p w:rsidR="00C774F1" w:rsidRDefault="00C774F1" w:rsidP="00C774F1">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C774F1">
        <w:rPr>
          <w:rFonts w:ascii="Cambria" w:eastAsia="Calibri" w:hAnsi="Cambria"/>
          <w:b/>
          <w:color w:val="365F91" w:themeColor="accent1" w:themeShade="BF"/>
          <w:sz w:val="22"/>
          <w:szCs w:val="22"/>
          <w:lang w:val="tr-TR" w:eastAsia="tr-TR"/>
        </w:rPr>
        <w:t>and</w:t>
      </w:r>
      <w:proofErr w:type="spellEnd"/>
      <w:r w:rsidRPr="00C774F1">
        <w:rPr>
          <w:rFonts w:ascii="Cambria" w:eastAsia="Calibri" w:hAnsi="Cambria"/>
          <w:b/>
          <w:color w:val="365F91" w:themeColor="accent1" w:themeShade="BF"/>
          <w:sz w:val="22"/>
          <w:szCs w:val="22"/>
          <w:lang w:val="tr-TR" w:eastAsia="tr-TR"/>
        </w:rPr>
        <w:t xml:space="preserve"> </w:t>
      </w:r>
      <w:proofErr w:type="spellStart"/>
      <w:r w:rsidRPr="00C774F1">
        <w:rPr>
          <w:rFonts w:ascii="Cambria" w:eastAsia="Calibri" w:hAnsi="Cambria"/>
          <w:b/>
          <w:color w:val="365F91" w:themeColor="accent1" w:themeShade="BF"/>
          <w:sz w:val="22"/>
          <w:szCs w:val="22"/>
          <w:lang w:val="tr-TR" w:eastAsia="tr-TR"/>
        </w:rPr>
        <w:t>Turkey</w:t>
      </w:r>
      <w:proofErr w:type="spellEnd"/>
      <w:r w:rsidRPr="00C774F1">
        <w:rPr>
          <w:rFonts w:ascii="Cambria" w:eastAsia="Calibri" w:hAnsi="Cambria"/>
          <w:b/>
          <w:color w:val="365F91" w:themeColor="accent1" w:themeShade="BF"/>
          <w:sz w:val="22"/>
          <w:szCs w:val="22"/>
          <w:lang w:val="tr-TR" w:eastAsia="tr-TR"/>
        </w:rPr>
        <w:t>”</w:t>
      </w:r>
    </w:p>
    <w:p w:rsidR="00C774F1" w:rsidRPr="009866B7" w:rsidRDefault="00C774F1" w:rsidP="00C774F1">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00547F">
        <w:rPr>
          <w:rFonts w:asciiTheme="majorHAnsi" w:eastAsia="Calibri" w:hAnsiTheme="majorHAnsi" w:cs="InterstateLight"/>
          <w:lang w:val="de-DE"/>
        </w:rPr>
        <w:t xml:space="preserve">Erdal </w:t>
      </w:r>
      <w:proofErr w:type="spellStart"/>
      <w:r w:rsidRPr="0000547F">
        <w:rPr>
          <w:rFonts w:asciiTheme="majorHAnsi" w:eastAsia="Calibri" w:hAnsiTheme="majorHAnsi" w:cs="InterstateLight"/>
          <w:lang w:val="de-DE"/>
        </w:rPr>
        <w:t>Küçükyalçın</w:t>
      </w:r>
      <w:proofErr w:type="spellEnd"/>
    </w:p>
    <w:p w:rsidR="00C774F1" w:rsidRPr="009866B7" w:rsidRDefault="00C774F1" w:rsidP="00C774F1">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00547F">
        <w:rPr>
          <w:rFonts w:asciiTheme="majorHAnsi" w:eastAsia="Calibri" w:hAnsiTheme="majorHAnsi" w:cs="InterstateLight"/>
          <w:color w:val="000000"/>
          <w:lang w:val="de-DE" w:eastAsia="zh-CN"/>
        </w:rPr>
        <w:t>6 Kasım 2015</w:t>
      </w:r>
    </w:p>
    <w:p w:rsidR="00C774F1" w:rsidRPr="00F73FDB" w:rsidRDefault="00C774F1" w:rsidP="00C774F1">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00547F">
        <w:rPr>
          <w:rFonts w:asciiTheme="majorHAnsi" w:eastAsia="Calibri" w:hAnsiTheme="majorHAnsi" w:cs="InterstateLight"/>
          <w:color w:val="000000"/>
          <w:lang w:val="de-DE" w:eastAsia="zh-CN"/>
        </w:rPr>
        <w:t>Boğaziçi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Üniversitesi</w:t>
      </w:r>
      <w:proofErr w:type="spellEnd"/>
      <w:r w:rsidRPr="0000547F">
        <w:rPr>
          <w:rFonts w:asciiTheme="majorHAnsi" w:eastAsia="Calibri" w:hAnsiTheme="majorHAnsi" w:cs="InterstateLight"/>
          <w:color w:val="000000"/>
          <w:lang w:val="de-DE" w:eastAsia="zh-CN"/>
        </w:rPr>
        <w:t>, İstanbul</w:t>
      </w:r>
    </w:p>
    <w:p w:rsidR="00C774F1" w:rsidRDefault="00C774F1" w:rsidP="00C774F1">
      <w:pPr>
        <w:tabs>
          <w:tab w:val="left" w:pos="0"/>
        </w:tabs>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sidRPr="0000547F">
        <w:rPr>
          <w:rFonts w:asciiTheme="majorHAnsi" w:eastAsia="Calibri" w:hAnsiTheme="majorHAnsi" w:cs="InterstateLight"/>
          <w:color w:val="000000"/>
          <w:lang w:val="de-DE" w:eastAsia="zh-CN"/>
        </w:rPr>
        <w:t>“</w:t>
      </w:r>
      <w:proofErr w:type="spellStart"/>
      <w:r w:rsidRPr="0000547F">
        <w:rPr>
          <w:rFonts w:asciiTheme="majorHAnsi" w:eastAsia="Calibri" w:hAnsiTheme="majorHAnsi" w:cs="InterstateLight"/>
          <w:color w:val="000000"/>
          <w:lang w:val="de-DE" w:eastAsia="zh-CN"/>
        </w:rPr>
        <w:t>Situati</w:t>
      </w:r>
      <w:r>
        <w:rPr>
          <w:rFonts w:asciiTheme="majorHAnsi" w:eastAsia="Calibri" w:hAnsiTheme="majorHAnsi" w:cs="InterstateLight"/>
          <w:color w:val="000000"/>
          <w:lang w:val="de-DE" w:eastAsia="zh-CN"/>
        </w:rPr>
        <w:t>ng</w:t>
      </w:r>
      <w:proofErr w:type="spellEnd"/>
      <w:r>
        <w:rPr>
          <w:rFonts w:asciiTheme="majorHAnsi" w:eastAsia="Calibri" w:hAnsiTheme="majorHAnsi" w:cs="InterstateLight"/>
          <w:color w:val="000000"/>
          <w:lang w:val="de-DE" w:eastAsia="zh-CN"/>
        </w:rPr>
        <w:t xml:space="preserve"> Religion in Global </w:t>
      </w:r>
      <w:proofErr w:type="spellStart"/>
      <w:r>
        <w:rPr>
          <w:rFonts w:asciiTheme="majorHAnsi" w:eastAsia="Calibri" w:hAnsiTheme="majorHAnsi" w:cs="InterstateLight"/>
          <w:color w:val="000000"/>
          <w:lang w:val="de-DE" w:eastAsia="zh-CN"/>
        </w:rPr>
        <w:t>Context</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Panelinde</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Oturum</w:t>
      </w:r>
      <w:proofErr w:type="spellEnd"/>
      <w:r>
        <w:rPr>
          <w:rFonts w:asciiTheme="majorHAnsi" w:eastAsia="Calibri" w:hAnsiTheme="majorHAnsi" w:cs="InterstateLight"/>
          <w:color w:val="000000"/>
          <w:lang w:val="de-DE" w:eastAsia="zh-CN"/>
        </w:rPr>
        <w:t xml:space="preserve"> </w:t>
      </w:r>
    </w:p>
    <w:p w:rsidR="00C774F1" w:rsidRPr="0000547F" w:rsidRDefault="00C774F1" w:rsidP="00C774F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B</w:t>
      </w:r>
      <w:r w:rsidRPr="0000547F">
        <w:rPr>
          <w:rFonts w:asciiTheme="majorHAnsi" w:eastAsia="Calibri" w:hAnsiTheme="majorHAnsi" w:cs="InterstateLight"/>
          <w:color w:val="000000"/>
          <w:lang w:val="de-DE" w:eastAsia="zh-CN"/>
        </w:rPr>
        <w:t>aşkanlığı</w:t>
      </w:r>
      <w:proofErr w:type="spellEnd"/>
    </w:p>
    <w:p w:rsidR="00BC652C" w:rsidRDefault="00BC652C" w:rsidP="00BC652C">
      <w:pPr>
        <w:pStyle w:val="Default"/>
        <w:spacing w:line="300" w:lineRule="exact"/>
        <w:rPr>
          <w:rFonts w:ascii="Cambria" w:eastAsia="Calibri" w:hAnsi="Cambria"/>
          <w:b/>
          <w:color w:val="365F91" w:themeColor="accent1" w:themeShade="BF"/>
          <w:sz w:val="22"/>
          <w:szCs w:val="22"/>
          <w:lang w:val="tr-TR" w:eastAsia="tr-TR"/>
        </w:rPr>
      </w:pPr>
    </w:p>
    <w:p w:rsidR="00BC652C" w:rsidRDefault="00BC652C" w:rsidP="00ED7C71">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C652C">
        <w:rPr>
          <w:rFonts w:ascii="Cambria" w:eastAsia="Calibri" w:hAnsi="Cambria"/>
          <w:b/>
          <w:color w:val="365F91" w:themeColor="accent1" w:themeShade="BF"/>
          <w:sz w:val="22"/>
          <w:szCs w:val="22"/>
          <w:lang w:val="tr-TR" w:eastAsia="tr-TR"/>
        </w:rPr>
        <w:t>“</w:t>
      </w:r>
      <w:proofErr w:type="spellStart"/>
      <w:r w:rsidRPr="00BC652C">
        <w:rPr>
          <w:rFonts w:ascii="Cambria" w:eastAsia="Calibri" w:hAnsi="Cambria"/>
          <w:b/>
          <w:color w:val="365F91" w:themeColor="accent1" w:themeShade="BF"/>
          <w:sz w:val="22"/>
          <w:szCs w:val="22"/>
          <w:lang w:val="tr-TR" w:eastAsia="tr-TR"/>
        </w:rPr>
        <w:t>Japanese</w:t>
      </w:r>
      <w:proofErr w:type="spellEnd"/>
      <w:r w:rsidRPr="00BC652C">
        <w:rPr>
          <w:rFonts w:ascii="Cambria" w:eastAsia="Calibri" w:hAnsi="Cambria"/>
          <w:b/>
          <w:color w:val="365F91" w:themeColor="accent1" w:themeShade="BF"/>
          <w:sz w:val="22"/>
          <w:szCs w:val="22"/>
          <w:lang w:val="tr-TR" w:eastAsia="tr-TR"/>
        </w:rPr>
        <w:t xml:space="preserve"> Ecology </w:t>
      </w:r>
      <w:proofErr w:type="spellStart"/>
      <w:r w:rsidRPr="00BC652C">
        <w:rPr>
          <w:rFonts w:ascii="Cambria" w:eastAsia="Calibri" w:hAnsi="Cambria"/>
          <w:b/>
          <w:color w:val="365F91" w:themeColor="accent1" w:themeShade="BF"/>
          <w:sz w:val="22"/>
          <w:szCs w:val="22"/>
          <w:lang w:val="tr-TR" w:eastAsia="tr-TR"/>
        </w:rPr>
        <w:t>and</w:t>
      </w:r>
      <w:proofErr w:type="spellEnd"/>
      <w:r w:rsidRPr="00BC652C">
        <w:rPr>
          <w:rFonts w:ascii="Cambria" w:eastAsia="Calibri" w:hAnsi="Cambria"/>
          <w:b/>
          <w:color w:val="365F91" w:themeColor="accent1" w:themeShade="BF"/>
          <w:sz w:val="22"/>
          <w:szCs w:val="22"/>
          <w:lang w:val="tr-TR" w:eastAsia="tr-TR"/>
        </w:rPr>
        <w:t xml:space="preserve"> </w:t>
      </w:r>
      <w:proofErr w:type="spellStart"/>
      <w:r w:rsidRPr="00BC652C">
        <w:rPr>
          <w:rFonts w:ascii="Cambria" w:eastAsia="Calibri" w:hAnsi="Cambria"/>
          <w:b/>
          <w:color w:val="365F91" w:themeColor="accent1" w:themeShade="BF"/>
          <w:sz w:val="22"/>
          <w:szCs w:val="22"/>
          <w:lang w:val="tr-TR" w:eastAsia="tr-TR"/>
        </w:rPr>
        <w:t>its</w:t>
      </w:r>
      <w:proofErr w:type="spellEnd"/>
      <w:r w:rsidRPr="00BC652C">
        <w:rPr>
          <w:rFonts w:ascii="Cambria" w:eastAsia="Calibri" w:hAnsi="Cambria"/>
          <w:b/>
          <w:color w:val="365F91" w:themeColor="accent1" w:themeShade="BF"/>
          <w:sz w:val="22"/>
          <w:szCs w:val="22"/>
          <w:lang w:val="tr-TR" w:eastAsia="tr-TR"/>
        </w:rPr>
        <w:t xml:space="preserve"> </w:t>
      </w:r>
      <w:proofErr w:type="spellStart"/>
      <w:r w:rsidRPr="00BC652C">
        <w:rPr>
          <w:rFonts w:ascii="Cambria" w:eastAsia="Calibri" w:hAnsi="Cambria"/>
          <w:b/>
          <w:color w:val="365F91" w:themeColor="accent1" w:themeShade="BF"/>
          <w:sz w:val="22"/>
          <w:szCs w:val="22"/>
          <w:lang w:val="tr-TR" w:eastAsia="tr-TR"/>
        </w:rPr>
        <w:t>Conflicting</w:t>
      </w:r>
      <w:proofErr w:type="spellEnd"/>
      <w:r w:rsidRPr="00BC652C">
        <w:rPr>
          <w:rFonts w:ascii="Cambria" w:eastAsia="Calibri" w:hAnsi="Cambria"/>
          <w:b/>
          <w:color w:val="365F91" w:themeColor="accent1" w:themeShade="BF"/>
          <w:sz w:val="22"/>
          <w:szCs w:val="22"/>
          <w:lang w:val="tr-TR" w:eastAsia="tr-TR"/>
        </w:rPr>
        <w:t xml:space="preserve"> </w:t>
      </w:r>
      <w:proofErr w:type="spellStart"/>
      <w:r w:rsidRPr="00BC652C">
        <w:rPr>
          <w:rFonts w:ascii="Cambria" w:eastAsia="Calibri" w:hAnsi="Cambria"/>
          <w:b/>
          <w:color w:val="365F91" w:themeColor="accent1" w:themeShade="BF"/>
          <w:sz w:val="22"/>
          <w:szCs w:val="22"/>
          <w:lang w:val="tr-TR" w:eastAsia="tr-TR"/>
        </w:rPr>
        <w:t>Edges</w:t>
      </w:r>
      <w:proofErr w:type="spellEnd"/>
      <w:r w:rsidRPr="00BC652C">
        <w:rPr>
          <w:rFonts w:ascii="Cambria" w:eastAsia="Calibri" w:hAnsi="Cambria"/>
          <w:b/>
          <w:color w:val="365F91" w:themeColor="accent1" w:themeShade="BF"/>
          <w:sz w:val="22"/>
          <w:szCs w:val="22"/>
          <w:lang w:val="tr-TR" w:eastAsia="tr-TR"/>
        </w:rPr>
        <w:t xml:space="preserve">” </w:t>
      </w:r>
      <w:proofErr w:type="spellStart"/>
      <w:r w:rsidRPr="00BC652C">
        <w:rPr>
          <w:rFonts w:ascii="Cambria" w:eastAsia="Calibri" w:hAnsi="Cambria"/>
          <w:b/>
          <w:color w:val="365F91" w:themeColor="accent1" w:themeShade="BF"/>
          <w:sz w:val="22"/>
          <w:szCs w:val="22"/>
          <w:lang w:val="tr-TR" w:eastAsia="tr-TR"/>
        </w:rPr>
        <w:t>Sempozyumu</w:t>
      </w:r>
      <w:proofErr w:type="spellEnd"/>
    </w:p>
    <w:p w:rsidR="00BC652C" w:rsidRPr="009866B7" w:rsidRDefault="00BC652C" w:rsidP="00ED7C71">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00547F">
        <w:rPr>
          <w:rFonts w:asciiTheme="majorHAnsi" w:eastAsia="Calibri" w:hAnsiTheme="majorHAnsi" w:cs="InterstateLight"/>
          <w:lang w:val="de-DE"/>
        </w:rPr>
        <w:t xml:space="preserve">Erdal </w:t>
      </w:r>
      <w:proofErr w:type="spellStart"/>
      <w:r w:rsidRPr="0000547F">
        <w:rPr>
          <w:rFonts w:asciiTheme="majorHAnsi" w:eastAsia="Calibri" w:hAnsiTheme="majorHAnsi" w:cs="InterstateLight"/>
          <w:lang w:val="de-DE"/>
        </w:rPr>
        <w:t>Küçükyalçın</w:t>
      </w:r>
      <w:proofErr w:type="spellEnd"/>
    </w:p>
    <w:p w:rsidR="00BC652C" w:rsidRPr="009866B7" w:rsidRDefault="00BC652C" w:rsidP="00ED7C71">
      <w:pPr>
        <w:autoSpaceDE w:val="0"/>
        <w:autoSpaceDN w:val="0"/>
        <w:adjustRightInd w:val="0"/>
        <w:spacing w:after="0" w:line="28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21-23 Kasım 2015</w:t>
      </w:r>
    </w:p>
    <w:p w:rsidR="00BC652C" w:rsidRPr="00F73FDB" w:rsidRDefault="00BC652C" w:rsidP="00ED7C71">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 xml:space="preserve">European </w:t>
      </w:r>
      <w:proofErr w:type="spellStart"/>
      <w:r w:rsidRPr="0000547F">
        <w:rPr>
          <w:rFonts w:asciiTheme="majorHAnsi" w:eastAsia="Calibri" w:hAnsiTheme="majorHAnsi" w:cs="InterstateLight"/>
          <w:color w:val="000000"/>
          <w:lang w:val="de-DE" w:eastAsia="zh-CN"/>
        </w:rPr>
        <w:t>Centre</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of</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Japanese</w:t>
      </w:r>
      <w:proofErr w:type="spellEnd"/>
      <w:r w:rsidRPr="0000547F">
        <w:rPr>
          <w:rFonts w:asciiTheme="majorHAnsi" w:eastAsia="Calibri" w:hAnsiTheme="majorHAnsi" w:cs="InterstateLight"/>
          <w:color w:val="000000"/>
          <w:lang w:val="de-DE" w:eastAsia="zh-CN"/>
        </w:rPr>
        <w:t xml:space="preserve"> Studies in </w:t>
      </w:r>
      <w:proofErr w:type="spellStart"/>
      <w:r w:rsidRPr="0000547F">
        <w:rPr>
          <w:rFonts w:asciiTheme="majorHAnsi" w:eastAsia="Calibri" w:hAnsiTheme="majorHAnsi" w:cs="InterstateLight"/>
          <w:color w:val="000000"/>
          <w:lang w:val="de-DE" w:eastAsia="zh-CN"/>
        </w:rPr>
        <w:t>Alsace</w:t>
      </w:r>
      <w:proofErr w:type="spellEnd"/>
      <w:r w:rsidRPr="0000547F">
        <w:rPr>
          <w:rFonts w:asciiTheme="majorHAnsi" w:eastAsia="Calibri" w:hAnsiTheme="majorHAnsi" w:cs="InterstateLight"/>
          <w:color w:val="000000"/>
          <w:lang w:val="de-DE" w:eastAsia="zh-CN"/>
        </w:rPr>
        <w:t xml:space="preserve"> (CEEJA), </w:t>
      </w:r>
      <w:proofErr w:type="spellStart"/>
      <w:r w:rsidRPr="0000547F">
        <w:rPr>
          <w:rFonts w:asciiTheme="majorHAnsi" w:eastAsia="Calibri" w:hAnsiTheme="majorHAnsi" w:cs="InterstateLight"/>
          <w:color w:val="000000"/>
          <w:lang w:val="de-DE" w:eastAsia="zh-CN"/>
        </w:rPr>
        <w:t>Fransa</w:t>
      </w:r>
      <w:proofErr w:type="spellEnd"/>
    </w:p>
    <w:p w:rsidR="00BC652C" w:rsidRDefault="00BC652C" w:rsidP="00ED7C71">
      <w:pPr>
        <w:tabs>
          <w:tab w:val="left" w:pos="0"/>
        </w:tabs>
        <w:spacing w:after="0" w:line="28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sidRPr="0000547F">
        <w:rPr>
          <w:rFonts w:asciiTheme="majorHAnsi" w:eastAsia="Calibri" w:hAnsiTheme="majorHAnsi" w:cs="InterstateLight"/>
          <w:color w:val="000000"/>
          <w:lang w:val="de-DE" w:eastAsia="zh-CN"/>
        </w:rPr>
        <w:t>“</w:t>
      </w:r>
      <w:proofErr w:type="spellStart"/>
      <w:r w:rsidRPr="0000547F">
        <w:rPr>
          <w:rFonts w:asciiTheme="majorHAnsi" w:eastAsia="Calibri" w:hAnsiTheme="majorHAnsi" w:cs="InterstateLight"/>
          <w:color w:val="000000"/>
          <w:lang w:val="de-DE" w:eastAsia="zh-CN"/>
        </w:rPr>
        <w:t>Otani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Kozui</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the</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Agriculturalist</w:t>
      </w:r>
      <w:proofErr w:type="spellEnd"/>
      <w:r w:rsidRPr="0000547F">
        <w:rPr>
          <w:rFonts w:asciiTheme="majorHAnsi" w:eastAsia="Calibri" w:hAnsiTheme="majorHAnsi" w:cs="InterstateLight"/>
          <w:color w:val="000000"/>
          <w:lang w:val="de-DE" w:eastAsia="zh-CN"/>
        </w:rPr>
        <w:t xml:space="preserve">? A Shin-Buddhist Patriarch </w:t>
      </w:r>
      <w:proofErr w:type="spellStart"/>
      <w:r w:rsidRPr="0000547F">
        <w:rPr>
          <w:rFonts w:asciiTheme="majorHAnsi" w:eastAsia="Calibri" w:hAnsiTheme="majorHAnsi" w:cs="InterstateLight"/>
          <w:color w:val="000000"/>
          <w:lang w:val="de-DE" w:eastAsia="zh-CN"/>
        </w:rPr>
        <w:t>and</w:t>
      </w:r>
      <w:proofErr w:type="spellEnd"/>
      <w:r w:rsidRPr="0000547F">
        <w:rPr>
          <w:rFonts w:asciiTheme="majorHAnsi" w:eastAsia="Calibri" w:hAnsiTheme="majorHAnsi" w:cs="InterstateLight"/>
          <w:color w:val="000000"/>
          <w:lang w:val="de-DE" w:eastAsia="zh-CN"/>
        </w:rPr>
        <w:t xml:space="preserve"> </w:t>
      </w:r>
    </w:p>
    <w:p w:rsidR="00BC652C" w:rsidRPr="0000547F" w:rsidRDefault="00BC652C" w:rsidP="00ED7C71">
      <w:pPr>
        <w:tabs>
          <w:tab w:val="left" w:pos="0"/>
        </w:tabs>
        <w:spacing w:after="0" w:line="28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H</w:t>
      </w:r>
      <w:r w:rsidRPr="0000547F">
        <w:rPr>
          <w:rFonts w:asciiTheme="majorHAnsi" w:eastAsia="Calibri" w:hAnsiTheme="majorHAnsi" w:cs="InterstateLight"/>
          <w:color w:val="000000"/>
          <w:lang w:val="de-DE" w:eastAsia="zh-CN"/>
        </w:rPr>
        <w:t xml:space="preserve">is Plan </w:t>
      </w:r>
      <w:proofErr w:type="spellStart"/>
      <w:r w:rsidRPr="0000547F">
        <w:rPr>
          <w:rFonts w:asciiTheme="majorHAnsi" w:eastAsia="Calibri" w:hAnsiTheme="majorHAnsi" w:cs="InterstateLight"/>
          <w:color w:val="000000"/>
          <w:lang w:val="de-DE" w:eastAsia="zh-CN"/>
        </w:rPr>
        <w:t>for</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the</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Rise</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of</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Asia</w:t>
      </w:r>
      <w:proofErr w:type="spellEnd"/>
      <w:r w:rsidRPr="0000547F">
        <w:rPr>
          <w:rFonts w:asciiTheme="majorHAnsi" w:eastAsia="Calibri" w:hAnsiTheme="majorHAnsi" w:cs="InterstateLight"/>
          <w:color w:val="000000"/>
          <w:lang w:val="de-DE" w:eastAsia="zh-CN"/>
        </w:rPr>
        <w:t>”</w:t>
      </w:r>
    </w:p>
    <w:p w:rsidR="001F40AB" w:rsidRDefault="001F40AB" w:rsidP="00ED7C71">
      <w:pPr>
        <w:pStyle w:val="Default"/>
        <w:spacing w:line="280" w:lineRule="exact"/>
        <w:rPr>
          <w:rFonts w:ascii="Cambria" w:eastAsia="Calibri" w:hAnsi="Cambria"/>
          <w:b/>
          <w:color w:val="365F91" w:themeColor="accent1" w:themeShade="BF"/>
          <w:sz w:val="22"/>
          <w:szCs w:val="22"/>
          <w:lang w:val="tr-TR" w:eastAsia="tr-TR"/>
        </w:rPr>
      </w:pPr>
    </w:p>
    <w:p w:rsidR="007B1CA1" w:rsidRDefault="001F40AB" w:rsidP="00ED7C71">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7B1CA1" w:rsidRPr="007B1CA1">
        <w:rPr>
          <w:rFonts w:ascii="Cambria" w:eastAsia="Calibri" w:hAnsi="Cambria"/>
          <w:b/>
          <w:color w:val="365F91" w:themeColor="accent1" w:themeShade="BF"/>
          <w:sz w:val="22"/>
          <w:szCs w:val="22"/>
          <w:lang w:val="tr-TR" w:eastAsia="tr-TR"/>
        </w:rPr>
        <w:t xml:space="preserve">China </w:t>
      </w:r>
      <w:proofErr w:type="spellStart"/>
      <w:r w:rsidR="007B1CA1" w:rsidRPr="007B1CA1">
        <w:rPr>
          <w:rFonts w:ascii="Cambria" w:eastAsia="Calibri" w:hAnsi="Cambria"/>
          <w:b/>
          <w:color w:val="365F91" w:themeColor="accent1" w:themeShade="BF"/>
          <w:sz w:val="22"/>
          <w:szCs w:val="22"/>
          <w:lang w:val="tr-TR" w:eastAsia="tr-TR"/>
        </w:rPr>
        <w:t>and</w:t>
      </w:r>
      <w:proofErr w:type="spellEnd"/>
      <w:r w:rsidR="007B1CA1" w:rsidRPr="007B1CA1">
        <w:rPr>
          <w:rFonts w:ascii="Cambria" w:eastAsia="Calibri" w:hAnsi="Cambria"/>
          <w:b/>
          <w:color w:val="365F91" w:themeColor="accent1" w:themeShade="BF"/>
          <w:sz w:val="22"/>
          <w:szCs w:val="22"/>
          <w:lang w:val="tr-TR" w:eastAsia="tr-TR"/>
        </w:rPr>
        <w:t xml:space="preserve"> </w:t>
      </w:r>
      <w:proofErr w:type="spellStart"/>
      <w:r w:rsidR="007B1CA1" w:rsidRPr="007B1CA1">
        <w:rPr>
          <w:rFonts w:ascii="Cambria" w:eastAsia="Calibri" w:hAnsi="Cambria"/>
          <w:b/>
          <w:color w:val="365F91" w:themeColor="accent1" w:themeShade="BF"/>
          <w:sz w:val="22"/>
          <w:szCs w:val="22"/>
          <w:lang w:val="tr-TR" w:eastAsia="tr-TR"/>
        </w:rPr>
        <w:t>the</w:t>
      </w:r>
      <w:proofErr w:type="spellEnd"/>
      <w:r w:rsidR="007B1CA1" w:rsidRPr="007B1CA1">
        <w:rPr>
          <w:rFonts w:ascii="Cambria" w:eastAsia="Calibri" w:hAnsi="Cambria"/>
          <w:b/>
          <w:color w:val="365F91" w:themeColor="accent1" w:themeShade="BF"/>
          <w:sz w:val="22"/>
          <w:szCs w:val="22"/>
          <w:lang w:val="tr-TR" w:eastAsia="tr-TR"/>
        </w:rPr>
        <w:t xml:space="preserve"> Muslim World: Cultural Encounters II. IRCICA </w:t>
      </w:r>
    </w:p>
    <w:p w:rsidR="007B1CA1" w:rsidRDefault="007B1CA1" w:rsidP="00ED7C71">
      <w:pPr>
        <w:pStyle w:val="Default"/>
        <w:spacing w:line="28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gramStart"/>
      <w:r w:rsidRPr="007B1CA1">
        <w:rPr>
          <w:rFonts w:ascii="Cambria" w:eastAsia="Calibri" w:hAnsi="Cambria"/>
          <w:b/>
          <w:color w:val="365F91" w:themeColor="accent1" w:themeShade="BF"/>
          <w:sz w:val="22"/>
          <w:szCs w:val="22"/>
          <w:lang w:val="tr-TR" w:eastAsia="tr-TR"/>
        </w:rPr>
        <w:t>(</w:t>
      </w:r>
      <w:proofErr w:type="gramEnd"/>
      <w:r w:rsidRPr="007B1CA1">
        <w:rPr>
          <w:rFonts w:ascii="Cambria" w:eastAsia="Calibri" w:hAnsi="Cambria"/>
          <w:b/>
          <w:color w:val="365F91" w:themeColor="accent1" w:themeShade="BF"/>
          <w:sz w:val="22"/>
          <w:szCs w:val="22"/>
          <w:lang w:val="tr-TR" w:eastAsia="tr-TR"/>
        </w:rPr>
        <w:t xml:space="preserve">İslam Konferansı Teşkilatı İslam </w:t>
      </w:r>
      <w:proofErr w:type="spellStart"/>
      <w:r w:rsidRPr="007B1CA1">
        <w:rPr>
          <w:rFonts w:ascii="Cambria" w:eastAsia="Calibri" w:hAnsi="Cambria"/>
          <w:b/>
          <w:color w:val="365F91" w:themeColor="accent1" w:themeShade="BF"/>
          <w:sz w:val="22"/>
          <w:szCs w:val="22"/>
          <w:lang w:val="tr-TR" w:eastAsia="tr-TR"/>
        </w:rPr>
        <w:t>Tarih</w:t>
      </w:r>
      <w:proofErr w:type="spellEnd"/>
      <w:r w:rsidRPr="007B1CA1">
        <w:rPr>
          <w:rFonts w:ascii="Cambria" w:eastAsia="Calibri" w:hAnsi="Cambria"/>
          <w:b/>
          <w:color w:val="365F91" w:themeColor="accent1" w:themeShade="BF"/>
          <w:sz w:val="22"/>
          <w:szCs w:val="22"/>
          <w:lang w:val="tr-TR" w:eastAsia="tr-TR"/>
        </w:rPr>
        <w:t xml:space="preserve">, </w:t>
      </w:r>
      <w:proofErr w:type="spellStart"/>
      <w:r w:rsidRPr="007B1CA1">
        <w:rPr>
          <w:rFonts w:ascii="Cambria" w:eastAsia="Calibri" w:hAnsi="Cambria"/>
          <w:b/>
          <w:color w:val="365F91" w:themeColor="accent1" w:themeShade="BF"/>
          <w:sz w:val="22"/>
          <w:szCs w:val="22"/>
          <w:lang w:val="tr-TR" w:eastAsia="tr-TR"/>
        </w:rPr>
        <w:t>Sanat</w:t>
      </w:r>
      <w:proofErr w:type="spellEnd"/>
      <w:r w:rsidRPr="007B1CA1">
        <w:rPr>
          <w:rFonts w:ascii="Cambria" w:eastAsia="Calibri" w:hAnsi="Cambria"/>
          <w:b/>
          <w:color w:val="365F91" w:themeColor="accent1" w:themeShade="BF"/>
          <w:sz w:val="22"/>
          <w:szCs w:val="22"/>
          <w:lang w:val="tr-TR" w:eastAsia="tr-TR"/>
        </w:rPr>
        <w:t xml:space="preserve"> </w:t>
      </w:r>
      <w:proofErr w:type="spellStart"/>
      <w:r w:rsidRPr="007B1CA1">
        <w:rPr>
          <w:rFonts w:ascii="Cambria" w:eastAsia="Calibri" w:hAnsi="Cambria"/>
          <w:b/>
          <w:color w:val="365F91" w:themeColor="accent1" w:themeShade="BF"/>
          <w:sz w:val="22"/>
          <w:szCs w:val="22"/>
          <w:lang w:val="tr-TR" w:eastAsia="tr-TR"/>
        </w:rPr>
        <w:t>ve</w:t>
      </w:r>
      <w:proofErr w:type="spellEnd"/>
      <w:r w:rsidRPr="007B1CA1">
        <w:rPr>
          <w:rFonts w:ascii="Cambria" w:eastAsia="Calibri" w:hAnsi="Cambria"/>
          <w:b/>
          <w:color w:val="365F91" w:themeColor="accent1" w:themeShade="BF"/>
          <w:sz w:val="22"/>
          <w:szCs w:val="22"/>
          <w:lang w:val="tr-TR" w:eastAsia="tr-TR"/>
        </w:rPr>
        <w:t xml:space="preserve"> </w:t>
      </w:r>
      <w:proofErr w:type="spellStart"/>
      <w:r w:rsidRPr="007B1CA1">
        <w:rPr>
          <w:rFonts w:ascii="Cambria" w:eastAsia="Calibri" w:hAnsi="Cambria"/>
          <w:b/>
          <w:color w:val="365F91" w:themeColor="accent1" w:themeShade="BF"/>
          <w:sz w:val="22"/>
          <w:szCs w:val="22"/>
          <w:lang w:val="tr-TR" w:eastAsia="tr-TR"/>
        </w:rPr>
        <w:t>Kültür</w:t>
      </w:r>
      <w:proofErr w:type="spellEnd"/>
      <w:r w:rsidRPr="007B1CA1">
        <w:rPr>
          <w:rFonts w:ascii="Cambria" w:eastAsia="Calibri" w:hAnsi="Cambria"/>
          <w:b/>
          <w:color w:val="365F91" w:themeColor="accent1" w:themeShade="BF"/>
          <w:sz w:val="22"/>
          <w:szCs w:val="22"/>
          <w:lang w:val="tr-TR" w:eastAsia="tr-TR"/>
        </w:rPr>
        <w:t xml:space="preserve"> </w:t>
      </w:r>
    </w:p>
    <w:p w:rsidR="007B1CA1" w:rsidRDefault="007B1CA1" w:rsidP="00ED7C71">
      <w:pPr>
        <w:pStyle w:val="Default"/>
        <w:spacing w:line="28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7B1CA1">
        <w:rPr>
          <w:rFonts w:ascii="Cambria" w:eastAsia="Calibri" w:hAnsi="Cambria"/>
          <w:b/>
          <w:color w:val="365F91" w:themeColor="accent1" w:themeShade="BF"/>
          <w:sz w:val="22"/>
          <w:szCs w:val="22"/>
          <w:lang w:val="tr-TR" w:eastAsia="tr-TR"/>
        </w:rPr>
        <w:t>Araştırma Merkezi</w:t>
      </w:r>
      <w:proofErr w:type="gramStart"/>
      <w:r w:rsidRPr="007B1CA1">
        <w:rPr>
          <w:rFonts w:ascii="Cambria" w:eastAsia="Calibri" w:hAnsi="Cambria"/>
          <w:b/>
          <w:color w:val="365F91" w:themeColor="accent1" w:themeShade="BF"/>
          <w:sz w:val="22"/>
          <w:szCs w:val="22"/>
          <w:lang w:val="tr-TR" w:eastAsia="tr-TR"/>
        </w:rPr>
        <w:t>)</w:t>
      </w:r>
      <w:proofErr w:type="gramEnd"/>
      <w:r w:rsidRPr="007B1CA1">
        <w:rPr>
          <w:rFonts w:ascii="Cambria" w:eastAsia="Calibri" w:hAnsi="Cambria"/>
          <w:b/>
          <w:color w:val="365F91" w:themeColor="accent1" w:themeShade="BF"/>
          <w:sz w:val="22"/>
          <w:szCs w:val="22"/>
          <w:lang w:val="tr-TR" w:eastAsia="tr-TR"/>
        </w:rPr>
        <w:t xml:space="preserve"> ve</w:t>
      </w:r>
      <w:r>
        <w:rPr>
          <w:rFonts w:ascii="Cambria" w:eastAsia="Calibri" w:hAnsi="Cambria"/>
          <w:b/>
          <w:color w:val="365F91" w:themeColor="accent1" w:themeShade="BF"/>
          <w:sz w:val="22"/>
          <w:szCs w:val="22"/>
          <w:lang w:val="tr-TR" w:eastAsia="tr-TR"/>
        </w:rPr>
        <w:t xml:space="preserve"> Çin Sosyal Bilimler Akademisi </w:t>
      </w:r>
    </w:p>
    <w:p w:rsidR="001F40AB" w:rsidRDefault="007B1CA1" w:rsidP="00ED7C71">
      <w:pPr>
        <w:pStyle w:val="Default"/>
        <w:spacing w:line="28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Tarafından D</w:t>
      </w:r>
      <w:r w:rsidRPr="007B1CA1">
        <w:rPr>
          <w:rFonts w:ascii="Cambria" w:eastAsia="Calibri" w:hAnsi="Cambria"/>
          <w:b/>
          <w:color w:val="365F91" w:themeColor="accent1" w:themeShade="BF"/>
          <w:sz w:val="22"/>
          <w:szCs w:val="22"/>
          <w:lang w:val="tr-TR" w:eastAsia="tr-TR"/>
        </w:rPr>
        <w:t>üzenlendi</w:t>
      </w:r>
    </w:p>
    <w:p w:rsidR="001F40AB" w:rsidRPr="009866B7" w:rsidRDefault="001F40AB" w:rsidP="00ED7C71">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7B1CA1" w:rsidRPr="0000547F">
        <w:rPr>
          <w:rFonts w:asciiTheme="majorHAnsi" w:eastAsia="Calibri" w:hAnsiTheme="majorHAnsi" w:cs="InterstateLight"/>
          <w:lang w:val="de-DE"/>
        </w:rPr>
        <w:t xml:space="preserve">Altay </w:t>
      </w:r>
      <w:proofErr w:type="spellStart"/>
      <w:r w:rsidR="007B1CA1" w:rsidRPr="0000547F">
        <w:rPr>
          <w:rFonts w:asciiTheme="majorHAnsi" w:eastAsia="Calibri" w:hAnsiTheme="majorHAnsi" w:cs="InterstateLight"/>
          <w:lang w:val="de-DE"/>
        </w:rPr>
        <w:t>Atlı</w:t>
      </w:r>
      <w:proofErr w:type="spellEnd"/>
      <w:r w:rsidR="007B1CA1" w:rsidRPr="0000547F">
        <w:rPr>
          <w:rFonts w:asciiTheme="majorHAnsi" w:eastAsia="Calibri" w:hAnsiTheme="majorHAnsi" w:cs="InterstateLight"/>
          <w:lang w:val="de-DE"/>
        </w:rPr>
        <w:t xml:space="preserve"> </w:t>
      </w:r>
    </w:p>
    <w:p w:rsidR="001F40AB" w:rsidRPr="009866B7" w:rsidRDefault="001F40AB" w:rsidP="00ED7C71">
      <w:pPr>
        <w:autoSpaceDE w:val="0"/>
        <w:autoSpaceDN w:val="0"/>
        <w:adjustRightInd w:val="0"/>
        <w:spacing w:after="0" w:line="28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B1CA1">
        <w:rPr>
          <w:rFonts w:asciiTheme="majorHAnsi" w:eastAsia="Calibri" w:hAnsiTheme="majorHAnsi" w:cs="InterstateLight"/>
          <w:b/>
          <w:color w:val="6E6F71"/>
          <w:lang w:val="en-US"/>
        </w:rPr>
        <w:t>0</w:t>
      </w:r>
      <w:r w:rsidR="007B1CA1" w:rsidRPr="0000547F">
        <w:rPr>
          <w:rFonts w:asciiTheme="majorHAnsi" w:eastAsia="Calibri" w:hAnsiTheme="majorHAnsi" w:cs="InterstateLight"/>
          <w:color w:val="000000"/>
          <w:lang w:val="de-DE" w:eastAsia="zh-CN"/>
        </w:rPr>
        <w:t>3-</w:t>
      </w:r>
      <w:r w:rsidR="007B1CA1">
        <w:rPr>
          <w:rFonts w:asciiTheme="majorHAnsi" w:eastAsia="Calibri" w:hAnsiTheme="majorHAnsi" w:cs="InterstateLight"/>
          <w:color w:val="000000"/>
          <w:lang w:val="de-DE" w:eastAsia="zh-CN"/>
        </w:rPr>
        <w:t>0</w:t>
      </w:r>
      <w:r w:rsidR="007B1CA1" w:rsidRPr="0000547F">
        <w:rPr>
          <w:rFonts w:asciiTheme="majorHAnsi" w:eastAsia="Calibri" w:hAnsiTheme="majorHAnsi" w:cs="InterstateLight"/>
          <w:color w:val="000000"/>
          <w:lang w:val="de-DE" w:eastAsia="zh-CN"/>
        </w:rPr>
        <w:t xml:space="preserve">4 </w:t>
      </w:r>
      <w:proofErr w:type="spellStart"/>
      <w:r w:rsidR="007B1CA1" w:rsidRPr="0000547F">
        <w:rPr>
          <w:rFonts w:asciiTheme="majorHAnsi" w:eastAsia="Calibri" w:hAnsiTheme="majorHAnsi" w:cs="InterstateLight"/>
          <w:color w:val="000000"/>
          <w:lang w:val="de-DE" w:eastAsia="zh-CN"/>
        </w:rPr>
        <w:t>Şubat</w:t>
      </w:r>
      <w:proofErr w:type="spellEnd"/>
      <w:r w:rsidR="007B1CA1" w:rsidRPr="0000547F">
        <w:rPr>
          <w:rFonts w:asciiTheme="majorHAnsi" w:eastAsia="Calibri" w:hAnsiTheme="majorHAnsi" w:cs="InterstateLight"/>
          <w:color w:val="000000"/>
          <w:lang w:val="de-DE" w:eastAsia="zh-CN"/>
        </w:rPr>
        <w:t xml:space="preserve"> 2015</w:t>
      </w:r>
    </w:p>
    <w:p w:rsidR="001F40AB" w:rsidRPr="00F73FDB" w:rsidRDefault="001F40AB" w:rsidP="00ED7C71">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B1CA1">
        <w:rPr>
          <w:rFonts w:asciiTheme="majorHAnsi" w:eastAsia="Calibri" w:hAnsiTheme="majorHAnsi" w:cs="InterstateLight"/>
          <w:color w:val="000000"/>
          <w:lang w:val="de-DE" w:eastAsia="zh-CN"/>
        </w:rPr>
        <w:t>İstanbul</w:t>
      </w:r>
    </w:p>
    <w:p w:rsidR="007B1CA1" w:rsidRDefault="001F40AB" w:rsidP="00ED7C71">
      <w:pPr>
        <w:tabs>
          <w:tab w:val="left" w:pos="0"/>
        </w:tabs>
        <w:spacing w:after="0" w:line="28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sidR="007B1CA1" w:rsidRPr="0000547F">
        <w:rPr>
          <w:rFonts w:asciiTheme="majorHAnsi" w:eastAsia="Calibri" w:hAnsiTheme="majorHAnsi" w:cs="InterstateLight"/>
          <w:color w:val="000000"/>
          <w:lang w:val="de-DE" w:eastAsia="zh-CN"/>
        </w:rPr>
        <w:t>“</w:t>
      </w:r>
      <w:proofErr w:type="spellStart"/>
      <w:r w:rsidR="007B1CA1" w:rsidRPr="0000547F">
        <w:rPr>
          <w:rFonts w:asciiTheme="majorHAnsi" w:eastAsia="Calibri" w:hAnsiTheme="majorHAnsi" w:cs="InterstateLight"/>
          <w:color w:val="000000"/>
          <w:lang w:val="de-DE" w:eastAsia="zh-CN"/>
        </w:rPr>
        <w:t>From</w:t>
      </w:r>
      <w:proofErr w:type="spellEnd"/>
      <w:r w:rsidR="007B1CA1" w:rsidRPr="0000547F">
        <w:rPr>
          <w:rFonts w:asciiTheme="majorHAnsi" w:eastAsia="Calibri" w:hAnsiTheme="majorHAnsi" w:cs="InterstateLight"/>
          <w:color w:val="000000"/>
          <w:lang w:val="de-DE" w:eastAsia="zh-CN"/>
        </w:rPr>
        <w:t xml:space="preserve"> ‘</w:t>
      </w:r>
      <w:proofErr w:type="spellStart"/>
      <w:r w:rsidR="007B1CA1" w:rsidRPr="0000547F">
        <w:rPr>
          <w:rFonts w:asciiTheme="majorHAnsi" w:eastAsia="Calibri" w:hAnsiTheme="majorHAnsi" w:cs="InterstateLight"/>
          <w:color w:val="000000"/>
          <w:lang w:val="de-DE" w:eastAsia="zh-CN"/>
        </w:rPr>
        <w:t>Cina</w:t>
      </w:r>
      <w:proofErr w:type="spellEnd"/>
      <w:r w:rsidR="007B1CA1" w:rsidRPr="0000547F">
        <w:rPr>
          <w:rFonts w:asciiTheme="majorHAnsi" w:eastAsia="Calibri" w:hAnsiTheme="majorHAnsi" w:cs="InterstateLight"/>
          <w:color w:val="000000"/>
          <w:lang w:val="de-DE" w:eastAsia="zh-CN"/>
        </w:rPr>
        <w:t xml:space="preserve">’ </w:t>
      </w:r>
      <w:proofErr w:type="spellStart"/>
      <w:r w:rsidR="007B1CA1" w:rsidRPr="0000547F">
        <w:rPr>
          <w:rFonts w:asciiTheme="majorHAnsi" w:eastAsia="Calibri" w:hAnsiTheme="majorHAnsi" w:cs="InterstateLight"/>
          <w:color w:val="000000"/>
          <w:lang w:val="de-DE" w:eastAsia="zh-CN"/>
        </w:rPr>
        <w:t>to</w:t>
      </w:r>
      <w:proofErr w:type="spellEnd"/>
      <w:r w:rsidR="007B1CA1" w:rsidRPr="0000547F">
        <w:rPr>
          <w:rFonts w:asciiTheme="majorHAnsi" w:eastAsia="Calibri" w:hAnsiTheme="majorHAnsi" w:cs="InterstateLight"/>
          <w:color w:val="000000"/>
          <w:lang w:val="de-DE" w:eastAsia="zh-CN"/>
        </w:rPr>
        <w:t xml:space="preserve"> ‘</w:t>
      </w:r>
      <w:proofErr w:type="spellStart"/>
      <w:r w:rsidR="007B1CA1" w:rsidRPr="0000547F">
        <w:rPr>
          <w:rFonts w:asciiTheme="majorHAnsi" w:eastAsia="Calibri" w:hAnsiTheme="majorHAnsi" w:cs="InterstateLight"/>
          <w:color w:val="000000"/>
          <w:lang w:val="de-DE" w:eastAsia="zh-CN"/>
        </w:rPr>
        <w:t>Tionghoa</w:t>
      </w:r>
      <w:proofErr w:type="spellEnd"/>
      <w:r w:rsidR="007B1CA1" w:rsidRPr="0000547F">
        <w:rPr>
          <w:rFonts w:asciiTheme="majorHAnsi" w:eastAsia="Calibri" w:hAnsiTheme="majorHAnsi" w:cs="InterstateLight"/>
          <w:color w:val="000000"/>
          <w:lang w:val="de-DE" w:eastAsia="zh-CN"/>
        </w:rPr>
        <w:t xml:space="preserve">’ : The Political Economy </w:t>
      </w:r>
      <w:proofErr w:type="spellStart"/>
      <w:r w:rsidR="007B1CA1" w:rsidRPr="0000547F">
        <w:rPr>
          <w:rFonts w:asciiTheme="majorHAnsi" w:eastAsia="Calibri" w:hAnsiTheme="majorHAnsi" w:cs="InterstateLight"/>
          <w:color w:val="000000"/>
          <w:lang w:val="de-DE" w:eastAsia="zh-CN"/>
        </w:rPr>
        <w:t>of</w:t>
      </w:r>
      <w:proofErr w:type="spellEnd"/>
      <w:r w:rsidR="007B1CA1" w:rsidRPr="0000547F">
        <w:rPr>
          <w:rFonts w:asciiTheme="majorHAnsi" w:eastAsia="Calibri" w:hAnsiTheme="majorHAnsi" w:cs="InterstateLight"/>
          <w:color w:val="000000"/>
          <w:lang w:val="de-DE" w:eastAsia="zh-CN"/>
        </w:rPr>
        <w:t xml:space="preserve"> </w:t>
      </w:r>
      <w:proofErr w:type="spellStart"/>
      <w:r w:rsidR="007B1CA1" w:rsidRPr="0000547F">
        <w:rPr>
          <w:rFonts w:asciiTheme="majorHAnsi" w:eastAsia="Calibri" w:hAnsiTheme="majorHAnsi" w:cs="InterstateLight"/>
          <w:color w:val="000000"/>
          <w:lang w:val="de-DE" w:eastAsia="zh-CN"/>
        </w:rPr>
        <w:t>the</w:t>
      </w:r>
      <w:proofErr w:type="spellEnd"/>
      <w:r w:rsidR="007B1CA1" w:rsidRPr="0000547F">
        <w:rPr>
          <w:rFonts w:asciiTheme="majorHAnsi" w:eastAsia="Calibri" w:hAnsiTheme="majorHAnsi" w:cs="InterstateLight"/>
          <w:color w:val="000000"/>
          <w:lang w:val="de-DE" w:eastAsia="zh-CN"/>
        </w:rPr>
        <w:t xml:space="preserve"> </w:t>
      </w:r>
      <w:proofErr w:type="spellStart"/>
      <w:r w:rsidR="007B1CA1" w:rsidRPr="0000547F">
        <w:rPr>
          <w:rFonts w:asciiTheme="majorHAnsi" w:eastAsia="Calibri" w:hAnsiTheme="majorHAnsi" w:cs="InterstateLight"/>
          <w:color w:val="000000"/>
          <w:lang w:val="de-DE" w:eastAsia="zh-CN"/>
        </w:rPr>
        <w:t>Role</w:t>
      </w:r>
      <w:proofErr w:type="spellEnd"/>
      <w:r w:rsidR="007B1CA1" w:rsidRPr="0000547F">
        <w:rPr>
          <w:rFonts w:asciiTheme="majorHAnsi" w:eastAsia="Calibri" w:hAnsiTheme="majorHAnsi" w:cs="InterstateLight"/>
          <w:color w:val="000000"/>
          <w:lang w:val="de-DE" w:eastAsia="zh-CN"/>
        </w:rPr>
        <w:t xml:space="preserve"> </w:t>
      </w:r>
      <w:proofErr w:type="spellStart"/>
      <w:r w:rsidR="007B1CA1" w:rsidRPr="0000547F">
        <w:rPr>
          <w:rFonts w:asciiTheme="majorHAnsi" w:eastAsia="Calibri" w:hAnsiTheme="majorHAnsi" w:cs="InterstateLight"/>
          <w:color w:val="000000"/>
          <w:lang w:val="de-DE" w:eastAsia="zh-CN"/>
        </w:rPr>
        <w:t>of</w:t>
      </w:r>
      <w:proofErr w:type="spellEnd"/>
      <w:r w:rsidR="007B1CA1" w:rsidRPr="0000547F">
        <w:rPr>
          <w:rFonts w:asciiTheme="majorHAnsi" w:eastAsia="Calibri" w:hAnsiTheme="majorHAnsi" w:cs="InterstateLight"/>
          <w:color w:val="000000"/>
          <w:lang w:val="de-DE" w:eastAsia="zh-CN"/>
        </w:rPr>
        <w:t xml:space="preserve"> </w:t>
      </w:r>
    </w:p>
    <w:p w:rsidR="001F40AB" w:rsidRPr="0000547F" w:rsidRDefault="007B1CA1" w:rsidP="00ED7C71">
      <w:pPr>
        <w:tabs>
          <w:tab w:val="left" w:pos="0"/>
        </w:tabs>
        <w:spacing w:after="0" w:line="28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the</w:t>
      </w:r>
      <w:proofErr w:type="spellEnd"/>
      <w:r w:rsidRPr="0000547F">
        <w:rPr>
          <w:rFonts w:asciiTheme="majorHAnsi" w:eastAsia="Calibri" w:hAnsiTheme="majorHAnsi" w:cs="InterstateLight"/>
          <w:color w:val="000000"/>
          <w:lang w:val="de-DE" w:eastAsia="zh-CN"/>
        </w:rPr>
        <w:t xml:space="preserve"> Chinese Diaspora in </w:t>
      </w:r>
      <w:proofErr w:type="spellStart"/>
      <w:r w:rsidRPr="0000547F">
        <w:rPr>
          <w:rFonts w:asciiTheme="majorHAnsi" w:eastAsia="Calibri" w:hAnsiTheme="majorHAnsi" w:cs="InterstateLight"/>
          <w:color w:val="000000"/>
          <w:lang w:val="de-DE" w:eastAsia="zh-CN"/>
        </w:rPr>
        <w:t>Sino-Indonesian</w:t>
      </w:r>
      <w:proofErr w:type="spellEnd"/>
      <w:r w:rsidRPr="0000547F">
        <w:rPr>
          <w:rFonts w:asciiTheme="majorHAnsi" w:eastAsia="Calibri" w:hAnsiTheme="majorHAnsi" w:cs="InterstateLight"/>
          <w:color w:val="000000"/>
          <w:lang w:val="de-DE" w:eastAsia="zh-CN"/>
        </w:rPr>
        <w:t xml:space="preserve"> Relations”</w:t>
      </w:r>
    </w:p>
    <w:p w:rsidR="00E852F7" w:rsidRDefault="00E852F7" w:rsidP="00E852F7">
      <w:pPr>
        <w:pStyle w:val="Default"/>
        <w:spacing w:line="300" w:lineRule="exact"/>
        <w:rPr>
          <w:rFonts w:ascii="Cambria" w:eastAsia="Calibri" w:hAnsi="Cambria"/>
          <w:b/>
          <w:color w:val="365F91" w:themeColor="accent1" w:themeShade="BF"/>
          <w:sz w:val="22"/>
          <w:szCs w:val="22"/>
          <w:lang w:val="tr-TR" w:eastAsia="tr-TR"/>
        </w:rPr>
      </w:pPr>
      <w:proofErr w:type="gramStart"/>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E852F7">
        <w:rPr>
          <w:rFonts w:ascii="Cambria" w:eastAsia="Calibri" w:hAnsi="Cambria"/>
          <w:b/>
          <w:color w:val="365F91" w:themeColor="accent1" w:themeShade="BF"/>
          <w:sz w:val="22"/>
          <w:szCs w:val="22"/>
          <w:lang w:val="tr-TR" w:eastAsia="tr-TR"/>
        </w:rPr>
        <w:t xml:space="preserve">Türkiye </w:t>
      </w:r>
      <w:proofErr w:type="spellStart"/>
      <w:r w:rsidRPr="00E852F7">
        <w:rPr>
          <w:rFonts w:ascii="Cambria" w:eastAsia="Calibri" w:hAnsi="Cambria"/>
          <w:b/>
          <w:color w:val="365F91" w:themeColor="accent1" w:themeShade="BF"/>
          <w:sz w:val="22"/>
          <w:szCs w:val="22"/>
          <w:lang w:val="tr-TR" w:eastAsia="tr-TR"/>
        </w:rPr>
        <w:t>ve</w:t>
      </w:r>
      <w:proofErr w:type="spellEnd"/>
      <w:r w:rsidRPr="00E852F7">
        <w:rPr>
          <w:rFonts w:ascii="Cambria" w:eastAsia="Calibri" w:hAnsi="Cambria"/>
          <w:b/>
          <w:color w:val="365F91" w:themeColor="accent1" w:themeShade="BF"/>
          <w:sz w:val="22"/>
          <w:szCs w:val="22"/>
          <w:lang w:val="tr-TR" w:eastAsia="tr-TR"/>
        </w:rPr>
        <w:t xml:space="preserve"> </w:t>
      </w:r>
      <w:proofErr w:type="spellStart"/>
      <w:r w:rsidRPr="00E852F7">
        <w:rPr>
          <w:rFonts w:ascii="Cambria" w:eastAsia="Calibri" w:hAnsi="Cambria"/>
          <w:b/>
          <w:color w:val="365F91" w:themeColor="accent1" w:themeShade="BF"/>
          <w:sz w:val="22"/>
          <w:szCs w:val="22"/>
          <w:lang w:val="tr-TR" w:eastAsia="tr-TR"/>
        </w:rPr>
        <w:t>Doğu</w:t>
      </w:r>
      <w:proofErr w:type="spellEnd"/>
      <w:r w:rsidRPr="00E852F7">
        <w:rPr>
          <w:rFonts w:ascii="Cambria" w:eastAsia="Calibri" w:hAnsi="Cambria"/>
          <w:b/>
          <w:color w:val="365F91" w:themeColor="accent1" w:themeShade="BF"/>
          <w:sz w:val="22"/>
          <w:szCs w:val="22"/>
          <w:lang w:val="tr-TR" w:eastAsia="tr-TR"/>
        </w:rPr>
        <w:t xml:space="preserve"> Asya </w:t>
      </w:r>
      <w:proofErr w:type="spellStart"/>
      <w:r w:rsidRPr="00E852F7">
        <w:rPr>
          <w:rFonts w:ascii="Cambria" w:eastAsia="Calibri" w:hAnsi="Cambria"/>
          <w:b/>
          <w:color w:val="365F91" w:themeColor="accent1" w:themeShade="BF"/>
          <w:sz w:val="22"/>
          <w:szCs w:val="22"/>
          <w:lang w:val="tr-TR" w:eastAsia="tr-TR"/>
        </w:rPr>
        <w:t>Uluslararası</w:t>
      </w:r>
      <w:proofErr w:type="spellEnd"/>
      <w:r w:rsidRPr="00E852F7">
        <w:rPr>
          <w:rFonts w:ascii="Cambria" w:eastAsia="Calibri" w:hAnsi="Cambria"/>
          <w:b/>
          <w:color w:val="365F91" w:themeColor="accent1" w:themeShade="BF"/>
          <w:sz w:val="22"/>
          <w:szCs w:val="22"/>
          <w:lang w:val="tr-TR" w:eastAsia="tr-TR"/>
        </w:rPr>
        <w:t xml:space="preserve"> </w:t>
      </w:r>
      <w:proofErr w:type="spellStart"/>
      <w:r w:rsidRPr="00E852F7">
        <w:rPr>
          <w:rFonts w:ascii="Cambria" w:eastAsia="Calibri" w:hAnsi="Cambria"/>
          <w:b/>
          <w:color w:val="365F91" w:themeColor="accent1" w:themeShade="BF"/>
          <w:sz w:val="22"/>
          <w:szCs w:val="22"/>
          <w:lang w:val="tr-TR" w:eastAsia="tr-TR"/>
        </w:rPr>
        <w:t>Konferansı</w:t>
      </w:r>
      <w:proofErr w:type="spellEnd"/>
      <w:r w:rsidRPr="00E852F7">
        <w:rPr>
          <w:rFonts w:ascii="Cambria" w:eastAsia="Calibri" w:hAnsi="Cambria"/>
          <w:b/>
          <w:color w:val="365F91" w:themeColor="accent1" w:themeShade="BF"/>
          <w:sz w:val="22"/>
          <w:szCs w:val="22"/>
          <w:lang w:val="tr-TR" w:eastAsia="tr-TR"/>
        </w:rPr>
        <w:t xml:space="preserve">. </w:t>
      </w:r>
      <w:proofErr w:type="gramEnd"/>
      <w:r w:rsidRPr="00E852F7">
        <w:rPr>
          <w:rFonts w:ascii="Cambria" w:eastAsia="Calibri" w:hAnsi="Cambria"/>
          <w:b/>
          <w:color w:val="365F91" w:themeColor="accent1" w:themeShade="BF"/>
          <w:sz w:val="22"/>
          <w:szCs w:val="22"/>
          <w:lang w:val="tr-TR" w:eastAsia="tr-TR"/>
        </w:rPr>
        <w:t xml:space="preserve">İstanbul </w:t>
      </w:r>
    </w:p>
    <w:p w:rsidR="00E852F7" w:rsidRDefault="00E852F7" w:rsidP="00E852F7">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E852F7">
        <w:rPr>
          <w:rFonts w:ascii="Cambria" w:eastAsia="Calibri" w:hAnsi="Cambria"/>
          <w:b/>
          <w:color w:val="365F91" w:themeColor="accent1" w:themeShade="BF"/>
          <w:sz w:val="22"/>
          <w:szCs w:val="22"/>
          <w:lang w:val="tr-TR" w:eastAsia="tr-TR"/>
        </w:rPr>
        <w:t xml:space="preserve">Üniversitesi ve Pekin Üniversitesi </w:t>
      </w:r>
      <w:proofErr w:type="spellStart"/>
      <w:r w:rsidRPr="00E852F7">
        <w:rPr>
          <w:rFonts w:ascii="Cambria" w:eastAsia="Calibri" w:hAnsi="Cambria"/>
          <w:b/>
          <w:color w:val="365F91" w:themeColor="accent1" w:themeShade="BF"/>
          <w:sz w:val="22"/>
          <w:szCs w:val="22"/>
          <w:lang w:val="tr-TR" w:eastAsia="tr-TR"/>
        </w:rPr>
        <w:t>tarafından</w:t>
      </w:r>
      <w:proofErr w:type="spellEnd"/>
      <w:r w:rsidRPr="00E852F7">
        <w:rPr>
          <w:rFonts w:ascii="Cambria" w:eastAsia="Calibri" w:hAnsi="Cambria"/>
          <w:b/>
          <w:color w:val="365F91" w:themeColor="accent1" w:themeShade="BF"/>
          <w:sz w:val="22"/>
          <w:szCs w:val="22"/>
          <w:lang w:val="tr-TR" w:eastAsia="tr-TR"/>
        </w:rPr>
        <w:t xml:space="preserve"> </w:t>
      </w:r>
      <w:proofErr w:type="spellStart"/>
      <w:r w:rsidRPr="00E852F7">
        <w:rPr>
          <w:rFonts w:ascii="Cambria" w:eastAsia="Calibri" w:hAnsi="Cambria"/>
          <w:b/>
          <w:color w:val="365F91" w:themeColor="accent1" w:themeShade="BF"/>
          <w:sz w:val="22"/>
          <w:szCs w:val="22"/>
          <w:lang w:val="tr-TR" w:eastAsia="tr-TR"/>
        </w:rPr>
        <w:t>düzenlendi</w:t>
      </w:r>
      <w:proofErr w:type="spellEnd"/>
    </w:p>
    <w:p w:rsidR="00E852F7" w:rsidRPr="009866B7" w:rsidRDefault="00E852F7" w:rsidP="00E852F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00547F">
        <w:rPr>
          <w:rFonts w:asciiTheme="majorHAnsi" w:eastAsia="Calibri" w:hAnsiTheme="majorHAnsi" w:cs="InterstateLight"/>
          <w:lang w:val="de-DE"/>
        </w:rPr>
        <w:t xml:space="preserve">Altay </w:t>
      </w:r>
      <w:proofErr w:type="spellStart"/>
      <w:r w:rsidRPr="0000547F">
        <w:rPr>
          <w:rFonts w:asciiTheme="majorHAnsi" w:eastAsia="Calibri" w:hAnsiTheme="majorHAnsi" w:cs="InterstateLight"/>
          <w:lang w:val="de-DE"/>
        </w:rPr>
        <w:t>Atlı</w:t>
      </w:r>
      <w:proofErr w:type="spellEnd"/>
      <w:r w:rsidRPr="0000547F">
        <w:rPr>
          <w:rFonts w:asciiTheme="majorHAnsi" w:eastAsia="Calibri" w:hAnsiTheme="majorHAnsi" w:cs="InterstateLight"/>
          <w:lang w:val="de-DE"/>
        </w:rPr>
        <w:t xml:space="preserve"> </w:t>
      </w:r>
    </w:p>
    <w:p w:rsidR="00E852F7" w:rsidRPr="009866B7" w:rsidRDefault="00E852F7" w:rsidP="00E852F7">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10-11 Mart 2015</w:t>
      </w:r>
    </w:p>
    <w:p w:rsidR="00E852F7" w:rsidRPr="00F73FDB" w:rsidRDefault="00E852F7" w:rsidP="00E852F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E852F7" w:rsidRDefault="00E852F7" w:rsidP="00E852F7">
      <w:pPr>
        <w:tabs>
          <w:tab w:val="left" w:pos="0"/>
        </w:tabs>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sidRPr="0000547F">
        <w:rPr>
          <w:rFonts w:asciiTheme="majorHAnsi" w:eastAsia="Calibri" w:hAnsiTheme="majorHAnsi" w:cs="InterstateLight"/>
          <w:color w:val="000000"/>
          <w:lang w:val="de-DE" w:eastAsia="zh-CN"/>
        </w:rPr>
        <w:t xml:space="preserve">“The Impact </w:t>
      </w:r>
      <w:proofErr w:type="spellStart"/>
      <w:r w:rsidRPr="0000547F">
        <w:rPr>
          <w:rFonts w:asciiTheme="majorHAnsi" w:eastAsia="Calibri" w:hAnsiTheme="majorHAnsi" w:cs="InterstateLight"/>
          <w:color w:val="000000"/>
          <w:lang w:val="de-DE" w:eastAsia="zh-CN"/>
        </w:rPr>
        <w:t>of</w:t>
      </w:r>
      <w:proofErr w:type="spellEnd"/>
      <w:r w:rsidRPr="0000547F">
        <w:rPr>
          <w:rFonts w:asciiTheme="majorHAnsi" w:eastAsia="Calibri" w:hAnsiTheme="majorHAnsi" w:cs="InterstateLight"/>
          <w:color w:val="000000"/>
          <w:lang w:val="de-DE" w:eastAsia="zh-CN"/>
        </w:rPr>
        <w:t xml:space="preserve"> Chinese Investments in Turkey on Bilateral </w:t>
      </w:r>
    </w:p>
    <w:p w:rsidR="00E852F7" w:rsidRPr="0000547F" w:rsidRDefault="00E852F7" w:rsidP="00E852F7">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00547F">
        <w:rPr>
          <w:rFonts w:asciiTheme="majorHAnsi" w:eastAsia="Calibri" w:hAnsiTheme="majorHAnsi" w:cs="InterstateLight"/>
          <w:color w:val="000000"/>
          <w:lang w:val="de-DE" w:eastAsia="zh-CN"/>
        </w:rPr>
        <w:t>Relations”</w:t>
      </w:r>
    </w:p>
    <w:p w:rsidR="00E852F7" w:rsidRDefault="00E852F7" w:rsidP="00E852F7">
      <w:pPr>
        <w:pStyle w:val="Default"/>
        <w:spacing w:line="300" w:lineRule="exact"/>
        <w:rPr>
          <w:rFonts w:ascii="Cambria" w:eastAsia="Calibri" w:hAnsi="Cambria"/>
          <w:b/>
          <w:color w:val="365F91" w:themeColor="accent1" w:themeShade="BF"/>
          <w:sz w:val="22"/>
          <w:szCs w:val="22"/>
          <w:lang w:val="tr-TR" w:eastAsia="tr-TR"/>
        </w:rPr>
      </w:pPr>
    </w:p>
    <w:p w:rsidR="00E852F7" w:rsidRDefault="00E852F7" w:rsidP="00E852F7">
      <w:pPr>
        <w:pStyle w:val="Default"/>
        <w:spacing w:line="300" w:lineRule="exact"/>
        <w:rPr>
          <w:rFonts w:ascii="Cambria" w:eastAsia="Calibri" w:hAnsi="Cambria"/>
          <w:b/>
          <w:color w:val="365F91" w:themeColor="accent1" w:themeShade="BF"/>
          <w:sz w:val="22"/>
          <w:szCs w:val="22"/>
          <w:lang w:val="tr-TR" w:eastAsia="tr-TR"/>
        </w:rPr>
      </w:pPr>
      <w:proofErr w:type="gramStart"/>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E852F7">
        <w:rPr>
          <w:rFonts w:ascii="Cambria" w:eastAsia="Calibri" w:hAnsi="Cambria"/>
          <w:b/>
          <w:color w:val="365F91" w:themeColor="accent1" w:themeShade="BF"/>
          <w:sz w:val="22"/>
          <w:szCs w:val="22"/>
          <w:lang w:val="tr-TR" w:eastAsia="tr-TR"/>
        </w:rPr>
        <w:t>Türkiye’de</w:t>
      </w:r>
      <w:proofErr w:type="spellEnd"/>
      <w:r w:rsidRPr="00E852F7">
        <w:rPr>
          <w:rFonts w:ascii="Cambria" w:eastAsia="Calibri" w:hAnsi="Cambria"/>
          <w:b/>
          <w:color w:val="365F91" w:themeColor="accent1" w:themeShade="BF"/>
          <w:sz w:val="22"/>
          <w:szCs w:val="22"/>
          <w:lang w:val="tr-TR" w:eastAsia="tr-TR"/>
        </w:rPr>
        <w:t xml:space="preserve"> </w:t>
      </w:r>
      <w:proofErr w:type="spellStart"/>
      <w:r w:rsidRPr="00E852F7">
        <w:rPr>
          <w:rFonts w:ascii="Cambria" w:eastAsia="Calibri" w:hAnsi="Cambria"/>
          <w:b/>
          <w:color w:val="365F91" w:themeColor="accent1" w:themeShade="BF"/>
          <w:sz w:val="22"/>
          <w:szCs w:val="22"/>
          <w:lang w:val="tr-TR" w:eastAsia="tr-TR"/>
        </w:rPr>
        <w:t>Sinoloji</w:t>
      </w:r>
      <w:proofErr w:type="spellEnd"/>
      <w:r w:rsidRPr="00E852F7">
        <w:rPr>
          <w:rFonts w:ascii="Cambria" w:eastAsia="Calibri" w:hAnsi="Cambria"/>
          <w:b/>
          <w:color w:val="365F91" w:themeColor="accent1" w:themeShade="BF"/>
          <w:sz w:val="22"/>
          <w:szCs w:val="22"/>
          <w:lang w:val="tr-TR" w:eastAsia="tr-TR"/>
        </w:rPr>
        <w:t xml:space="preserve"> </w:t>
      </w:r>
      <w:proofErr w:type="spellStart"/>
      <w:r w:rsidRPr="00E852F7">
        <w:rPr>
          <w:rFonts w:ascii="Cambria" w:eastAsia="Calibri" w:hAnsi="Cambria"/>
          <w:b/>
          <w:color w:val="365F91" w:themeColor="accent1" w:themeShade="BF"/>
          <w:sz w:val="22"/>
          <w:szCs w:val="22"/>
          <w:lang w:val="tr-TR" w:eastAsia="tr-TR"/>
        </w:rPr>
        <w:t>Çalışmalarının</w:t>
      </w:r>
      <w:proofErr w:type="spellEnd"/>
      <w:r w:rsidRPr="00E852F7">
        <w:rPr>
          <w:rFonts w:ascii="Cambria" w:eastAsia="Calibri" w:hAnsi="Cambria"/>
          <w:b/>
          <w:color w:val="365F91" w:themeColor="accent1" w:themeShade="BF"/>
          <w:sz w:val="22"/>
          <w:szCs w:val="22"/>
          <w:lang w:val="tr-TR" w:eastAsia="tr-TR"/>
        </w:rPr>
        <w:t xml:space="preserve"> </w:t>
      </w:r>
      <w:proofErr w:type="spellStart"/>
      <w:r w:rsidRPr="00E852F7">
        <w:rPr>
          <w:rFonts w:ascii="Cambria" w:eastAsia="Calibri" w:hAnsi="Cambria"/>
          <w:b/>
          <w:color w:val="365F91" w:themeColor="accent1" w:themeShade="BF"/>
          <w:sz w:val="22"/>
          <w:szCs w:val="22"/>
          <w:lang w:val="tr-TR" w:eastAsia="tr-TR"/>
        </w:rPr>
        <w:t>Sekseninci</w:t>
      </w:r>
      <w:proofErr w:type="spellEnd"/>
      <w:r w:rsidRPr="00E852F7">
        <w:rPr>
          <w:rFonts w:ascii="Cambria" w:eastAsia="Calibri" w:hAnsi="Cambria"/>
          <w:b/>
          <w:color w:val="365F91" w:themeColor="accent1" w:themeShade="BF"/>
          <w:sz w:val="22"/>
          <w:szCs w:val="22"/>
          <w:lang w:val="tr-TR" w:eastAsia="tr-TR"/>
        </w:rPr>
        <w:t xml:space="preserve"> </w:t>
      </w:r>
      <w:proofErr w:type="spellStart"/>
      <w:r w:rsidRPr="00E852F7">
        <w:rPr>
          <w:rFonts w:ascii="Cambria" w:eastAsia="Calibri" w:hAnsi="Cambria"/>
          <w:b/>
          <w:color w:val="365F91" w:themeColor="accent1" w:themeShade="BF"/>
          <w:sz w:val="22"/>
          <w:szCs w:val="22"/>
          <w:lang w:val="tr-TR" w:eastAsia="tr-TR"/>
        </w:rPr>
        <w:t>Yıldönümü</w:t>
      </w:r>
      <w:proofErr w:type="spellEnd"/>
      <w:r w:rsidRPr="00E852F7">
        <w:rPr>
          <w:rFonts w:ascii="Cambria" w:eastAsia="Calibri" w:hAnsi="Cambria"/>
          <w:b/>
          <w:color w:val="365F91" w:themeColor="accent1" w:themeShade="BF"/>
          <w:sz w:val="22"/>
          <w:szCs w:val="22"/>
          <w:lang w:val="tr-TR" w:eastAsia="tr-TR"/>
        </w:rPr>
        <w:t xml:space="preserve">. </w:t>
      </w:r>
      <w:proofErr w:type="gramEnd"/>
    </w:p>
    <w:p w:rsidR="00E852F7" w:rsidRDefault="00E852F7" w:rsidP="00E852F7">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E852F7">
        <w:rPr>
          <w:rFonts w:ascii="Cambria" w:eastAsia="Calibri" w:hAnsi="Cambria"/>
          <w:b/>
          <w:color w:val="365F91" w:themeColor="accent1" w:themeShade="BF"/>
          <w:sz w:val="22"/>
          <w:szCs w:val="22"/>
          <w:lang w:val="tr-TR" w:eastAsia="tr-TR"/>
        </w:rPr>
        <w:t xml:space="preserve">Boğaziçi Üniversitesi Konfüçyüs Enstitüsü </w:t>
      </w:r>
      <w:proofErr w:type="spellStart"/>
      <w:r w:rsidRPr="00E852F7">
        <w:rPr>
          <w:rFonts w:ascii="Cambria" w:eastAsia="Calibri" w:hAnsi="Cambria"/>
          <w:b/>
          <w:color w:val="365F91" w:themeColor="accent1" w:themeShade="BF"/>
          <w:sz w:val="22"/>
          <w:szCs w:val="22"/>
          <w:lang w:val="tr-TR" w:eastAsia="tr-TR"/>
        </w:rPr>
        <w:t>ve</w:t>
      </w:r>
      <w:proofErr w:type="spellEnd"/>
      <w:r w:rsidRPr="00E852F7">
        <w:rPr>
          <w:rFonts w:ascii="Cambria" w:eastAsia="Calibri" w:hAnsi="Cambria"/>
          <w:b/>
          <w:color w:val="365F91" w:themeColor="accent1" w:themeShade="BF"/>
          <w:sz w:val="22"/>
          <w:szCs w:val="22"/>
          <w:lang w:val="tr-TR" w:eastAsia="tr-TR"/>
        </w:rPr>
        <w:t xml:space="preserve"> </w:t>
      </w:r>
      <w:proofErr w:type="spellStart"/>
      <w:r w:rsidRPr="00E852F7">
        <w:rPr>
          <w:rFonts w:ascii="Cambria" w:eastAsia="Calibri" w:hAnsi="Cambria"/>
          <w:b/>
          <w:color w:val="365F91" w:themeColor="accent1" w:themeShade="BF"/>
          <w:sz w:val="22"/>
          <w:szCs w:val="22"/>
          <w:lang w:val="tr-TR" w:eastAsia="tr-TR"/>
        </w:rPr>
        <w:t>Çin</w:t>
      </w:r>
      <w:proofErr w:type="spellEnd"/>
      <w:r w:rsidRPr="00E852F7">
        <w:rPr>
          <w:rFonts w:ascii="Cambria" w:eastAsia="Calibri" w:hAnsi="Cambria"/>
          <w:b/>
          <w:color w:val="365F91" w:themeColor="accent1" w:themeShade="BF"/>
          <w:sz w:val="22"/>
          <w:szCs w:val="22"/>
          <w:lang w:val="tr-TR" w:eastAsia="tr-TR"/>
        </w:rPr>
        <w:t xml:space="preserve"> </w:t>
      </w:r>
      <w:proofErr w:type="spellStart"/>
      <w:r w:rsidRPr="00E852F7">
        <w:rPr>
          <w:rFonts w:ascii="Cambria" w:eastAsia="Calibri" w:hAnsi="Cambria"/>
          <w:b/>
          <w:color w:val="365F91" w:themeColor="accent1" w:themeShade="BF"/>
          <w:sz w:val="22"/>
          <w:szCs w:val="22"/>
          <w:lang w:val="tr-TR" w:eastAsia="tr-TR"/>
        </w:rPr>
        <w:t>Halk</w:t>
      </w:r>
      <w:proofErr w:type="spellEnd"/>
      <w:r w:rsidRPr="00E852F7">
        <w:rPr>
          <w:rFonts w:ascii="Cambria" w:eastAsia="Calibri" w:hAnsi="Cambria"/>
          <w:b/>
          <w:color w:val="365F91" w:themeColor="accent1" w:themeShade="BF"/>
          <w:sz w:val="22"/>
          <w:szCs w:val="22"/>
          <w:lang w:val="tr-TR" w:eastAsia="tr-TR"/>
        </w:rPr>
        <w:t xml:space="preserve"> </w:t>
      </w:r>
    </w:p>
    <w:p w:rsidR="00E852F7" w:rsidRDefault="00E852F7" w:rsidP="00E852F7">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E852F7">
        <w:rPr>
          <w:rFonts w:ascii="Cambria" w:eastAsia="Calibri" w:hAnsi="Cambria"/>
          <w:b/>
          <w:color w:val="365F91" w:themeColor="accent1" w:themeShade="BF"/>
          <w:sz w:val="22"/>
          <w:szCs w:val="22"/>
          <w:lang w:val="tr-TR" w:eastAsia="tr-TR"/>
        </w:rPr>
        <w:t xml:space="preserve">Cumhuriyeti Ankara Büyükelçiliği tarafından </w:t>
      </w:r>
      <w:proofErr w:type="spellStart"/>
      <w:r w:rsidRPr="00E852F7">
        <w:rPr>
          <w:rFonts w:ascii="Cambria" w:eastAsia="Calibri" w:hAnsi="Cambria"/>
          <w:b/>
          <w:color w:val="365F91" w:themeColor="accent1" w:themeShade="BF"/>
          <w:sz w:val="22"/>
          <w:szCs w:val="22"/>
          <w:lang w:val="tr-TR" w:eastAsia="tr-TR"/>
        </w:rPr>
        <w:t>düzenlendi</w:t>
      </w:r>
      <w:proofErr w:type="spellEnd"/>
    </w:p>
    <w:p w:rsidR="00E852F7" w:rsidRPr="009866B7" w:rsidRDefault="00E852F7" w:rsidP="00E852F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00547F">
        <w:rPr>
          <w:rFonts w:asciiTheme="majorHAnsi" w:eastAsia="Calibri" w:hAnsiTheme="majorHAnsi" w:cs="InterstateLight"/>
          <w:lang w:val="de-DE"/>
        </w:rPr>
        <w:t xml:space="preserve">Altay </w:t>
      </w:r>
      <w:proofErr w:type="spellStart"/>
      <w:r w:rsidRPr="0000547F">
        <w:rPr>
          <w:rFonts w:asciiTheme="majorHAnsi" w:eastAsia="Calibri" w:hAnsiTheme="majorHAnsi" w:cs="InterstateLight"/>
          <w:lang w:val="de-DE"/>
        </w:rPr>
        <w:t>Atlı</w:t>
      </w:r>
      <w:proofErr w:type="spellEnd"/>
      <w:r w:rsidRPr="0000547F">
        <w:rPr>
          <w:rFonts w:asciiTheme="majorHAnsi" w:eastAsia="Calibri" w:hAnsiTheme="majorHAnsi" w:cs="InterstateLight"/>
          <w:lang w:val="de-DE"/>
        </w:rPr>
        <w:t xml:space="preserve"> </w:t>
      </w:r>
    </w:p>
    <w:p w:rsidR="00E852F7" w:rsidRPr="009866B7" w:rsidRDefault="00E852F7" w:rsidP="00E852F7">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26 Mart 2015</w:t>
      </w:r>
    </w:p>
    <w:p w:rsidR="00E852F7" w:rsidRPr="00F73FDB" w:rsidRDefault="00E852F7" w:rsidP="00E852F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E852F7" w:rsidRPr="0000547F" w:rsidRDefault="00E852F7" w:rsidP="00E852F7">
      <w:pPr>
        <w:tabs>
          <w:tab w:val="left" w:pos="0"/>
        </w:tabs>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sidRPr="0000547F">
        <w:rPr>
          <w:rFonts w:asciiTheme="majorHAnsi" w:eastAsia="Calibri" w:hAnsiTheme="majorHAnsi" w:cs="InterstateLight"/>
          <w:color w:val="000000"/>
          <w:lang w:val="de-DE" w:eastAsia="zh-CN"/>
        </w:rPr>
        <w:t>“China, G20</w:t>
      </w: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and</w:t>
      </w:r>
      <w:proofErr w:type="spellEnd"/>
      <w:r>
        <w:rPr>
          <w:rFonts w:asciiTheme="majorHAnsi" w:eastAsia="Calibri" w:hAnsiTheme="majorHAnsi" w:cs="InterstateLight"/>
          <w:color w:val="000000"/>
          <w:lang w:val="de-DE" w:eastAsia="zh-CN"/>
        </w:rPr>
        <w:t xml:space="preserve"> Global </w:t>
      </w:r>
      <w:proofErr w:type="spellStart"/>
      <w:r>
        <w:rPr>
          <w:rFonts w:asciiTheme="majorHAnsi" w:eastAsia="Calibri" w:hAnsiTheme="majorHAnsi" w:cs="InterstateLight"/>
          <w:color w:val="000000"/>
          <w:lang w:val="de-DE" w:eastAsia="zh-CN"/>
        </w:rPr>
        <w:t>Economic</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Governance</w:t>
      </w:r>
      <w:proofErr w:type="spellEnd"/>
      <w:r w:rsidRPr="0000547F">
        <w:rPr>
          <w:rFonts w:asciiTheme="majorHAnsi" w:eastAsia="Calibri" w:hAnsiTheme="majorHAnsi" w:cs="InterstateLight"/>
          <w:color w:val="000000"/>
          <w:lang w:val="de-DE" w:eastAsia="zh-CN"/>
        </w:rPr>
        <w:t xml:space="preserve"> ”</w:t>
      </w:r>
    </w:p>
    <w:p w:rsidR="000733B0" w:rsidRDefault="000733B0" w:rsidP="000733B0">
      <w:pPr>
        <w:pStyle w:val="Default"/>
        <w:spacing w:line="300" w:lineRule="exact"/>
        <w:rPr>
          <w:rFonts w:ascii="Cambria" w:eastAsia="Calibri" w:hAnsi="Cambria"/>
          <w:b/>
          <w:color w:val="365F91" w:themeColor="accent1" w:themeShade="BF"/>
          <w:sz w:val="22"/>
          <w:szCs w:val="22"/>
          <w:lang w:val="tr-TR" w:eastAsia="tr-TR"/>
        </w:rPr>
      </w:pPr>
    </w:p>
    <w:p w:rsidR="000733B0" w:rsidRDefault="000733B0" w:rsidP="000733B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733B0">
        <w:rPr>
          <w:rFonts w:ascii="Cambria" w:eastAsia="Calibri" w:hAnsi="Cambria"/>
          <w:b/>
          <w:color w:val="365F91" w:themeColor="accent1" w:themeShade="BF"/>
          <w:sz w:val="22"/>
          <w:szCs w:val="22"/>
          <w:lang w:val="tr-TR" w:eastAsia="tr-TR"/>
        </w:rPr>
        <w:t xml:space="preserve">The </w:t>
      </w:r>
      <w:proofErr w:type="spellStart"/>
      <w:r w:rsidRPr="000733B0">
        <w:rPr>
          <w:rFonts w:ascii="Cambria" w:eastAsia="Calibri" w:hAnsi="Cambria"/>
          <w:b/>
          <w:color w:val="365F91" w:themeColor="accent1" w:themeShade="BF"/>
          <w:sz w:val="22"/>
          <w:szCs w:val="22"/>
          <w:lang w:val="tr-TR" w:eastAsia="tr-TR"/>
        </w:rPr>
        <w:t>Middle</w:t>
      </w:r>
      <w:proofErr w:type="spellEnd"/>
      <w:r w:rsidRPr="000733B0">
        <w:rPr>
          <w:rFonts w:ascii="Cambria" w:eastAsia="Calibri" w:hAnsi="Cambria"/>
          <w:b/>
          <w:color w:val="365F91" w:themeColor="accent1" w:themeShade="BF"/>
          <w:sz w:val="22"/>
          <w:szCs w:val="22"/>
          <w:lang w:val="tr-TR" w:eastAsia="tr-TR"/>
        </w:rPr>
        <w:t xml:space="preserve"> East at </w:t>
      </w:r>
      <w:proofErr w:type="spellStart"/>
      <w:r w:rsidRPr="000733B0">
        <w:rPr>
          <w:rFonts w:ascii="Cambria" w:eastAsia="Calibri" w:hAnsi="Cambria"/>
          <w:b/>
          <w:color w:val="365F91" w:themeColor="accent1" w:themeShade="BF"/>
          <w:sz w:val="22"/>
          <w:szCs w:val="22"/>
          <w:lang w:val="tr-TR" w:eastAsia="tr-TR"/>
        </w:rPr>
        <w:t>the</w:t>
      </w:r>
      <w:proofErr w:type="spellEnd"/>
      <w:r w:rsidRPr="000733B0">
        <w:rPr>
          <w:rFonts w:ascii="Cambria" w:eastAsia="Calibri" w:hAnsi="Cambria"/>
          <w:b/>
          <w:color w:val="365F91" w:themeColor="accent1" w:themeShade="BF"/>
          <w:sz w:val="22"/>
          <w:szCs w:val="22"/>
          <w:lang w:val="tr-TR" w:eastAsia="tr-TR"/>
        </w:rPr>
        <w:t xml:space="preserve"> Strategic </w:t>
      </w:r>
      <w:proofErr w:type="spellStart"/>
      <w:r w:rsidRPr="000733B0">
        <w:rPr>
          <w:rFonts w:ascii="Cambria" w:eastAsia="Calibri" w:hAnsi="Cambria"/>
          <w:b/>
          <w:color w:val="365F91" w:themeColor="accent1" w:themeShade="BF"/>
          <w:sz w:val="22"/>
          <w:szCs w:val="22"/>
          <w:lang w:val="tr-TR" w:eastAsia="tr-TR"/>
        </w:rPr>
        <w:t>Crossroads</w:t>
      </w:r>
      <w:proofErr w:type="spellEnd"/>
      <w:r w:rsidRPr="000733B0">
        <w:rPr>
          <w:rFonts w:ascii="Cambria" w:eastAsia="Calibri" w:hAnsi="Cambria"/>
          <w:b/>
          <w:color w:val="365F91" w:themeColor="accent1" w:themeShade="BF"/>
          <w:sz w:val="22"/>
          <w:szCs w:val="22"/>
          <w:lang w:val="tr-TR" w:eastAsia="tr-TR"/>
        </w:rPr>
        <w:t xml:space="preserve">: </w:t>
      </w:r>
      <w:proofErr w:type="spellStart"/>
      <w:r w:rsidRPr="000733B0">
        <w:rPr>
          <w:rFonts w:ascii="Cambria" w:eastAsia="Calibri" w:hAnsi="Cambria"/>
          <w:b/>
          <w:color w:val="365F91" w:themeColor="accent1" w:themeShade="BF"/>
          <w:sz w:val="22"/>
          <w:szCs w:val="22"/>
          <w:lang w:val="tr-TR" w:eastAsia="tr-TR"/>
        </w:rPr>
        <w:t>Converging</w:t>
      </w:r>
      <w:proofErr w:type="spellEnd"/>
      <w:r w:rsidRPr="000733B0">
        <w:rPr>
          <w:rFonts w:ascii="Cambria" w:eastAsia="Calibri" w:hAnsi="Cambria"/>
          <w:b/>
          <w:color w:val="365F91" w:themeColor="accent1" w:themeShade="BF"/>
          <w:sz w:val="22"/>
          <w:szCs w:val="22"/>
          <w:lang w:val="tr-TR" w:eastAsia="tr-TR"/>
        </w:rPr>
        <w:t xml:space="preserve"> </w:t>
      </w:r>
      <w:proofErr w:type="spellStart"/>
      <w:r w:rsidRPr="000733B0">
        <w:rPr>
          <w:rFonts w:ascii="Cambria" w:eastAsia="Calibri" w:hAnsi="Cambria"/>
          <w:b/>
          <w:color w:val="365F91" w:themeColor="accent1" w:themeShade="BF"/>
          <w:sz w:val="22"/>
          <w:szCs w:val="22"/>
          <w:lang w:val="tr-TR" w:eastAsia="tr-TR"/>
        </w:rPr>
        <w:t>and</w:t>
      </w:r>
      <w:proofErr w:type="spellEnd"/>
      <w:r w:rsidRPr="000733B0">
        <w:rPr>
          <w:rFonts w:ascii="Cambria" w:eastAsia="Calibri" w:hAnsi="Cambria"/>
          <w:b/>
          <w:color w:val="365F91" w:themeColor="accent1" w:themeShade="BF"/>
          <w:sz w:val="22"/>
          <w:szCs w:val="22"/>
          <w:lang w:val="tr-TR" w:eastAsia="tr-TR"/>
        </w:rPr>
        <w:t xml:space="preserve"> </w:t>
      </w:r>
    </w:p>
    <w:p w:rsidR="000733B0" w:rsidRDefault="000733B0" w:rsidP="000733B0">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0733B0">
        <w:rPr>
          <w:rFonts w:ascii="Cambria" w:eastAsia="Calibri" w:hAnsi="Cambria"/>
          <w:b/>
          <w:color w:val="365F91" w:themeColor="accent1" w:themeShade="BF"/>
          <w:sz w:val="22"/>
          <w:szCs w:val="22"/>
          <w:lang w:val="tr-TR" w:eastAsia="tr-TR"/>
        </w:rPr>
        <w:t>Diverging</w:t>
      </w:r>
      <w:proofErr w:type="spellEnd"/>
      <w:r w:rsidRPr="000733B0">
        <w:rPr>
          <w:rFonts w:ascii="Cambria" w:eastAsia="Calibri" w:hAnsi="Cambria"/>
          <w:b/>
          <w:color w:val="365F91" w:themeColor="accent1" w:themeShade="BF"/>
          <w:sz w:val="22"/>
          <w:szCs w:val="22"/>
          <w:lang w:val="tr-TR" w:eastAsia="tr-TR"/>
        </w:rPr>
        <w:t xml:space="preserve"> </w:t>
      </w:r>
      <w:proofErr w:type="spellStart"/>
      <w:r w:rsidRPr="000733B0">
        <w:rPr>
          <w:rFonts w:ascii="Cambria" w:eastAsia="Calibri" w:hAnsi="Cambria"/>
          <w:b/>
          <w:color w:val="365F91" w:themeColor="accent1" w:themeShade="BF"/>
          <w:sz w:val="22"/>
          <w:szCs w:val="22"/>
          <w:lang w:val="tr-TR" w:eastAsia="tr-TR"/>
        </w:rPr>
        <w:t>Interests</w:t>
      </w:r>
      <w:proofErr w:type="spellEnd"/>
      <w:r w:rsidRPr="000733B0">
        <w:rPr>
          <w:rFonts w:ascii="Cambria" w:eastAsia="Calibri" w:hAnsi="Cambria"/>
          <w:b/>
          <w:color w:val="365F91" w:themeColor="accent1" w:themeShade="BF"/>
          <w:sz w:val="22"/>
          <w:szCs w:val="22"/>
          <w:lang w:val="tr-TR" w:eastAsia="tr-TR"/>
        </w:rPr>
        <w:t xml:space="preserve"> </w:t>
      </w:r>
      <w:proofErr w:type="spellStart"/>
      <w:r w:rsidRPr="000733B0">
        <w:rPr>
          <w:rFonts w:ascii="Cambria" w:eastAsia="Calibri" w:hAnsi="Cambria"/>
          <w:b/>
          <w:color w:val="365F91" w:themeColor="accent1" w:themeShade="BF"/>
          <w:sz w:val="22"/>
          <w:szCs w:val="22"/>
          <w:lang w:val="tr-TR" w:eastAsia="tr-TR"/>
        </w:rPr>
        <w:t>within</w:t>
      </w:r>
      <w:proofErr w:type="spellEnd"/>
      <w:r w:rsidRPr="000733B0">
        <w:rPr>
          <w:rFonts w:ascii="Cambria" w:eastAsia="Calibri" w:hAnsi="Cambria"/>
          <w:b/>
          <w:color w:val="365F91" w:themeColor="accent1" w:themeShade="BF"/>
          <w:sz w:val="22"/>
          <w:szCs w:val="22"/>
          <w:lang w:val="tr-TR" w:eastAsia="tr-TR"/>
        </w:rPr>
        <w:t xml:space="preserve"> </w:t>
      </w:r>
      <w:proofErr w:type="spellStart"/>
      <w:r w:rsidRPr="000733B0">
        <w:rPr>
          <w:rFonts w:ascii="Cambria" w:eastAsia="Calibri" w:hAnsi="Cambria"/>
          <w:b/>
          <w:color w:val="365F91" w:themeColor="accent1" w:themeShade="BF"/>
          <w:sz w:val="22"/>
          <w:szCs w:val="22"/>
          <w:lang w:val="tr-TR" w:eastAsia="tr-TR"/>
        </w:rPr>
        <w:t>Asia</w:t>
      </w:r>
      <w:proofErr w:type="spellEnd"/>
      <w:r w:rsidRPr="000733B0">
        <w:rPr>
          <w:rFonts w:ascii="Cambria" w:eastAsia="Calibri" w:hAnsi="Cambria"/>
          <w:b/>
          <w:color w:val="365F91" w:themeColor="accent1" w:themeShade="BF"/>
          <w:sz w:val="22"/>
          <w:szCs w:val="22"/>
          <w:lang w:val="tr-TR" w:eastAsia="tr-TR"/>
        </w:rPr>
        <w:t xml:space="preserve">. “Shanghai Institutes </w:t>
      </w:r>
      <w:proofErr w:type="spellStart"/>
      <w:r w:rsidRPr="000733B0">
        <w:rPr>
          <w:rFonts w:ascii="Cambria" w:eastAsia="Calibri" w:hAnsi="Cambria"/>
          <w:b/>
          <w:color w:val="365F91" w:themeColor="accent1" w:themeShade="BF"/>
          <w:sz w:val="22"/>
          <w:szCs w:val="22"/>
          <w:lang w:val="tr-TR" w:eastAsia="tr-TR"/>
        </w:rPr>
        <w:t>for</w:t>
      </w:r>
      <w:proofErr w:type="spellEnd"/>
      <w:r w:rsidRPr="000733B0">
        <w:rPr>
          <w:rFonts w:ascii="Cambria" w:eastAsia="Calibri" w:hAnsi="Cambria"/>
          <w:b/>
          <w:color w:val="365F91" w:themeColor="accent1" w:themeShade="BF"/>
          <w:sz w:val="22"/>
          <w:szCs w:val="22"/>
          <w:lang w:val="tr-TR" w:eastAsia="tr-TR"/>
        </w:rPr>
        <w:t xml:space="preserve"> </w:t>
      </w:r>
    </w:p>
    <w:p w:rsidR="000733B0" w:rsidRDefault="000733B0" w:rsidP="000733B0">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0733B0">
        <w:rPr>
          <w:rFonts w:ascii="Cambria" w:eastAsia="Calibri" w:hAnsi="Cambria"/>
          <w:b/>
          <w:color w:val="365F91" w:themeColor="accent1" w:themeShade="BF"/>
          <w:sz w:val="22"/>
          <w:szCs w:val="22"/>
          <w:lang w:val="tr-TR" w:eastAsia="tr-TR"/>
        </w:rPr>
        <w:t xml:space="preserve">International </w:t>
      </w:r>
      <w:proofErr w:type="spellStart"/>
      <w:r w:rsidRPr="000733B0">
        <w:rPr>
          <w:rFonts w:ascii="Cambria" w:eastAsia="Calibri" w:hAnsi="Cambria"/>
          <w:b/>
          <w:color w:val="365F91" w:themeColor="accent1" w:themeShade="BF"/>
          <w:sz w:val="22"/>
          <w:szCs w:val="22"/>
          <w:lang w:val="tr-TR" w:eastAsia="tr-TR"/>
        </w:rPr>
        <w:t>Studies</w:t>
      </w:r>
      <w:proofErr w:type="spellEnd"/>
      <w:r w:rsidRPr="000733B0">
        <w:rPr>
          <w:rFonts w:ascii="Cambria" w:eastAsia="Calibri" w:hAnsi="Cambria"/>
          <w:b/>
          <w:color w:val="365F91" w:themeColor="accent1" w:themeShade="BF"/>
          <w:sz w:val="22"/>
          <w:szCs w:val="22"/>
          <w:lang w:val="tr-TR" w:eastAsia="tr-TR"/>
        </w:rPr>
        <w:t>” ve “</w:t>
      </w:r>
      <w:proofErr w:type="spellStart"/>
      <w:r w:rsidRPr="000733B0">
        <w:rPr>
          <w:rFonts w:ascii="Cambria" w:eastAsia="Calibri" w:hAnsi="Cambria"/>
          <w:b/>
          <w:color w:val="365F91" w:themeColor="accent1" w:themeShade="BF"/>
          <w:sz w:val="22"/>
          <w:szCs w:val="22"/>
          <w:lang w:val="tr-TR" w:eastAsia="tr-TR"/>
        </w:rPr>
        <w:t>Near</w:t>
      </w:r>
      <w:proofErr w:type="spellEnd"/>
      <w:r w:rsidRPr="000733B0">
        <w:rPr>
          <w:rFonts w:ascii="Cambria" w:eastAsia="Calibri" w:hAnsi="Cambria"/>
          <w:b/>
          <w:color w:val="365F91" w:themeColor="accent1" w:themeShade="BF"/>
          <w:sz w:val="22"/>
          <w:szCs w:val="22"/>
          <w:lang w:val="tr-TR" w:eastAsia="tr-TR"/>
        </w:rPr>
        <w:t xml:space="preserve"> East </w:t>
      </w:r>
      <w:proofErr w:type="spellStart"/>
      <w:r w:rsidRPr="000733B0">
        <w:rPr>
          <w:rFonts w:ascii="Cambria" w:eastAsia="Calibri" w:hAnsi="Cambria"/>
          <w:b/>
          <w:color w:val="365F91" w:themeColor="accent1" w:themeShade="BF"/>
          <w:sz w:val="22"/>
          <w:szCs w:val="22"/>
          <w:lang w:val="tr-TR" w:eastAsia="tr-TR"/>
        </w:rPr>
        <w:t>and</w:t>
      </w:r>
      <w:proofErr w:type="spellEnd"/>
      <w:r w:rsidRPr="000733B0">
        <w:rPr>
          <w:rFonts w:ascii="Cambria" w:eastAsia="Calibri" w:hAnsi="Cambria"/>
          <w:b/>
          <w:color w:val="365F91" w:themeColor="accent1" w:themeShade="BF"/>
          <w:sz w:val="22"/>
          <w:szCs w:val="22"/>
          <w:lang w:val="tr-TR" w:eastAsia="tr-TR"/>
        </w:rPr>
        <w:t xml:space="preserve"> South </w:t>
      </w:r>
      <w:proofErr w:type="spellStart"/>
      <w:r w:rsidRPr="000733B0">
        <w:rPr>
          <w:rFonts w:ascii="Cambria" w:eastAsia="Calibri" w:hAnsi="Cambria"/>
          <w:b/>
          <w:color w:val="365F91" w:themeColor="accent1" w:themeShade="BF"/>
          <w:sz w:val="22"/>
          <w:szCs w:val="22"/>
          <w:lang w:val="tr-TR" w:eastAsia="tr-TR"/>
        </w:rPr>
        <w:t>Asia</w:t>
      </w:r>
      <w:proofErr w:type="spellEnd"/>
      <w:r w:rsidRPr="000733B0">
        <w:rPr>
          <w:rFonts w:ascii="Cambria" w:eastAsia="Calibri" w:hAnsi="Cambria"/>
          <w:b/>
          <w:color w:val="365F91" w:themeColor="accent1" w:themeShade="BF"/>
          <w:sz w:val="22"/>
          <w:szCs w:val="22"/>
          <w:lang w:val="tr-TR" w:eastAsia="tr-TR"/>
        </w:rPr>
        <w:t xml:space="preserve"> Center </w:t>
      </w:r>
    </w:p>
    <w:p w:rsidR="000733B0" w:rsidRDefault="000733B0" w:rsidP="000733B0">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0733B0">
        <w:rPr>
          <w:rFonts w:ascii="Cambria" w:eastAsia="Calibri" w:hAnsi="Cambria"/>
          <w:b/>
          <w:color w:val="365F91" w:themeColor="accent1" w:themeShade="BF"/>
          <w:sz w:val="22"/>
          <w:szCs w:val="22"/>
          <w:lang w:val="tr-TR" w:eastAsia="tr-TR"/>
        </w:rPr>
        <w:t>for</w:t>
      </w:r>
      <w:proofErr w:type="spellEnd"/>
      <w:r w:rsidRPr="000733B0">
        <w:rPr>
          <w:rFonts w:ascii="Cambria" w:eastAsia="Calibri" w:hAnsi="Cambria"/>
          <w:b/>
          <w:color w:val="365F91" w:themeColor="accent1" w:themeShade="BF"/>
          <w:sz w:val="22"/>
          <w:szCs w:val="22"/>
          <w:lang w:val="tr-TR" w:eastAsia="tr-TR"/>
        </w:rPr>
        <w:t xml:space="preserve"> Strategic </w:t>
      </w:r>
      <w:proofErr w:type="spellStart"/>
      <w:r w:rsidRPr="000733B0">
        <w:rPr>
          <w:rFonts w:ascii="Cambria" w:eastAsia="Calibri" w:hAnsi="Cambria"/>
          <w:b/>
          <w:color w:val="365F91" w:themeColor="accent1" w:themeShade="BF"/>
          <w:sz w:val="22"/>
          <w:szCs w:val="22"/>
          <w:lang w:val="tr-TR" w:eastAsia="tr-TR"/>
        </w:rPr>
        <w:t>Studies</w:t>
      </w:r>
      <w:proofErr w:type="spellEnd"/>
      <w:r w:rsidRPr="000733B0">
        <w:rPr>
          <w:rFonts w:ascii="Cambria" w:eastAsia="Calibri" w:hAnsi="Cambria"/>
          <w:b/>
          <w:color w:val="365F91" w:themeColor="accent1" w:themeShade="BF"/>
          <w:sz w:val="22"/>
          <w:szCs w:val="22"/>
          <w:lang w:val="tr-TR" w:eastAsia="tr-TR"/>
        </w:rPr>
        <w:t xml:space="preserve">” tarafından </w:t>
      </w:r>
      <w:proofErr w:type="spellStart"/>
      <w:r w:rsidRPr="000733B0">
        <w:rPr>
          <w:rFonts w:ascii="Cambria" w:eastAsia="Calibri" w:hAnsi="Cambria"/>
          <w:b/>
          <w:color w:val="365F91" w:themeColor="accent1" w:themeShade="BF"/>
          <w:sz w:val="22"/>
          <w:szCs w:val="22"/>
          <w:lang w:val="tr-TR" w:eastAsia="tr-TR"/>
        </w:rPr>
        <w:t>düzenlendi</w:t>
      </w:r>
      <w:proofErr w:type="spellEnd"/>
    </w:p>
    <w:p w:rsidR="000733B0" w:rsidRPr="009866B7" w:rsidRDefault="000733B0" w:rsidP="000733B0">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00547F">
        <w:rPr>
          <w:rFonts w:asciiTheme="majorHAnsi" w:eastAsia="Calibri" w:hAnsiTheme="majorHAnsi" w:cs="InterstateLight"/>
          <w:lang w:val="de-DE"/>
        </w:rPr>
        <w:t xml:space="preserve">Altay </w:t>
      </w:r>
      <w:proofErr w:type="spellStart"/>
      <w:r w:rsidRPr="0000547F">
        <w:rPr>
          <w:rFonts w:asciiTheme="majorHAnsi" w:eastAsia="Calibri" w:hAnsiTheme="majorHAnsi" w:cs="InterstateLight"/>
          <w:lang w:val="de-DE"/>
        </w:rPr>
        <w:t>Atlı</w:t>
      </w:r>
      <w:proofErr w:type="spellEnd"/>
      <w:r w:rsidRPr="0000547F">
        <w:rPr>
          <w:rFonts w:asciiTheme="majorHAnsi" w:eastAsia="Calibri" w:hAnsiTheme="majorHAnsi" w:cs="InterstateLight"/>
          <w:lang w:val="de-DE"/>
        </w:rPr>
        <w:t xml:space="preserve"> </w:t>
      </w:r>
    </w:p>
    <w:p w:rsidR="000733B0" w:rsidRPr="009866B7" w:rsidRDefault="000733B0" w:rsidP="000733B0">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26 Mart 2015</w:t>
      </w:r>
    </w:p>
    <w:p w:rsidR="000733B0" w:rsidRPr="00F73FDB" w:rsidRDefault="000733B0" w:rsidP="000733B0">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00547F">
        <w:rPr>
          <w:rFonts w:asciiTheme="majorHAnsi" w:eastAsia="Calibri" w:hAnsiTheme="majorHAnsi" w:cs="InterstateLight"/>
          <w:color w:val="000000"/>
          <w:lang w:val="de-DE" w:eastAsia="zh-CN"/>
        </w:rPr>
        <w:t>Çin</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Halk</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Cumhuriyeti</w:t>
      </w:r>
      <w:proofErr w:type="spellEnd"/>
    </w:p>
    <w:p w:rsidR="000733B0" w:rsidRDefault="000733B0" w:rsidP="000733B0">
      <w:pPr>
        <w:tabs>
          <w:tab w:val="left" w:pos="0"/>
        </w:tabs>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sidRPr="0000547F">
        <w:rPr>
          <w:rFonts w:asciiTheme="majorHAnsi" w:eastAsia="Calibri" w:hAnsiTheme="majorHAnsi" w:cs="InterstateLight"/>
          <w:color w:val="000000"/>
          <w:lang w:val="de-DE" w:eastAsia="zh-CN"/>
        </w:rPr>
        <w:t>“</w:t>
      </w:r>
      <w:proofErr w:type="spellStart"/>
      <w:r w:rsidRPr="0000547F">
        <w:rPr>
          <w:rFonts w:asciiTheme="majorHAnsi" w:eastAsia="Calibri" w:hAnsiTheme="majorHAnsi" w:cs="InterstateLight"/>
          <w:color w:val="000000"/>
          <w:lang w:val="de-DE" w:eastAsia="zh-CN"/>
        </w:rPr>
        <w:t>Revisiting</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the</w:t>
      </w:r>
      <w:proofErr w:type="spellEnd"/>
      <w:r w:rsidRPr="0000547F">
        <w:rPr>
          <w:rFonts w:asciiTheme="majorHAnsi" w:eastAsia="Calibri" w:hAnsiTheme="majorHAnsi" w:cs="InterstateLight"/>
          <w:color w:val="000000"/>
          <w:lang w:val="de-DE" w:eastAsia="zh-CN"/>
        </w:rPr>
        <w:t xml:space="preserve"> ‘Trading State’: The Economics </w:t>
      </w:r>
      <w:proofErr w:type="spellStart"/>
      <w:r w:rsidRPr="0000547F">
        <w:rPr>
          <w:rFonts w:asciiTheme="majorHAnsi" w:eastAsia="Calibri" w:hAnsiTheme="majorHAnsi" w:cs="InterstateLight"/>
          <w:color w:val="000000"/>
          <w:lang w:val="de-DE" w:eastAsia="zh-CN"/>
        </w:rPr>
        <w:t>of</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Turkey’s</w:t>
      </w:r>
      <w:proofErr w:type="spellEnd"/>
      <w:r w:rsidRPr="0000547F">
        <w:rPr>
          <w:rFonts w:asciiTheme="majorHAnsi" w:eastAsia="Calibri" w:hAnsiTheme="majorHAnsi" w:cs="InterstateLight"/>
          <w:color w:val="000000"/>
          <w:lang w:val="de-DE" w:eastAsia="zh-CN"/>
        </w:rPr>
        <w:t xml:space="preserve"> </w:t>
      </w:r>
    </w:p>
    <w:p w:rsidR="000733B0" w:rsidRPr="0000547F" w:rsidRDefault="000733B0" w:rsidP="000733B0">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Foreign</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P</w:t>
      </w:r>
      <w:r>
        <w:rPr>
          <w:rFonts w:asciiTheme="majorHAnsi" w:eastAsia="Calibri" w:hAnsiTheme="majorHAnsi" w:cs="InterstateLight"/>
          <w:color w:val="000000"/>
          <w:lang w:val="de-DE" w:eastAsia="zh-CN"/>
        </w:rPr>
        <w:t>olicy</w:t>
      </w:r>
      <w:proofErr w:type="spellEnd"/>
      <w:r>
        <w:rPr>
          <w:rFonts w:asciiTheme="majorHAnsi" w:eastAsia="Calibri" w:hAnsiTheme="majorHAnsi" w:cs="InterstateLight"/>
          <w:color w:val="000000"/>
          <w:lang w:val="de-DE" w:eastAsia="zh-CN"/>
        </w:rPr>
        <w:t xml:space="preserve"> in a Turbulent </w:t>
      </w:r>
      <w:proofErr w:type="spellStart"/>
      <w:r>
        <w:rPr>
          <w:rFonts w:asciiTheme="majorHAnsi" w:eastAsia="Calibri" w:hAnsiTheme="majorHAnsi" w:cs="InterstateLight"/>
          <w:color w:val="000000"/>
          <w:lang w:val="de-DE" w:eastAsia="zh-CN"/>
        </w:rPr>
        <w:t>Middle</w:t>
      </w:r>
      <w:proofErr w:type="spellEnd"/>
      <w:r>
        <w:rPr>
          <w:rFonts w:asciiTheme="majorHAnsi" w:eastAsia="Calibri" w:hAnsiTheme="majorHAnsi" w:cs="InterstateLight"/>
          <w:color w:val="000000"/>
          <w:lang w:val="de-DE" w:eastAsia="zh-CN"/>
        </w:rPr>
        <w:t xml:space="preserve"> East</w:t>
      </w:r>
      <w:r w:rsidRPr="0000547F">
        <w:rPr>
          <w:rFonts w:asciiTheme="majorHAnsi" w:eastAsia="Calibri" w:hAnsiTheme="majorHAnsi" w:cs="InterstateLight"/>
          <w:color w:val="000000"/>
          <w:lang w:val="de-DE" w:eastAsia="zh-CN"/>
        </w:rPr>
        <w:t>”</w:t>
      </w:r>
    </w:p>
    <w:p w:rsidR="00956C43" w:rsidRDefault="00956C43" w:rsidP="00956C43">
      <w:pPr>
        <w:pStyle w:val="Default"/>
        <w:spacing w:line="300" w:lineRule="exact"/>
        <w:rPr>
          <w:rFonts w:asciiTheme="majorHAnsi" w:eastAsia="Calibri" w:hAnsiTheme="majorHAnsi" w:cs="InterstateLight"/>
          <w:sz w:val="22"/>
          <w:szCs w:val="22"/>
          <w:lang w:val="de-DE"/>
        </w:rPr>
      </w:pPr>
    </w:p>
    <w:p w:rsidR="00956C43" w:rsidRDefault="00956C43" w:rsidP="00956C4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Toplantının Adı</w:t>
      </w:r>
      <w:r>
        <w:rPr>
          <w:rFonts w:ascii="Cambria" w:eastAsia="Calibri" w:hAnsi="Cambria"/>
          <w:b/>
          <w:color w:val="365F91" w:themeColor="accent1" w:themeShade="BF"/>
          <w:sz w:val="22"/>
          <w:szCs w:val="22"/>
          <w:lang w:val="tr-TR" w:eastAsia="tr-TR"/>
        </w:rPr>
        <w:tab/>
      </w:r>
      <w:r>
        <w:rPr>
          <w:rFonts w:ascii="Cambria" w:eastAsia="Calibri" w:hAnsi="Cambria"/>
          <w:b/>
          <w:color w:val="365F91" w:themeColor="accent1" w:themeShade="BF"/>
          <w:sz w:val="22"/>
          <w:szCs w:val="22"/>
          <w:lang w:val="tr-TR" w:eastAsia="tr-TR"/>
        </w:rPr>
        <w:tab/>
        <w:t>:</w:t>
      </w:r>
      <w:r>
        <w:rPr>
          <w:rFonts w:asciiTheme="majorHAnsi" w:eastAsia="Calibri" w:hAnsiTheme="majorHAnsi" w:cs="InterstateLight"/>
          <w:lang w:val="de-DE"/>
        </w:rPr>
        <w:t xml:space="preserve"> </w:t>
      </w:r>
      <w:proofErr w:type="spellStart"/>
      <w:r w:rsidRPr="00956C43">
        <w:rPr>
          <w:rFonts w:ascii="Cambria" w:eastAsia="Calibri" w:hAnsi="Cambria"/>
          <w:b/>
          <w:color w:val="365F91" w:themeColor="accent1" w:themeShade="BF"/>
          <w:sz w:val="22"/>
          <w:szCs w:val="22"/>
          <w:lang w:val="tr-TR" w:eastAsia="tr-TR"/>
        </w:rPr>
        <w:t>The</w:t>
      </w:r>
      <w:proofErr w:type="spellEnd"/>
      <w:r w:rsidRPr="00956C43">
        <w:rPr>
          <w:rFonts w:ascii="Cambria" w:eastAsia="Calibri" w:hAnsi="Cambria"/>
          <w:b/>
          <w:color w:val="365F91" w:themeColor="accent1" w:themeShade="BF"/>
          <w:sz w:val="22"/>
          <w:szCs w:val="22"/>
          <w:lang w:val="tr-TR" w:eastAsia="tr-TR"/>
        </w:rPr>
        <w:t xml:space="preserve"> </w:t>
      </w:r>
      <w:proofErr w:type="spellStart"/>
      <w:r w:rsidRPr="00956C43">
        <w:rPr>
          <w:rFonts w:ascii="Cambria" w:eastAsia="Calibri" w:hAnsi="Cambria"/>
          <w:b/>
          <w:color w:val="365F91" w:themeColor="accent1" w:themeShade="BF"/>
          <w:sz w:val="22"/>
          <w:szCs w:val="22"/>
          <w:lang w:val="tr-TR" w:eastAsia="tr-TR"/>
        </w:rPr>
        <w:t>Political</w:t>
      </w:r>
      <w:proofErr w:type="spellEnd"/>
      <w:r w:rsidRPr="00956C43">
        <w:rPr>
          <w:rFonts w:ascii="Cambria" w:eastAsia="Calibri" w:hAnsi="Cambria"/>
          <w:b/>
          <w:color w:val="365F91" w:themeColor="accent1" w:themeShade="BF"/>
          <w:sz w:val="22"/>
          <w:szCs w:val="22"/>
          <w:lang w:val="tr-TR" w:eastAsia="tr-TR"/>
        </w:rPr>
        <w:t xml:space="preserve"> </w:t>
      </w:r>
      <w:proofErr w:type="spellStart"/>
      <w:r w:rsidRPr="00956C43">
        <w:rPr>
          <w:rFonts w:ascii="Cambria" w:eastAsia="Calibri" w:hAnsi="Cambria"/>
          <w:b/>
          <w:color w:val="365F91" w:themeColor="accent1" w:themeShade="BF"/>
          <w:sz w:val="22"/>
          <w:szCs w:val="22"/>
          <w:lang w:val="tr-TR" w:eastAsia="tr-TR"/>
        </w:rPr>
        <w:t>Economy</w:t>
      </w:r>
      <w:proofErr w:type="spellEnd"/>
      <w:r w:rsidRPr="00956C43">
        <w:rPr>
          <w:rFonts w:ascii="Cambria" w:eastAsia="Calibri" w:hAnsi="Cambria"/>
          <w:b/>
          <w:color w:val="365F91" w:themeColor="accent1" w:themeShade="BF"/>
          <w:sz w:val="22"/>
          <w:szCs w:val="22"/>
          <w:lang w:val="tr-TR" w:eastAsia="tr-TR"/>
        </w:rPr>
        <w:t xml:space="preserve"> of Contemporary Turkey. TIPES </w:t>
      </w:r>
    </w:p>
    <w:p w:rsidR="00956C43" w:rsidRDefault="00956C43" w:rsidP="00956C4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gramStart"/>
      <w:r w:rsidRPr="00956C43">
        <w:rPr>
          <w:rFonts w:ascii="Cambria" w:eastAsia="Calibri" w:hAnsi="Cambria"/>
          <w:b/>
          <w:color w:val="365F91" w:themeColor="accent1" w:themeShade="BF"/>
          <w:sz w:val="22"/>
          <w:szCs w:val="22"/>
          <w:lang w:val="tr-TR" w:eastAsia="tr-TR"/>
        </w:rPr>
        <w:t>(</w:t>
      </w:r>
      <w:proofErr w:type="spellStart"/>
      <w:proofErr w:type="gramEnd"/>
      <w:r w:rsidRPr="00956C43">
        <w:rPr>
          <w:rFonts w:ascii="Cambria" w:eastAsia="Calibri" w:hAnsi="Cambria"/>
          <w:b/>
          <w:color w:val="365F91" w:themeColor="accent1" w:themeShade="BF"/>
          <w:sz w:val="22"/>
          <w:szCs w:val="22"/>
          <w:lang w:val="tr-TR" w:eastAsia="tr-TR"/>
        </w:rPr>
        <w:t>Turkish</w:t>
      </w:r>
      <w:proofErr w:type="spellEnd"/>
      <w:r w:rsidRPr="00956C43">
        <w:rPr>
          <w:rFonts w:ascii="Cambria" w:eastAsia="Calibri" w:hAnsi="Cambria"/>
          <w:b/>
          <w:color w:val="365F91" w:themeColor="accent1" w:themeShade="BF"/>
          <w:sz w:val="22"/>
          <w:szCs w:val="22"/>
          <w:lang w:val="tr-TR" w:eastAsia="tr-TR"/>
        </w:rPr>
        <w:t xml:space="preserve"> International </w:t>
      </w:r>
      <w:proofErr w:type="spellStart"/>
      <w:r w:rsidRPr="00956C43">
        <w:rPr>
          <w:rFonts w:ascii="Cambria" w:eastAsia="Calibri" w:hAnsi="Cambria"/>
          <w:b/>
          <w:color w:val="365F91" w:themeColor="accent1" w:themeShade="BF"/>
          <w:sz w:val="22"/>
          <w:szCs w:val="22"/>
          <w:lang w:val="tr-TR" w:eastAsia="tr-TR"/>
        </w:rPr>
        <w:t>Political</w:t>
      </w:r>
      <w:proofErr w:type="spellEnd"/>
      <w:r w:rsidRPr="00956C43">
        <w:rPr>
          <w:rFonts w:ascii="Cambria" w:eastAsia="Calibri" w:hAnsi="Cambria"/>
          <w:b/>
          <w:color w:val="365F91" w:themeColor="accent1" w:themeShade="BF"/>
          <w:sz w:val="22"/>
          <w:szCs w:val="22"/>
          <w:lang w:val="tr-TR" w:eastAsia="tr-TR"/>
        </w:rPr>
        <w:t xml:space="preserve"> </w:t>
      </w:r>
      <w:proofErr w:type="spellStart"/>
      <w:r w:rsidRPr="00956C43">
        <w:rPr>
          <w:rFonts w:ascii="Cambria" w:eastAsia="Calibri" w:hAnsi="Cambria"/>
          <w:b/>
          <w:color w:val="365F91" w:themeColor="accent1" w:themeShade="BF"/>
          <w:sz w:val="22"/>
          <w:szCs w:val="22"/>
          <w:lang w:val="tr-TR" w:eastAsia="tr-TR"/>
        </w:rPr>
        <w:t>Econo</w:t>
      </w:r>
      <w:r>
        <w:rPr>
          <w:rFonts w:ascii="Cambria" w:eastAsia="Calibri" w:hAnsi="Cambria"/>
          <w:b/>
          <w:color w:val="365F91" w:themeColor="accent1" w:themeShade="BF"/>
          <w:sz w:val="22"/>
          <w:szCs w:val="22"/>
          <w:lang w:val="tr-TR" w:eastAsia="tr-TR"/>
        </w:rPr>
        <w:t>my</w:t>
      </w:r>
      <w:proofErr w:type="spellEnd"/>
      <w:r>
        <w:rPr>
          <w:rFonts w:ascii="Cambria" w:eastAsia="Calibri" w:hAnsi="Cambria"/>
          <w:b/>
          <w:color w:val="365F91" w:themeColor="accent1" w:themeShade="BF"/>
          <w:sz w:val="22"/>
          <w:szCs w:val="22"/>
          <w:lang w:val="tr-TR" w:eastAsia="tr-TR"/>
        </w:rPr>
        <w:t xml:space="preserve"> Society – Koç </w:t>
      </w:r>
    </w:p>
    <w:p w:rsidR="00956C43" w:rsidRDefault="00956C43" w:rsidP="00956C4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Üniversitesi</w:t>
      </w:r>
      <w:proofErr w:type="gramStart"/>
      <w:r>
        <w:rPr>
          <w:rFonts w:ascii="Cambria" w:eastAsia="Calibri" w:hAnsi="Cambria"/>
          <w:b/>
          <w:color w:val="365F91" w:themeColor="accent1" w:themeShade="BF"/>
          <w:sz w:val="22"/>
          <w:szCs w:val="22"/>
          <w:lang w:val="tr-TR" w:eastAsia="tr-TR"/>
        </w:rPr>
        <w:t>)</w:t>
      </w:r>
      <w:proofErr w:type="gramEnd"/>
      <w:r>
        <w:rPr>
          <w:rFonts w:ascii="Cambria" w:eastAsia="Calibri" w:hAnsi="Cambria"/>
          <w:b/>
          <w:color w:val="365F91" w:themeColor="accent1" w:themeShade="BF"/>
          <w:sz w:val="22"/>
          <w:szCs w:val="22"/>
          <w:lang w:val="tr-TR" w:eastAsia="tr-TR"/>
        </w:rPr>
        <w:t xml:space="preserve"> Tarafından D</w:t>
      </w:r>
      <w:r w:rsidRPr="00956C43">
        <w:rPr>
          <w:rFonts w:ascii="Cambria" w:eastAsia="Calibri" w:hAnsi="Cambria"/>
          <w:b/>
          <w:color w:val="365F91" w:themeColor="accent1" w:themeShade="BF"/>
          <w:sz w:val="22"/>
          <w:szCs w:val="22"/>
          <w:lang w:val="tr-TR" w:eastAsia="tr-TR"/>
        </w:rPr>
        <w:t>üzenlendi</w:t>
      </w:r>
    </w:p>
    <w:p w:rsidR="00956C43" w:rsidRPr="009866B7" w:rsidRDefault="00956C43" w:rsidP="00956C4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00547F">
        <w:rPr>
          <w:rFonts w:asciiTheme="majorHAnsi" w:eastAsia="Calibri" w:hAnsiTheme="majorHAnsi" w:cs="InterstateLight"/>
          <w:lang w:val="de-DE"/>
        </w:rPr>
        <w:t xml:space="preserve">Altay </w:t>
      </w:r>
      <w:proofErr w:type="spellStart"/>
      <w:r w:rsidRPr="0000547F">
        <w:rPr>
          <w:rFonts w:asciiTheme="majorHAnsi" w:eastAsia="Calibri" w:hAnsiTheme="majorHAnsi" w:cs="InterstateLight"/>
          <w:lang w:val="de-DE"/>
        </w:rPr>
        <w:t>Atlı</w:t>
      </w:r>
      <w:proofErr w:type="spellEnd"/>
      <w:r w:rsidRPr="0000547F">
        <w:rPr>
          <w:rFonts w:asciiTheme="majorHAnsi" w:eastAsia="Calibri" w:hAnsiTheme="majorHAnsi" w:cs="InterstateLight"/>
          <w:lang w:val="de-DE"/>
        </w:rPr>
        <w:t xml:space="preserve"> </w:t>
      </w:r>
    </w:p>
    <w:p w:rsidR="00956C43" w:rsidRPr="009866B7" w:rsidRDefault="00956C43" w:rsidP="00956C4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 xml:space="preserve">30-31 </w:t>
      </w:r>
      <w:proofErr w:type="spellStart"/>
      <w:r w:rsidRPr="0000547F">
        <w:rPr>
          <w:rFonts w:asciiTheme="majorHAnsi" w:eastAsia="Calibri" w:hAnsiTheme="majorHAnsi" w:cs="InterstateLight"/>
          <w:color w:val="000000"/>
          <w:lang w:val="de-DE" w:eastAsia="zh-CN"/>
        </w:rPr>
        <w:t>Temmuz</w:t>
      </w:r>
      <w:proofErr w:type="spellEnd"/>
      <w:r w:rsidRPr="0000547F">
        <w:rPr>
          <w:rFonts w:asciiTheme="majorHAnsi" w:eastAsia="Calibri" w:hAnsiTheme="majorHAnsi" w:cs="InterstateLight"/>
          <w:color w:val="000000"/>
          <w:lang w:val="de-DE" w:eastAsia="zh-CN"/>
        </w:rPr>
        <w:t xml:space="preserve"> 2015</w:t>
      </w:r>
    </w:p>
    <w:p w:rsidR="00956C43" w:rsidRPr="00F73FDB" w:rsidRDefault="00956C43" w:rsidP="00956C4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İstanbul</w:t>
      </w:r>
    </w:p>
    <w:p w:rsidR="00956C43" w:rsidRDefault="00956C43" w:rsidP="00956C43">
      <w:pPr>
        <w:tabs>
          <w:tab w:val="left" w:pos="0"/>
        </w:tabs>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sidRPr="0000547F">
        <w:rPr>
          <w:rFonts w:asciiTheme="majorHAnsi" w:eastAsia="Calibri" w:hAnsiTheme="majorHAnsi" w:cs="InterstateLight"/>
          <w:color w:val="000000"/>
          <w:lang w:val="de-DE" w:eastAsia="zh-CN"/>
        </w:rPr>
        <w:t xml:space="preserve">“Limits </w:t>
      </w:r>
      <w:proofErr w:type="spellStart"/>
      <w:r w:rsidRPr="0000547F">
        <w:rPr>
          <w:rFonts w:asciiTheme="majorHAnsi" w:eastAsia="Calibri" w:hAnsiTheme="majorHAnsi" w:cs="InterstateLight"/>
          <w:color w:val="000000"/>
          <w:lang w:val="de-DE" w:eastAsia="zh-CN"/>
        </w:rPr>
        <w:t>of</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the</w:t>
      </w:r>
      <w:proofErr w:type="spellEnd"/>
      <w:r w:rsidRPr="0000547F">
        <w:rPr>
          <w:rFonts w:asciiTheme="majorHAnsi" w:eastAsia="Calibri" w:hAnsiTheme="majorHAnsi" w:cs="InterstateLight"/>
          <w:color w:val="000000"/>
          <w:lang w:val="de-DE" w:eastAsia="zh-CN"/>
        </w:rPr>
        <w:t xml:space="preserve"> ‘Trading State”: The Political Economy </w:t>
      </w:r>
      <w:proofErr w:type="spellStart"/>
      <w:r w:rsidRPr="0000547F">
        <w:rPr>
          <w:rFonts w:asciiTheme="majorHAnsi" w:eastAsia="Calibri" w:hAnsiTheme="majorHAnsi" w:cs="InterstateLight"/>
          <w:color w:val="000000"/>
          <w:lang w:val="de-DE" w:eastAsia="zh-CN"/>
        </w:rPr>
        <w:t>of</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Turkey’s</w:t>
      </w:r>
      <w:proofErr w:type="spellEnd"/>
      <w:r w:rsidRPr="0000547F">
        <w:rPr>
          <w:rFonts w:asciiTheme="majorHAnsi" w:eastAsia="Calibri" w:hAnsiTheme="majorHAnsi" w:cs="InterstateLight"/>
          <w:color w:val="000000"/>
          <w:lang w:val="de-DE" w:eastAsia="zh-CN"/>
        </w:rPr>
        <w:t xml:space="preserve"> </w:t>
      </w:r>
    </w:p>
    <w:p w:rsidR="00956C43" w:rsidRPr="0000547F" w:rsidRDefault="00956C43" w:rsidP="00956C43">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Foreign</w:t>
      </w:r>
      <w:proofErr w:type="spellEnd"/>
      <w:r w:rsidRPr="0000547F">
        <w:rPr>
          <w:rFonts w:asciiTheme="majorHAnsi" w:eastAsia="Calibri" w:hAnsiTheme="majorHAnsi" w:cs="InterstateLight"/>
          <w:color w:val="000000"/>
          <w:lang w:val="de-DE" w:eastAsia="zh-CN"/>
        </w:rPr>
        <w:t xml:space="preserve"> </w:t>
      </w:r>
      <w:proofErr w:type="spellStart"/>
      <w:r w:rsidRPr="0000547F">
        <w:rPr>
          <w:rFonts w:asciiTheme="majorHAnsi" w:eastAsia="Calibri" w:hAnsiTheme="majorHAnsi" w:cs="InterstateLight"/>
          <w:color w:val="000000"/>
          <w:lang w:val="de-DE" w:eastAsia="zh-CN"/>
        </w:rPr>
        <w:t>Policy</w:t>
      </w:r>
      <w:proofErr w:type="spellEnd"/>
      <w:r w:rsidRPr="0000547F">
        <w:rPr>
          <w:rFonts w:asciiTheme="majorHAnsi" w:eastAsia="Calibri" w:hAnsiTheme="majorHAnsi" w:cs="InterstateLight"/>
          <w:color w:val="000000"/>
          <w:lang w:val="de-DE" w:eastAsia="zh-CN"/>
        </w:rPr>
        <w:t xml:space="preserve"> in </w:t>
      </w:r>
      <w:proofErr w:type="spellStart"/>
      <w:r w:rsidRPr="0000547F">
        <w:rPr>
          <w:rFonts w:asciiTheme="majorHAnsi" w:eastAsia="Calibri" w:hAnsiTheme="majorHAnsi" w:cs="InterstateLight"/>
          <w:color w:val="000000"/>
          <w:lang w:val="de-DE" w:eastAsia="zh-CN"/>
        </w:rPr>
        <w:t>Troubled</w:t>
      </w:r>
      <w:proofErr w:type="spellEnd"/>
      <w:r w:rsidRPr="0000547F">
        <w:rPr>
          <w:rFonts w:asciiTheme="majorHAnsi" w:eastAsia="Calibri" w:hAnsiTheme="majorHAnsi" w:cs="InterstateLight"/>
          <w:color w:val="000000"/>
          <w:lang w:val="de-DE" w:eastAsia="zh-CN"/>
        </w:rPr>
        <w:t xml:space="preserve"> Time”</w:t>
      </w:r>
    </w:p>
    <w:p w:rsidR="00956C43" w:rsidRDefault="00956C43" w:rsidP="00956C43">
      <w:pPr>
        <w:pStyle w:val="Default"/>
        <w:spacing w:line="300" w:lineRule="exact"/>
        <w:rPr>
          <w:rFonts w:ascii="Cambria" w:eastAsia="Calibri" w:hAnsi="Cambria"/>
          <w:b/>
          <w:color w:val="365F91" w:themeColor="accent1" w:themeShade="BF"/>
          <w:sz w:val="22"/>
          <w:szCs w:val="22"/>
          <w:lang w:val="tr-TR" w:eastAsia="tr-TR"/>
        </w:rPr>
      </w:pPr>
    </w:p>
    <w:p w:rsidR="00956C43" w:rsidRDefault="00956C43" w:rsidP="00956C4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Toplantının Adı</w:t>
      </w:r>
      <w:r>
        <w:rPr>
          <w:rFonts w:ascii="Cambria" w:eastAsia="Calibri" w:hAnsi="Cambria"/>
          <w:b/>
          <w:color w:val="365F91" w:themeColor="accent1" w:themeShade="BF"/>
          <w:sz w:val="22"/>
          <w:szCs w:val="22"/>
          <w:lang w:val="tr-TR" w:eastAsia="tr-TR"/>
        </w:rPr>
        <w:tab/>
      </w:r>
      <w:r>
        <w:rPr>
          <w:rFonts w:ascii="Cambria" w:eastAsia="Calibri" w:hAnsi="Cambria"/>
          <w:b/>
          <w:color w:val="365F91" w:themeColor="accent1" w:themeShade="BF"/>
          <w:sz w:val="22"/>
          <w:szCs w:val="22"/>
          <w:lang w:val="tr-TR" w:eastAsia="tr-TR"/>
        </w:rPr>
        <w:tab/>
        <w:t>:</w:t>
      </w:r>
      <w:r>
        <w:rPr>
          <w:rFonts w:asciiTheme="majorHAnsi" w:eastAsia="Calibri" w:hAnsiTheme="majorHAnsi" w:cs="InterstateLight"/>
          <w:lang w:val="de-DE"/>
        </w:rPr>
        <w:t xml:space="preserve"> </w:t>
      </w:r>
      <w:r w:rsidRPr="00956C43">
        <w:rPr>
          <w:rFonts w:ascii="Cambria" w:eastAsia="Calibri" w:hAnsi="Cambria"/>
          <w:b/>
          <w:color w:val="365F91" w:themeColor="accent1" w:themeShade="BF"/>
          <w:sz w:val="22"/>
          <w:szCs w:val="22"/>
          <w:lang w:val="tr-TR" w:eastAsia="tr-TR"/>
        </w:rPr>
        <w:t xml:space="preserve">Pakistan-Turkey </w:t>
      </w:r>
      <w:proofErr w:type="spellStart"/>
      <w:r w:rsidRPr="00956C43">
        <w:rPr>
          <w:rFonts w:ascii="Cambria" w:eastAsia="Calibri" w:hAnsi="Cambria"/>
          <w:b/>
          <w:color w:val="365F91" w:themeColor="accent1" w:themeShade="BF"/>
          <w:sz w:val="22"/>
          <w:szCs w:val="22"/>
          <w:lang w:val="tr-TR" w:eastAsia="tr-TR"/>
        </w:rPr>
        <w:t>Defence</w:t>
      </w:r>
      <w:proofErr w:type="spellEnd"/>
      <w:r w:rsidRPr="00956C43">
        <w:rPr>
          <w:rFonts w:ascii="Cambria" w:eastAsia="Calibri" w:hAnsi="Cambria"/>
          <w:b/>
          <w:color w:val="365F91" w:themeColor="accent1" w:themeShade="BF"/>
          <w:sz w:val="22"/>
          <w:szCs w:val="22"/>
          <w:lang w:val="tr-TR" w:eastAsia="tr-TR"/>
        </w:rPr>
        <w:t xml:space="preserve"> </w:t>
      </w:r>
      <w:proofErr w:type="spellStart"/>
      <w:r w:rsidRPr="00956C43">
        <w:rPr>
          <w:rFonts w:ascii="Cambria" w:eastAsia="Calibri" w:hAnsi="Cambria"/>
          <w:b/>
          <w:color w:val="365F91" w:themeColor="accent1" w:themeShade="BF"/>
          <w:sz w:val="22"/>
          <w:szCs w:val="22"/>
          <w:lang w:val="tr-TR" w:eastAsia="tr-TR"/>
        </w:rPr>
        <w:t>Cooperation</w:t>
      </w:r>
      <w:proofErr w:type="spellEnd"/>
      <w:r w:rsidRPr="00956C43">
        <w:rPr>
          <w:rFonts w:ascii="Cambria" w:eastAsia="Calibri" w:hAnsi="Cambria"/>
          <w:b/>
          <w:color w:val="365F91" w:themeColor="accent1" w:themeShade="BF"/>
          <w:sz w:val="22"/>
          <w:szCs w:val="22"/>
          <w:lang w:val="tr-TR" w:eastAsia="tr-TR"/>
        </w:rPr>
        <w:t xml:space="preserve"> in Emerging </w:t>
      </w:r>
    </w:p>
    <w:p w:rsidR="00956C43" w:rsidRDefault="00956C43" w:rsidP="00956C4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956C43">
        <w:rPr>
          <w:rFonts w:ascii="Cambria" w:eastAsia="Calibri" w:hAnsi="Cambria"/>
          <w:b/>
          <w:color w:val="365F91" w:themeColor="accent1" w:themeShade="BF"/>
          <w:sz w:val="22"/>
          <w:szCs w:val="22"/>
          <w:lang w:val="tr-TR" w:eastAsia="tr-TR"/>
        </w:rPr>
        <w:t>Geostrategic</w:t>
      </w:r>
      <w:proofErr w:type="spellEnd"/>
      <w:r w:rsidRPr="00956C43">
        <w:rPr>
          <w:rFonts w:ascii="Cambria" w:eastAsia="Calibri" w:hAnsi="Cambria"/>
          <w:b/>
          <w:color w:val="365F91" w:themeColor="accent1" w:themeShade="BF"/>
          <w:sz w:val="22"/>
          <w:szCs w:val="22"/>
          <w:lang w:val="tr-TR" w:eastAsia="tr-TR"/>
        </w:rPr>
        <w:t xml:space="preserve"> </w:t>
      </w:r>
      <w:proofErr w:type="spellStart"/>
      <w:r w:rsidRPr="00956C43">
        <w:rPr>
          <w:rFonts w:ascii="Cambria" w:eastAsia="Calibri" w:hAnsi="Cambria"/>
          <w:b/>
          <w:color w:val="365F91" w:themeColor="accent1" w:themeShade="BF"/>
          <w:sz w:val="22"/>
          <w:szCs w:val="22"/>
          <w:lang w:val="tr-TR" w:eastAsia="tr-TR"/>
        </w:rPr>
        <w:t>Paradigm</w:t>
      </w:r>
      <w:proofErr w:type="spellEnd"/>
      <w:r w:rsidRPr="00956C43">
        <w:rPr>
          <w:rFonts w:ascii="Cambria" w:eastAsia="Calibri" w:hAnsi="Cambria"/>
          <w:b/>
          <w:color w:val="365F91" w:themeColor="accent1" w:themeShade="BF"/>
          <w:sz w:val="22"/>
          <w:szCs w:val="22"/>
          <w:lang w:val="tr-TR" w:eastAsia="tr-TR"/>
        </w:rPr>
        <w:t>. Pa</w:t>
      </w:r>
      <w:r>
        <w:rPr>
          <w:rFonts w:ascii="Cambria" w:eastAsia="Calibri" w:hAnsi="Cambria"/>
          <w:b/>
          <w:color w:val="365F91" w:themeColor="accent1" w:themeShade="BF"/>
          <w:sz w:val="22"/>
          <w:szCs w:val="22"/>
          <w:lang w:val="tr-TR" w:eastAsia="tr-TR"/>
        </w:rPr>
        <w:t>kistan, “</w:t>
      </w:r>
      <w:proofErr w:type="spellStart"/>
      <w:r>
        <w:rPr>
          <w:rFonts w:ascii="Cambria" w:eastAsia="Calibri" w:hAnsi="Cambria"/>
          <w:b/>
          <w:color w:val="365F91" w:themeColor="accent1" w:themeShade="BF"/>
          <w:sz w:val="22"/>
          <w:szCs w:val="22"/>
          <w:lang w:val="tr-TR" w:eastAsia="tr-TR"/>
        </w:rPr>
        <w:t>The</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Muslim</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Institute</w:t>
      </w:r>
      <w:proofErr w:type="spellEnd"/>
      <w:r>
        <w:rPr>
          <w:rFonts w:ascii="Cambria" w:eastAsia="Calibri" w:hAnsi="Cambria"/>
          <w:b/>
          <w:color w:val="365F91" w:themeColor="accent1" w:themeShade="BF"/>
          <w:sz w:val="22"/>
          <w:szCs w:val="22"/>
          <w:lang w:val="tr-TR" w:eastAsia="tr-TR"/>
        </w:rPr>
        <w:t xml:space="preserve">” </w:t>
      </w:r>
    </w:p>
    <w:p w:rsidR="00956C43" w:rsidRDefault="00956C43" w:rsidP="00956C4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Tarafından D</w:t>
      </w:r>
      <w:r w:rsidRPr="00956C43">
        <w:rPr>
          <w:rFonts w:ascii="Cambria" w:eastAsia="Calibri" w:hAnsi="Cambria"/>
          <w:b/>
          <w:color w:val="365F91" w:themeColor="accent1" w:themeShade="BF"/>
          <w:sz w:val="22"/>
          <w:szCs w:val="22"/>
          <w:lang w:val="tr-TR" w:eastAsia="tr-TR"/>
        </w:rPr>
        <w:t>üzenlendi</w:t>
      </w:r>
    </w:p>
    <w:p w:rsidR="00956C43" w:rsidRPr="009866B7" w:rsidRDefault="00956C43" w:rsidP="00956C4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00547F">
        <w:rPr>
          <w:rFonts w:asciiTheme="majorHAnsi" w:eastAsia="Calibri" w:hAnsiTheme="majorHAnsi" w:cs="InterstateLight"/>
          <w:lang w:val="de-DE"/>
        </w:rPr>
        <w:t xml:space="preserve">Altay </w:t>
      </w:r>
      <w:proofErr w:type="spellStart"/>
      <w:r w:rsidRPr="0000547F">
        <w:rPr>
          <w:rFonts w:asciiTheme="majorHAnsi" w:eastAsia="Calibri" w:hAnsiTheme="majorHAnsi" w:cs="InterstateLight"/>
          <w:lang w:val="de-DE"/>
        </w:rPr>
        <w:t>Atlı</w:t>
      </w:r>
      <w:proofErr w:type="spellEnd"/>
      <w:r w:rsidRPr="0000547F">
        <w:rPr>
          <w:rFonts w:asciiTheme="majorHAnsi" w:eastAsia="Calibri" w:hAnsiTheme="majorHAnsi" w:cs="InterstateLight"/>
          <w:lang w:val="de-DE"/>
        </w:rPr>
        <w:t xml:space="preserve"> </w:t>
      </w:r>
    </w:p>
    <w:p w:rsidR="00956C43" w:rsidRPr="009866B7" w:rsidRDefault="00956C43" w:rsidP="00956C4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16 Kasım 2015</w:t>
      </w:r>
    </w:p>
    <w:p w:rsidR="00956C43" w:rsidRPr="00F73FDB" w:rsidRDefault="00956C43" w:rsidP="00956C4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0547F">
        <w:rPr>
          <w:rFonts w:asciiTheme="majorHAnsi" w:eastAsia="Calibri" w:hAnsiTheme="majorHAnsi" w:cs="InterstateLight"/>
          <w:color w:val="000000"/>
          <w:lang w:val="de-DE" w:eastAsia="zh-CN"/>
        </w:rPr>
        <w:t>İslamabad, Pakistan</w:t>
      </w:r>
    </w:p>
    <w:p w:rsidR="00956C43" w:rsidRDefault="00956C43" w:rsidP="00956C43">
      <w:pPr>
        <w:tabs>
          <w:tab w:val="left" w:pos="0"/>
        </w:tabs>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sidRPr="00B82D3E">
        <w:rPr>
          <w:rFonts w:asciiTheme="majorHAnsi" w:eastAsia="Calibri" w:hAnsiTheme="majorHAnsi" w:cs="InterstateLight"/>
          <w:color w:val="000000"/>
          <w:lang w:val="de-DE" w:eastAsia="zh-CN"/>
        </w:rPr>
        <w:t xml:space="preserve"> </w:t>
      </w:r>
      <w:r w:rsidRPr="0000547F">
        <w:rPr>
          <w:rFonts w:asciiTheme="majorHAnsi" w:eastAsia="Calibri" w:hAnsiTheme="majorHAnsi" w:cs="InterstateLight"/>
          <w:color w:val="000000"/>
          <w:lang w:val="de-DE" w:eastAsia="zh-CN"/>
        </w:rPr>
        <w:t>“</w:t>
      </w:r>
      <w:proofErr w:type="spellStart"/>
      <w:r w:rsidRPr="0000547F">
        <w:rPr>
          <w:rFonts w:asciiTheme="majorHAnsi" w:eastAsia="Calibri" w:hAnsiTheme="majorHAnsi" w:cs="InterstateLight"/>
          <w:color w:val="000000"/>
          <w:lang w:val="de-DE" w:eastAsia="zh-CN"/>
        </w:rPr>
        <w:t>Evolving</w:t>
      </w:r>
      <w:proofErr w:type="spellEnd"/>
      <w:r w:rsidRPr="0000547F">
        <w:rPr>
          <w:rFonts w:asciiTheme="majorHAnsi" w:eastAsia="Calibri" w:hAnsiTheme="majorHAnsi" w:cs="InterstateLight"/>
          <w:color w:val="000000"/>
          <w:lang w:val="de-DE" w:eastAsia="zh-CN"/>
        </w:rPr>
        <w:t xml:space="preserve"> Security Scenario in South </w:t>
      </w:r>
      <w:proofErr w:type="spellStart"/>
      <w:r w:rsidRPr="0000547F">
        <w:rPr>
          <w:rFonts w:asciiTheme="majorHAnsi" w:eastAsia="Calibri" w:hAnsiTheme="majorHAnsi" w:cs="InterstateLight"/>
          <w:color w:val="000000"/>
          <w:lang w:val="de-DE" w:eastAsia="zh-CN"/>
        </w:rPr>
        <w:t>Asia</w:t>
      </w:r>
      <w:proofErr w:type="spellEnd"/>
      <w:r w:rsidRPr="0000547F">
        <w:rPr>
          <w:rFonts w:asciiTheme="majorHAnsi" w:eastAsia="Calibri" w:hAnsiTheme="majorHAnsi" w:cs="InterstateLight"/>
          <w:color w:val="000000"/>
          <w:lang w:val="de-DE" w:eastAsia="zh-CN"/>
        </w:rPr>
        <w:t xml:space="preserve"> &amp; </w:t>
      </w:r>
      <w:proofErr w:type="spellStart"/>
      <w:r w:rsidRPr="0000547F">
        <w:rPr>
          <w:rFonts w:asciiTheme="majorHAnsi" w:eastAsia="Calibri" w:hAnsiTheme="majorHAnsi" w:cs="InterstateLight"/>
          <w:color w:val="000000"/>
          <w:lang w:val="de-DE" w:eastAsia="zh-CN"/>
        </w:rPr>
        <w:t>Middle</w:t>
      </w:r>
      <w:proofErr w:type="spellEnd"/>
      <w:r w:rsidRPr="0000547F">
        <w:rPr>
          <w:rFonts w:asciiTheme="majorHAnsi" w:eastAsia="Calibri" w:hAnsiTheme="majorHAnsi" w:cs="InterstateLight"/>
          <w:color w:val="000000"/>
          <w:lang w:val="de-DE" w:eastAsia="zh-CN"/>
        </w:rPr>
        <w:t xml:space="preserve"> East: Pak-</w:t>
      </w:r>
    </w:p>
    <w:p w:rsidR="00956C43" w:rsidRPr="0000547F" w:rsidRDefault="00956C43" w:rsidP="00956C43">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00547F">
        <w:rPr>
          <w:rFonts w:asciiTheme="majorHAnsi" w:eastAsia="Calibri" w:hAnsiTheme="majorHAnsi" w:cs="InterstateLight"/>
          <w:color w:val="000000"/>
          <w:lang w:val="de-DE" w:eastAsia="zh-CN"/>
        </w:rPr>
        <w:t>Turkey Response”</w:t>
      </w:r>
    </w:p>
    <w:p w:rsidR="00956C43" w:rsidRPr="0000547F" w:rsidRDefault="00956C43" w:rsidP="0000547F">
      <w:pPr>
        <w:rPr>
          <w:rFonts w:asciiTheme="majorHAnsi" w:eastAsia="Calibri" w:hAnsiTheme="majorHAnsi" w:cs="InterstateLight"/>
          <w:color w:val="000000"/>
          <w:lang w:val="de-DE" w:eastAsia="zh-CN"/>
        </w:rPr>
      </w:pPr>
    </w:p>
    <w:p w:rsidR="0000547F" w:rsidRDefault="00DC0031" w:rsidP="0000547F">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IV-M</w:t>
      </w:r>
      <w:r w:rsidRPr="004E22D3">
        <w:rPr>
          <w:rFonts w:ascii="Cambria" w:eastAsia="Calibri" w:hAnsi="Cambria" w:cs="Times New Roman"/>
          <w:b/>
          <w:color w:val="365F91" w:themeColor="accent1" w:themeShade="BF"/>
          <w:sz w:val="28"/>
          <w:szCs w:val="28"/>
          <w:lang w:eastAsia="tr-TR"/>
        </w:rPr>
        <w:t>ERKE</w:t>
      </w:r>
      <w:r>
        <w:rPr>
          <w:rFonts w:ascii="Cambria" w:eastAsia="Calibri" w:hAnsi="Cambria" w:cs="Times New Roman"/>
          <w:b/>
          <w:color w:val="365F91" w:themeColor="accent1" w:themeShade="BF"/>
          <w:sz w:val="28"/>
          <w:szCs w:val="28"/>
          <w:lang w:eastAsia="tr-TR"/>
        </w:rPr>
        <w:t>Z ÜYELERİNİN ALDIKLARI BİLİM, SANAT, TEŞVİK ÖDÜLLERİ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442"/>
        <w:gridCol w:w="1708"/>
        <w:gridCol w:w="3315"/>
      </w:tblGrid>
      <w:tr w:rsidR="00DC0031" w:rsidRPr="007632F4" w:rsidTr="00A01D12">
        <w:trPr>
          <w:trHeight w:val="284"/>
        </w:trPr>
        <w:tc>
          <w:tcPr>
            <w:tcW w:w="2182" w:type="dxa"/>
            <w:shd w:val="clear" w:color="auto" w:fill="auto"/>
            <w:vAlign w:val="center"/>
          </w:tcPr>
          <w:p w:rsidR="00DC0031" w:rsidRPr="009F44AA" w:rsidRDefault="00DC0031" w:rsidP="00A01D12">
            <w:pPr>
              <w:tabs>
                <w:tab w:val="left" w:pos="0"/>
              </w:tabs>
              <w:spacing w:line="240" w:lineRule="exact"/>
              <w:rPr>
                <w:rFonts w:asciiTheme="majorHAnsi" w:hAnsiTheme="majorHAnsi"/>
                <w:b/>
                <w:lang w:eastAsia="ko-KR"/>
              </w:rPr>
            </w:pPr>
            <w:r w:rsidRPr="009F44AA">
              <w:rPr>
                <w:rFonts w:asciiTheme="majorHAnsi" w:hAnsiTheme="majorHAnsi"/>
                <w:b/>
                <w:lang w:eastAsia="ko-KR"/>
              </w:rPr>
              <w:t>Ödül Türü</w:t>
            </w:r>
          </w:p>
        </w:tc>
        <w:tc>
          <w:tcPr>
            <w:tcW w:w="1442" w:type="dxa"/>
            <w:vAlign w:val="center"/>
          </w:tcPr>
          <w:p w:rsidR="00DC0031" w:rsidRPr="009F44AA" w:rsidRDefault="00DC0031" w:rsidP="00A01D12">
            <w:pPr>
              <w:tabs>
                <w:tab w:val="left" w:pos="0"/>
              </w:tabs>
              <w:spacing w:line="240" w:lineRule="exact"/>
              <w:rPr>
                <w:rFonts w:asciiTheme="majorHAnsi" w:hAnsiTheme="majorHAnsi"/>
                <w:b/>
                <w:lang w:eastAsia="ko-KR"/>
              </w:rPr>
            </w:pPr>
            <w:r w:rsidRPr="009F44AA">
              <w:rPr>
                <w:rFonts w:asciiTheme="majorHAnsi" w:hAnsiTheme="majorHAnsi"/>
                <w:b/>
                <w:lang w:eastAsia="ko-KR"/>
              </w:rPr>
              <w:t>Ödül Adı</w:t>
            </w:r>
          </w:p>
        </w:tc>
        <w:tc>
          <w:tcPr>
            <w:tcW w:w="1708" w:type="dxa"/>
            <w:shd w:val="clear" w:color="auto" w:fill="auto"/>
            <w:vAlign w:val="center"/>
          </w:tcPr>
          <w:p w:rsidR="00DC0031" w:rsidRPr="009F44AA" w:rsidRDefault="00DC0031" w:rsidP="00A01D12">
            <w:pPr>
              <w:tabs>
                <w:tab w:val="left" w:pos="0"/>
              </w:tabs>
              <w:spacing w:line="240" w:lineRule="exact"/>
              <w:rPr>
                <w:rFonts w:asciiTheme="majorHAnsi" w:hAnsiTheme="majorHAnsi"/>
                <w:b/>
                <w:lang w:eastAsia="ko-KR"/>
              </w:rPr>
            </w:pPr>
            <w:r w:rsidRPr="009F44AA">
              <w:rPr>
                <w:rFonts w:asciiTheme="majorHAnsi" w:hAnsiTheme="majorHAnsi"/>
                <w:b/>
                <w:lang w:eastAsia="ko-KR"/>
              </w:rPr>
              <w:t>Ödül Sahibi</w:t>
            </w:r>
          </w:p>
        </w:tc>
        <w:tc>
          <w:tcPr>
            <w:tcW w:w="3315" w:type="dxa"/>
            <w:shd w:val="clear" w:color="auto" w:fill="auto"/>
            <w:vAlign w:val="center"/>
          </w:tcPr>
          <w:p w:rsidR="00DC0031" w:rsidRPr="009F44AA" w:rsidRDefault="00DC0031" w:rsidP="00A01D12">
            <w:pPr>
              <w:tabs>
                <w:tab w:val="left" w:pos="0"/>
              </w:tabs>
              <w:spacing w:line="240" w:lineRule="exact"/>
              <w:rPr>
                <w:rFonts w:asciiTheme="majorHAnsi" w:hAnsiTheme="majorHAnsi"/>
                <w:b/>
                <w:lang w:eastAsia="ko-KR"/>
              </w:rPr>
            </w:pPr>
            <w:r w:rsidRPr="009F44AA">
              <w:rPr>
                <w:rFonts w:asciiTheme="majorHAnsi" w:hAnsiTheme="majorHAnsi"/>
                <w:b/>
                <w:lang w:eastAsia="ko-KR"/>
              </w:rPr>
              <w:t>Ödülü Veren Kurum/Kuruluş</w:t>
            </w:r>
          </w:p>
        </w:tc>
      </w:tr>
      <w:tr w:rsidR="00DC0031" w:rsidRPr="007632F4" w:rsidTr="009F44AA">
        <w:trPr>
          <w:trHeight w:val="284"/>
        </w:trPr>
        <w:tc>
          <w:tcPr>
            <w:tcW w:w="2182" w:type="dxa"/>
            <w:shd w:val="clear" w:color="auto" w:fill="auto"/>
            <w:vAlign w:val="center"/>
          </w:tcPr>
          <w:p w:rsidR="00DC0031" w:rsidRPr="009F44AA" w:rsidRDefault="00DC0031" w:rsidP="00A01D12">
            <w:pPr>
              <w:tabs>
                <w:tab w:val="left" w:pos="0"/>
              </w:tabs>
              <w:spacing w:line="240" w:lineRule="exact"/>
              <w:rPr>
                <w:rFonts w:asciiTheme="majorHAnsi" w:hAnsiTheme="majorHAnsi"/>
                <w:lang w:eastAsia="ko-KR"/>
              </w:rPr>
            </w:pPr>
            <w:r w:rsidRPr="009F44AA">
              <w:rPr>
                <w:rFonts w:asciiTheme="majorHAnsi" w:hAnsiTheme="majorHAnsi"/>
                <w:lang w:eastAsia="ko-KR"/>
              </w:rPr>
              <w:t>Bilim Hizmet Ödülü</w:t>
            </w:r>
          </w:p>
        </w:tc>
        <w:tc>
          <w:tcPr>
            <w:tcW w:w="1442" w:type="dxa"/>
          </w:tcPr>
          <w:p w:rsidR="00DC0031" w:rsidRPr="009F44AA" w:rsidRDefault="00DC0031" w:rsidP="00A01D12">
            <w:pPr>
              <w:spacing w:line="240" w:lineRule="exact"/>
              <w:jc w:val="center"/>
              <w:rPr>
                <w:rFonts w:asciiTheme="majorHAnsi" w:hAnsiTheme="majorHAnsi"/>
                <w:lang w:eastAsia="ko-KR"/>
              </w:rPr>
            </w:pPr>
            <w:r w:rsidRPr="009F44AA">
              <w:rPr>
                <w:rFonts w:asciiTheme="majorHAnsi" w:hAnsiTheme="majorHAnsi"/>
                <w:lang w:eastAsia="ko-KR"/>
              </w:rPr>
              <w:t>Sinoloji’ye Katkı Ödülü</w:t>
            </w:r>
          </w:p>
        </w:tc>
        <w:tc>
          <w:tcPr>
            <w:tcW w:w="1708" w:type="dxa"/>
            <w:shd w:val="clear" w:color="auto" w:fill="auto"/>
            <w:vAlign w:val="center"/>
          </w:tcPr>
          <w:p w:rsidR="00DC0031" w:rsidRPr="009F44AA" w:rsidRDefault="00DC0031" w:rsidP="00A01D12">
            <w:pPr>
              <w:spacing w:line="240" w:lineRule="exact"/>
              <w:jc w:val="center"/>
              <w:rPr>
                <w:rFonts w:asciiTheme="majorHAnsi" w:hAnsiTheme="majorHAnsi"/>
                <w:lang w:eastAsia="ko-KR"/>
              </w:rPr>
            </w:pPr>
            <w:proofErr w:type="spellStart"/>
            <w:r w:rsidRPr="009F44AA">
              <w:rPr>
                <w:rFonts w:asciiTheme="majorHAnsi" w:hAnsiTheme="majorHAnsi"/>
                <w:lang w:eastAsia="ko-KR"/>
              </w:rPr>
              <w:t>İsenbike</w:t>
            </w:r>
            <w:proofErr w:type="spellEnd"/>
            <w:r w:rsidRPr="009F44AA">
              <w:rPr>
                <w:rFonts w:asciiTheme="majorHAnsi" w:hAnsiTheme="majorHAnsi"/>
                <w:lang w:eastAsia="ko-KR"/>
              </w:rPr>
              <w:t xml:space="preserve"> Togan</w:t>
            </w:r>
          </w:p>
        </w:tc>
        <w:tc>
          <w:tcPr>
            <w:tcW w:w="3315" w:type="dxa"/>
            <w:shd w:val="clear" w:color="auto" w:fill="auto"/>
            <w:vAlign w:val="center"/>
          </w:tcPr>
          <w:p w:rsidR="00DC0031" w:rsidRPr="009F44AA" w:rsidRDefault="00DC0031" w:rsidP="009F44AA">
            <w:pPr>
              <w:spacing w:line="240" w:lineRule="exact"/>
              <w:rPr>
                <w:rFonts w:asciiTheme="majorHAnsi" w:hAnsiTheme="majorHAnsi"/>
                <w:lang w:eastAsia="ko-KR"/>
              </w:rPr>
            </w:pPr>
            <w:r w:rsidRPr="009F44AA">
              <w:rPr>
                <w:rFonts w:asciiTheme="majorHAnsi" w:hAnsiTheme="majorHAnsi"/>
                <w:lang w:eastAsia="ko-KR"/>
              </w:rPr>
              <w:t>Çin Halk Cumhuriyeti Türkiye Büyükelçiliği</w:t>
            </w:r>
          </w:p>
        </w:tc>
      </w:tr>
      <w:tr w:rsidR="00DC0031" w:rsidRPr="007632F4" w:rsidTr="009F44AA">
        <w:trPr>
          <w:trHeight w:val="284"/>
        </w:trPr>
        <w:tc>
          <w:tcPr>
            <w:tcW w:w="2182" w:type="dxa"/>
            <w:shd w:val="clear" w:color="auto" w:fill="auto"/>
            <w:vAlign w:val="center"/>
          </w:tcPr>
          <w:p w:rsidR="00DC0031" w:rsidRPr="009F44AA" w:rsidRDefault="00DC0031" w:rsidP="00A01D12">
            <w:pPr>
              <w:tabs>
                <w:tab w:val="left" w:pos="0"/>
              </w:tabs>
              <w:spacing w:line="240" w:lineRule="exact"/>
              <w:rPr>
                <w:rFonts w:asciiTheme="majorHAnsi" w:hAnsiTheme="majorHAnsi"/>
                <w:lang w:eastAsia="ko-KR"/>
              </w:rPr>
            </w:pPr>
            <w:r w:rsidRPr="009F44AA">
              <w:rPr>
                <w:rFonts w:asciiTheme="majorHAnsi" w:hAnsiTheme="majorHAnsi"/>
                <w:lang w:eastAsia="ko-KR"/>
              </w:rPr>
              <w:t>Bilim Teşvik Ödülü</w:t>
            </w:r>
          </w:p>
        </w:tc>
        <w:tc>
          <w:tcPr>
            <w:tcW w:w="1442" w:type="dxa"/>
          </w:tcPr>
          <w:p w:rsidR="00DC0031" w:rsidRPr="009F44AA" w:rsidRDefault="00DC0031" w:rsidP="00A01D12">
            <w:pPr>
              <w:spacing w:line="240" w:lineRule="exact"/>
              <w:jc w:val="center"/>
              <w:rPr>
                <w:rFonts w:asciiTheme="majorHAnsi" w:hAnsiTheme="majorHAnsi"/>
                <w:lang w:eastAsia="ko-KR"/>
              </w:rPr>
            </w:pPr>
            <w:r w:rsidRPr="009F44AA">
              <w:rPr>
                <w:rFonts w:asciiTheme="majorHAnsi" w:hAnsiTheme="majorHAnsi"/>
                <w:lang w:eastAsia="ko-KR"/>
              </w:rPr>
              <w:t>UTA Gümüş Madalyası</w:t>
            </w:r>
          </w:p>
        </w:tc>
        <w:tc>
          <w:tcPr>
            <w:tcW w:w="1708" w:type="dxa"/>
            <w:shd w:val="clear" w:color="auto" w:fill="auto"/>
            <w:vAlign w:val="center"/>
          </w:tcPr>
          <w:p w:rsidR="00DC0031" w:rsidRPr="009F44AA" w:rsidRDefault="00DC0031" w:rsidP="00A01D12">
            <w:pPr>
              <w:spacing w:line="240" w:lineRule="exact"/>
              <w:jc w:val="center"/>
              <w:rPr>
                <w:rFonts w:asciiTheme="majorHAnsi" w:hAnsiTheme="majorHAnsi"/>
                <w:lang w:eastAsia="ko-KR"/>
              </w:rPr>
            </w:pPr>
            <w:proofErr w:type="spellStart"/>
            <w:r w:rsidRPr="009F44AA">
              <w:rPr>
                <w:rFonts w:asciiTheme="majorHAnsi" w:hAnsiTheme="majorHAnsi"/>
                <w:lang w:eastAsia="ko-KR"/>
              </w:rPr>
              <w:t>İsenbike</w:t>
            </w:r>
            <w:proofErr w:type="spellEnd"/>
            <w:r w:rsidRPr="009F44AA">
              <w:rPr>
                <w:rFonts w:asciiTheme="majorHAnsi" w:hAnsiTheme="majorHAnsi"/>
                <w:lang w:eastAsia="ko-KR"/>
              </w:rPr>
              <w:t xml:space="preserve"> Togan</w:t>
            </w:r>
          </w:p>
        </w:tc>
        <w:tc>
          <w:tcPr>
            <w:tcW w:w="3315" w:type="dxa"/>
            <w:shd w:val="clear" w:color="auto" w:fill="auto"/>
            <w:vAlign w:val="center"/>
          </w:tcPr>
          <w:p w:rsidR="00DC0031" w:rsidRPr="009F44AA" w:rsidRDefault="00DC0031" w:rsidP="009F44AA">
            <w:pPr>
              <w:spacing w:line="240" w:lineRule="exact"/>
              <w:rPr>
                <w:rFonts w:asciiTheme="majorHAnsi" w:hAnsiTheme="majorHAnsi"/>
                <w:lang w:eastAsia="ko-KR"/>
              </w:rPr>
            </w:pPr>
            <w:r w:rsidRPr="009F44AA">
              <w:rPr>
                <w:rFonts w:asciiTheme="majorHAnsi" w:hAnsiTheme="majorHAnsi"/>
                <w:lang w:eastAsia="ko-KR"/>
              </w:rPr>
              <w:t>UTA (Uluslararası Türk Akademisi)</w:t>
            </w:r>
          </w:p>
        </w:tc>
      </w:tr>
    </w:tbl>
    <w:p w:rsidR="00ED0780" w:rsidRDefault="00ED0780" w:rsidP="00A31000">
      <w:pPr>
        <w:tabs>
          <w:tab w:val="left" w:pos="2835"/>
        </w:tabs>
        <w:autoSpaceDE w:val="0"/>
        <w:autoSpaceDN w:val="0"/>
        <w:adjustRightInd w:val="0"/>
        <w:spacing w:after="0" w:line="260" w:lineRule="exact"/>
        <w:rPr>
          <w:rFonts w:asciiTheme="majorHAnsi" w:hAnsiTheme="majorHAnsi"/>
          <w:lang w:eastAsia="ko-KR"/>
        </w:rPr>
      </w:pPr>
    </w:p>
    <w:p w:rsidR="0072388A" w:rsidRPr="0072388A" w:rsidRDefault="000214C9" w:rsidP="00A31000">
      <w:pPr>
        <w:tabs>
          <w:tab w:val="left" w:pos="2835"/>
        </w:tabs>
        <w:spacing w:after="0" w:line="26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72388A"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72388A" w:rsidRPr="0072388A" w:rsidRDefault="0072388A" w:rsidP="00A31000">
      <w:pPr>
        <w:spacing w:after="0" w:line="260" w:lineRule="exact"/>
        <w:contextualSpacing/>
        <w:rPr>
          <w:rFonts w:ascii="Cambria" w:eastAsia="Calibri" w:hAnsi="Cambria" w:cs="Times New Roman"/>
          <w:b/>
          <w:color w:val="365F91" w:themeColor="accent1" w:themeShade="BF"/>
          <w:sz w:val="28"/>
          <w:szCs w:val="28"/>
          <w:lang w:eastAsia="tr-TR"/>
        </w:rPr>
      </w:pPr>
    </w:p>
    <w:p w:rsidR="0072388A" w:rsidRPr="0072388A" w:rsidRDefault="00F70716" w:rsidP="00A31000">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72388A" w:rsidRPr="002A6A46" w:rsidRDefault="0072388A" w:rsidP="00A31000">
      <w:pPr>
        <w:spacing w:after="0" w:line="260" w:lineRule="exact"/>
        <w:rPr>
          <w:rFonts w:asciiTheme="majorHAnsi" w:hAnsiTheme="majorHAnsi" w:cs="InterstateLight"/>
          <w:b/>
          <w:color w:val="6E6F71"/>
        </w:rPr>
      </w:pPr>
    </w:p>
    <w:p w:rsidR="00334BA1" w:rsidRDefault="00F70716" w:rsidP="00F70716">
      <w:pPr>
        <w:spacing w:after="0" w:line="300" w:lineRule="exact"/>
        <w:rPr>
          <w:rFonts w:asciiTheme="majorHAnsi" w:hAnsiTheme="majorHAnsi"/>
          <w:lang w:eastAsia="ko-KR"/>
        </w:rPr>
      </w:pPr>
      <w:proofErr w:type="spellStart"/>
      <w:r w:rsidRPr="00F70716">
        <w:rPr>
          <w:rFonts w:asciiTheme="majorHAnsi" w:hAnsiTheme="majorHAnsi"/>
          <w:lang w:eastAsia="ko-KR"/>
        </w:rPr>
        <w:t>Esenbel</w:t>
      </w:r>
      <w:proofErr w:type="spellEnd"/>
      <w:r w:rsidRPr="00F70716">
        <w:rPr>
          <w:rFonts w:asciiTheme="majorHAnsi" w:hAnsiTheme="majorHAnsi"/>
          <w:lang w:eastAsia="ko-KR"/>
        </w:rPr>
        <w:t xml:space="preserve">, </w:t>
      </w:r>
      <w:r w:rsidR="00334BA1">
        <w:rPr>
          <w:rFonts w:asciiTheme="majorHAnsi" w:hAnsiTheme="majorHAnsi"/>
          <w:lang w:eastAsia="ko-KR"/>
        </w:rPr>
        <w:t>S</w:t>
      </w:r>
      <w:proofErr w:type="gramStart"/>
      <w:r w:rsidR="00334BA1">
        <w:rPr>
          <w:rFonts w:asciiTheme="majorHAnsi" w:hAnsiTheme="majorHAnsi"/>
          <w:lang w:eastAsia="ko-KR"/>
        </w:rPr>
        <w:t>.,</w:t>
      </w:r>
      <w:proofErr w:type="gramEnd"/>
      <w:r w:rsidRPr="00F70716">
        <w:rPr>
          <w:rFonts w:asciiTheme="majorHAnsi" w:hAnsiTheme="majorHAnsi"/>
          <w:lang w:eastAsia="ko-KR"/>
        </w:rPr>
        <w:t xml:space="preserve"> (editör). Türkiye’de Japonya Çalışmaları II </w:t>
      </w:r>
      <w:proofErr w:type="gramStart"/>
      <w:r w:rsidRPr="00F70716">
        <w:rPr>
          <w:rFonts w:asciiTheme="majorHAnsi" w:hAnsiTheme="majorHAnsi"/>
          <w:lang w:eastAsia="ko-KR"/>
        </w:rPr>
        <w:t>(</w:t>
      </w:r>
      <w:proofErr w:type="gramEnd"/>
      <w:r w:rsidRPr="00F70716">
        <w:rPr>
          <w:rFonts w:asciiTheme="majorHAnsi" w:hAnsiTheme="majorHAnsi"/>
          <w:lang w:eastAsia="ko-KR"/>
        </w:rPr>
        <w:t xml:space="preserve">Boğaziçi Üniversitesi Yayınları, İstanbul </w:t>
      </w:r>
    </w:p>
    <w:p w:rsidR="00F70716" w:rsidRPr="00F70716" w:rsidRDefault="00334BA1" w:rsidP="00F70716">
      <w:pPr>
        <w:spacing w:after="0" w:line="30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 xml:space="preserve">2015). Erdal </w:t>
      </w:r>
      <w:proofErr w:type="spellStart"/>
      <w:r w:rsidR="00F70716" w:rsidRPr="00F70716">
        <w:rPr>
          <w:rFonts w:asciiTheme="majorHAnsi" w:hAnsiTheme="majorHAnsi"/>
          <w:lang w:eastAsia="ko-KR"/>
        </w:rPr>
        <w:t>Küçükyalçın’la</w:t>
      </w:r>
      <w:proofErr w:type="spellEnd"/>
      <w:r w:rsidR="00F70716" w:rsidRPr="00F70716">
        <w:rPr>
          <w:rFonts w:asciiTheme="majorHAnsi" w:hAnsiTheme="majorHAnsi"/>
          <w:lang w:eastAsia="ko-KR"/>
        </w:rPr>
        <w:t xml:space="preserve"> beraber.</w:t>
      </w:r>
    </w:p>
    <w:p w:rsidR="00F70716" w:rsidRPr="00F70716" w:rsidRDefault="00F70716" w:rsidP="00F70716">
      <w:pPr>
        <w:spacing w:after="0" w:line="300" w:lineRule="exact"/>
        <w:rPr>
          <w:rFonts w:asciiTheme="majorHAnsi" w:hAnsiTheme="majorHAnsi"/>
          <w:lang w:eastAsia="ko-KR"/>
        </w:rPr>
      </w:pPr>
    </w:p>
    <w:p w:rsidR="00334BA1" w:rsidRDefault="00F70716" w:rsidP="00F70716">
      <w:pPr>
        <w:spacing w:after="0" w:line="300" w:lineRule="exact"/>
        <w:rPr>
          <w:rFonts w:asciiTheme="majorHAnsi" w:hAnsiTheme="majorHAnsi"/>
          <w:lang w:eastAsia="ko-KR"/>
        </w:rPr>
      </w:pPr>
      <w:proofErr w:type="spellStart"/>
      <w:r w:rsidRPr="00F70716">
        <w:rPr>
          <w:rFonts w:asciiTheme="majorHAnsi" w:hAnsiTheme="majorHAnsi"/>
          <w:lang w:eastAsia="ko-KR"/>
        </w:rPr>
        <w:t>Esenbel</w:t>
      </w:r>
      <w:proofErr w:type="spellEnd"/>
      <w:r w:rsidR="00334BA1">
        <w:rPr>
          <w:rFonts w:asciiTheme="majorHAnsi" w:hAnsiTheme="majorHAnsi"/>
          <w:lang w:eastAsia="ko-KR"/>
        </w:rPr>
        <w:t>, S</w:t>
      </w:r>
      <w:proofErr w:type="gramStart"/>
      <w:r w:rsidR="00334BA1">
        <w:rPr>
          <w:rFonts w:asciiTheme="majorHAnsi" w:hAnsiTheme="majorHAnsi"/>
          <w:lang w:eastAsia="ko-KR"/>
        </w:rPr>
        <w:t>.,</w:t>
      </w:r>
      <w:proofErr w:type="gramEnd"/>
      <w:r w:rsidRPr="00F70716">
        <w:rPr>
          <w:rFonts w:asciiTheme="majorHAnsi" w:hAnsiTheme="majorHAnsi"/>
          <w:lang w:eastAsia="ko-KR"/>
        </w:rPr>
        <w:t xml:space="preserve"> (</w:t>
      </w:r>
      <w:proofErr w:type="spellStart"/>
      <w:r w:rsidRPr="00F70716">
        <w:rPr>
          <w:rFonts w:asciiTheme="majorHAnsi" w:hAnsiTheme="majorHAnsi"/>
          <w:lang w:eastAsia="ko-KR"/>
        </w:rPr>
        <w:t>Türkçe’ye</w:t>
      </w:r>
      <w:proofErr w:type="spellEnd"/>
      <w:r w:rsidRPr="00F70716">
        <w:rPr>
          <w:rFonts w:asciiTheme="majorHAnsi" w:hAnsiTheme="majorHAnsi"/>
          <w:lang w:eastAsia="ko-KR"/>
        </w:rPr>
        <w:t xml:space="preserve"> çeviren). Yamada </w:t>
      </w:r>
      <w:proofErr w:type="spellStart"/>
      <w:r w:rsidRPr="00F70716">
        <w:rPr>
          <w:rFonts w:asciiTheme="majorHAnsi" w:hAnsiTheme="majorHAnsi"/>
          <w:lang w:eastAsia="ko-KR"/>
        </w:rPr>
        <w:t>Torajiro</w:t>
      </w:r>
      <w:proofErr w:type="spellEnd"/>
      <w:r w:rsidRPr="00F70716">
        <w:rPr>
          <w:rFonts w:asciiTheme="majorHAnsi" w:hAnsiTheme="majorHAnsi"/>
          <w:lang w:eastAsia="ko-KR"/>
        </w:rPr>
        <w:t xml:space="preserve">, </w:t>
      </w:r>
      <w:proofErr w:type="spellStart"/>
      <w:r w:rsidRPr="00F70716">
        <w:rPr>
          <w:rFonts w:asciiTheme="majorHAnsi" w:hAnsiTheme="majorHAnsi"/>
          <w:lang w:eastAsia="ko-KR"/>
        </w:rPr>
        <w:t>Toruko</w:t>
      </w:r>
      <w:proofErr w:type="spellEnd"/>
      <w:r w:rsidRPr="00F70716">
        <w:rPr>
          <w:rFonts w:asciiTheme="majorHAnsi" w:hAnsiTheme="majorHAnsi"/>
          <w:lang w:eastAsia="ko-KR"/>
        </w:rPr>
        <w:t xml:space="preserve"> </w:t>
      </w:r>
      <w:proofErr w:type="spellStart"/>
      <w:r w:rsidRPr="00F70716">
        <w:rPr>
          <w:rFonts w:asciiTheme="majorHAnsi" w:hAnsiTheme="majorHAnsi"/>
          <w:lang w:eastAsia="ko-KR"/>
        </w:rPr>
        <w:t>Gakan</w:t>
      </w:r>
      <w:proofErr w:type="spellEnd"/>
      <w:r w:rsidRPr="00F70716">
        <w:rPr>
          <w:rFonts w:asciiTheme="majorHAnsi" w:hAnsiTheme="majorHAnsi"/>
          <w:lang w:eastAsia="ko-KR"/>
        </w:rPr>
        <w:t xml:space="preserve"> (Resimli Türkiye İzlenimleri), İş </w:t>
      </w:r>
    </w:p>
    <w:p w:rsidR="00F70716" w:rsidRPr="00F70716" w:rsidRDefault="00334BA1" w:rsidP="00F70716">
      <w:pPr>
        <w:spacing w:after="0" w:line="30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Bankası Kültür Yayınları (yayına hazırlanıyor).</w:t>
      </w:r>
    </w:p>
    <w:p w:rsidR="00F70716" w:rsidRPr="00F70716" w:rsidRDefault="00F70716" w:rsidP="00F70716">
      <w:pPr>
        <w:spacing w:after="0" w:line="300" w:lineRule="exact"/>
        <w:rPr>
          <w:rFonts w:asciiTheme="majorHAnsi" w:hAnsiTheme="majorHAnsi"/>
          <w:lang w:eastAsia="ko-KR"/>
        </w:rPr>
      </w:pPr>
    </w:p>
    <w:p w:rsidR="00076A97" w:rsidRDefault="00076A97" w:rsidP="00F70716">
      <w:pPr>
        <w:spacing w:after="0" w:line="300" w:lineRule="exact"/>
        <w:rPr>
          <w:rFonts w:asciiTheme="majorHAnsi" w:hAnsiTheme="majorHAnsi"/>
          <w:lang w:eastAsia="ko-KR"/>
        </w:rPr>
      </w:pPr>
      <w:proofErr w:type="spellStart"/>
      <w:r>
        <w:rPr>
          <w:rFonts w:asciiTheme="majorHAnsi" w:hAnsiTheme="majorHAnsi"/>
          <w:lang w:eastAsia="ko-KR"/>
        </w:rPr>
        <w:t>Öztürkmen</w:t>
      </w:r>
      <w:proofErr w:type="spellEnd"/>
      <w:r>
        <w:rPr>
          <w:rFonts w:asciiTheme="majorHAnsi" w:hAnsiTheme="majorHAnsi"/>
          <w:lang w:eastAsia="ko-KR"/>
        </w:rPr>
        <w:t>, A</w:t>
      </w:r>
      <w:proofErr w:type="gramStart"/>
      <w:r w:rsidR="00F70716" w:rsidRPr="00F70716">
        <w:rPr>
          <w:rFonts w:asciiTheme="majorHAnsi" w:hAnsiTheme="majorHAnsi"/>
          <w:lang w:eastAsia="ko-KR"/>
        </w:rPr>
        <w:t>.</w:t>
      </w:r>
      <w:r>
        <w:rPr>
          <w:rFonts w:asciiTheme="majorHAnsi" w:hAnsiTheme="majorHAnsi"/>
          <w:lang w:eastAsia="ko-KR"/>
        </w:rPr>
        <w:t>,</w:t>
      </w:r>
      <w:proofErr w:type="gram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The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quest</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for</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National</w:t>
      </w:r>
      <w:proofErr w:type="spellEnd"/>
      <w:r w:rsidR="00F70716" w:rsidRPr="00F70716">
        <w:rPr>
          <w:rFonts w:asciiTheme="majorHAnsi" w:hAnsiTheme="majorHAnsi"/>
          <w:lang w:eastAsia="ko-KR"/>
        </w:rPr>
        <w:t xml:space="preserve"> Music: A </w:t>
      </w:r>
      <w:proofErr w:type="spellStart"/>
      <w:r w:rsidR="00F70716" w:rsidRPr="00F70716">
        <w:rPr>
          <w:rFonts w:asciiTheme="majorHAnsi" w:hAnsiTheme="majorHAnsi"/>
          <w:lang w:eastAsia="ko-KR"/>
        </w:rPr>
        <w:t>Historical-Ethnographic</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Survey</w:t>
      </w:r>
      <w:proofErr w:type="spellEnd"/>
      <w:r w:rsidR="00F70716" w:rsidRPr="00F70716">
        <w:rPr>
          <w:rFonts w:asciiTheme="majorHAnsi" w:hAnsiTheme="majorHAnsi"/>
          <w:lang w:eastAsia="ko-KR"/>
        </w:rPr>
        <w:t xml:space="preserve"> of New </w:t>
      </w:r>
    </w:p>
    <w:p w:rsidR="00076A97" w:rsidRDefault="00076A97" w:rsidP="00F7071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F70716" w:rsidRPr="00F70716">
        <w:rPr>
          <w:rFonts w:asciiTheme="majorHAnsi" w:hAnsiTheme="majorHAnsi"/>
          <w:lang w:eastAsia="ko-KR"/>
        </w:rPr>
        <w:t>Approaches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to</w:t>
      </w:r>
      <w:proofErr w:type="spellEnd"/>
      <w:r w:rsidR="00F70716" w:rsidRPr="00F70716">
        <w:rPr>
          <w:rFonts w:asciiTheme="majorHAnsi" w:hAnsiTheme="majorHAnsi"/>
          <w:lang w:eastAsia="ko-KR"/>
        </w:rPr>
        <w:t xml:space="preserve"> Folk Music </w:t>
      </w:r>
      <w:proofErr w:type="spellStart"/>
      <w:r w:rsidR="00F70716" w:rsidRPr="00F70716">
        <w:rPr>
          <w:rFonts w:asciiTheme="majorHAnsi" w:hAnsiTheme="majorHAnsi"/>
          <w:lang w:eastAsia="ko-KR"/>
        </w:rPr>
        <w:t>Research</w:t>
      </w:r>
      <w:proofErr w:type="spellEnd"/>
      <w:r w:rsidR="00334BA1">
        <w:rPr>
          <w:rFonts w:asciiTheme="majorHAnsi" w:hAnsiTheme="majorHAnsi"/>
          <w:lang w:eastAsia="ko-KR"/>
        </w:rPr>
        <w:t>’</w:t>
      </w:r>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Writing</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the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History</w:t>
      </w:r>
      <w:proofErr w:type="spellEnd"/>
      <w:r w:rsidR="00F70716" w:rsidRPr="00F70716">
        <w:rPr>
          <w:rFonts w:asciiTheme="majorHAnsi" w:hAnsiTheme="majorHAnsi"/>
          <w:lang w:eastAsia="ko-KR"/>
        </w:rPr>
        <w:t xml:space="preserve"> of </w:t>
      </w:r>
      <w:proofErr w:type="spellStart"/>
      <w:r w:rsidR="00F70716" w:rsidRPr="00F70716">
        <w:rPr>
          <w:rFonts w:asciiTheme="majorHAnsi" w:hAnsiTheme="majorHAnsi"/>
          <w:lang w:eastAsia="ko-KR"/>
        </w:rPr>
        <w:t>Ottoman</w:t>
      </w:r>
      <w:proofErr w:type="spellEnd"/>
      <w:r w:rsidR="00F70716" w:rsidRPr="00F70716">
        <w:rPr>
          <w:rFonts w:asciiTheme="majorHAnsi" w:hAnsiTheme="majorHAnsi"/>
          <w:lang w:eastAsia="ko-KR"/>
        </w:rPr>
        <w:t xml:space="preserve"> Music, ed. Martin </w:t>
      </w:r>
    </w:p>
    <w:p w:rsidR="00F70716" w:rsidRPr="00F70716" w:rsidRDefault="00076A97" w:rsidP="00F7071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F70716" w:rsidRPr="00F70716">
        <w:rPr>
          <w:rFonts w:asciiTheme="majorHAnsi" w:hAnsiTheme="majorHAnsi"/>
          <w:lang w:eastAsia="ko-KR"/>
        </w:rPr>
        <w:t>Grieve</w:t>
      </w:r>
      <w:proofErr w:type="spellEnd"/>
      <w:r w:rsidR="00F70716" w:rsidRPr="00F70716">
        <w:rPr>
          <w:rFonts w:asciiTheme="majorHAnsi" w:hAnsiTheme="majorHAnsi"/>
          <w:lang w:eastAsia="ko-KR"/>
        </w:rPr>
        <w:t xml:space="preserve"> (Orient </w:t>
      </w:r>
      <w:proofErr w:type="spellStart"/>
      <w:r w:rsidR="00F70716" w:rsidRPr="00F70716">
        <w:rPr>
          <w:rFonts w:asciiTheme="majorHAnsi" w:hAnsiTheme="majorHAnsi"/>
          <w:lang w:eastAsia="ko-KR"/>
        </w:rPr>
        <w:t>Institure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Publication</w:t>
      </w:r>
      <w:proofErr w:type="spellEnd"/>
      <w:r w:rsidR="00F70716" w:rsidRPr="00F70716">
        <w:rPr>
          <w:rFonts w:asciiTheme="majorHAnsi" w:hAnsiTheme="majorHAnsi"/>
          <w:lang w:eastAsia="ko-KR"/>
        </w:rPr>
        <w:t xml:space="preserve">, 2015). </w:t>
      </w:r>
    </w:p>
    <w:p w:rsidR="00F70716" w:rsidRPr="00F70716" w:rsidRDefault="00F70716" w:rsidP="00F70716">
      <w:pPr>
        <w:spacing w:after="0" w:line="300" w:lineRule="exact"/>
        <w:rPr>
          <w:rFonts w:asciiTheme="majorHAnsi" w:hAnsiTheme="majorHAnsi"/>
          <w:lang w:eastAsia="ko-KR"/>
        </w:rPr>
      </w:pPr>
    </w:p>
    <w:p w:rsidR="00076A97" w:rsidRDefault="00076A97" w:rsidP="00F70716">
      <w:pPr>
        <w:spacing w:after="0" w:line="300" w:lineRule="exact"/>
        <w:rPr>
          <w:rFonts w:asciiTheme="majorHAnsi" w:hAnsiTheme="majorHAnsi"/>
          <w:lang w:eastAsia="ko-KR"/>
        </w:rPr>
      </w:pPr>
      <w:r>
        <w:rPr>
          <w:rFonts w:asciiTheme="majorHAnsi" w:hAnsiTheme="majorHAnsi"/>
          <w:lang w:eastAsia="ko-KR"/>
        </w:rPr>
        <w:t xml:space="preserve">Perinçek </w:t>
      </w:r>
      <w:proofErr w:type="spellStart"/>
      <w:r>
        <w:rPr>
          <w:rFonts w:asciiTheme="majorHAnsi" w:hAnsiTheme="majorHAnsi"/>
          <w:lang w:eastAsia="ko-KR"/>
        </w:rPr>
        <w:t>Karavit</w:t>
      </w:r>
      <w:proofErr w:type="spellEnd"/>
      <w:r>
        <w:rPr>
          <w:rFonts w:asciiTheme="majorHAnsi" w:hAnsiTheme="majorHAnsi"/>
          <w:lang w:eastAsia="ko-KR"/>
        </w:rPr>
        <w:t>, K</w:t>
      </w:r>
      <w:proofErr w:type="gramStart"/>
      <w:r>
        <w:rPr>
          <w:rFonts w:asciiTheme="majorHAnsi" w:hAnsiTheme="majorHAnsi"/>
          <w:lang w:eastAsia="ko-KR"/>
        </w:rPr>
        <w:t>.,</w:t>
      </w:r>
      <w:proofErr w:type="gram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Türkçe’ye</w:t>
      </w:r>
      <w:proofErr w:type="spellEnd"/>
      <w:r w:rsidR="00F70716" w:rsidRPr="00F70716">
        <w:rPr>
          <w:rFonts w:asciiTheme="majorHAnsi" w:hAnsiTheme="majorHAnsi"/>
          <w:lang w:eastAsia="ko-KR"/>
        </w:rPr>
        <w:t xml:space="preserve"> çeviren). Prof. Dr. Mustafa </w:t>
      </w:r>
      <w:proofErr w:type="spellStart"/>
      <w:r w:rsidR="00F70716" w:rsidRPr="00F70716">
        <w:rPr>
          <w:rFonts w:asciiTheme="majorHAnsi" w:hAnsiTheme="majorHAnsi"/>
          <w:lang w:eastAsia="ko-KR"/>
        </w:rPr>
        <w:t>Soykut</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The</w:t>
      </w:r>
      <w:proofErr w:type="spellEnd"/>
      <w:r w:rsidR="00F70716" w:rsidRPr="00F70716">
        <w:rPr>
          <w:rFonts w:asciiTheme="majorHAnsi" w:hAnsiTheme="majorHAnsi"/>
          <w:lang w:eastAsia="ko-KR"/>
        </w:rPr>
        <w:t xml:space="preserve"> Silk Road in a </w:t>
      </w:r>
    </w:p>
    <w:p w:rsidR="00F70716" w:rsidRPr="00F70716" w:rsidRDefault="00076A97" w:rsidP="00F7071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F70716" w:rsidRPr="00F70716">
        <w:rPr>
          <w:rFonts w:asciiTheme="majorHAnsi" w:hAnsiTheme="majorHAnsi"/>
          <w:lang w:eastAsia="ko-KR"/>
        </w:rPr>
        <w:t>Comparative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History</w:t>
      </w:r>
      <w:proofErr w:type="spellEnd"/>
      <w:r w:rsidR="00F70716" w:rsidRPr="00F70716">
        <w:rPr>
          <w:rFonts w:asciiTheme="majorHAnsi" w:hAnsiTheme="majorHAnsi"/>
          <w:lang w:eastAsia="ko-KR"/>
        </w:rPr>
        <w:t xml:space="preserve"> of </w:t>
      </w:r>
      <w:proofErr w:type="spellStart"/>
      <w:r w:rsidR="00F70716" w:rsidRPr="00F70716">
        <w:rPr>
          <w:rFonts w:asciiTheme="majorHAnsi" w:hAnsiTheme="majorHAnsi"/>
          <w:lang w:eastAsia="ko-KR"/>
        </w:rPr>
        <w:t>Religion</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and</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Civilization</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Perspective</w:t>
      </w:r>
      <w:proofErr w:type="spellEnd"/>
      <w:r w:rsidR="00F70716" w:rsidRPr="00F70716">
        <w:rPr>
          <w:rFonts w:asciiTheme="majorHAnsi" w:hAnsiTheme="majorHAnsi"/>
          <w:lang w:eastAsia="ko-KR"/>
        </w:rPr>
        <w:t xml:space="preserve">, yayına hazırlanıyor. </w:t>
      </w:r>
    </w:p>
    <w:p w:rsidR="00F70716" w:rsidRPr="00F70716" w:rsidRDefault="00F70716" w:rsidP="00F70716">
      <w:pPr>
        <w:spacing w:after="0" w:line="300" w:lineRule="exact"/>
        <w:rPr>
          <w:rFonts w:asciiTheme="majorHAnsi" w:hAnsiTheme="majorHAnsi"/>
          <w:lang w:eastAsia="ko-KR"/>
        </w:rPr>
      </w:pPr>
    </w:p>
    <w:p w:rsidR="00076A97" w:rsidRDefault="00F70716" w:rsidP="00F70716">
      <w:pPr>
        <w:spacing w:after="0" w:line="300" w:lineRule="exact"/>
        <w:rPr>
          <w:rFonts w:asciiTheme="majorHAnsi" w:hAnsiTheme="majorHAnsi"/>
          <w:lang w:eastAsia="ko-KR"/>
        </w:rPr>
      </w:pPr>
      <w:proofErr w:type="spellStart"/>
      <w:r w:rsidRPr="00F70716">
        <w:rPr>
          <w:rFonts w:asciiTheme="majorHAnsi" w:hAnsiTheme="majorHAnsi"/>
          <w:lang w:eastAsia="ko-KR"/>
        </w:rPr>
        <w:t>Küçükyalçın</w:t>
      </w:r>
      <w:proofErr w:type="spellEnd"/>
      <w:r w:rsidR="00076A97">
        <w:rPr>
          <w:rFonts w:asciiTheme="majorHAnsi" w:hAnsiTheme="majorHAnsi"/>
          <w:lang w:eastAsia="ko-KR"/>
        </w:rPr>
        <w:t>, E</w:t>
      </w:r>
      <w:proofErr w:type="gramStart"/>
      <w:r w:rsidR="00076A97">
        <w:rPr>
          <w:rFonts w:asciiTheme="majorHAnsi" w:hAnsiTheme="majorHAnsi"/>
          <w:lang w:eastAsia="ko-KR"/>
        </w:rPr>
        <w:t>.,</w:t>
      </w:r>
      <w:proofErr w:type="gramEnd"/>
      <w:r w:rsidRPr="00F70716">
        <w:rPr>
          <w:rFonts w:asciiTheme="majorHAnsi" w:hAnsiTheme="majorHAnsi"/>
          <w:lang w:eastAsia="ko-KR"/>
        </w:rPr>
        <w:t xml:space="preserve"> (editör). Türkiye’de Japonya Çalışmaları II </w:t>
      </w:r>
      <w:proofErr w:type="gramStart"/>
      <w:r w:rsidRPr="00F70716">
        <w:rPr>
          <w:rFonts w:asciiTheme="majorHAnsi" w:hAnsiTheme="majorHAnsi"/>
          <w:lang w:eastAsia="ko-KR"/>
        </w:rPr>
        <w:t>(</w:t>
      </w:r>
      <w:proofErr w:type="gramEnd"/>
      <w:r w:rsidRPr="00F70716">
        <w:rPr>
          <w:rFonts w:asciiTheme="majorHAnsi" w:hAnsiTheme="majorHAnsi"/>
          <w:lang w:eastAsia="ko-KR"/>
        </w:rPr>
        <w:t xml:space="preserve">Boğaziçi Üniversitesi Yayınları, </w:t>
      </w:r>
    </w:p>
    <w:p w:rsidR="00F70716" w:rsidRPr="00F70716" w:rsidRDefault="00076A97" w:rsidP="00F70716">
      <w:pPr>
        <w:spacing w:after="0" w:line="30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İstanbul 2015</w:t>
      </w:r>
      <w:proofErr w:type="gramStart"/>
      <w:r w:rsidR="00F70716" w:rsidRPr="00F70716">
        <w:rPr>
          <w:rFonts w:asciiTheme="majorHAnsi" w:hAnsiTheme="majorHAnsi"/>
          <w:lang w:eastAsia="ko-KR"/>
        </w:rPr>
        <w:t>)</w:t>
      </w:r>
      <w:proofErr w:type="gramEnd"/>
      <w:r w:rsidR="00F70716" w:rsidRPr="00F70716">
        <w:rPr>
          <w:rFonts w:asciiTheme="majorHAnsi" w:hAnsiTheme="majorHAnsi"/>
          <w:lang w:eastAsia="ko-KR"/>
        </w:rPr>
        <w:t xml:space="preserve">. Selçuk </w:t>
      </w:r>
      <w:proofErr w:type="spellStart"/>
      <w:r w:rsidR="00F70716" w:rsidRPr="00F70716">
        <w:rPr>
          <w:rFonts w:asciiTheme="majorHAnsi" w:hAnsiTheme="majorHAnsi"/>
          <w:lang w:eastAsia="ko-KR"/>
        </w:rPr>
        <w:t>Esenbel’le</w:t>
      </w:r>
      <w:proofErr w:type="spellEnd"/>
      <w:r w:rsidR="00F70716" w:rsidRPr="00F70716">
        <w:rPr>
          <w:rFonts w:asciiTheme="majorHAnsi" w:hAnsiTheme="majorHAnsi"/>
          <w:lang w:eastAsia="ko-KR"/>
        </w:rPr>
        <w:t xml:space="preserve"> birlikte editörlüğünü üstlendi.</w:t>
      </w:r>
    </w:p>
    <w:p w:rsidR="00F70716" w:rsidRPr="00F70716" w:rsidRDefault="00F70716" w:rsidP="00F70716">
      <w:pPr>
        <w:spacing w:after="0" w:line="300" w:lineRule="exact"/>
        <w:rPr>
          <w:rFonts w:asciiTheme="majorHAnsi" w:hAnsiTheme="majorHAnsi"/>
          <w:lang w:eastAsia="ko-KR"/>
        </w:rPr>
      </w:pPr>
    </w:p>
    <w:p w:rsidR="00076A97" w:rsidRDefault="00076A97" w:rsidP="00F70716">
      <w:pPr>
        <w:spacing w:after="0" w:line="300" w:lineRule="exact"/>
        <w:rPr>
          <w:rFonts w:asciiTheme="majorHAnsi" w:hAnsiTheme="majorHAnsi"/>
          <w:lang w:eastAsia="ko-KR"/>
        </w:rPr>
      </w:pPr>
      <w:proofErr w:type="spellStart"/>
      <w:r w:rsidRPr="00F70716">
        <w:rPr>
          <w:rFonts w:asciiTheme="majorHAnsi" w:hAnsiTheme="majorHAnsi"/>
          <w:lang w:eastAsia="ko-KR"/>
        </w:rPr>
        <w:t>Küçükyalçın</w:t>
      </w:r>
      <w:proofErr w:type="spellEnd"/>
      <w:r>
        <w:rPr>
          <w:rFonts w:asciiTheme="majorHAnsi" w:hAnsiTheme="majorHAnsi"/>
          <w:lang w:eastAsia="ko-KR"/>
        </w:rPr>
        <w:t>, E</w:t>
      </w:r>
      <w:proofErr w:type="gramStart"/>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 xml:space="preserve">“Kongo ve </w:t>
      </w:r>
      <w:proofErr w:type="spellStart"/>
      <w:r w:rsidR="00F70716" w:rsidRPr="00F70716">
        <w:rPr>
          <w:rFonts w:asciiTheme="majorHAnsi" w:hAnsiTheme="majorHAnsi"/>
          <w:lang w:eastAsia="ko-KR"/>
        </w:rPr>
        <w:t>Hiei</w:t>
      </w:r>
      <w:proofErr w:type="spellEnd"/>
      <w:r w:rsidR="00F70716" w:rsidRPr="00F70716">
        <w:rPr>
          <w:rFonts w:asciiTheme="majorHAnsi" w:hAnsiTheme="majorHAnsi"/>
          <w:lang w:eastAsia="ko-KR"/>
        </w:rPr>
        <w:t xml:space="preserve"> Zırhlılarının Türkiye Seyahatine Ait Sefer Raporları”, Uluslararası </w:t>
      </w:r>
    </w:p>
    <w:p w:rsidR="00076A97" w:rsidRDefault="00076A97" w:rsidP="00F70716">
      <w:pPr>
        <w:spacing w:after="0" w:line="30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 xml:space="preserve">Ertuğrul’un İzinde Deniz Kuvvetleri ve Diplomasi Sempozyumu </w:t>
      </w:r>
      <w:proofErr w:type="gramStart"/>
      <w:r w:rsidR="00F70716" w:rsidRPr="00F70716">
        <w:rPr>
          <w:rFonts w:asciiTheme="majorHAnsi" w:hAnsiTheme="majorHAnsi"/>
          <w:lang w:eastAsia="ko-KR"/>
        </w:rPr>
        <w:t>(</w:t>
      </w:r>
      <w:proofErr w:type="gramEnd"/>
      <w:r w:rsidR="00F70716" w:rsidRPr="00F70716">
        <w:rPr>
          <w:rFonts w:asciiTheme="majorHAnsi" w:hAnsiTheme="majorHAnsi"/>
          <w:lang w:eastAsia="ko-KR"/>
        </w:rPr>
        <w:t xml:space="preserve">T.C. Deniz Kuvvetleri </w:t>
      </w:r>
    </w:p>
    <w:p w:rsidR="00F70716" w:rsidRDefault="00076A97" w:rsidP="00F70716">
      <w:pPr>
        <w:spacing w:after="0" w:line="30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Komutanlığı, yayına hazırlanıyor</w:t>
      </w:r>
      <w:proofErr w:type="gramStart"/>
      <w:r w:rsidR="00F70716" w:rsidRPr="00F70716">
        <w:rPr>
          <w:rFonts w:asciiTheme="majorHAnsi" w:hAnsiTheme="majorHAnsi"/>
          <w:lang w:eastAsia="ko-KR"/>
        </w:rPr>
        <w:t>)</w:t>
      </w:r>
      <w:proofErr w:type="gramEnd"/>
      <w:r w:rsidR="00F70716" w:rsidRPr="00F70716">
        <w:rPr>
          <w:rFonts w:asciiTheme="majorHAnsi" w:hAnsiTheme="majorHAnsi"/>
          <w:lang w:eastAsia="ko-KR"/>
        </w:rPr>
        <w:t>.</w:t>
      </w:r>
    </w:p>
    <w:p w:rsidR="00076A97" w:rsidRPr="00F70716" w:rsidRDefault="00076A97" w:rsidP="00F70716">
      <w:pPr>
        <w:spacing w:after="0" w:line="300" w:lineRule="exact"/>
        <w:rPr>
          <w:rFonts w:asciiTheme="majorHAnsi" w:hAnsiTheme="majorHAnsi"/>
          <w:lang w:eastAsia="ko-KR"/>
        </w:rPr>
      </w:pPr>
    </w:p>
    <w:p w:rsidR="00076A97" w:rsidRDefault="00076A97" w:rsidP="00ED7C71">
      <w:pPr>
        <w:spacing w:after="0" w:line="280" w:lineRule="exact"/>
        <w:rPr>
          <w:rFonts w:asciiTheme="majorHAnsi" w:hAnsiTheme="majorHAnsi"/>
          <w:lang w:eastAsia="ko-KR"/>
        </w:rPr>
      </w:pPr>
      <w:proofErr w:type="spellStart"/>
      <w:r w:rsidRPr="00F70716">
        <w:rPr>
          <w:rFonts w:asciiTheme="majorHAnsi" w:hAnsiTheme="majorHAnsi"/>
          <w:lang w:eastAsia="ko-KR"/>
        </w:rPr>
        <w:t>Küçükyalçın</w:t>
      </w:r>
      <w:proofErr w:type="spellEnd"/>
      <w:r>
        <w:rPr>
          <w:rFonts w:asciiTheme="majorHAnsi" w:hAnsiTheme="majorHAnsi"/>
          <w:lang w:eastAsia="ko-KR"/>
        </w:rPr>
        <w:t>, E</w:t>
      </w:r>
      <w:proofErr w:type="gramStart"/>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w:t>
      </w:r>
      <w:proofErr w:type="spellStart"/>
      <w:r w:rsidR="00F70716" w:rsidRPr="00F70716">
        <w:rPr>
          <w:rFonts w:asciiTheme="majorHAnsi" w:hAnsiTheme="majorHAnsi"/>
          <w:lang w:eastAsia="ko-KR"/>
        </w:rPr>
        <w:t>Ōtani</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Kozui</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and</w:t>
      </w:r>
      <w:proofErr w:type="spellEnd"/>
      <w:r w:rsidR="00F70716" w:rsidRPr="00F70716">
        <w:rPr>
          <w:rFonts w:asciiTheme="majorHAnsi" w:hAnsiTheme="majorHAnsi"/>
          <w:lang w:eastAsia="ko-KR"/>
        </w:rPr>
        <w:t xml:space="preserve"> His </w:t>
      </w:r>
      <w:proofErr w:type="spellStart"/>
      <w:r w:rsidR="00F70716" w:rsidRPr="00F70716">
        <w:rPr>
          <w:rFonts w:asciiTheme="majorHAnsi" w:hAnsiTheme="majorHAnsi"/>
          <w:lang w:eastAsia="ko-KR"/>
        </w:rPr>
        <w:t>Vision</w:t>
      </w:r>
      <w:proofErr w:type="spellEnd"/>
      <w:r w:rsidR="00F70716" w:rsidRPr="00F70716">
        <w:rPr>
          <w:rFonts w:asciiTheme="majorHAnsi" w:hAnsiTheme="majorHAnsi"/>
          <w:lang w:eastAsia="ko-KR"/>
        </w:rPr>
        <w:t xml:space="preserve"> of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From</w:t>
      </w:r>
      <w:proofErr w:type="spellEnd"/>
      <w:r w:rsidR="00F70716" w:rsidRPr="00F70716">
        <w:rPr>
          <w:rFonts w:asciiTheme="majorHAnsi" w:hAnsiTheme="majorHAnsi"/>
          <w:lang w:eastAsia="ko-KR"/>
        </w:rPr>
        <w:t xml:space="preserve"> Villa </w:t>
      </w:r>
      <w:proofErr w:type="spellStart"/>
      <w:r w:rsidR="00F70716" w:rsidRPr="00F70716">
        <w:rPr>
          <w:rFonts w:asciiTheme="majorHAnsi" w:hAnsiTheme="majorHAnsi"/>
          <w:lang w:eastAsia="ko-KR"/>
        </w:rPr>
        <w:t>Nirakusō</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to</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The</w:t>
      </w:r>
      <w:proofErr w:type="spellEnd"/>
      <w:r w:rsidR="00F70716" w:rsidRPr="00F70716">
        <w:rPr>
          <w:rFonts w:asciiTheme="majorHAnsi" w:hAnsiTheme="majorHAnsi"/>
          <w:lang w:eastAsia="ko-KR"/>
        </w:rPr>
        <w:t xml:space="preserve"> Rise of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w:t>
      </w:r>
    </w:p>
    <w:p w:rsidR="00076A97" w:rsidRDefault="00076A97" w:rsidP="00ED7C71">
      <w:pPr>
        <w:spacing w:after="0" w:line="28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 xml:space="preserve">Project”, Japan on </w:t>
      </w:r>
      <w:proofErr w:type="spellStart"/>
      <w:r w:rsidR="00F70716" w:rsidRPr="00F70716">
        <w:rPr>
          <w:rFonts w:asciiTheme="majorHAnsi" w:hAnsiTheme="majorHAnsi"/>
          <w:lang w:eastAsia="ko-KR"/>
        </w:rPr>
        <w:t>the</w:t>
      </w:r>
      <w:proofErr w:type="spellEnd"/>
      <w:r w:rsidR="00F70716" w:rsidRPr="00F70716">
        <w:rPr>
          <w:rFonts w:asciiTheme="majorHAnsi" w:hAnsiTheme="majorHAnsi"/>
          <w:lang w:eastAsia="ko-KR"/>
        </w:rPr>
        <w:t xml:space="preserve"> </w:t>
      </w:r>
      <w:proofErr w:type="gramStart"/>
      <w:r w:rsidR="00F70716" w:rsidRPr="00F70716">
        <w:rPr>
          <w:rFonts w:asciiTheme="majorHAnsi" w:hAnsiTheme="majorHAnsi"/>
          <w:lang w:eastAsia="ko-KR"/>
        </w:rPr>
        <w:t>Silk</w:t>
      </w:r>
      <w:proofErr w:type="gramEnd"/>
      <w:r w:rsidR="00F70716" w:rsidRPr="00F70716">
        <w:rPr>
          <w:rFonts w:asciiTheme="majorHAnsi" w:hAnsiTheme="majorHAnsi"/>
          <w:lang w:eastAsia="ko-KR"/>
        </w:rPr>
        <w:t xml:space="preserve"> Road: </w:t>
      </w:r>
      <w:proofErr w:type="spellStart"/>
      <w:r w:rsidR="00F70716" w:rsidRPr="00F70716">
        <w:rPr>
          <w:rFonts w:asciiTheme="majorHAnsi" w:hAnsiTheme="majorHAnsi"/>
          <w:lang w:eastAsia="ko-KR"/>
        </w:rPr>
        <w:t>Encounters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and</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Perspectives</w:t>
      </w:r>
      <w:proofErr w:type="spellEnd"/>
      <w:r w:rsidR="00F70716" w:rsidRPr="00F70716">
        <w:rPr>
          <w:rFonts w:asciiTheme="majorHAnsi" w:hAnsiTheme="majorHAnsi"/>
          <w:lang w:eastAsia="ko-KR"/>
        </w:rPr>
        <w:t xml:space="preserve"> of </w:t>
      </w:r>
      <w:proofErr w:type="spellStart"/>
      <w:r w:rsidR="00F70716" w:rsidRPr="00F70716">
        <w:rPr>
          <w:rFonts w:asciiTheme="majorHAnsi" w:hAnsiTheme="majorHAnsi"/>
          <w:lang w:eastAsia="ko-KR"/>
        </w:rPr>
        <w:t>Politics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and</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Culture</w:t>
      </w:r>
      <w:proofErr w:type="spellEnd"/>
      <w:r w:rsidR="00F70716" w:rsidRPr="00F70716">
        <w:rPr>
          <w:rFonts w:asciiTheme="majorHAnsi" w:hAnsiTheme="majorHAnsi"/>
          <w:lang w:eastAsia="ko-KR"/>
        </w:rPr>
        <w:t xml:space="preserve"> in </w:t>
      </w:r>
    </w:p>
    <w:p w:rsidR="00F70716" w:rsidRPr="00F70716" w:rsidRDefault="00076A97" w:rsidP="00ED7C71">
      <w:pPr>
        <w:spacing w:after="0" w:line="280" w:lineRule="exact"/>
        <w:rPr>
          <w:rFonts w:asciiTheme="majorHAnsi" w:hAnsiTheme="majorHAnsi"/>
          <w:lang w:eastAsia="ko-KR"/>
        </w:rPr>
      </w:pPr>
      <w:r>
        <w:rPr>
          <w:rFonts w:asciiTheme="majorHAnsi" w:hAnsiTheme="majorHAnsi"/>
          <w:lang w:eastAsia="ko-KR"/>
        </w:rPr>
        <w:t xml:space="preserve">          </w:t>
      </w:r>
      <w:proofErr w:type="spellStart"/>
      <w:r w:rsidR="00F70716" w:rsidRPr="00F70716">
        <w:rPr>
          <w:rFonts w:asciiTheme="majorHAnsi" w:hAnsiTheme="majorHAnsi"/>
          <w:lang w:eastAsia="ko-KR"/>
        </w:rPr>
        <w:t>Eurasia</w:t>
      </w:r>
      <w:proofErr w:type="spellEnd"/>
      <w:r w:rsidR="00F70716" w:rsidRPr="00F70716">
        <w:rPr>
          <w:rFonts w:asciiTheme="majorHAnsi" w:hAnsiTheme="majorHAnsi"/>
          <w:lang w:eastAsia="ko-KR"/>
        </w:rPr>
        <w:t xml:space="preserve">, ed. Selçuk </w:t>
      </w:r>
      <w:proofErr w:type="spellStart"/>
      <w:r w:rsidR="00F70716" w:rsidRPr="00F70716">
        <w:rPr>
          <w:rFonts w:asciiTheme="majorHAnsi" w:hAnsiTheme="majorHAnsi"/>
          <w:lang w:eastAsia="ko-KR"/>
        </w:rPr>
        <w:t>Esenbel</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Brill</w:t>
      </w:r>
      <w:proofErr w:type="spellEnd"/>
      <w:r w:rsidR="00F70716" w:rsidRPr="00F70716">
        <w:rPr>
          <w:rFonts w:asciiTheme="majorHAnsi" w:hAnsiTheme="majorHAnsi"/>
          <w:lang w:eastAsia="ko-KR"/>
        </w:rPr>
        <w:t xml:space="preserve">, yayına hazırlanıyor). </w:t>
      </w:r>
    </w:p>
    <w:p w:rsidR="00F70716" w:rsidRPr="00F70716" w:rsidRDefault="00F70716" w:rsidP="00ED7C71">
      <w:pPr>
        <w:spacing w:after="0" w:line="280" w:lineRule="exact"/>
        <w:rPr>
          <w:rFonts w:asciiTheme="majorHAnsi" w:hAnsiTheme="majorHAnsi"/>
          <w:lang w:eastAsia="ko-KR"/>
        </w:rPr>
      </w:pPr>
    </w:p>
    <w:p w:rsidR="00076A97" w:rsidRDefault="00076A97" w:rsidP="00ED7C71">
      <w:pPr>
        <w:spacing w:after="0" w:line="280" w:lineRule="exact"/>
        <w:rPr>
          <w:rFonts w:asciiTheme="majorHAnsi" w:hAnsiTheme="majorHAnsi"/>
          <w:lang w:eastAsia="ko-KR"/>
        </w:rPr>
      </w:pPr>
      <w:r>
        <w:rPr>
          <w:rFonts w:asciiTheme="majorHAnsi" w:hAnsiTheme="majorHAnsi"/>
          <w:lang w:eastAsia="ko-KR"/>
        </w:rPr>
        <w:t>Atlı, A</w:t>
      </w:r>
      <w:proofErr w:type="gramStart"/>
      <w:r w:rsidR="00F70716" w:rsidRPr="00F70716">
        <w:rPr>
          <w:rFonts w:asciiTheme="majorHAnsi" w:hAnsiTheme="majorHAnsi"/>
          <w:lang w:eastAsia="ko-KR"/>
        </w:rPr>
        <w:t>.</w:t>
      </w:r>
      <w:r>
        <w:rPr>
          <w:rFonts w:asciiTheme="majorHAnsi" w:hAnsiTheme="majorHAnsi"/>
          <w:lang w:eastAsia="ko-KR"/>
        </w:rPr>
        <w:t>,</w:t>
      </w:r>
      <w:proofErr w:type="gramEnd"/>
      <w:r w:rsidR="00F70716" w:rsidRPr="00F70716">
        <w:rPr>
          <w:rFonts w:asciiTheme="majorHAnsi" w:hAnsiTheme="majorHAnsi"/>
          <w:lang w:eastAsia="ko-KR"/>
        </w:rPr>
        <w:t xml:space="preserve"> “Çin ve Ortadoğu: Bir E</w:t>
      </w:r>
      <w:r>
        <w:rPr>
          <w:rFonts w:asciiTheme="majorHAnsi" w:hAnsiTheme="majorHAnsi"/>
          <w:lang w:eastAsia="ko-KR"/>
        </w:rPr>
        <w:t>konomi Politik Değerlendirmesi”,</w:t>
      </w:r>
      <w:r w:rsidR="00F70716" w:rsidRPr="00F70716">
        <w:rPr>
          <w:rFonts w:asciiTheme="majorHAnsi" w:hAnsiTheme="majorHAnsi"/>
          <w:lang w:eastAsia="ko-KR"/>
        </w:rPr>
        <w:t xml:space="preserve"> Doğu Asya Ekonomi Politiği: </w:t>
      </w:r>
    </w:p>
    <w:p w:rsidR="00076A97" w:rsidRDefault="00076A97" w:rsidP="00ED7C71">
      <w:pPr>
        <w:spacing w:after="0" w:line="28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 xml:space="preserve">Kalkınma, Siyaset, </w:t>
      </w:r>
      <w:proofErr w:type="spellStart"/>
      <w:r w:rsidR="00F70716" w:rsidRPr="00F70716">
        <w:rPr>
          <w:rFonts w:asciiTheme="majorHAnsi" w:hAnsiTheme="majorHAnsi"/>
          <w:lang w:eastAsia="ko-KR"/>
        </w:rPr>
        <w:t>Jeostrateji</w:t>
      </w:r>
      <w:proofErr w:type="spellEnd"/>
      <w:r w:rsidR="00F70716" w:rsidRPr="00F70716">
        <w:rPr>
          <w:rFonts w:asciiTheme="majorHAnsi" w:hAnsiTheme="majorHAnsi"/>
          <w:lang w:eastAsia="ko-KR"/>
        </w:rPr>
        <w:t xml:space="preserve"> (ed. A. </w:t>
      </w:r>
      <w:proofErr w:type="spellStart"/>
      <w:r w:rsidR="00F70716" w:rsidRPr="00F70716">
        <w:rPr>
          <w:rFonts w:asciiTheme="majorHAnsi" w:hAnsiTheme="majorHAnsi"/>
          <w:lang w:eastAsia="ko-KR"/>
        </w:rPr>
        <w:t>Akkemik</w:t>
      </w:r>
      <w:proofErr w:type="spellEnd"/>
      <w:r w:rsidR="00F70716" w:rsidRPr="00F70716">
        <w:rPr>
          <w:rFonts w:asciiTheme="majorHAnsi" w:hAnsiTheme="majorHAnsi"/>
          <w:lang w:eastAsia="ko-KR"/>
        </w:rPr>
        <w:t xml:space="preserve">, S. </w:t>
      </w:r>
      <w:proofErr w:type="spellStart"/>
      <w:r w:rsidR="00F70716" w:rsidRPr="00F70716">
        <w:rPr>
          <w:rFonts w:asciiTheme="majorHAnsi" w:hAnsiTheme="majorHAnsi"/>
          <w:lang w:eastAsia="ko-KR"/>
        </w:rPr>
        <w:t>Ünay</w:t>
      </w:r>
      <w:proofErr w:type="spellEnd"/>
      <w:r w:rsidR="00F70716" w:rsidRPr="00F70716">
        <w:rPr>
          <w:rFonts w:asciiTheme="majorHAnsi" w:hAnsiTheme="majorHAnsi"/>
          <w:lang w:eastAsia="ko-KR"/>
        </w:rPr>
        <w:t xml:space="preserve">, </w:t>
      </w:r>
      <w:proofErr w:type="gramStart"/>
      <w:r w:rsidR="00F70716" w:rsidRPr="00F70716">
        <w:rPr>
          <w:rFonts w:asciiTheme="majorHAnsi" w:hAnsiTheme="majorHAnsi"/>
          <w:lang w:eastAsia="ko-KR"/>
        </w:rPr>
        <w:t>(</w:t>
      </w:r>
      <w:proofErr w:type="gramEnd"/>
      <w:r w:rsidR="00F70716" w:rsidRPr="00F70716">
        <w:rPr>
          <w:rFonts w:asciiTheme="majorHAnsi" w:hAnsiTheme="majorHAnsi"/>
          <w:lang w:eastAsia="ko-KR"/>
        </w:rPr>
        <w:t xml:space="preserve">İstanbul: Boğaziçi Üniversitesi </w:t>
      </w:r>
    </w:p>
    <w:p w:rsidR="00F70716" w:rsidRPr="00F70716" w:rsidRDefault="00076A97" w:rsidP="00ED7C71">
      <w:pPr>
        <w:spacing w:after="0" w:line="28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Yayınları, 2015</w:t>
      </w:r>
      <w:proofErr w:type="gramStart"/>
      <w:r w:rsidR="00F70716" w:rsidRPr="00F70716">
        <w:rPr>
          <w:rFonts w:asciiTheme="majorHAnsi" w:hAnsiTheme="majorHAnsi"/>
          <w:lang w:eastAsia="ko-KR"/>
        </w:rPr>
        <w:t>)</w:t>
      </w:r>
      <w:proofErr w:type="gramEnd"/>
      <w:r w:rsidR="00F70716" w:rsidRPr="00F70716">
        <w:rPr>
          <w:rFonts w:asciiTheme="majorHAnsi" w:hAnsiTheme="majorHAnsi"/>
          <w:lang w:eastAsia="ko-KR"/>
        </w:rPr>
        <w:t xml:space="preserve">. </w:t>
      </w:r>
    </w:p>
    <w:p w:rsidR="00F70716" w:rsidRPr="00F70716" w:rsidRDefault="00F70716" w:rsidP="00ED7C71">
      <w:pPr>
        <w:spacing w:after="0" w:line="280" w:lineRule="exact"/>
        <w:rPr>
          <w:rFonts w:asciiTheme="majorHAnsi" w:hAnsiTheme="majorHAnsi"/>
          <w:lang w:eastAsia="ko-KR"/>
        </w:rPr>
      </w:pPr>
    </w:p>
    <w:p w:rsidR="00076A97" w:rsidRDefault="00076A97" w:rsidP="00ED7C71">
      <w:pPr>
        <w:spacing w:after="0" w:line="28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 xml:space="preserve">“A </w:t>
      </w:r>
      <w:proofErr w:type="spellStart"/>
      <w:r w:rsidR="00F70716" w:rsidRPr="00F70716">
        <w:rPr>
          <w:rFonts w:asciiTheme="majorHAnsi" w:hAnsiTheme="majorHAnsi"/>
          <w:lang w:eastAsia="ko-KR"/>
        </w:rPr>
        <w:t>View</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from</w:t>
      </w:r>
      <w:proofErr w:type="spellEnd"/>
      <w:r w:rsidR="00F70716" w:rsidRPr="00F70716">
        <w:rPr>
          <w:rFonts w:asciiTheme="majorHAnsi" w:hAnsiTheme="majorHAnsi"/>
          <w:lang w:eastAsia="ko-KR"/>
        </w:rPr>
        <w:t xml:space="preserve"> Ankara: </w:t>
      </w:r>
      <w:proofErr w:type="spellStart"/>
      <w:r w:rsidR="00F70716" w:rsidRPr="00F70716">
        <w:rPr>
          <w:rFonts w:asciiTheme="majorHAnsi" w:hAnsiTheme="majorHAnsi"/>
          <w:lang w:eastAsia="ko-KR"/>
        </w:rPr>
        <w:t>Turkey’s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Relations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with</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Ch</w:t>
      </w:r>
      <w:r>
        <w:rPr>
          <w:rFonts w:asciiTheme="majorHAnsi" w:hAnsiTheme="majorHAnsi"/>
          <w:lang w:eastAsia="ko-KR"/>
        </w:rPr>
        <w:t>ina</w:t>
      </w:r>
      <w:proofErr w:type="spellEnd"/>
      <w:r>
        <w:rPr>
          <w:rFonts w:asciiTheme="majorHAnsi" w:hAnsiTheme="majorHAnsi"/>
          <w:lang w:eastAsia="ko-KR"/>
        </w:rPr>
        <w:t xml:space="preserve"> in a </w:t>
      </w:r>
      <w:proofErr w:type="spellStart"/>
      <w:r>
        <w:rPr>
          <w:rFonts w:asciiTheme="majorHAnsi" w:hAnsiTheme="majorHAnsi"/>
          <w:lang w:eastAsia="ko-KR"/>
        </w:rPr>
        <w:t>Changing</w:t>
      </w:r>
      <w:proofErr w:type="spellEnd"/>
      <w:r>
        <w:rPr>
          <w:rFonts w:asciiTheme="majorHAnsi" w:hAnsiTheme="majorHAnsi"/>
          <w:lang w:eastAsia="ko-KR"/>
        </w:rPr>
        <w:t xml:space="preserve"> </w:t>
      </w:r>
      <w:proofErr w:type="spellStart"/>
      <w:r>
        <w:rPr>
          <w:rFonts w:asciiTheme="majorHAnsi" w:hAnsiTheme="majorHAnsi"/>
          <w:lang w:eastAsia="ko-KR"/>
        </w:rPr>
        <w:t>Middle</w:t>
      </w:r>
      <w:proofErr w:type="spellEnd"/>
      <w:r>
        <w:rPr>
          <w:rFonts w:asciiTheme="majorHAnsi" w:hAnsiTheme="majorHAnsi"/>
          <w:lang w:eastAsia="ko-KR"/>
        </w:rPr>
        <w:t xml:space="preserve"> East”.,</w:t>
      </w:r>
      <w:proofErr w:type="spellStart"/>
      <w:r w:rsidR="00F70716" w:rsidRPr="00F70716">
        <w:rPr>
          <w:rFonts w:asciiTheme="majorHAnsi" w:hAnsiTheme="majorHAnsi"/>
          <w:lang w:eastAsia="ko-KR"/>
        </w:rPr>
        <w:t>The</w:t>
      </w:r>
      <w:proofErr w:type="spellEnd"/>
      <w:r w:rsidR="00F70716" w:rsidRPr="00F70716">
        <w:rPr>
          <w:rFonts w:asciiTheme="majorHAnsi" w:hAnsiTheme="majorHAnsi"/>
          <w:lang w:eastAsia="ko-KR"/>
        </w:rPr>
        <w:t xml:space="preserve"> </w:t>
      </w:r>
    </w:p>
    <w:p w:rsidR="00F70716" w:rsidRPr="00F70716" w:rsidRDefault="00076A97" w:rsidP="00ED7C71">
      <w:pPr>
        <w:spacing w:after="0" w:line="280" w:lineRule="exact"/>
        <w:rPr>
          <w:rFonts w:asciiTheme="majorHAnsi" w:hAnsiTheme="majorHAnsi"/>
          <w:lang w:eastAsia="ko-KR"/>
        </w:rPr>
      </w:pPr>
      <w:r>
        <w:rPr>
          <w:rFonts w:asciiTheme="majorHAnsi" w:hAnsiTheme="majorHAnsi"/>
          <w:lang w:eastAsia="ko-KR"/>
        </w:rPr>
        <w:t xml:space="preserve">          </w:t>
      </w:r>
      <w:proofErr w:type="spellStart"/>
      <w:r w:rsidR="00F70716" w:rsidRPr="00F70716">
        <w:rPr>
          <w:rFonts w:asciiTheme="majorHAnsi" w:hAnsiTheme="majorHAnsi"/>
          <w:lang w:eastAsia="ko-KR"/>
        </w:rPr>
        <w:t>Mediterranean</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Quarterly</w:t>
      </w:r>
      <w:proofErr w:type="spellEnd"/>
      <w:r w:rsidR="00F70716" w:rsidRPr="00F70716">
        <w:rPr>
          <w:rFonts w:asciiTheme="majorHAnsi" w:hAnsiTheme="majorHAnsi"/>
          <w:lang w:eastAsia="ko-KR"/>
        </w:rPr>
        <w:t xml:space="preserve"> 26(1) ( 2015, UK). </w:t>
      </w:r>
    </w:p>
    <w:p w:rsidR="00F70716" w:rsidRPr="00F70716" w:rsidRDefault="00F70716" w:rsidP="00ED7C71">
      <w:pPr>
        <w:spacing w:after="0" w:line="280" w:lineRule="exact"/>
        <w:rPr>
          <w:rFonts w:asciiTheme="majorHAnsi" w:hAnsiTheme="majorHAnsi"/>
          <w:lang w:eastAsia="ko-KR"/>
        </w:rPr>
      </w:pPr>
    </w:p>
    <w:p w:rsidR="00076A97" w:rsidRDefault="00076A97" w:rsidP="00ED7C71">
      <w:pPr>
        <w:spacing w:after="0" w:line="28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w:t>
      </w:r>
      <w:proofErr w:type="spellStart"/>
      <w:r w:rsidR="00F70716" w:rsidRPr="00F70716">
        <w:rPr>
          <w:rFonts w:asciiTheme="majorHAnsi" w:hAnsiTheme="majorHAnsi"/>
          <w:lang w:eastAsia="ko-KR"/>
        </w:rPr>
        <w:t>What</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Turkey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Expects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from</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its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Free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Trade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Agreement</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with</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Singapore</w:t>
      </w:r>
      <w:proofErr w:type="spellEnd"/>
      <w:r>
        <w:rPr>
          <w:rFonts w:asciiTheme="majorHAnsi" w:hAnsiTheme="majorHAnsi"/>
          <w:lang w:eastAsia="ko-KR"/>
        </w:rPr>
        <w:t>’’</w:t>
      </w:r>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w:t>
      </w:r>
    </w:p>
    <w:p w:rsidR="00F70716" w:rsidRDefault="00ED7C71" w:rsidP="00ED7C71">
      <w:pPr>
        <w:spacing w:after="0" w:line="28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12 Kasım 2015.</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lastRenderedPageBreak/>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 xml:space="preserve">“Asya Ekonomileri Sürdürülebilir Büyüme Peşinde”, Analist (Ocak 2015). </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 xml:space="preserve"> “Asya İçin Yeni Kalkınma Finansmanı Kaynağı”, Analist (Şubat 2015). </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w:t>
      </w:r>
      <w:proofErr w:type="spellStart"/>
      <w:r w:rsidR="00F70716" w:rsidRPr="00F70716">
        <w:rPr>
          <w:rFonts w:asciiTheme="majorHAnsi" w:hAnsiTheme="majorHAnsi"/>
          <w:lang w:eastAsia="ko-KR"/>
        </w:rPr>
        <w:t>Tsipras’ın</w:t>
      </w:r>
      <w:proofErr w:type="spellEnd"/>
      <w:r w:rsidR="00F70716" w:rsidRPr="00F70716">
        <w:rPr>
          <w:rFonts w:asciiTheme="majorHAnsi" w:hAnsiTheme="majorHAnsi"/>
          <w:lang w:eastAsia="ko-KR"/>
        </w:rPr>
        <w:t xml:space="preserve"> Faytonu ve Çin”, Analist (Mart 2015).</w:t>
      </w:r>
    </w:p>
    <w:p w:rsidR="00F17D3A" w:rsidRPr="00F70716" w:rsidRDefault="00F17D3A" w:rsidP="00F70716">
      <w:pPr>
        <w:spacing w:after="0" w:line="300" w:lineRule="exact"/>
        <w:rPr>
          <w:rFonts w:asciiTheme="majorHAnsi" w:hAnsiTheme="majorHAnsi"/>
          <w:lang w:eastAsia="ko-KR"/>
        </w:rPr>
      </w:pPr>
    </w:p>
    <w:p w:rsidR="00F17D3A"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w:t>
      </w:r>
      <w:proofErr w:type="spellStart"/>
      <w:r w:rsidR="00F70716" w:rsidRPr="00F70716">
        <w:rPr>
          <w:rFonts w:asciiTheme="majorHAnsi" w:hAnsiTheme="majorHAnsi"/>
          <w:lang w:eastAsia="ko-KR"/>
        </w:rPr>
        <w:t>Nuke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Deals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Offer</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Glimpse</w:t>
      </w:r>
      <w:proofErr w:type="spellEnd"/>
      <w:r w:rsidR="00F70716" w:rsidRPr="00F70716">
        <w:rPr>
          <w:rFonts w:asciiTheme="majorHAnsi" w:hAnsiTheme="majorHAnsi"/>
          <w:lang w:eastAsia="ko-KR"/>
        </w:rPr>
        <w:t xml:space="preserve"> of </w:t>
      </w:r>
      <w:proofErr w:type="spellStart"/>
      <w:r w:rsidR="00F70716" w:rsidRPr="00F70716">
        <w:rPr>
          <w:rFonts w:asciiTheme="majorHAnsi" w:hAnsiTheme="majorHAnsi"/>
          <w:lang w:eastAsia="ko-KR"/>
        </w:rPr>
        <w:t>Turkey’s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Foreign</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Policy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Towards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w:t>
      </w: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 xml:space="preserve">17 Nisan 2015. </w:t>
      </w:r>
    </w:p>
    <w:p w:rsidR="00F17D3A" w:rsidRPr="00F70716" w:rsidRDefault="00F17D3A" w:rsidP="00F70716">
      <w:pPr>
        <w:spacing w:after="0" w:line="300" w:lineRule="exact"/>
        <w:rPr>
          <w:rFonts w:asciiTheme="majorHAnsi" w:hAnsiTheme="majorHAnsi"/>
          <w:lang w:eastAsia="ko-KR"/>
        </w:rPr>
      </w:pPr>
    </w:p>
    <w:p w:rsidR="00F17D3A"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00F70716" w:rsidRPr="00F70716">
        <w:rPr>
          <w:rFonts w:asciiTheme="majorHAnsi" w:hAnsiTheme="majorHAnsi"/>
          <w:lang w:eastAsia="ko-KR"/>
        </w:rPr>
        <w:t xml:space="preserve"> “Open </w:t>
      </w:r>
      <w:proofErr w:type="spellStart"/>
      <w:r w:rsidR="00F70716" w:rsidRPr="00F70716">
        <w:rPr>
          <w:rFonts w:asciiTheme="majorHAnsi" w:hAnsiTheme="majorHAnsi"/>
          <w:lang w:eastAsia="ko-KR"/>
        </w:rPr>
        <w:t>Borders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and</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Trade</w:t>
      </w:r>
      <w:proofErr w:type="spellEnd"/>
      <w:r w:rsidR="00F70716" w:rsidRPr="00F70716">
        <w:rPr>
          <w:rFonts w:asciiTheme="majorHAnsi" w:hAnsiTheme="majorHAnsi"/>
          <w:lang w:eastAsia="ko-KR"/>
        </w:rPr>
        <w:t xml:space="preserve"> as </w:t>
      </w:r>
      <w:proofErr w:type="spellStart"/>
      <w:r w:rsidR="00F70716" w:rsidRPr="00F70716">
        <w:rPr>
          <w:rFonts w:asciiTheme="majorHAnsi" w:hAnsiTheme="majorHAnsi"/>
          <w:lang w:eastAsia="ko-KR"/>
        </w:rPr>
        <w:t>Doors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to</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Turkish-Armenian</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Reconciliation</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w:t>
      </w: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 xml:space="preserve">29 Nisan 2015. </w:t>
      </w:r>
    </w:p>
    <w:p w:rsidR="00F17D3A" w:rsidRPr="00F70716" w:rsidRDefault="00F17D3A" w:rsidP="00F70716">
      <w:pPr>
        <w:spacing w:after="0" w:line="300" w:lineRule="exact"/>
        <w:rPr>
          <w:rFonts w:asciiTheme="majorHAnsi" w:hAnsiTheme="majorHAnsi"/>
          <w:lang w:eastAsia="ko-KR"/>
        </w:rPr>
      </w:pPr>
    </w:p>
    <w:p w:rsidR="00F17D3A"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Turkish</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Frigate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Sails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Asian</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Waters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with</w:t>
      </w:r>
      <w:proofErr w:type="spellEnd"/>
      <w:r w:rsidR="00F70716" w:rsidRPr="00F70716">
        <w:rPr>
          <w:rFonts w:asciiTheme="majorHAnsi" w:hAnsiTheme="majorHAnsi"/>
          <w:lang w:eastAsia="ko-KR"/>
        </w:rPr>
        <w:t xml:space="preserve"> a Message”,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(11 Mayıs 2015). </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 xml:space="preserve">“Çin-Avrupa İlişkilerinde Madalyonun İki Yüzü”, Analist (Haziran 2015). </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 xml:space="preserve">“ICBC </w:t>
      </w:r>
      <w:proofErr w:type="spellStart"/>
      <w:r w:rsidR="00F70716" w:rsidRPr="00F70716">
        <w:rPr>
          <w:rFonts w:asciiTheme="majorHAnsi" w:hAnsiTheme="majorHAnsi"/>
          <w:lang w:eastAsia="ko-KR"/>
        </w:rPr>
        <w:t>Brings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Chinese</w:t>
      </w:r>
      <w:proofErr w:type="spellEnd"/>
      <w:r w:rsidR="00F70716" w:rsidRPr="00F70716">
        <w:rPr>
          <w:rFonts w:asciiTheme="majorHAnsi" w:hAnsiTheme="majorHAnsi"/>
          <w:lang w:eastAsia="ko-KR"/>
        </w:rPr>
        <w:t xml:space="preserve"> Money </w:t>
      </w:r>
      <w:proofErr w:type="spellStart"/>
      <w:r w:rsidR="00F70716" w:rsidRPr="00F70716">
        <w:rPr>
          <w:rFonts w:asciiTheme="majorHAnsi" w:hAnsiTheme="majorHAnsi"/>
          <w:lang w:eastAsia="ko-KR"/>
        </w:rPr>
        <w:t>to</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Turkey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(7 Haziran 2015). </w:t>
      </w:r>
    </w:p>
    <w:p w:rsidR="00F17D3A" w:rsidRPr="00F70716" w:rsidRDefault="00F17D3A" w:rsidP="00F70716">
      <w:pPr>
        <w:spacing w:after="0" w:line="300" w:lineRule="exact"/>
        <w:rPr>
          <w:rFonts w:asciiTheme="majorHAnsi" w:hAnsiTheme="majorHAnsi"/>
          <w:lang w:eastAsia="ko-KR"/>
        </w:rPr>
      </w:pPr>
    </w:p>
    <w:p w:rsidR="00F17D3A"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w:t>
      </w:r>
      <w:proofErr w:type="spellStart"/>
      <w:r w:rsidR="00F70716" w:rsidRPr="00F70716">
        <w:rPr>
          <w:rFonts w:asciiTheme="majorHAnsi" w:hAnsiTheme="majorHAnsi"/>
          <w:lang w:eastAsia="ko-KR"/>
        </w:rPr>
        <w:t>Russia-Greece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Pipeline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Will</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Turkish</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Stream</w:t>
      </w:r>
      <w:proofErr w:type="spellEnd"/>
      <w:r w:rsidR="00F70716" w:rsidRPr="00F70716">
        <w:rPr>
          <w:rFonts w:asciiTheme="majorHAnsi" w:hAnsiTheme="majorHAnsi"/>
          <w:lang w:eastAsia="ko-KR"/>
        </w:rPr>
        <w:t xml:space="preserve"> Ever </w:t>
      </w:r>
      <w:proofErr w:type="spellStart"/>
      <w:r w:rsidR="00F70716" w:rsidRPr="00F70716">
        <w:rPr>
          <w:rFonts w:asciiTheme="majorHAnsi" w:hAnsiTheme="majorHAnsi"/>
          <w:lang w:eastAsia="ko-KR"/>
        </w:rPr>
        <w:t>Stream</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w:t>
      </w: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 xml:space="preserve">(22 Haziran 2015). </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w:t>
      </w:r>
      <w:proofErr w:type="spellStart"/>
      <w:r w:rsidR="00F70716" w:rsidRPr="00F70716">
        <w:rPr>
          <w:rFonts w:asciiTheme="majorHAnsi" w:hAnsiTheme="majorHAnsi"/>
          <w:lang w:eastAsia="ko-KR"/>
        </w:rPr>
        <w:t>Turkey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Caught</w:t>
      </w:r>
      <w:proofErr w:type="spellEnd"/>
      <w:r w:rsidR="00F70716" w:rsidRPr="00F70716">
        <w:rPr>
          <w:rFonts w:asciiTheme="majorHAnsi" w:hAnsiTheme="majorHAnsi"/>
          <w:lang w:eastAsia="ko-KR"/>
        </w:rPr>
        <w:t xml:space="preserve"> in </w:t>
      </w:r>
      <w:proofErr w:type="spellStart"/>
      <w:r w:rsidR="00F70716" w:rsidRPr="00F70716">
        <w:rPr>
          <w:rFonts w:asciiTheme="majorHAnsi" w:hAnsiTheme="majorHAnsi"/>
          <w:lang w:eastAsia="ko-KR"/>
        </w:rPr>
        <w:t>Quandary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over</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Uyghurs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(6 Temmuz 2015). </w:t>
      </w:r>
    </w:p>
    <w:p w:rsidR="00F17D3A" w:rsidRPr="00F70716" w:rsidRDefault="00F17D3A" w:rsidP="00F70716">
      <w:pPr>
        <w:spacing w:after="0" w:line="300" w:lineRule="exact"/>
        <w:rPr>
          <w:rFonts w:asciiTheme="majorHAnsi" w:hAnsiTheme="majorHAnsi"/>
          <w:lang w:eastAsia="ko-KR"/>
        </w:rPr>
      </w:pPr>
    </w:p>
    <w:p w:rsidR="00F17D3A"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w:t>
      </w:r>
      <w:proofErr w:type="spellStart"/>
      <w:r w:rsidR="00F70716" w:rsidRPr="00F70716">
        <w:rPr>
          <w:rFonts w:asciiTheme="majorHAnsi" w:hAnsiTheme="majorHAnsi"/>
          <w:lang w:eastAsia="ko-KR"/>
        </w:rPr>
        <w:t>Turkey’s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Euphoria</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over</w:t>
      </w:r>
      <w:proofErr w:type="spellEnd"/>
      <w:r w:rsidR="00F70716" w:rsidRPr="00F70716">
        <w:rPr>
          <w:rFonts w:asciiTheme="majorHAnsi" w:hAnsiTheme="majorHAnsi"/>
          <w:lang w:eastAsia="ko-KR"/>
        </w:rPr>
        <w:t xml:space="preserve"> Iran </w:t>
      </w:r>
      <w:proofErr w:type="spellStart"/>
      <w:r w:rsidR="00F70716" w:rsidRPr="00F70716">
        <w:rPr>
          <w:rFonts w:asciiTheme="majorHAnsi" w:hAnsiTheme="majorHAnsi"/>
          <w:lang w:eastAsia="ko-KR"/>
        </w:rPr>
        <w:t>Nuclear</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Deal</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(17 Temmuz 2015).</w:t>
      </w:r>
    </w:p>
    <w:p w:rsidR="00F70716" w:rsidRPr="00F70716" w:rsidRDefault="00F70716" w:rsidP="00F70716">
      <w:pPr>
        <w:spacing w:after="0" w:line="300" w:lineRule="exact"/>
        <w:rPr>
          <w:rFonts w:asciiTheme="majorHAnsi" w:hAnsiTheme="majorHAnsi"/>
          <w:lang w:eastAsia="ko-KR"/>
        </w:rPr>
      </w:pPr>
      <w:r w:rsidRPr="00F70716">
        <w:rPr>
          <w:rFonts w:asciiTheme="majorHAnsi" w:hAnsiTheme="majorHAnsi"/>
          <w:lang w:eastAsia="ko-KR"/>
        </w:rPr>
        <w:t xml:space="preserve"> </w:t>
      </w: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What</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to</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Expect</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from</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Erdoğan’s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China</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Visit</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(29 Temmuz 2015).</w:t>
      </w:r>
    </w:p>
    <w:p w:rsidR="00F17D3A" w:rsidRPr="00F70716" w:rsidRDefault="00F17D3A" w:rsidP="00F70716">
      <w:pPr>
        <w:spacing w:after="0" w:line="300" w:lineRule="exact"/>
        <w:rPr>
          <w:rFonts w:asciiTheme="majorHAnsi" w:hAnsiTheme="majorHAnsi"/>
          <w:lang w:eastAsia="ko-KR"/>
        </w:rPr>
      </w:pPr>
    </w:p>
    <w:p w:rsidR="00F17D3A"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00F70716" w:rsidRPr="00F70716">
        <w:rPr>
          <w:rFonts w:asciiTheme="majorHAnsi" w:hAnsiTheme="majorHAnsi"/>
          <w:lang w:eastAsia="ko-KR"/>
        </w:rPr>
        <w:t xml:space="preserve"> “Çin’in İran Anlaşmasından Kazanımları”, Analist (Ağustos 2015).</w:t>
      </w:r>
    </w:p>
    <w:p w:rsidR="00F70716" w:rsidRPr="00F70716" w:rsidRDefault="00F70716" w:rsidP="00F70716">
      <w:pPr>
        <w:spacing w:after="0" w:line="300" w:lineRule="exact"/>
        <w:rPr>
          <w:rFonts w:asciiTheme="majorHAnsi" w:hAnsiTheme="majorHAnsi"/>
          <w:lang w:eastAsia="ko-KR"/>
        </w:rPr>
      </w:pPr>
      <w:r w:rsidRPr="00F70716">
        <w:rPr>
          <w:rFonts w:asciiTheme="majorHAnsi" w:hAnsiTheme="majorHAnsi"/>
          <w:lang w:eastAsia="ko-KR"/>
        </w:rPr>
        <w:t xml:space="preserve"> </w:t>
      </w: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w:t>
      </w:r>
      <w:r w:rsidR="00F70716" w:rsidRPr="00F70716">
        <w:rPr>
          <w:rFonts w:asciiTheme="majorHAnsi" w:hAnsiTheme="majorHAnsi"/>
          <w:lang w:eastAsia="ko-KR"/>
        </w:rPr>
        <w:t>“</w:t>
      </w:r>
      <w:proofErr w:type="spellStart"/>
      <w:r w:rsidR="00F70716" w:rsidRPr="00F70716">
        <w:rPr>
          <w:rFonts w:asciiTheme="majorHAnsi" w:hAnsiTheme="majorHAnsi"/>
          <w:lang w:eastAsia="ko-KR"/>
        </w:rPr>
        <w:t>Turkey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Keen</w:t>
      </w:r>
      <w:proofErr w:type="spellEnd"/>
      <w:r w:rsidR="00F70716" w:rsidRPr="00F70716">
        <w:rPr>
          <w:rFonts w:asciiTheme="majorHAnsi" w:hAnsiTheme="majorHAnsi"/>
          <w:lang w:eastAsia="ko-KR"/>
        </w:rPr>
        <w:t xml:space="preserve"> on </w:t>
      </w:r>
      <w:proofErr w:type="spellStart"/>
      <w:r w:rsidR="00F70716" w:rsidRPr="00F70716">
        <w:rPr>
          <w:rFonts w:asciiTheme="majorHAnsi" w:hAnsiTheme="majorHAnsi"/>
          <w:lang w:eastAsia="ko-KR"/>
        </w:rPr>
        <w:t>Partnering</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with</w:t>
      </w:r>
      <w:proofErr w:type="spellEnd"/>
      <w:r w:rsidR="00F70716" w:rsidRPr="00F70716">
        <w:rPr>
          <w:rFonts w:asciiTheme="majorHAnsi" w:hAnsiTheme="majorHAnsi"/>
          <w:lang w:eastAsia="ko-KR"/>
        </w:rPr>
        <w:t xml:space="preserve"> ASEAN”,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(12 Ağustos, 2015). </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00F70716" w:rsidRPr="00F70716">
        <w:rPr>
          <w:rFonts w:asciiTheme="majorHAnsi" w:hAnsiTheme="majorHAnsi"/>
          <w:lang w:eastAsia="ko-KR"/>
        </w:rPr>
        <w:t xml:space="preserve"> “Can </w:t>
      </w:r>
      <w:proofErr w:type="spellStart"/>
      <w:r w:rsidR="00F70716" w:rsidRPr="00F70716">
        <w:rPr>
          <w:rFonts w:asciiTheme="majorHAnsi" w:hAnsiTheme="majorHAnsi"/>
          <w:lang w:eastAsia="ko-KR"/>
        </w:rPr>
        <w:t>Water</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from</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Turkey</w:t>
      </w:r>
      <w:proofErr w:type="spellEnd"/>
      <w:r w:rsidR="00F70716" w:rsidRPr="00F70716">
        <w:rPr>
          <w:rFonts w:asciiTheme="majorHAnsi" w:hAnsiTheme="majorHAnsi"/>
          <w:lang w:eastAsia="ko-KR"/>
        </w:rPr>
        <w:t xml:space="preserve"> Help </w:t>
      </w:r>
      <w:proofErr w:type="spellStart"/>
      <w:r w:rsidR="00F70716" w:rsidRPr="00F70716">
        <w:rPr>
          <w:rFonts w:asciiTheme="majorHAnsi" w:hAnsiTheme="majorHAnsi"/>
          <w:lang w:eastAsia="ko-KR"/>
        </w:rPr>
        <w:t>Reunify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Cyprus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(25 Ağustos, 2015). </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 xml:space="preserve">“Çin Ekonomisinde Dönüşüm Sancıları”, Analist (Eylül 2015). </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w:t>
      </w:r>
      <w:proofErr w:type="spellStart"/>
      <w:r w:rsidR="00F70716" w:rsidRPr="00F70716">
        <w:rPr>
          <w:rFonts w:asciiTheme="majorHAnsi" w:hAnsiTheme="majorHAnsi"/>
          <w:lang w:eastAsia="ko-KR"/>
        </w:rPr>
        <w:t>Turkic</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Council</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and</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Limits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to</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Ethnic</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Unity</w:t>
      </w:r>
      <w:proofErr w:type="spellEnd"/>
      <w:r w:rsidR="00F70716" w:rsidRPr="00F70716">
        <w:rPr>
          <w:rFonts w:asciiTheme="majorHAnsi" w:hAnsiTheme="majorHAnsi"/>
          <w:lang w:eastAsia="ko-KR"/>
        </w:rPr>
        <w:t xml:space="preserve"> in </w:t>
      </w:r>
      <w:proofErr w:type="spellStart"/>
      <w:r w:rsidR="00F70716" w:rsidRPr="00F70716">
        <w:rPr>
          <w:rFonts w:asciiTheme="majorHAnsi" w:hAnsiTheme="majorHAnsi"/>
          <w:lang w:eastAsia="ko-KR"/>
        </w:rPr>
        <w:t>Eurasia</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(14 Eylül 2015). </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w:t>
      </w:r>
      <w:proofErr w:type="spellStart"/>
      <w:r w:rsidR="00F70716" w:rsidRPr="00F70716">
        <w:rPr>
          <w:rFonts w:asciiTheme="majorHAnsi" w:hAnsiTheme="majorHAnsi"/>
          <w:lang w:eastAsia="ko-KR"/>
        </w:rPr>
        <w:t>Turkey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Russia</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Finding</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Common</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Ground</w:t>
      </w:r>
      <w:proofErr w:type="spellEnd"/>
      <w:r w:rsidR="00F70716" w:rsidRPr="00F70716">
        <w:rPr>
          <w:rFonts w:asciiTheme="majorHAnsi" w:hAnsiTheme="majorHAnsi"/>
          <w:lang w:eastAsia="ko-KR"/>
        </w:rPr>
        <w:t xml:space="preserve"> on </w:t>
      </w:r>
      <w:proofErr w:type="spellStart"/>
      <w:r w:rsidR="00F70716" w:rsidRPr="00F70716">
        <w:rPr>
          <w:rFonts w:asciiTheme="majorHAnsi" w:hAnsiTheme="majorHAnsi"/>
          <w:lang w:eastAsia="ko-KR"/>
        </w:rPr>
        <w:t>Syria</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(28 Eylül 2015). </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 xml:space="preserve">“Avustralya ve Uluslararası Mülteci Rejimini Yeniden Düşünmek”, Analist (Ekim 2015). </w:t>
      </w:r>
    </w:p>
    <w:p w:rsidR="00F17D3A" w:rsidRPr="00F70716" w:rsidRDefault="00F17D3A"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“Güney Çin Denizi’nde Neler Oluyor?”, USAK Op-</w:t>
      </w:r>
      <w:proofErr w:type="spellStart"/>
      <w:r w:rsidR="00F70716" w:rsidRPr="00F70716">
        <w:rPr>
          <w:rFonts w:asciiTheme="majorHAnsi" w:hAnsiTheme="majorHAnsi"/>
          <w:lang w:eastAsia="ko-KR"/>
        </w:rPr>
        <w:t>Ed</w:t>
      </w:r>
      <w:proofErr w:type="spellEnd"/>
      <w:r w:rsidR="00F70716" w:rsidRPr="00F70716">
        <w:rPr>
          <w:rFonts w:asciiTheme="majorHAnsi" w:hAnsiTheme="majorHAnsi"/>
          <w:lang w:eastAsia="ko-KR"/>
        </w:rPr>
        <w:t xml:space="preserve"> (30 Ekim 2015). </w:t>
      </w:r>
    </w:p>
    <w:p w:rsidR="00F17D3A" w:rsidRPr="00F70716" w:rsidRDefault="00F17D3A" w:rsidP="00F70716">
      <w:pPr>
        <w:spacing w:after="0" w:line="300" w:lineRule="exact"/>
        <w:rPr>
          <w:rFonts w:asciiTheme="majorHAnsi" w:hAnsiTheme="majorHAnsi"/>
          <w:lang w:eastAsia="ko-KR"/>
        </w:rPr>
      </w:pPr>
    </w:p>
    <w:p w:rsidR="00F17D3A"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00F70716" w:rsidRPr="00F70716">
        <w:rPr>
          <w:rFonts w:asciiTheme="majorHAnsi" w:hAnsiTheme="majorHAnsi"/>
          <w:lang w:eastAsia="ko-KR"/>
        </w:rPr>
        <w:t xml:space="preserve"> “Çin’in G20 Dönem Başkanlığından Beklentiler”, Analist (Kasım 2015).</w:t>
      </w:r>
    </w:p>
    <w:p w:rsidR="00ED7C71" w:rsidRDefault="00ED7C71" w:rsidP="00F70716">
      <w:pPr>
        <w:spacing w:after="0" w:line="300" w:lineRule="exact"/>
        <w:rPr>
          <w:rFonts w:asciiTheme="majorHAnsi" w:hAnsiTheme="majorHAnsi"/>
          <w:lang w:eastAsia="ko-KR"/>
        </w:rPr>
      </w:pP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Turkey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to</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Get</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Railroads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from</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China</w:t>
      </w:r>
      <w:proofErr w:type="spellEnd"/>
      <w:r w:rsidR="00F70716" w:rsidRPr="00F70716">
        <w:rPr>
          <w:rFonts w:asciiTheme="majorHAnsi" w:hAnsiTheme="majorHAnsi"/>
          <w:lang w:eastAsia="ko-KR"/>
        </w:rPr>
        <w:t xml:space="preserve">, Not </w:t>
      </w:r>
      <w:proofErr w:type="spellStart"/>
      <w:r w:rsidR="00F70716" w:rsidRPr="00F70716">
        <w:rPr>
          <w:rFonts w:asciiTheme="majorHAnsi" w:hAnsiTheme="majorHAnsi"/>
          <w:lang w:eastAsia="ko-KR"/>
        </w:rPr>
        <w:t>Missiles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(19 Kasım 2015). </w:t>
      </w:r>
    </w:p>
    <w:p w:rsidR="00F17D3A" w:rsidRDefault="00F17D3A" w:rsidP="00F70716">
      <w:pPr>
        <w:spacing w:after="0" w:line="300" w:lineRule="exact"/>
        <w:rPr>
          <w:rFonts w:asciiTheme="majorHAnsi" w:hAnsiTheme="majorHAnsi"/>
          <w:lang w:eastAsia="ko-KR"/>
        </w:rPr>
      </w:pPr>
      <w:r>
        <w:rPr>
          <w:rFonts w:asciiTheme="majorHAnsi" w:hAnsiTheme="majorHAnsi"/>
          <w:lang w:eastAsia="ko-KR"/>
        </w:rPr>
        <w:lastRenderedPageBreak/>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“Kalkınma ile Demokrasi Arasında Çin”, Analist (Aralık 2015).</w:t>
      </w:r>
    </w:p>
    <w:p w:rsidR="00F70716" w:rsidRPr="00F70716" w:rsidRDefault="00F70716" w:rsidP="00F70716">
      <w:pPr>
        <w:spacing w:after="0" w:line="300" w:lineRule="exact"/>
        <w:rPr>
          <w:rFonts w:asciiTheme="majorHAnsi" w:hAnsiTheme="majorHAnsi"/>
          <w:lang w:eastAsia="ko-KR"/>
        </w:rPr>
      </w:pPr>
      <w:r w:rsidRPr="00F70716">
        <w:rPr>
          <w:rFonts w:asciiTheme="majorHAnsi" w:hAnsiTheme="majorHAnsi"/>
          <w:lang w:eastAsia="ko-KR"/>
        </w:rPr>
        <w:t xml:space="preserve"> </w:t>
      </w:r>
    </w:p>
    <w:p w:rsidR="00F70716"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Pr="00F70716">
        <w:rPr>
          <w:rFonts w:asciiTheme="majorHAnsi" w:hAnsiTheme="majorHAnsi"/>
          <w:lang w:eastAsia="ko-KR"/>
        </w:rPr>
        <w:t xml:space="preserve"> </w:t>
      </w:r>
      <w:r w:rsidR="00F70716" w:rsidRPr="00F70716">
        <w:rPr>
          <w:rFonts w:asciiTheme="majorHAnsi" w:hAnsiTheme="majorHAnsi"/>
          <w:lang w:eastAsia="ko-KR"/>
        </w:rPr>
        <w:t>“</w:t>
      </w:r>
      <w:proofErr w:type="spellStart"/>
      <w:r w:rsidR="00F70716" w:rsidRPr="00F70716">
        <w:rPr>
          <w:rFonts w:asciiTheme="majorHAnsi" w:hAnsiTheme="majorHAnsi"/>
          <w:lang w:eastAsia="ko-KR"/>
        </w:rPr>
        <w:t>Economics</w:t>
      </w:r>
      <w:proofErr w:type="spellEnd"/>
      <w:r w:rsidR="00F70716" w:rsidRPr="00F70716">
        <w:rPr>
          <w:rFonts w:asciiTheme="majorHAnsi" w:hAnsiTheme="majorHAnsi"/>
          <w:lang w:eastAsia="ko-KR"/>
        </w:rPr>
        <w:t xml:space="preserve"> of </w:t>
      </w:r>
      <w:proofErr w:type="spellStart"/>
      <w:r w:rsidR="00F70716" w:rsidRPr="00F70716">
        <w:rPr>
          <w:rFonts w:asciiTheme="majorHAnsi" w:hAnsiTheme="majorHAnsi"/>
          <w:lang w:eastAsia="ko-KR"/>
        </w:rPr>
        <w:t>Stand-off</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Between</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Turkey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and</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Russia</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(2 Aralık 2015). </w:t>
      </w:r>
    </w:p>
    <w:p w:rsidR="00F17D3A" w:rsidRPr="00F70716" w:rsidRDefault="00F17D3A" w:rsidP="00F70716">
      <w:pPr>
        <w:spacing w:after="0" w:line="300" w:lineRule="exact"/>
        <w:rPr>
          <w:rFonts w:asciiTheme="majorHAnsi" w:hAnsiTheme="majorHAnsi"/>
          <w:lang w:eastAsia="ko-KR"/>
        </w:rPr>
      </w:pPr>
    </w:p>
    <w:p w:rsidR="00F17D3A"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sidR="00F70716" w:rsidRPr="00F70716">
        <w:rPr>
          <w:rFonts w:asciiTheme="majorHAnsi" w:hAnsiTheme="majorHAnsi"/>
          <w:lang w:eastAsia="ko-KR"/>
        </w:rPr>
        <w:t xml:space="preserve"> “Japan </w:t>
      </w:r>
      <w:proofErr w:type="spellStart"/>
      <w:r w:rsidR="00F70716" w:rsidRPr="00F70716">
        <w:rPr>
          <w:rFonts w:asciiTheme="majorHAnsi" w:hAnsiTheme="majorHAnsi"/>
          <w:lang w:eastAsia="ko-KR"/>
        </w:rPr>
        <w:t>and</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Turkey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Eyeing</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More</w:t>
      </w:r>
      <w:proofErr w:type="spellEnd"/>
      <w:r w:rsidR="00F70716" w:rsidRPr="00F70716">
        <w:rPr>
          <w:rFonts w:asciiTheme="majorHAnsi" w:hAnsiTheme="majorHAnsi"/>
          <w:lang w:eastAsia="ko-KR"/>
        </w:rPr>
        <w:t xml:space="preserve"> Business </w:t>
      </w:r>
      <w:proofErr w:type="spellStart"/>
      <w:r w:rsidR="00F70716" w:rsidRPr="00F70716">
        <w:rPr>
          <w:rFonts w:asciiTheme="majorHAnsi" w:hAnsiTheme="majorHAnsi"/>
          <w:lang w:eastAsia="ko-KR"/>
        </w:rPr>
        <w:t>with</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Each</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other</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(4 Aralık 2015).</w:t>
      </w:r>
    </w:p>
    <w:p w:rsidR="00F70716" w:rsidRPr="00F70716" w:rsidRDefault="00F70716" w:rsidP="00F70716">
      <w:pPr>
        <w:spacing w:after="0" w:line="300" w:lineRule="exact"/>
        <w:rPr>
          <w:rFonts w:asciiTheme="majorHAnsi" w:hAnsiTheme="majorHAnsi"/>
          <w:lang w:eastAsia="ko-KR"/>
        </w:rPr>
      </w:pPr>
      <w:r w:rsidRPr="00F70716">
        <w:rPr>
          <w:rFonts w:asciiTheme="majorHAnsi" w:hAnsiTheme="majorHAnsi"/>
          <w:lang w:eastAsia="ko-KR"/>
        </w:rPr>
        <w:t xml:space="preserve"> </w:t>
      </w:r>
    </w:p>
    <w:p w:rsidR="00F17D3A" w:rsidRDefault="00F17D3A" w:rsidP="00F70716">
      <w:pPr>
        <w:spacing w:after="0" w:line="300" w:lineRule="exact"/>
        <w:rPr>
          <w:rFonts w:asciiTheme="majorHAnsi" w:hAnsiTheme="majorHAnsi"/>
          <w:lang w:eastAsia="ko-KR"/>
        </w:rPr>
      </w:pPr>
      <w:r>
        <w:rPr>
          <w:rFonts w:asciiTheme="majorHAnsi" w:hAnsiTheme="majorHAnsi"/>
          <w:lang w:eastAsia="ko-KR"/>
        </w:rPr>
        <w:t>Atlı, A</w:t>
      </w:r>
      <w:proofErr w:type="gramStart"/>
      <w:r w:rsidRPr="00F70716">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w:t>
      </w:r>
      <w:r w:rsidR="00F70716" w:rsidRPr="00F70716">
        <w:rPr>
          <w:rFonts w:asciiTheme="majorHAnsi" w:hAnsiTheme="majorHAnsi"/>
          <w:lang w:eastAsia="ko-KR"/>
        </w:rPr>
        <w:t>“</w:t>
      </w:r>
      <w:proofErr w:type="spellStart"/>
      <w:r w:rsidR="00F70716" w:rsidRPr="00F70716">
        <w:rPr>
          <w:rFonts w:asciiTheme="majorHAnsi" w:hAnsiTheme="majorHAnsi"/>
          <w:lang w:eastAsia="ko-KR"/>
        </w:rPr>
        <w:t>What</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Turkey</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Expects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from</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its</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Free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Trade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Agreement</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with</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Singapore</w:t>
      </w:r>
      <w:proofErr w:type="spellEnd"/>
      <w:r w:rsidR="00F70716" w:rsidRPr="00F70716">
        <w:rPr>
          <w:rFonts w:asciiTheme="majorHAnsi" w:hAnsiTheme="majorHAnsi"/>
          <w:lang w:eastAsia="ko-KR"/>
        </w:rPr>
        <w:t xml:space="preserve">”, </w:t>
      </w:r>
      <w:proofErr w:type="spellStart"/>
      <w:r w:rsidR="00F70716" w:rsidRPr="00F70716">
        <w:rPr>
          <w:rFonts w:asciiTheme="majorHAnsi" w:hAnsiTheme="majorHAnsi"/>
          <w:lang w:eastAsia="ko-KR"/>
        </w:rPr>
        <w:t>Asia</w:t>
      </w:r>
      <w:proofErr w:type="spellEnd"/>
      <w:r w:rsidR="00F70716" w:rsidRPr="00F70716">
        <w:rPr>
          <w:rFonts w:asciiTheme="majorHAnsi" w:hAnsiTheme="majorHAnsi"/>
          <w:lang w:eastAsia="ko-KR"/>
        </w:rPr>
        <w:t xml:space="preserve"> Times </w:t>
      </w:r>
    </w:p>
    <w:p w:rsidR="00F70716" w:rsidRPr="00F70716" w:rsidRDefault="00F17D3A" w:rsidP="00F70716">
      <w:pPr>
        <w:spacing w:after="0" w:line="300" w:lineRule="exact"/>
        <w:rPr>
          <w:rFonts w:asciiTheme="majorHAnsi" w:hAnsiTheme="majorHAnsi"/>
          <w:lang w:eastAsia="ko-KR"/>
        </w:rPr>
      </w:pPr>
      <w:r>
        <w:rPr>
          <w:rFonts w:asciiTheme="majorHAnsi" w:hAnsiTheme="majorHAnsi"/>
          <w:lang w:eastAsia="ko-KR"/>
        </w:rPr>
        <w:t xml:space="preserve">          </w:t>
      </w:r>
      <w:r w:rsidR="00F70716" w:rsidRPr="00F70716">
        <w:rPr>
          <w:rFonts w:asciiTheme="majorHAnsi" w:hAnsiTheme="majorHAnsi"/>
          <w:lang w:eastAsia="ko-KR"/>
        </w:rPr>
        <w:t>(12 Aralık 2015).</w:t>
      </w:r>
    </w:p>
    <w:p w:rsidR="003C5100" w:rsidRDefault="003C5100" w:rsidP="00457019">
      <w:pPr>
        <w:spacing w:after="0" w:line="300" w:lineRule="exact"/>
        <w:rPr>
          <w:rFonts w:asciiTheme="majorHAnsi" w:hAnsiTheme="majorHAnsi"/>
          <w:lang w:eastAsia="ko-KR"/>
        </w:rPr>
      </w:pPr>
    </w:p>
    <w:p w:rsidR="00C815D3" w:rsidRPr="006C0AF4" w:rsidRDefault="002A20E2" w:rsidP="00C815D3">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VI</w:t>
      </w:r>
      <w:bookmarkStart w:id="0" w:name="_GoBack"/>
      <w:bookmarkEnd w:id="0"/>
      <w:r w:rsidR="00C815D3" w:rsidRPr="006C0AF4">
        <w:rPr>
          <w:rFonts w:asciiTheme="majorHAnsi" w:eastAsia="Calibri" w:hAnsiTheme="majorHAnsi" w:cs="InterstateLight"/>
          <w:b/>
          <w:color w:val="365F91" w:themeColor="accent1" w:themeShade="BF"/>
          <w:sz w:val="28"/>
          <w:szCs w:val="28"/>
          <w:lang w:val="de-DE"/>
        </w:rPr>
        <w:t>- MERKEZ’İN 201</w:t>
      </w:r>
      <w:r w:rsidR="00C815D3">
        <w:rPr>
          <w:rFonts w:asciiTheme="majorHAnsi" w:eastAsia="Calibri" w:hAnsiTheme="majorHAnsi" w:cs="InterstateLight"/>
          <w:b/>
          <w:color w:val="365F91" w:themeColor="accent1" w:themeShade="BF"/>
          <w:sz w:val="28"/>
          <w:szCs w:val="28"/>
          <w:lang w:val="de-DE"/>
        </w:rPr>
        <w:t>5</w:t>
      </w:r>
      <w:r w:rsidR="00C815D3"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ED4A64" w:rsidRDefault="00ED4A64" w:rsidP="00457019">
      <w:pPr>
        <w:spacing w:after="0" w:line="300" w:lineRule="exact"/>
        <w:rPr>
          <w:rFonts w:asciiTheme="majorHAnsi" w:hAnsiTheme="majorHAnsi"/>
          <w:lang w:eastAsia="ko-KR"/>
        </w:rPr>
      </w:pPr>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Katılan Merkez Üyesi:</w:t>
      </w:r>
      <w:r w:rsidRPr="004D3F67">
        <w:rPr>
          <w:rFonts w:asciiTheme="majorHAnsi" w:hAnsiTheme="majorHAnsi"/>
          <w:lang w:eastAsia="ko-KR"/>
        </w:rPr>
        <w:t xml:space="preserve"> Kiraz Perinçek </w:t>
      </w:r>
      <w:proofErr w:type="spellStart"/>
      <w:r w:rsidRPr="004D3F67">
        <w:rPr>
          <w:rFonts w:asciiTheme="majorHAnsi" w:hAnsiTheme="majorHAnsi"/>
          <w:lang w:eastAsia="ko-KR"/>
        </w:rPr>
        <w:t>Karavit</w:t>
      </w:r>
      <w:proofErr w:type="spellEnd"/>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Toplantının Adı:</w:t>
      </w:r>
      <w:r w:rsidRPr="004D3F67">
        <w:rPr>
          <w:rFonts w:asciiTheme="majorHAnsi" w:hAnsiTheme="majorHAnsi"/>
          <w:lang w:eastAsia="ko-KR"/>
        </w:rPr>
        <w:t xml:space="preserve"> </w:t>
      </w:r>
      <w:proofErr w:type="spellStart"/>
      <w:r w:rsidRPr="004D3F67">
        <w:rPr>
          <w:rFonts w:asciiTheme="majorHAnsi" w:hAnsiTheme="majorHAnsi"/>
          <w:lang w:eastAsia="ko-KR"/>
        </w:rPr>
        <w:t>Nichibunken</w:t>
      </w:r>
      <w:proofErr w:type="spellEnd"/>
      <w:r w:rsidRPr="004D3F67">
        <w:rPr>
          <w:rFonts w:asciiTheme="majorHAnsi" w:hAnsiTheme="majorHAnsi"/>
          <w:lang w:eastAsia="ko-KR"/>
        </w:rPr>
        <w:t xml:space="preserve"> (International </w:t>
      </w:r>
      <w:proofErr w:type="spellStart"/>
      <w:r w:rsidRPr="004D3F67">
        <w:rPr>
          <w:rFonts w:asciiTheme="majorHAnsi" w:hAnsiTheme="majorHAnsi"/>
          <w:lang w:eastAsia="ko-KR"/>
        </w:rPr>
        <w:t>Research</w:t>
      </w:r>
      <w:proofErr w:type="spellEnd"/>
      <w:r w:rsidRPr="004D3F67">
        <w:rPr>
          <w:rFonts w:asciiTheme="majorHAnsi" w:hAnsiTheme="majorHAnsi"/>
          <w:lang w:eastAsia="ko-KR"/>
        </w:rPr>
        <w:t xml:space="preserve"> Center </w:t>
      </w:r>
      <w:proofErr w:type="spellStart"/>
      <w:r w:rsidRPr="004D3F67">
        <w:rPr>
          <w:rFonts w:asciiTheme="majorHAnsi" w:hAnsiTheme="majorHAnsi"/>
          <w:lang w:eastAsia="ko-KR"/>
        </w:rPr>
        <w:t>for</w:t>
      </w:r>
      <w:proofErr w:type="spellEnd"/>
      <w:r w:rsidRPr="004D3F67">
        <w:rPr>
          <w:rFonts w:asciiTheme="majorHAnsi" w:hAnsiTheme="majorHAnsi"/>
          <w:lang w:eastAsia="ko-KR"/>
        </w:rPr>
        <w:t xml:space="preserve"> </w:t>
      </w:r>
      <w:proofErr w:type="spellStart"/>
      <w:r w:rsidRPr="004D3F67">
        <w:rPr>
          <w:rFonts w:asciiTheme="majorHAnsi" w:hAnsiTheme="majorHAnsi"/>
          <w:lang w:eastAsia="ko-KR"/>
        </w:rPr>
        <w:t>Japanese</w:t>
      </w:r>
      <w:proofErr w:type="spellEnd"/>
      <w:r w:rsidRPr="004D3F67">
        <w:rPr>
          <w:rFonts w:asciiTheme="majorHAnsi" w:hAnsiTheme="majorHAnsi"/>
          <w:lang w:eastAsia="ko-KR"/>
        </w:rPr>
        <w:t xml:space="preserve"> </w:t>
      </w:r>
      <w:proofErr w:type="spellStart"/>
      <w:r w:rsidRPr="004D3F67">
        <w:rPr>
          <w:rFonts w:asciiTheme="majorHAnsi" w:hAnsiTheme="majorHAnsi"/>
          <w:lang w:eastAsia="ko-KR"/>
        </w:rPr>
        <w:t>Studies</w:t>
      </w:r>
      <w:proofErr w:type="spellEnd"/>
      <w:r w:rsidRPr="004D3F67">
        <w:rPr>
          <w:rFonts w:asciiTheme="majorHAnsi" w:hAnsiTheme="majorHAnsi"/>
          <w:lang w:eastAsia="ko-KR"/>
        </w:rPr>
        <w:t xml:space="preserve">) araştırma ziyareti. Tez konusuyla ilgili </w:t>
      </w:r>
      <w:proofErr w:type="spellStart"/>
      <w:r w:rsidRPr="004D3F67">
        <w:rPr>
          <w:rFonts w:asciiTheme="majorHAnsi" w:hAnsiTheme="majorHAnsi"/>
          <w:lang w:eastAsia="ko-KR"/>
        </w:rPr>
        <w:t>Nichibunken</w:t>
      </w:r>
      <w:proofErr w:type="spellEnd"/>
      <w:r w:rsidRPr="004D3F67">
        <w:rPr>
          <w:rFonts w:asciiTheme="majorHAnsi" w:hAnsiTheme="majorHAnsi"/>
          <w:lang w:eastAsia="ko-KR"/>
        </w:rPr>
        <w:t xml:space="preserve"> Kütüphanesi’nde araştırma, kaynak toplama ve Genel Müdür Prof. </w:t>
      </w:r>
      <w:proofErr w:type="spellStart"/>
      <w:r w:rsidRPr="004D3F67">
        <w:rPr>
          <w:rFonts w:asciiTheme="majorHAnsi" w:hAnsiTheme="majorHAnsi"/>
          <w:lang w:eastAsia="ko-KR"/>
        </w:rPr>
        <w:t>Komatsu</w:t>
      </w:r>
      <w:proofErr w:type="spellEnd"/>
      <w:r w:rsidRPr="004D3F67">
        <w:rPr>
          <w:rFonts w:asciiTheme="majorHAnsi" w:hAnsiTheme="majorHAnsi"/>
          <w:lang w:eastAsia="ko-KR"/>
        </w:rPr>
        <w:t xml:space="preserve"> </w:t>
      </w:r>
      <w:proofErr w:type="spellStart"/>
      <w:r w:rsidRPr="004D3F67">
        <w:rPr>
          <w:rFonts w:asciiTheme="majorHAnsi" w:hAnsiTheme="majorHAnsi"/>
          <w:lang w:eastAsia="ko-KR"/>
        </w:rPr>
        <w:t>Kazuhiko’yla</w:t>
      </w:r>
      <w:proofErr w:type="spellEnd"/>
      <w:r w:rsidRPr="004D3F67">
        <w:rPr>
          <w:rFonts w:asciiTheme="majorHAnsi" w:hAnsiTheme="majorHAnsi"/>
          <w:lang w:eastAsia="ko-KR"/>
        </w:rPr>
        <w:t xml:space="preserve"> tez araştırması hakkında danışma toplantısı</w:t>
      </w:r>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Tarih:</w:t>
      </w:r>
      <w:r w:rsidRPr="004D3F67">
        <w:rPr>
          <w:rFonts w:asciiTheme="majorHAnsi" w:hAnsiTheme="majorHAnsi"/>
          <w:lang w:eastAsia="ko-KR"/>
        </w:rPr>
        <w:t xml:space="preserve"> </w:t>
      </w:r>
      <w:r w:rsidR="00CA554D">
        <w:rPr>
          <w:rFonts w:asciiTheme="majorHAnsi" w:hAnsiTheme="majorHAnsi"/>
          <w:lang w:eastAsia="ko-KR"/>
        </w:rPr>
        <w:t>0</w:t>
      </w:r>
      <w:r w:rsidRPr="004D3F67">
        <w:rPr>
          <w:rFonts w:asciiTheme="majorHAnsi" w:hAnsiTheme="majorHAnsi"/>
          <w:lang w:eastAsia="ko-KR"/>
        </w:rPr>
        <w:t>4 Şubat 2015</w:t>
      </w:r>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Düzenlendiği Yer:</w:t>
      </w:r>
      <w:r w:rsidRPr="004D3F67">
        <w:rPr>
          <w:rFonts w:asciiTheme="majorHAnsi" w:hAnsiTheme="majorHAnsi"/>
          <w:lang w:eastAsia="ko-KR"/>
        </w:rPr>
        <w:t xml:space="preserve"> Kyoto, Japonya</w:t>
      </w:r>
    </w:p>
    <w:p w:rsidR="004D3F67" w:rsidRPr="004D3F67" w:rsidRDefault="004D3F67" w:rsidP="004D3F67">
      <w:pPr>
        <w:spacing w:after="0" w:line="300" w:lineRule="exact"/>
        <w:rPr>
          <w:rFonts w:asciiTheme="majorHAnsi" w:hAnsiTheme="majorHAnsi"/>
          <w:lang w:eastAsia="ko-KR"/>
        </w:rPr>
      </w:pPr>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 xml:space="preserve">Toplantının Adı: </w:t>
      </w:r>
      <w:r w:rsidRPr="004D3F67">
        <w:rPr>
          <w:rFonts w:asciiTheme="majorHAnsi" w:hAnsiTheme="majorHAnsi"/>
          <w:lang w:eastAsia="ko-KR"/>
        </w:rPr>
        <w:t xml:space="preserve">Çin Yasak Kent Müzesi danışmanlarından </w:t>
      </w:r>
      <w:proofErr w:type="spellStart"/>
      <w:r w:rsidRPr="004D3F67">
        <w:rPr>
          <w:rFonts w:asciiTheme="majorHAnsi" w:hAnsiTheme="majorHAnsi"/>
          <w:lang w:eastAsia="ko-KR"/>
        </w:rPr>
        <w:t>Meng</w:t>
      </w:r>
      <w:proofErr w:type="spellEnd"/>
      <w:r w:rsidRPr="004D3F67">
        <w:rPr>
          <w:rFonts w:asciiTheme="majorHAnsi" w:hAnsiTheme="majorHAnsi"/>
          <w:lang w:eastAsia="ko-KR"/>
        </w:rPr>
        <w:t xml:space="preserve"> </w:t>
      </w:r>
      <w:proofErr w:type="spellStart"/>
      <w:r w:rsidRPr="004D3F67">
        <w:rPr>
          <w:rFonts w:asciiTheme="majorHAnsi" w:hAnsiTheme="majorHAnsi"/>
          <w:lang w:eastAsia="ko-KR"/>
        </w:rPr>
        <w:t>Sihui’yle</w:t>
      </w:r>
      <w:proofErr w:type="spellEnd"/>
      <w:r w:rsidRPr="004D3F67">
        <w:rPr>
          <w:rFonts w:asciiTheme="majorHAnsi" w:hAnsiTheme="majorHAnsi"/>
          <w:lang w:eastAsia="ko-KR"/>
        </w:rPr>
        <w:t xml:space="preserve"> tez araştırması hakkında görüşme</w:t>
      </w:r>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Katılan Kişi:</w:t>
      </w:r>
      <w:r w:rsidRPr="004D3F67">
        <w:rPr>
          <w:rFonts w:asciiTheme="majorHAnsi" w:hAnsiTheme="majorHAnsi"/>
          <w:lang w:eastAsia="ko-KR"/>
        </w:rPr>
        <w:t xml:space="preserve"> Kiraz Perinçek </w:t>
      </w:r>
      <w:proofErr w:type="spellStart"/>
      <w:r w:rsidRPr="004D3F67">
        <w:rPr>
          <w:rFonts w:asciiTheme="majorHAnsi" w:hAnsiTheme="majorHAnsi"/>
          <w:lang w:eastAsia="ko-KR"/>
        </w:rPr>
        <w:t>Karavit</w:t>
      </w:r>
      <w:proofErr w:type="spellEnd"/>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Tarih:</w:t>
      </w:r>
      <w:r w:rsidRPr="004D3F67">
        <w:rPr>
          <w:rFonts w:asciiTheme="majorHAnsi" w:hAnsiTheme="majorHAnsi"/>
          <w:lang w:eastAsia="ko-KR"/>
        </w:rPr>
        <w:t xml:space="preserve"> </w:t>
      </w:r>
      <w:r w:rsidR="00CA554D">
        <w:rPr>
          <w:rFonts w:asciiTheme="majorHAnsi" w:hAnsiTheme="majorHAnsi"/>
          <w:lang w:eastAsia="ko-KR"/>
        </w:rPr>
        <w:t>0</w:t>
      </w:r>
      <w:r w:rsidRPr="004D3F67">
        <w:rPr>
          <w:rFonts w:asciiTheme="majorHAnsi" w:hAnsiTheme="majorHAnsi"/>
          <w:lang w:eastAsia="ko-KR"/>
        </w:rPr>
        <w:t>3 Nisan 2015</w:t>
      </w:r>
    </w:p>
    <w:p w:rsid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Düzenlendiği Yer:</w:t>
      </w:r>
      <w:r w:rsidRPr="004D3F67">
        <w:rPr>
          <w:rFonts w:asciiTheme="majorHAnsi" w:hAnsiTheme="majorHAnsi"/>
          <w:lang w:eastAsia="ko-KR"/>
        </w:rPr>
        <w:t xml:space="preserve"> Pekin Üniversitesi Çin Eski Tarih Araştırma Merkezi, </w:t>
      </w:r>
      <w:proofErr w:type="spellStart"/>
      <w:r w:rsidRPr="004D3F67">
        <w:rPr>
          <w:rFonts w:asciiTheme="majorHAnsi" w:hAnsiTheme="majorHAnsi"/>
          <w:lang w:eastAsia="ko-KR"/>
        </w:rPr>
        <w:t>Beijing</w:t>
      </w:r>
      <w:proofErr w:type="spellEnd"/>
      <w:r w:rsidRPr="004D3F67">
        <w:rPr>
          <w:rFonts w:asciiTheme="majorHAnsi" w:hAnsiTheme="majorHAnsi"/>
          <w:lang w:eastAsia="ko-KR"/>
        </w:rPr>
        <w:t>, Çin Halk Cumhuriyeti</w:t>
      </w:r>
    </w:p>
    <w:p w:rsidR="004D3F67" w:rsidRPr="004D3F67" w:rsidRDefault="004D3F67" w:rsidP="004D3F67">
      <w:pPr>
        <w:spacing w:after="0" w:line="300" w:lineRule="exact"/>
        <w:rPr>
          <w:rFonts w:asciiTheme="majorHAnsi" w:hAnsiTheme="majorHAnsi"/>
          <w:lang w:eastAsia="ko-KR"/>
        </w:rPr>
      </w:pPr>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Toplantının Adı:</w:t>
      </w:r>
      <w:r w:rsidRPr="004D3F67">
        <w:rPr>
          <w:rFonts w:asciiTheme="majorHAnsi" w:hAnsiTheme="majorHAnsi"/>
          <w:lang w:eastAsia="ko-KR"/>
        </w:rPr>
        <w:t xml:space="preserve"> </w:t>
      </w:r>
      <w:proofErr w:type="spellStart"/>
      <w:r w:rsidRPr="004D3F67">
        <w:rPr>
          <w:rFonts w:asciiTheme="majorHAnsi" w:hAnsiTheme="majorHAnsi"/>
          <w:lang w:eastAsia="ko-KR"/>
        </w:rPr>
        <w:t>Tsinghua</w:t>
      </w:r>
      <w:proofErr w:type="spellEnd"/>
      <w:r w:rsidRPr="004D3F67">
        <w:rPr>
          <w:rFonts w:asciiTheme="majorHAnsi" w:hAnsiTheme="majorHAnsi"/>
          <w:lang w:eastAsia="ko-KR"/>
        </w:rPr>
        <w:t xml:space="preserve"> Üniversitesi öğretim görevlisi Prof. </w:t>
      </w:r>
      <w:proofErr w:type="spellStart"/>
      <w:r w:rsidRPr="004D3F67">
        <w:rPr>
          <w:rFonts w:asciiTheme="majorHAnsi" w:hAnsiTheme="majorHAnsi"/>
          <w:lang w:eastAsia="ko-KR"/>
        </w:rPr>
        <w:t>Tian</w:t>
      </w:r>
      <w:proofErr w:type="spellEnd"/>
      <w:r w:rsidRPr="004D3F67">
        <w:rPr>
          <w:rFonts w:asciiTheme="majorHAnsi" w:hAnsiTheme="majorHAnsi"/>
          <w:lang w:eastAsia="ko-KR"/>
        </w:rPr>
        <w:t xml:space="preserve"> </w:t>
      </w:r>
      <w:proofErr w:type="spellStart"/>
      <w:r w:rsidRPr="004D3F67">
        <w:rPr>
          <w:rFonts w:asciiTheme="majorHAnsi" w:hAnsiTheme="majorHAnsi"/>
          <w:lang w:eastAsia="ko-KR"/>
        </w:rPr>
        <w:t>Xutong’la</w:t>
      </w:r>
      <w:proofErr w:type="spellEnd"/>
      <w:r w:rsidRPr="004D3F67">
        <w:rPr>
          <w:rFonts w:asciiTheme="majorHAnsi" w:hAnsiTheme="majorHAnsi"/>
          <w:lang w:eastAsia="ko-KR"/>
        </w:rPr>
        <w:t xml:space="preserve"> tez araştırması hakkında danışma toplantısı</w:t>
      </w:r>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Katılan Kişi:</w:t>
      </w:r>
      <w:r w:rsidRPr="004D3F67">
        <w:rPr>
          <w:rFonts w:asciiTheme="majorHAnsi" w:hAnsiTheme="majorHAnsi"/>
          <w:lang w:eastAsia="ko-KR"/>
        </w:rPr>
        <w:t xml:space="preserve"> Kiraz Perinçek </w:t>
      </w:r>
      <w:proofErr w:type="spellStart"/>
      <w:r w:rsidRPr="004D3F67">
        <w:rPr>
          <w:rFonts w:asciiTheme="majorHAnsi" w:hAnsiTheme="majorHAnsi"/>
          <w:lang w:eastAsia="ko-KR"/>
        </w:rPr>
        <w:t>Karavit</w:t>
      </w:r>
      <w:proofErr w:type="spellEnd"/>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Tarih:</w:t>
      </w:r>
      <w:r w:rsidRPr="004D3F67">
        <w:rPr>
          <w:rFonts w:asciiTheme="majorHAnsi" w:hAnsiTheme="majorHAnsi"/>
          <w:lang w:eastAsia="ko-KR"/>
        </w:rPr>
        <w:t xml:space="preserve"> 23 Nisan 2015</w:t>
      </w:r>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Düzenlendiği Yer:</w:t>
      </w:r>
      <w:r w:rsidRPr="004D3F67">
        <w:rPr>
          <w:rFonts w:asciiTheme="majorHAnsi" w:hAnsiTheme="majorHAnsi"/>
          <w:lang w:eastAsia="ko-KR"/>
        </w:rPr>
        <w:t xml:space="preserve"> </w:t>
      </w:r>
      <w:proofErr w:type="spellStart"/>
      <w:r w:rsidRPr="004D3F67">
        <w:rPr>
          <w:rFonts w:asciiTheme="majorHAnsi" w:hAnsiTheme="majorHAnsi"/>
          <w:lang w:eastAsia="ko-KR"/>
        </w:rPr>
        <w:t>Tsinghua</w:t>
      </w:r>
      <w:proofErr w:type="spellEnd"/>
      <w:r w:rsidRPr="004D3F67">
        <w:rPr>
          <w:rFonts w:asciiTheme="majorHAnsi" w:hAnsiTheme="majorHAnsi"/>
          <w:lang w:eastAsia="ko-KR"/>
        </w:rPr>
        <w:t xml:space="preserve"> Üniversitesi Sanat ve Tasarım Akademisi, </w:t>
      </w:r>
      <w:proofErr w:type="spellStart"/>
      <w:r w:rsidRPr="004D3F67">
        <w:rPr>
          <w:rFonts w:asciiTheme="majorHAnsi" w:hAnsiTheme="majorHAnsi"/>
          <w:lang w:eastAsia="ko-KR"/>
        </w:rPr>
        <w:t>Beijing</w:t>
      </w:r>
      <w:proofErr w:type="spellEnd"/>
      <w:r w:rsidRPr="004D3F67">
        <w:rPr>
          <w:rFonts w:asciiTheme="majorHAnsi" w:hAnsiTheme="majorHAnsi"/>
          <w:lang w:eastAsia="ko-KR"/>
        </w:rPr>
        <w:t xml:space="preserve">, Çin Halk Cumhuriyeti </w:t>
      </w:r>
    </w:p>
    <w:p w:rsidR="004D3F67" w:rsidRPr="004D3F67" w:rsidRDefault="004D3F67" w:rsidP="004D3F67">
      <w:pPr>
        <w:spacing w:after="0" w:line="300" w:lineRule="exact"/>
        <w:rPr>
          <w:rFonts w:asciiTheme="majorHAnsi" w:hAnsiTheme="majorHAnsi"/>
          <w:lang w:eastAsia="ko-KR"/>
        </w:rPr>
      </w:pPr>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Toplantının Adı:</w:t>
      </w:r>
      <w:r w:rsidRPr="004D3F67">
        <w:rPr>
          <w:rFonts w:asciiTheme="majorHAnsi" w:hAnsiTheme="majorHAnsi"/>
          <w:lang w:eastAsia="ko-KR"/>
        </w:rPr>
        <w:t xml:space="preserve"> </w:t>
      </w:r>
      <w:proofErr w:type="spellStart"/>
      <w:r w:rsidRPr="004D3F67">
        <w:rPr>
          <w:rFonts w:asciiTheme="majorHAnsi" w:hAnsiTheme="majorHAnsi"/>
          <w:lang w:eastAsia="ko-KR"/>
        </w:rPr>
        <w:t>University</w:t>
      </w:r>
      <w:proofErr w:type="spellEnd"/>
      <w:r w:rsidRPr="004D3F67">
        <w:rPr>
          <w:rFonts w:asciiTheme="majorHAnsi" w:hAnsiTheme="majorHAnsi"/>
          <w:lang w:eastAsia="ko-KR"/>
        </w:rPr>
        <w:t xml:space="preserve"> of </w:t>
      </w:r>
      <w:proofErr w:type="spellStart"/>
      <w:r w:rsidRPr="004D3F67">
        <w:rPr>
          <w:rFonts w:asciiTheme="majorHAnsi" w:hAnsiTheme="majorHAnsi"/>
          <w:lang w:eastAsia="ko-KR"/>
        </w:rPr>
        <w:t>London</w:t>
      </w:r>
      <w:proofErr w:type="spellEnd"/>
      <w:r w:rsidRPr="004D3F67">
        <w:rPr>
          <w:rFonts w:asciiTheme="majorHAnsi" w:hAnsiTheme="majorHAnsi"/>
          <w:lang w:eastAsia="ko-KR"/>
        </w:rPr>
        <w:t xml:space="preserve"> SOAS </w:t>
      </w:r>
      <w:proofErr w:type="spellStart"/>
      <w:r w:rsidRPr="004D3F67">
        <w:rPr>
          <w:rFonts w:asciiTheme="majorHAnsi" w:hAnsiTheme="majorHAnsi"/>
          <w:lang w:eastAsia="ko-KR"/>
        </w:rPr>
        <w:t>Emeritus</w:t>
      </w:r>
      <w:proofErr w:type="spellEnd"/>
      <w:r w:rsidRPr="004D3F67">
        <w:rPr>
          <w:rFonts w:asciiTheme="majorHAnsi" w:hAnsiTheme="majorHAnsi"/>
          <w:lang w:eastAsia="ko-KR"/>
        </w:rPr>
        <w:t xml:space="preserve"> Prof. </w:t>
      </w:r>
      <w:proofErr w:type="spellStart"/>
      <w:r w:rsidRPr="004D3F67">
        <w:rPr>
          <w:rFonts w:asciiTheme="majorHAnsi" w:hAnsiTheme="majorHAnsi"/>
          <w:lang w:eastAsia="ko-KR"/>
        </w:rPr>
        <w:t>Roderick</w:t>
      </w:r>
      <w:proofErr w:type="spellEnd"/>
      <w:r w:rsidRPr="004D3F67">
        <w:rPr>
          <w:rFonts w:asciiTheme="majorHAnsi" w:hAnsiTheme="majorHAnsi"/>
          <w:lang w:eastAsia="ko-KR"/>
        </w:rPr>
        <w:t xml:space="preserve"> </w:t>
      </w:r>
      <w:proofErr w:type="spellStart"/>
      <w:r w:rsidRPr="004D3F67">
        <w:rPr>
          <w:rFonts w:asciiTheme="majorHAnsi" w:hAnsiTheme="majorHAnsi"/>
          <w:lang w:eastAsia="ko-KR"/>
        </w:rPr>
        <w:t>Whitfield’ın</w:t>
      </w:r>
      <w:proofErr w:type="spellEnd"/>
      <w:r w:rsidRPr="004D3F67">
        <w:rPr>
          <w:rFonts w:asciiTheme="majorHAnsi" w:hAnsiTheme="majorHAnsi"/>
          <w:lang w:eastAsia="ko-KR"/>
        </w:rPr>
        <w:t xml:space="preserve"> verdiği </w:t>
      </w:r>
      <w:proofErr w:type="spellStart"/>
      <w:r w:rsidRPr="004D3F67">
        <w:rPr>
          <w:rFonts w:asciiTheme="majorHAnsi" w:hAnsiTheme="majorHAnsi"/>
          <w:lang w:eastAsia="ko-KR"/>
        </w:rPr>
        <w:t>Dunhuang</w:t>
      </w:r>
      <w:proofErr w:type="spellEnd"/>
      <w:r w:rsidRPr="004D3F67">
        <w:rPr>
          <w:rFonts w:asciiTheme="majorHAnsi" w:hAnsiTheme="majorHAnsi"/>
          <w:lang w:eastAsia="ko-KR"/>
        </w:rPr>
        <w:t xml:space="preserve"> konferansı ve sonrası yapılan yemekli toplantıda tez araştırması hakkında görüşme</w:t>
      </w:r>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Katılan Kişi:</w:t>
      </w:r>
      <w:r w:rsidRPr="004D3F67">
        <w:rPr>
          <w:rFonts w:asciiTheme="majorHAnsi" w:hAnsiTheme="majorHAnsi"/>
          <w:lang w:eastAsia="ko-KR"/>
        </w:rPr>
        <w:t xml:space="preserve"> Kiraz Perinçek </w:t>
      </w:r>
      <w:proofErr w:type="spellStart"/>
      <w:r w:rsidRPr="004D3F67">
        <w:rPr>
          <w:rFonts w:asciiTheme="majorHAnsi" w:hAnsiTheme="majorHAnsi"/>
          <w:lang w:eastAsia="ko-KR"/>
        </w:rPr>
        <w:t>Karavit</w:t>
      </w:r>
      <w:proofErr w:type="spellEnd"/>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Tarih:</w:t>
      </w:r>
      <w:r w:rsidRPr="004D3F67">
        <w:rPr>
          <w:rFonts w:asciiTheme="majorHAnsi" w:hAnsiTheme="majorHAnsi"/>
          <w:lang w:eastAsia="ko-KR"/>
        </w:rPr>
        <w:t xml:space="preserve"> 19 Mayıs 2015</w:t>
      </w:r>
    </w:p>
    <w:p w:rsidR="004D3F67" w:rsidRPr="004D3F67" w:rsidRDefault="004D3F67" w:rsidP="004D3F67">
      <w:pPr>
        <w:spacing w:after="0" w:line="300" w:lineRule="exact"/>
        <w:rPr>
          <w:rFonts w:asciiTheme="majorHAnsi" w:hAnsiTheme="majorHAnsi"/>
          <w:lang w:eastAsia="ko-KR"/>
        </w:rPr>
      </w:pPr>
      <w:r w:rsidRPr="004D3F67">
        <w:rPr>
          <w:rFonts w:ascii="Cambria" w:eastAsia="Calibri" w:hAnsi="Cambria" w:cs="Times New Roman"/>
          <w:b/>
          <w:color w:val="365F91" w:themeColor="accent1" w:themeShade="BF"/>
          <w:lang w:eastAsia="tr-TR"/>
        </w:rPr>
        <w:t>Düzenlendiği Yer</w:t>
      </w:r>
      <w:r w:rsidRPr="004D3F67">
        <w:rPr>
          <w:rFonts w:asciiTheme="majorHAnsi" w:hAnsiTheme="majorHAnsi"/>
          <w:lang w:eastAsia="ko-KR"/>
        </w:rPr>
        <w:t xml:space="preserve">: </w:t>
      </w:r>
      <w:proofErr w:type="spellStart"/>
      <w:r w:rsidRPr="004D3F67">
        <w:rPr>
          <w:rFonts w:asciiTheme="majorHAnsi" w:hAnsiTheme="majorHAnsi"/>
          <w:lang w:eastAsia="ko-KR"/>
        </w:rPr>
        <w:t>Capital</w:t>
      </w:r>
      <w:proofErr w:type="spellEnd"/>
      <w:r w:rsidRPr="004D3F67">
        <w:rPr>
          <w:rFonts w:asciiTheme="majorHAnsi" w:hAnsiTheme="majorHAnsi"/>
          <w:lang w:eastAsia="ko-KR"/>
        </w:rPr>
        <w:t xml:space="preserve"> Normal Üniversitesi, </w:t>
      </w:r>
      <w:proofErr w:type="spellStart"/>
      <w:r w:rsidRPr="004D3F67">
        <w:rPr>
          <w:rFonts w:asciiTheme="majorHAnsi" w:hAnsiTheme="majorHAnsi"/>
          <w:lang w:eastAsia="ko-KR"/>
        </w:rPr>
        <w:t>Beijing</w:t>
      </w:r>
      <w:proofErr w:type="spellEnd"/>
      <w:r w:rsidRPr="004D3F67">
        <w:rPr>
          <w:rFonts w:asciiTheme="majorHAnsi" w:hAnsiTheme="majorHAnsi"/>
          <w:lang w:eastAsia="ko-KR"/>
        </w:rPr>
        <w:t xml:space="preserve">, Çin Halk Cumhuriyeti </w:t>
      </w:r>
    </w:p>
    <w:p w:rsidR="004D3F67" w:rsidRPr="004D3F67" w:rsidRDefault="004D3F67" w:rsidP="004D3F67">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Katılımcı S</w:t>
      </w:r>
      <w:r w:rsidRPr="004D3F67">
        <w:rPr>
          <w:rFonts w:ascii="Cambria" w:eastAsia="Calibri" w:hAnsi="Cambria" w:cs="Times New Roman"/>
          <w:b/>
          <w:color w:val="365F91" w:themeColor="accent1" w:themeShade="BF"/>
          <w:lang w:eastAsia="tr-TR"/>
        </w:rPr>
        <w:t>ayısı:</w:t>
      </w:r>
      <w:r w:rsidRPr="004D3F67">
        <w:rPr>
          <w:rFonts w:asciiTheme="majorHAnsi" w:hAnsiTheme="majorHAnsi"/>
          <w:lang w:eastAsia="ko-KR"/>
        </w:rPr>
        <w:t xml:space="preserve"> 50</w:t>
      </w:r>
    </w:p>
    <w:p w:rsidR="004D3F67" w:rsidRPr="004D3F67" w:rsidRDefault="004D3F67" w:rsidP="004D3F67">
      <w:pPr>
        <w:spacing w:after="0" w:line="300" w:lineRule="exact"/>
        <w:rPr>
          <w:rFonts w:asciiTheme="majorHAnsi" w:hAnsiTheme="majorHAnsi"/>
          <w:lang w:eastAsia="ko-KR"/>
        </w:rPr>
      </w:pPr>
    </w:p>
    <w:p w:rsidR="004D3F67" w:rsidRPr="004D3F67" w:rsidRDefault="004D3F67" w:rsidP="004D3F67">
      <w:pPr>
        <w:spacing w:after="0" w:line="300" w:lineRule="exact"/>
        <w:rPr>
          <w:rFonts w:asciiTheme="majorHAnsi" w:hAnsiTheme="majorHAnsi"/>
          <w:lang w:eastAsia="ko-KR"/>
        </w:rPr>
      </w:pPr>
      <w:r w:rsidRPr="00CA554D">
        <w:rPr>
          <w:rFonts w:ascii="Cambria" w:eastAsia="Calibri" w:hAnsi="Cambria" w:cs="Times New Roman"/>
          <w:b/>
          <w:color w:val="365F91" w:themeColor="accent1" w:themeShade="BF"/>
          <w:lang w:eastAsia="tr-TR"/>
        </w:rPr>
        <w:t xml:space="preserve">Toplantının Adı: </w:t>
      </w:r>
      <w:r w:rsidRPr="004D3F67">
        <w:rPr>
          <w:rFonts w:asciiTheme="majorHAnsi" w:hAnsiTheme="majorHAnsi"/>
          <w:lang w:eastAsia="ko-KR"/>
        </w:rPr>
        <w:t xml:space="preserve">Çin Güzel Sanatlar Akademisi araştırmacısı </w:t>
      </w:r>
      <w:proofErr w:type="spellStart"/>
      <w:r w:rsidRPr="004D3F67">
        <w:rPr>
          <w:rFonts w:asciiTheme="majorHAnsi" w:hAnsiTheme="majorHAnsi"/>
          <w:lang w:eastAsia="ko-KR"/>
        </w:rPr>
        <w:t>Fashi</w:t>
      </w:r>
      <w:proofErr w:type="spellEnd"/>
      <w:r w:rsidRPr="004D3F67">
        <w:rPr>
          <w:rFonts w:asciiTheme="majorHAnsi" w:hAnsiTheme="majorHAnsi"/>
          <w:lang w:eastAsia="ko-KR"/>
        </w:rPr>
        <w:t xml:space="preserve"> </w:t>
      </w:r>
      <w:proofErr w:type="spellStart"/>
      <w:r w:rsidRPr="004D3F67">
        <w:rPr>
          <w:rFonts w:asciiTheme="majorHAnsi" w:hAnsiTheme="majorHAnsi"/>
          <w:lang w:eastAsia="ko-KR"/>
        </w:rPr>
        <w:t>Zhang’la</w:t>
      </w:r>
      <w:proofErr w:type="spellEnd"/>
      <w:r w:rsidRPr="004D3F67">
        <w:rPr>
          <w:rFonts w:asciiTheme="majorHAnsi" w:hAnsiTheme="majorHAnsi"/>
          <w:lang w:eastAsia="ko-KR"/>
        </w:rPr>
        <w:t xml:space="preserve"> tez araştırması hakkında görüşme </w:t>
      </w:r>
    </w:p>
    <w:p w:rsidR="004D3F67" w:rsidRPr="004D3F67" w:rsidRDefault="004D3F67" w:rsidP="004D3F67">
      <w:pPr>
        <w:spacing w:after="0" w:line="300" w:lineRule="exact"/>
        <w:rPr>
          <w:rFonts w:asciiTheme="majorHAnsi" w:hAnsiTheme="majorHAnsi"/>
          <w:lang w:eastAsia="ko-KR"/>
        </w:rPr>
      </w:pPr>
      <w:r w:rsidRPr="00CA554D">
        <w:rPr>
          <w:rFonts w:ascii="Cambria" w:eastAsia="Calibri" w:hAnsi="Cambria" w:cs="Times New Roman"/>
          <w:b/>
          <w:color w:val="365F91" w:themeColor="accent1" w:themeShade="BF"/>
          <w:lang w:eastAsia="tr-TR"/>
        </w:rPr>
        <w:t>Katılan Kişi</w:t>
      </w:r>
      <w:r w:rsidRPr="004D3F67">
        <w:rPr>
          <w:rFonts w:asciiTheme="majorHAnsi" w:hAnsiTheme="majorHAnsi"/>
          <w:lang w:eastAsia="ko-KR"/>
        </w:rPr>
        <w:t xml:space="preserve">: Kiraz Perinçek </w:t>
      </w:r>
      <w:proofErr w:type="spellStart"/>
      <w:r w:rsidRPr="004D3F67">
        <w:rPr>
          <w:rFonts w:asciiTheme="majorHAnsi" w:hAnsiTheme="majorHAnsi"/>
          <w:lang w:eastAsia="ko-KR"/>
        </w:rPr>
        <w:t>Karavit</w:t>
      </w:r>
      <w:proofErr w:type="spellEnd"/>
    </w:p>
    <w:p w:rsidR="004D3F67" w:rsidRPr="004D3F67" w:rsidRDefault="004D3F67" w:rsidP="004D3F67">
      <w:pPr>
        <w:spacing w:after="0" w:line="300" w:lineRule="exact"/>
        <w:rPr>
          <w:rFonts w:asciiTheme="majorHAnsi" w:hAnsiTheme="majorHAnsi"/>
          <w:lang w:eastAsia="ko-KR"/>
        </w:rPr>
      </w:pPr>
      <w:r w:rsidRPr="00CA554D">
        <w:rPr>
          <w:rFonts w:ascii="Cambria" w:eastAsia="Calibri" w:hAnsi="Cambria" w:cs="Times New Roman"/>
          <w:b/>
          <w:color w:val="365F91" w:themeColor="accent1" w:themeShade="BF"/>
          <w:lang w:eastAsia="tr-TR"/>
        </w:rPr>
        <w:t>Tarih:</w:t>
      </w:r>
      <w:r w:rsidRPr="004D3F67">
        <w:rPr>
          <w:rFonts w:asciiTheme="majorHAnsi" w:hAnsiTheme="majorHAnsi"/>
          <w:lang w:eastAsia="ko-KR"/>
        </w:rPr>
        <w:t xml:space="preserve"> 25 Mayıs 2015</w:t>
      </w:r>
    </w:p>
    <w:p w:rsidR="004D3F67" w:rsidRPr="004D3F67" w:rsidRDefault="004D3F67" w:rsidP="004D3F67">
      <w:pPr>
        <w:spacing w:after="0" w:line="300" w:lineRule="exact"/>
        <w:rPr>
          <w:rFonts w:asciiTheme="majorHAnsi" w:hAnsiTheme="majorHAnsi"/>
          <w:lang w:eastAsia="ko-KR"/>
        </w:rPr>
      </w:pPr>
      <w:r w:rsidRPr="00CA554D">
        <w:rPr>
          <w:rFonts w:ascii="Cambria" w:eastAsia="Calibri" w:hAnsi="Cambria" w:cs="Times New Roman"/>
          <w:b/>
          <w:color w:val="365F91" w:themeColor="accent1" w:themeShade="BF"/>
          <w:lang w:eastAsia="tr-TR"/>
        </w:rPr>
        <w:t>Düzenlendiği Yer:</w:t>
      </w:r>
      <w:r w:rsidRPr="004D3F67">
        <w:rPr>
          <w:rFonts w:asciiTheme="majorHAnsi" w:hAnsiTheme="majorHAnsi"/>
          <w:lang w:eastAsia="ko-KR"/>
        </w:rPr>
        <w:t xml:space="preserve"> Çin Güzel Sanatlar Akademisi, </w:t>
      </w:r>
      <w:proofErr w:type="spellStart"/>
      <w:r w:rsidRPr="004D3F67">
        <w:rPr>
          <w:rFonts w:asciiTheme="majorHAnsi" w:hAnsiTheme="majorHAnsi"/>
          <w:lang w:eastAsia="ko-KR"/>
        </w:rPr>
        <w:t>Beijing</w:t>
      </w:r>
      <w:proofErr w:type="spellEnd"/>
      <w:r w:rsidRPr="004D3F67">
        <w:rPr>
          <w:rFonts w:asciiTheme="majorHAnsi" w:hAnsiTheme="majorHAnsi"/>
          <w:lang w:eastAsia="ko-KR"/>
        </w:rPr>
        <w:t>, Çin Halk Cumhuriyeti</w:t>
      </w:r>
    </w:p>
    <w:p w:rsidR="004D3F67" w:rsidRPr="004D3F67" w:rsidRDefault="004D3F67" w:rsidP="004D3F67">
      <w:pPr>
        <w:spacing w:after="0" w:line="300" w:lineRule="exact"/>
        <w:rPr>
          <w:rFonts w:asciiTheme="majorHAnsi" w:hAnsiTheme="majorHAnsi"/>
          <w:lang w:eastAsia="ko-KR"/>
        </w:rPr>
      </w:pPr>
    </w:p>
    <w:p w:rsidR="004D3F67" w:rsidRPr="004D3F67" w:rsidRDefault="004D3F67" w:rsidP="004D3F67">
      <w:pPr>
        <w:spacing w:after="0" w:line="300" w:lineRule="exact"/>
        <w:rPr>
          <w:rFonts w:asciiTheme="majorHAnsi" w:hAnsiTheme="majorHAnsi"/>
          <w:lang w:eastAsia="ko-KR"/>
        </w:rPr>
      </w:pPr>
      <w:r w:rsidRPr="00CA554D">
        <w:rPr>
          <w:rFonts w:ascii="Cambria" w:eastAsia="Calibri" w:hAnsi="Cambria" w:cs="Times New Roman"/>
          <w:b/>
          <w:color w:val="365F91" w:themeColor="accent1" w:themeShade="BF"/>
          <w:lang w:eastAsia="tr-TR"/>
        </w:rPr>
        <w:lastRenderedPageBreak/>
        <w:t>Toplantının Adı:</w:t>
      </w:r>
      <w:r w:rsidRPr="004D3F67">
        <w:rPr>
          <w:rFonts w:asciiTheme="majorHAnsi" w:hAnsiTheme="majorHAnsi"/>
          <w:lang w:eastAsia="ko-KR"/>
        </w:rPr>
        <w:t xml:space="preserve"> </w:t>
      </w:r>
      <w:proofErr w:type="spellStart"/>
      <w:r w:rsidRPr="004D3F67">
        <w:rPr>
          <w:rFonts w:asciiTheme="majorHAnsi" w:hAnsiTheme="majorHAnsi"/>
          <w:lang w:eastAsia="ko-KR"/>
        </w:rPr>
        <w:t>Renmin</w:t>
      </w:r>
      <w:proofErr w:type="spellEnd"/>
      <w:r w:rsidRPr="004D3F67">
        <w:rPr>
          <w:rFonts w:asciiTheme="majorHAnsi" w:hAnsiTheme="majorHAnsi"/>
          <w:lang w:eastAsia="ko-KR"/>
        </w:rPr>
        <w:t xml:space="preserve"> Üniversitesi öğretim görevlisi </w:t>
      </w:r>
      <w:proofErr w:type="spellStart"/>
      <w:r w:rsidRPr="004D3F67">
        <w:rPr>
          <w:rFonts w:asciiTheme="majorHAnsi" w:hAnsiTheme="majorHAnsi"/>
          <w:lang w:eastAsia="ko-KR"/>
        </w:rPr>
        <w:t>Li</w:t>
      </w:r>
      <w:proofErr w:type="spellEnd"/>
      <w:r w:rsidRPr="004D3F67">
        <w:rPr>
          <w:rFonts w:asciiTheme="majorHAnsi" w:hAnsiTheme="majorHAnsi"/>
          <w:lang w:eastAsia="ko-KR"/>
        </w:rPr>
        <w:t xml:space="preserve"> </w:t>
      </w:r>
      <w:proofErr w:type="spellStart"/>
      <w:r w:rsidRPr="004D3F67">
        <w:rPr>
          <w:rFonts w:asciiTheme="majorHAnsi" w:hAnsiTheme="majorHAnsi"/>
          <w:lang w:eastAsia="ko-KR"/>
        </w:rPr>
        <w:t>Binghai’la</w:t>
      </w:r>
      <w:proofErr w:type="spellEnd"/>
      <w:r w:rsidRPr="004D3F67">
        <w:rPr>
          <w:rFonts w:asciiTheme="majorHAnsi" w:hAnsiTheme="majorHAnsi"/>
          <w:lang w:eastAsia="ko-KR"/>
        </w:rPr>
        <w:t xml:space="preserve"> tez araştırması hakkında görüşme</w:t>
      </w:r>
    </w:p>
    <w:p w:rsidR="004D3F67" w:rsidRPr="004D3F67" w:rsidRDefault="004D3F67" w:rsidP="004D3F67">
      <w:pPr>
        <w:spacing w:after="0" w:line="300" w:lineRule="exact"/>
        <w:rPr>
          <w:rFonts w:asciiTheme="majorHAnsi" w:hAnsiTheme="majorHAnsi"/>
          <w:lang w:eastAsia="ko-KR"/>
        </w:rPr>
      </w:pPr>
      <w:r w:rsidRPr="00CA554D">
        <w:rPr>
          <w:rFonts w:ascii="Cambria" w:eastAsia="Calibri" w:hAnsi="Cambria" w:cs="Times New Roman"/>
          <w:b/>
          <w:color w:val="365F91" w:themeColor="accent1" w:themeShade="BF"/>
          <w:lang w:eastAsia="tr-TR"/>
        </w:rPr>
        <w:t>Katılan Kişi:</w:t>
      </w:r>
      <w:r w:rsidRPr="004D3F67">
        <w:rPr>
          <w:rFonts w:asciiTheme="majorHAnsi" w:hAnsiTheme="majorHAnsi"/>
          <w:lang w:eastAsia="ko-KR"/>
        </w:rPr>
        <w:t xml:space="preserve"> Kiraz Perinçek </w:t>
      </w:r>
      <w:proofErr w:type="spellStart"/>
      <w:r w:rsidRPr="004D3F67">
        <w:rPr>
          <w:rFonts w:asciiTheme="majorHAnsi" w:hAnsiTheme="majorHAnsi"/>
          <w:lang w:eastAsia="ko-KR"/>
        </w:rPr>
        <w:t>Karavit</w:t>
      </w:r>
      <w:proofErr w:type="spellEnd"/>
    </w:p>
    <w:p w:rsidR="004D3F67" w:rsidRPr="004D3F67" w:rsidRDefault="004D3F67" w:rsidP="004D3F67">
      <w:pPr>
        <w:spacing w:after="0" w:line="300" w:lineRule="exact"/>
        <w:rPr>
          <w:rFonts w:asciiTheme="majorHAnsi" w:hAnsiTheme="majorHAnsi"/>
          <w:lang w:eastAsia="ko-KR"/>
        </w:rPr>
      </w:pPr>
      <w:r w:rsidRPr="00CA554D">
        <w:rPr>
          <w:rFonts w:ascii="Cambria" w:eastAsia="Calibri" w:hAnsi="Cambria" w:cs="Times New Roman"/>
          <w:b/>
          <w:color w:val="365F91" w:themeColor="accent1" w:themeShade="BF"/>
          <w:lang w:eastAsia="tr-TR"/>
        </w:rPr>
        <w:t>Tarih:</w:t>
      </w:r>
      <w:r w:rsidRPr="004D3F67">
        <w:rPr>
          <w:rFonts w:asciiTheme="majorHAnsi" w:hAnsiTheme="majorHAnsi"/>
          <w:lang w:eastAsia="ko-KR"/>
        </w:rPr>
        <w:t xml:space="preserve"> 17 Haziran 2015</w:t>
      </w:r>
    </w:p>
    <w:p w:rsidR="004D3F67" w:rsidRPr="004D3F67" w:rsidRDefault="004D3F67" w:rsidP="004D3F67">
      <w:pPr>
        <w:spacing w:after="0" w:line="300" w:lineRule="exact"/>
        <w:rPr>
          <w:rFonts w:asciiTheme="majorHAnsi" w:hAnsiTheme="majorHAnsi"/>
          <w:lang w:eastAsia="ko-KR"/>
        </w:rPr>
      </w:pPr>
      <w:r w:rsidRPr="00CA554D">
        <w:rPr>
          <w:rFonts w:ascii="Cambria" w:eastAsia="Calibri" w:hAnsi="Cambria" w:cs="Times New Roman"/>
          <w:b/>
          <w:color w:val="365F91" w:themeColor="accent1" w:themeShade="BF"/>
          <w:lang w:eastAsia="tr-TR"/>
        </w:rPr>
        <w:t>Düzenlendiği Yer:</w:t>
      </w:r>
      <w:r w:rsidRPr="004D3F67">
        <w:rPr>
          <w:rFonts w:asciiTheme="majorHAnsi" w:hAnsiTheme="majorHAnsi"/>
          <w:lang w:eastAsia="ko-KR"/>
        </w:rPr>
        <w:t xml:space="preserve"> </w:t>
      </w:r>
      <w:proofErr w:type="spellStart"/>
      <w:r w:rsidRPr="004D3F67">
        <w:rPr>
          <w:rFonts w:asciiTheme="majorHAnsi" w:hAnsiTheme="majorHAnsi"/>
          <w:lang w:eastAsia="ko-KR"/>
        </w:rPr>
        <w:t>Renmin</w:t>
      </w:r>
      <w:proofErr w:type="spellEnd"/>
      <w:r w:rsidRPr="004D3F67">
        <w:rPr>
          <w:rFonts w:asciiTheme="majorHAnsi" w:hAnsiTheme="majorHAnsi"/>
          <w:lang w:eastAsia="ko-KR"/>
        </w:rPr>
        <w:t xml:space="preserve"> Üniversitesi, </w:t>
      </w:r>
      <w:proofErr w:type="spellStart"/>
      <w:r w:rsidRPr="004D3F67">
        <w:rPr>
          <w:rFonts w:asciiTheme="majorHAnsi" w:hAnsiTheme="majorHAnsi"/>
          <w:lang w:eastAsia="ko-KR"/>
        </w:rPr>
        <w:t>Beijing</w:t>
      </w:r>
      <w:proofErr w:type="spellEnd"/>
      <w:r w:rsidRPr="004D3F67">
        <w:rPr>
          <w:rFonts w:asciiTheme="majorHAnsi" w:hAnsiTheme="majorHAnsi"/>
          <w:lang w:eastAsia="ko-KR"/>
        </w:rPr>
        <w:t>, Çin Halk Cumhuriyeti</w:t>
      </w:r>
    </w:p>
    <w:p w:rsidR="00ED4A64" w:rsidRPr="0072388A" w:rsidRDefault="00ED4A64" w:rsidP="004D3F67">
      <w:pPr>
        <w:spacing w:after="0" w:line="300" w:lineRule="exact"/>
        <w:rPr>
          <w:rFonts w:asciiTheme="majorHAnsi" w:hAnsiTheme="majorHAnsi"/>
          <w:lang w:eastAsia="ko-KR"/>
        </w:rPr>
      </w:pPr>
    </w:p>
    <w:sectPr w:rsidR="00ED4A64" w:rsidRPr="0072388A" w:rsidSect="00D938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F40" w:rsidRDefault="00A56F40" w:rsidP="00D9381D">
      <w:pPr>
        <w:spacing w:after="0" w:line="240" w:lineRule="auto"/>
      </w:pPr>
      <w:r>
        <w:separator/>
      </w:r>
    </w:p>
  </w:endnote>
  <w:endnote w:type="continuationSeparator" w:id="0">
    <w:p w:rsidR="00A56F40" w:rsidRDefault="00A56F40"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F40" w:rsidRDefault="00A56F40" w:rsidP="00D9381D">
      <w:pPr>
        <w:spacing w:after="0" w:line="240" w:lineRule="auto"/>
      </w:pPr>
      <w:r>
        <w:separator/>
      </w:r>
    </w:p>
  </w:footnote>
  <w:footnote w:type="continuationSeparator" w:id="0">
    <w:p w:rsidR="00A56F40" w:rsidRDefault="00A56F40"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63CA" w:rsidRDefault="00457415">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Asya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5-01-01T00:00:00Z">
            <w:dateFormat w:val="yyyy"/>
            <w:lid w:val="tr-TR"/>
            <w:storeMappedDataAs w:val="dateTime"/>
            <w:calendar w:val="gregorian"/>
          </w:date>
        </w:sdtPr>
        <w:sdtEndPr/>
        <w:sdtContent>
          <w:tc>
            <w:tcPr>
              <w:tcW w:w="1105" w:type="dxa"/>
            </w:tcPr>
            <w:p w:rsidR="007D63CA" w:rsidRDefault="007D63CA" w:rsidP="00A9214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A9214D">
                <w:rPr>
                  <w:b/>
                  <w:color w:val="808080" w:themeColor="background1" w:themeShade="80"/>
                  <w:sz w:val="24"/>
                  <w:szCs w:val="24"/>
                </w:rPr>
                <w:t>5</w:t>
              </w:r>
            </w:p>
          </w:tc>
        </w:sdtContent>
      </w:sdt>
    </w:tr>
  </w:tbl>
  <w:p w:rsidR="007D63CA" w:rsidRDefault="007D63C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25pt;height:11.25pt" o:bullet="t">
        <v:imagedata r:id="rId1" o:title="BD15132_"/>
      </v:shape>
    </w:pict>
  </w:numPicBullet>
  <w:abstractNum w:abstractNumId="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066"/>
    <w:rsid w:val="000026D9"/>
    <w:rsid w:val="0000547F"/>
    <w:rsid w:val="00012CCD"/>
    <w:rsid w:val="00013DD8"/>
    <w:rsid w:val="00014110"/>
    <w:rsid w:val="00020962"/>
    <w:rsid w:val="000214C9"/>
    <w:rsid w:val="00021571"/>
    <w:rsid w:val="00022DDB"/>
    <w:rsid w:val="00024B34"/>
    <w:rsid w:val="0002747D"/>
    <w:rsid w:val="00027BEB"/>
    <w:rsid w:val="000326BF"/>
    <w:rsid w:val="000407CA"/>
    <w:rsid w:val="0004109B"/>
    <w:rsid w:val="00045483"/>
    <w:rsid w:val="000472C8"/>
    <w:rsid w:val="00050B4B"/>
    <w:rsid w:val="000511CF"/>
    <w:rsid w:val="00064866"/>
    <w:rsid w:val="00071818"/>
    <w:rsid w:val="000733B0"/>
    <w:rsid w:val="00074A37"/>
    <w:rsid w:val="00076588"/>
    <w:rsid w:val="00076A97"/>
    <w:rsid w:val="000828D7"/>
    <w:rsid w:val="00082FA4"/>
    <w:rsid w:val="00083C64"/>
    <w:rsid w:val="00085BB0"/>
    <w:rsid w:val="00085EFA"/>
    <w:rsid w:val="00092F3C"/>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289C"/>
    <w:rsid w:val="000D3B2C"/>
    <w:rsid w:val="000E4515"/>
    <w:rsid w:val="000E60FA"/>
    <w:rsid w:val="000F0592"/>
    <w:rsid w:val="000F51AD"/>
    <w:rsid w:val="00103979"/>
    <w:rsid w:val="00103A39"/>
    <w:rsid w:val="00106153"/>
    <w:rsid w:val="00106F2C"/>
    <w:rsid w:val="00121071"/>
    <w:rsid w:val="00122FFC"/>
    <w:rsid w:val="00124E27"/>
    <w:rsid w:val="00125BDA"/>
    <w:rsid w:val="00126DB4"/>
    <w:rsid w:val="00133E65"/>
    <w:rsid w:val="00140178"/>
    <w:rsid w:val="00143EA3"/>
    <w:rsid w:val="00145601"/>
    <w:rsid w:val="001548FD"/>
    <w:rsid w:val="00154952"/>
    <w:rsid w:val="00154DD8"/>
    <w:rsid w:val="001573D9"/>
    <w:rsid w:val="0016014C"/>
    <w:rsid w:val="00160514"/>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595"/>
    <w:rsid w:val="001C57B5"/>
    <w:rsid w:val="001C78E3"/>
    <w:rsid w:val="001D131C"/>
    <w:rsid w:val="001D5ACE"/>
    <w:rsid w:val="001E1D3A"/>
    <w:rsid w:val="001E5E22"/>
    <w:rsid w:val="001F1502"/>
    <w:rsid w:val="001F2460"/>
    <w:rsid w:val="001F3A3C"/>
    <w:rsid w:val="001F40AB"/>
    <w:rsid w:val="001F5C3E"/>
    <w:rsid w:val="001F5EDE"/>
    <w:rsid w:val="001F611E"/>
    <w:rsid w:val="001F76A9"/>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51D76"/>
    <w:rsid w:val="00256B00"/>
    <w:rsid w:val="002631D1"/>
    <w:rsid w:val="00276123"/>
    <w:rsid w:val="002822B5"/>
    <w:rsid w:val="00283DC8"/>
    <w:rsid w:val="0029310B"/>
    <w:rsid w:val="002940B2"/>
    <w:rsid w:val="002A0F81"/>
    <w:rsid w:val="002A19BE"/>
    <w:rsid w:val="002A20E2"/>
    <w:rsid w:val="002A40A0"/>
    <w:rsid w:val="002B0077"/>
    <w:rsid w:val="002B1743"/>
    <w:rsid w:val="002B5AA5"/>
    <w:rsid w:val="002C0C4F"/>
    <w:rsid w:val="002C0F4A"/>
    <w:rsid w:val="002C3E05"/>
    <w:rsid w:val="002C51C0"/>
    <w:rsid w:val="002C6AB0"/>
    <w:rsid w:val="002C791C"/>
    <w:rsid w:val="002D3212"/>
    <w:rsid w:val="002D7416"/>
    <w:rsid w:val="002E006E"/>
    <w:rsid w:val="002E41DC"/>
    <w:rsid w:val="002F32EF"/>
    <w:rsid w:val="002F5625"/>
    <w:rsid w:val="002F77DE"/>
    <w:rsid w:val="003019BE"/>
    <w:rsid w:val="003025F9"/>
    <w:rsid w:val="00303CC9"/>
    <w:rsid w:val="003049CC"/>
    <w:rsid w:val="0030701A"/>
    <w:rsid w:val="00317CEC"/>
    <w:rsid w:val="00322DED"/>
    <w:rsid w:val="00323F84"/>
    <w:rsid w:val="003254AC"/>
    <w:rsid w:val="00325BAD"/>
    <w:rsid w:val="0033213F"/>
    <w:rsid w:val="00334BA1"/>
    <w:rsid w:val="00340E6C"/>
    <w:rsid w:val="00350FDA"/>
    <w:rsid w:val="003523DA"/>
    <w:rsid w:val="0035699D"/>
    <w:rsid w:val="003606B1"/>
    <w:rsid w:val="00363095"/>
    <w:rsid w:val="00363391"/>
    <w:rsid w:val="0036517C"/>
    <w:rsid w:val="00376E85"/>
    <w:rsid w:val="00385B94"/>
    <w:rsid w:val="0038602B"/>
    <w:rsid w:val="00386C7C"/>
    <w:rsid w:val="00387378"/>
    <w:rsid w:val="0039136C"/>
    <w:rsid w:val="00391A1C"/>
    <w:rsid w:val="00396F6A"/>
    <w:rsid w:val="003A33C4"/>
    <w:rsid w:val="003A36D3"/>
    <w:rsid w:val="003A636B"/>
    <w:rsid w:val="003B27BE"/>
    <w:rsid w:val="003B5A4B"/>
    <w:rsid w:val="003B5FCB"/>
    <w:rsid w:val="003B65A3"/>
    <w:rsid w:val="003C115C"/>
    <w:rsid w:val="003C4984"/>
    <w:rsid w:val="003C5100"/>
    <w:rsid w:val="003D0DB7"/>
    <w:rsid w:val="003E01B1"/>
    <w:rsid w:val="003E066B"/>
    <w:rsid w:val="003E0CB1"/>
    <w:rsid w:val="003E1385"/>
    <w:rsid w:val="003E28EA"/>
    <w:rsid w:val="003E2DD7"/>
    <w:rsid w:val="003F2B90"/>
    <w:rsid w:val="003F3BB1"/>
    <w:rsid w:val="003F5ADC"/>
    <w:rsid w:val="003F6459"/>
    <w:rsid w:val="003F7A37"/>
    <w:rsid w:val="003F7B31"/>
    <w:rsid w:val="003F7D68"/>
    <w:rsid w:val="00400F7C"/>
    <w:rsid w:val="00403386"/>
    <w:rsid w:val="004058A4"/>
    <w:rsid w:val="00405C5C"/>
    <w:rsid w:val="00410B32"/>
    <w:rsid w:val="00412E4B"/>
    <w:rsid w:val="00416B4E"/>
    <w:rsid w:val="00417465"/>
    <w:rsid w:val="00421910"/>
    <w:rsid w:val="00421A35"/>
    <w:rsid w:val="00424AF9"/>
    <w:rsid w:val="00426B3D"/>
    <w:rsid w:val="004278F4"/>
    <w:rsid w:val="00427B79"/>
    <w:rsid w:val="0043299F"/>
    <w:rsid w:val="00432D55"/>
    <w:rsid w:val="0043653D"/>
    <w:rsid w:val="004412FF"/>
    <w:rsid w:val="004443A8"/>
    <w:rsid w:val="00446832"/>
    <w:rsid w:val="004520C0"/>
    <w:rsid w:val="004532DF"/>
    <w:rsid w:val="00453E85"/>
    <w:rsid w:val="00456950"/>
    <w:rsid w:val="00457019"/>
    <w:rsid w:val="00457415"/>
    <w:rsid w:val="00460DB9"/>
    <w:rsid w:val="0046461D"/>
    <w:rsid w:val="00465004"/>
    <w:rsid w:val="004657A1"/>
    <w:rsid w:val="0047184F"/>
    <w:rsid w:val="00474878"/>
    <w:rsid w:val="00480F5E"/>
    <w:rsid w:val="004811EB"/>
    <w:rsid w:val="00482A0E"/>
    <w:rsid w:val="00483B58"/>
    <w:rsid w:val="00490AF5"/>
    <w:rsid w:val="00496543"/>
    <w:rsid w:val="004A1BC4"/>
    <w:rsid w:val="004B011A"/>
    <w:rsid w:val="004B1722"/>
    <w:rsid w:val="004B4BFD"/>
    <w:rsid w:val="004D0C9D"/>
    <w:rsid w:val="004D3F67"/>
    <w:rsid w:val="004D7CC9"/>
    <w:rsid w:val="004E22D3"/>
    <w:rsid w:val="004E4D19"/>
    <w:rsid w:val="004E51AA"/>
    <w:rsid w:val="004E678D"/>
    <w:rsid w:val="004E7E6E"/>
    <w:rsid w:val="004F38FF"/>
    <w:rsid w:val="004F58DE"/>
    <w:rsid w:val="004F6E73"/>
    <w:rsid w:val="00501BED"/>
    <w:rsid w:val="005022F3"/>
    <w:rsid w:val="00505E0E"/>
    <w:rsid w:val="00506350"/>
    <w:rsid w:val="005067D2"/>
    <w:rsid w:val="0051112C"/>
    <w:rsid w:val="00511E29"/>
    <w:rsid w:val="00517001"/>
    <w:rsid w:val="00517AAE"/>
    <w:rsid w:val="00520D93"/>
    <w:rsid w:val="0052177C"/>
    <w:rsid w:val="00521C9F"/>
    <w:rsid w:val="00523635"/>
    <w:rsid w:val="00523845"/>
    <w:rsid w:val="00526B57"/>
    <w:rsid w:val="005305F7"/>
    <w:rsid w:val="00531583"/>
    <w:rsid w:val="00532361"/>
    <w:rsid w:val="00532D0E"/>
    <w:rsid w:val="00540127"/>
    <w:rsid w:val="00540D54"/>
    <w:rsid w:val="00542545"/>
    <w:rsid w:val="00546DFE"/>
    <w:rsid w:val="0055030A"/>
    <w:rsid w:val="005559C4"/>
    <w:rsid w:val="00556994"/>
    <w:rsid w:val="005600EC"/>
    <w:rsid w:val="00561B73"/>
    <w:rsid w:val="00565AC6"/>
    <w:rsid w:val="00566276"/>
    <w:rsid w:val="0057119A"/>
    <w:rsid w:val="005725BC"/>
    <w:rsid w:val="0057380E"/>
    <w:rsid w:val="00581A31"/>
    <w:rsid w:val="00585DD7"/>
    <w:rsid w:val="00587D31"/>
    <w:rsid w:val="00590A9E"/>
    <w:rsid w:val="00592236"/>
    <w:rsid w:val="005952A7"/>
    <w:rsid w:val="005A2F3A"/>
    <w:rsid w:val="005B3708"/>
    <w:rsid w:val="005B5091"/>
    <w:rsid w:val="005B55C1"/>
    <w:rsid w:val="005B5A92"/>
    <w:rsid w:val="005C0DC1"/>
    <w:rsid w:val="005C0F64"/>
    <w:rsid w:val="005C2C11"/>
    <w:rsid w:val="005C6064"/>
    <w:rsid w:val="005D3BD8"/>
    <w:rsid w:val="005D5625"/>
    <w:rsid w:val="005D7C1F"/>
    <w:rsid w:val="005E2BAB"/>
    <w:rsid w:val="005E3EAD"/>
    <w:rsid w:val="005E6A2E"/>
    <w:rsid w:val="005E7F9C"/>
    <w:rsid w:val="005F6699"/>
    <w:rsid w:val="006021BF"/>
    <w:rsid w:val="00604006"/>
    <w:rsid w:val="006065B6"/>
    <w:rsid w:val="0061099A"/>
    <w:rsid w:val="00611DE3"/>
    <w:rsid w:val="006142D7"/>
    <w:rsid w:val="00616008"/>
    <w:rsid w:val="0061666F"/>
    <w:rsid w:val="006226C6"/>
    <w:rsid w:val="0062481F"/>
    <w:rsid w:val="00626FBE"/>
    <w:rsid w:val="00627FC1"/>
    <w:rsid w:val="00650006"/>
    <w:rsid w:val="00650BC6"/>
    <w:rsid w:val="00653E77"/>
    <w:rsid w:val="00654156"/>
    <w:rsid w:val="00660C79"/>
    <w:rsid w:val="00660F1C"/>
    <w:rsid w:val="00662015"/>
    <w:rsid w:val="00662B2C"/>
    <w:rsid w:val="00662D02"/>
    <w:rsid w:val="00671368"/>
    <w:rsid w:val="00671F48"/>
    <w:rsid w:val="00673A62"/>
    <w:rsid w:val="00675786"/>
    <w:rsid w:val="006757EC"/>
    <w:rsid w:val="006867ED"/>
    <w:rsid w:val="006958ED"/>
    <w:rsid w:val="00696ABA"/>
    <w:rsid w:val="00697D19"/>
    <w:rsid w:val="006A0BD8"/>
    <w:rsid w:val="006A7BBC"/>
    <w:rsid w:val="006B1AFE"/>
    <w:rsid w:val="006B3C5C"/>
    <w:rsid w:val="006C0AF4"/>
    <w:rsid w:val="006C0D74"/>
    <w:rsid w:val="006C6CAF"/>
    <w:rsid w:val="006D2720"/>
    <w:rsid w:val="006D3686"/>
    <w:rsid w:val="006D37BE"/>
    <w:rsid w:val="006D39A4"/>
    <w:rsid w:val="006D5EA5"/>
    <w:rsid w:val="006E1144"/>
    <w:rsid w:val="006E141C"/>
    <w:rsid w:val="006E15D9"/>
    <w:rsid w:val="006E4946"/>
    <w:rsid w:val="006F6C21"/>
    <w:rsid w:val="0070282C"/>
    <w:rsid w:val="00702C86"/>
    <w:rsid w:val="007073B1"/>
    <w:rsid w:val="00707A39"/>
    <w:rsid w:val="00707BCC"/>
    <w:rsid w:val="00713D89"/>
    <w:rsid w:val="00716235"/>
    <w:rsid w:val="00716926"/>
    <w:rsid w:val="007214C5"/>
    <w:rsid w:val="0072388A"/>
    <w:rsid w:val="00724DC4"/>
    <w:rsid w:val="00730072"/>
    <w:rsid w:val="0073038B"/>
    <w:rsid w:val="00731EC6"/>
    <w:rsid w:val="00732918"/>
    <w:rsid w:val="00734780"/>
    <w:rsid w:val="00735067"/>
    <w:rsid w:val="007365A0"/>
    <w:rsid w:val="0075140B"/>
    <w:rsid w:val="00753431"/>
    <w:rsid w:val="007552EF"/>
    <w:rsid w:val="007623CA"/>
    <w:rsid w:val="007646E5"/>
    <w:rsid w:val="00774E8C"/>
    <w:rsid w:val="007759A2"/>
    <w:rsid w:val="00781E1E"/>
    <w:rsid w:val="0078224D"/>
    <w:rsid w:val="00782D44"/>
    <w:rsid w:val="0078301E"/>
    <w:rsid w:val="007868CE"/>
    <w:rsid w:val="00791BDF"/>
    <w:rsid w:val="00792E87"/>
    <w:rsid w:val="0079335A"/>
    <w:rsid w:val="007956DA"/>
    <w:rsid w:val="00796D72"/>
    <w:rsid w:val="00797531"/>
    <w:rsid w:val="007A04C0"/>
    <w:rsid w:val="007A1532"/>
    <w:rsid w:val="007A1C65"/>
    <w:rsid w:val="007A3FDD"/>
    <w:rsid w:val="007A5BA6"/>
    <w:rsid w:val="007B03B1"/>
    <w:rsid w:val="007B05CA"/>
    <w:rsid w:val="007B1CA1"/>
    <w:rsid w:val="007B353A"/>
    <w:rsid w:val="007B407D"/>
    <w:rsid w:val="007B5602"/>
    <w:rsid w:val="007B6312"/>
    <w:rsid w:val="007C1F9F"/>
    <w:rsid w:val="007D1D35"/>
    <w:rsid w:val="007D2359"/>
    <w:rsid w:val="007D63CA"/>
    <w:rsid w:val="007D6DE5"/>
    <w:rsid w:val="007E0839"/>
    <w:rsid w:val="007E27DE"/>
    <w:rsid w:val="007E6736"/>
    <w:rsid w:val="007F13CB"/>
    <w:rsid w:val="007F4393"/>
    <w:rsid w:val="00802ECA"/>
    <w:rsid w:val="008047A2"/>
    <w:rsid w:val="00805635"/>
    <w:rsid w:val="00810FF4"/>
    <w:rsid w:val="00812474"/>
    <w:rsid w:val="0081370A"/>
    <w:rsid w:val="008139BE"/>
    <w:rsid w:val="00814087"/>
    <w:rsid w:val="00814F98"/>
    <w:rsid w:val="0082142A"/>
    <w:rsid w:val="0082213A"/>
    <w:rsid w:val="0082269E"/>
    <w:rsid w:val="008314E0"/>
    <w:rsid w:val="0083199B"/>
    <w:rsid w:val="00834244"/>
    <w:rsid w:val="00834C92"/>
    <w:rsid w:val="00836691"/>
    <w:rsid w:val="008373AF"/>
    <w:rsid w:val="00837FE0"/>
    <w:rsid w:val="00844505"/>
    <w:rsid w:val="008470BE"/>
    <w:rsid w:val="00861971"/>
    <w:rsid w:val="0086432E"/>
    <w:rsid w:val="00865D23"/>
    <w:rsid w:val="00867795"/>
    <w:rsid w:val="00870514"/>
    <w:rsid w:val="0087250F"/>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2B19"/>
    <w:rsid w:val="008F5B66"/>
    <w:rsid w:val="008F5EB0"/>
    <w:rsid w:val="008F5FFF"/>
    <w:rsid w:val="008F7829"/>
    <w:rsid w:val="009032D3"/>
    <w:rsid w:val="00903C01"/>
    <w:rsid w:val="0091087E"/>
    <w:rsid w:val="00911CCB"/>
    <w:rsid w:val="00914222"/>
    <w:rsid w:val="00920129"/>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56C43"/>
    <w:rsid w:val="009603F4"/>
    <w:rsid w:val="00960A3B"/>
    <w:rsid w:val="00960CA6"/>
    <w:rsid w:val="00962737"/>
    <w:rsid w:val="009709CE"/>
    <w:rsid w:val="00972020"/>
    <w:rsid w:val="009815A5"/>
    <w:rsid w:val="00984730"/>
    <w:rsid w:val="009901F6"/>
    <w:rsid w:val="0099106C"/>
    <w:rsid w:val="00996BF5"/>
    <w:rsid w:val="009A0600"/>
    <w:rsid w:val="009A0CB2"/>
    <w:rsid w:val="009A5D41"/>
    <w:rsid w:val="009A761C"/>
    <w:rsid w:val="009B5DCD"/>
    <w:rsid w:val="009B72CD"/>
    <w:rsid w:val="009C0065"/>
    <w:rsid w:val="009C0953"/>
    <w:rsid w:val="009C4580"/>
    <w:rsid w:val="009C593F"/>
    <w:rsid w:val="009C7204"/>
    <w:rsid w:val="009D0C0A"/>
    <w:rsid w:val="009D3E1D"/>
    <w:rsid w:val="009D454E"/>
    <w:rsid w:val="009D5795"/>
    <w:rsid w:val="009E0D4B"/>
    <w:rsid w:val="009E6CD2"/>
    <w:rsid w:val="009F0404"/>
    <w:rsid w:val="009F0753"/>
    <w:rsid w:val="009F4023"/>
    <w:rsid w:val="009F44AA"/>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2FB0"/>
    <w:rsid w:val="00A25A7E"/>
    <w:rsid w:val="00A27E16"/>
    <w:rsid w:val="00A31000"/>
    <w:rsid w:val="00A32048"/>
    <w:rsid w:val="00A41D59"/>
    <w:rsid w:val="00A50C8A"/>
    <w:rsid w:val="00A50E9F"/>
    <w:rsid w:val="00A56F40"/>
    <w:rsid w:val="00A612E0"/>
    <w:rsid w:val="00A67FC5"/>
    <w:rsid w:val="00A7092A"/>
    <w:rsid w:val="00A75686"/>
    <w:rsid w:val="00A77ECF"/>
    <w:rsid w:val="00A84360"/>
    <w:rsid w:val="00A84A93"/>
    <w:rsid w:val="00A84FD8"/>
    <w:rsid w:val="00A91C93"/>
    <w:rsid w:val="00A9214D"/>
    <w:rsid w:val="00A929DF"/>
    <w:rsid w:val="00A940B3"/>
    <w:rsid w:val="00AA1F3C"/>
    <w:rsid w:val="00AA5987"/>
    <w:rsid w:val="00AA6136"/>
    <w:rsid w:val="00AA74D5"/>
    <w:rsid w:val="00AA7E9A"/>
    <w:rsid w:val="00AA7FEA"/>
    <w:rsid w:val="00AB0B26"/>
    <w:rsid w:val="00AB778A"/>
    <w:rsid w:val="00AC06C7"/>
    <w:rsid w:val="00AC2D29"/>
    <w:rsid w:val="00AC4230"/>
    <w:rsid w:val="00AC5505"/>
    <w:rsid w:val="00AC5794"/>
    <w:rsid w:val="00AD15F6"/>
    <w:rsid w:val="00AD2634"/>
    <w:rsid w:val="00AD5238"/>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4F3F"/>
    <w:rsid w:val="00B17C2C"/>
    <w:rsid w:val="00B22446"/>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67C86"/>
    <w:rsid w:val="00B70CED"/>
    <w:rsid w:val="00B71E7D"/>
    <w:rsid w:val="00B72860"/>
    <w:rsid w:val="00B73410"/>
    <w:rsid w:val="00B76C65"/>
    <w:rsid w:val="00B77F37"/>
    <w:rsid w:val="00B80008"/>
    <w:rsid w:val="00B803D7"/>
    <w:rsid w:val="00B82D3E"/>
    <w:rsid w:val="00B837B2"/>
    <w:rsid w:val="00B84476"/>
    <w:rsid w:val="00B86B0D"/>
    <w:rsid w:val="00B8703D"/>
    <w:rsid w:val="00B91B25"/>
    <w:rsid w:val="00B9242C"/>
    <w:rsid w:val="00B94D11"/>
    <w:rsid w:val="00BA0995"/>
    <w:rsid w:val="00BA5583"/>
    <w:rsid w:val="00BA607E"/>
    <w:rsid w:val="00BA6BDD"/>
    <w:rsid w:val="00BB32E6"/>
    <w:rsid w:val="00BB349F"/>
    <w:rsid w:val="00BB4E31"/>
    <w:rsid w:val="00BC301B"/>
    <w:rsid w:val="00BC652C"/>
    <w:rsid w:val="00BC688E"/>
    <w:rsid w:val="00BD0C78"/>
    <w:rsid w:val="00BD1F94"/>
    <w:rsid w:val="00BD2428"/>
    <w:rsid w:val="00BD3BC4"/>
    <w:rsid w:val="00BD48B0"/>
    <w:rsid w:val="00BE0D58"/>
    <w:rsid w:val="00BF5A17"/>
    <w:rsid w:val="00BF5AE2"/>
    <w:rsid w:val="00BF6896"/>
    <w:rsid w:val="00BF78E4"/>
    <w:rsid w:val="00BF7DC0"/>
    <w:rsid w:val="00C110D3"/>
    <w:rsid w:val="00C11E85"/>
    <w:rsid w:val="00C13B05"/>
    <w:rsid w:val="00C15EDD"/>
    <w:rsid w:val="00C16A96"/>
    <w:rsid w:val="00C20F38"/>
    <w:rsid w:val="00C21CF8"/>
    <w:rsid w:val="00C220B6"/>
    <w:rsid w:val="00C222A3"/>
    <w:rsid w:val="00C23802"/>
    <w:rsid w:val="00C302AA"/>
    <w:rsid w:val="00C314F9"/>
    <w:rsid w:val="00C3356C"/>
    <w:rsid w:val="00C33A72"/>
    <w:rsid w:val="00C34E9C"/>
    <w:rsid w:val="00C42030"/>
    <w:rsid w:val="00C52C17"/>
    <w:rsid w:val="00C52C81"/>
    <w:rsid w:val="00C559B3"/>
    <w:rsid w:val="00C60496"/>
    <w:rsid w:val="00C61760"/>
    <w:rsid w:val="00C61FEF"/>
    <w:rsid w:val="00C66726"/>
    <w:rsid w:val="00C712BD"/>
    <w:rsid w:val="00C773BF"/>
    <w:rsid w:val="00C774F1"/>
    <w:rsid w:val="00C815D3"/>
    <w:rsid w:val="00C83639"/>
    <w:rsid w:val="00C839FE"/>
    <w:rsid w:val="00C848DA"/>
    <w:rsid w:val="00C86327"/>
    <w:rsid w:val="00C917D1"/>
    <w:rsid w:val="00C918BB"/>
    <w:rsid w:val="00C9299F"/>
    <w:rsid w:val="00CA29F5"/>
    <w:rsid w:val="00CA3D6D"/>
    <w:rsid w:val="00CA3EDF"/>
    <w:rsid w:val="00CA4C2D"/>
    <w:rsid w:val="00CA554D"/>
    <w:rsid w:val="00CA73A6"/>
    <w:rsid w:val="00CB122E"/>
    <w:rsid w:val="00CB33A4"/>
    <w:rsid w:val="00CB4BD5"/>
    <w:rsid w:val="00CB649A"/>
    <w:rsid w:val="00CC044E"/>
    <w:rsid w:val="00CC34DE"/>
    <w:rsid w:val="00CC53C8"/>
    <w:rsid w:val="00CD64A4"/>
    <w:rsid w:val="00CD72B9"/>
    <w:rsid w:val="00CE3F6F"/>
    <w:rsid w:val="00CE6890"/>
    <w:rsid w:val="00CE68EE"/>
    <w:rsid w:val="00CF35BF"/>
    <w:rsid w:val="00CF77C3"/>
    <w:rsid w:val="00D03645"/>
    <w:rsid w:val="00D0465C"/>
    <w:rsid w:val="00D07D99"/>
    <w:rsid w:val="00D16997"/>
    <w:rsid w:val="00D16D4D"/>
    <w:rsid w:val="00D215B5"/>
    <w:rsid w:val="00D223C5"/>
    <w:rsid w:val="00D23791"/>
    <w:rsid w:val="00D26869"/>
    <w:rsid w:val="00D273D3"/>
    <w:rsid w:val="00D27D52"/>
    <w:rsid w:val="00D324AB"/>
    <w:rsid w:val="00D34F03"/>
    <w:rsid w:val="00D3657B"/>
    <w:rsid w:val="00D452D3"/>
    <w:rsid w:val="00D50B7A"/>
    <w:rsid w:val="00D55C7B"/>
    <w:rsid w:val="00D60632"/>
    <w:rsid w:val="00D63BE3"/>
    <w:rsid w:val="00D6516E"/>
    <w:rsid w:val="00D66A9D"/>
    <w:rsid w:val="00D6747B"/>
    <w:rsid w:val="00D71D5E"/>
    <w:rsid w:val="00D736CE"/>
    <w:rsid w:val="00D73EAD"/>
    <w:rsid w:val="00D754BD"/>
    <w:rsid w:val="00D76A4E"/>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C0031"/>
    <w:rsid w:val="00DC067D"/>
    <w:rsid w:val="00DC22D7"/>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2EE9"/>
    <w:rsid w:val="00E04F8D"/>
    <w:rsid w:val="00E13C0F"/>
    <w:rsid w:val="00E14D67"/>
    <w:rsid w:val="00E157E2"/>
    <w:rsid w:val="00E20F22"/>
    <w:rsid w:val="00E23B70"/>
    <w:rsid w:val="00E25A4C"/>
    <w:rsid w:val="00E26775"/>
    <w:rsid w:val="00E32491"/>
    <w:rsid w:val="00E330F2"/>
    <w:rsid w:val="00E35050"/>
    <w:rsid w:val="00E40634"/>
    <w:rsid w:val="00E4300E"/>
    <w:rsid w:val="00E4383C"/>
    <w:rsid w:val="00E46E07"/>
    <w:rsid w:val="00E51E06"/>
    <w:rsid w:val="00E5421F"/>
    <w:rsid w:val="00E60940"/>
    <w:rsid w:val="00E6152D"/>
    <w:rsid w:val="00E6636F"/>
    <w:rsid w:val="00E6790B"/>
    <w:rsid w:val="00E71D0F"/>
    <w:rsid w:val="00E71E50"/>
    <w:rsid w:val="00E739F0"/>
    <w:rsid w:val="00E754C6"/>
    <w:rsid w:val="00E7699C"/>
    <w:rsid w:val="00E77702"/>
    <w:rsid w:val="00E852F7"/>
    <w:rsid w:val="00E91D46"/>
    <w:rsid w:val="00E9233C"/>
    <w:rsid w:val="00E93618"/>
    <w:rsid w:val="00EA3058"/>
    <w:rsid w:val="00EB456B"/>
    <w:rsid w:val="00EC2857"/>
    <w:rsid w:val="00ED0780"/>
    <w:rsid w:val="00ED32B4"/>
    <w:rsid w:val="00ED4A64"/>
    <w:rsid w:val="00ED4D98"/>
    <w:rsid w:val="00ED5FAA"/>
    <w:rsid w:val="00ED7C71"/>
    <w:rsid w:val="00EE0E06"/>
    <w:rsid w:val="00EE2CF3"/>
    <w:rsid w:val="00EF5CE4"/>
    <w:rsid w:val="00F05CB0"/>
    <w:rsid w:val="00F0637C"/>
    <w:rsid w:val="00F10BB0"/>
    <w:rsid w:val="00F1294D"/>
    <w:rsid w:val="00F13FB9"/>
    <w:rsid w:val="00F14516"/>
    <w:rsid w:val="00F16887"/>
    <w:rsid w:val="00F168D5"/>
    <w:rsid w:val="00F17D3A"/>
    <w:rsid w:val="00F20799"/>
    <w:rsid w:val="00F229C2"/>
    <w:rsid w:val="00F23049"/>
    <w:rsid w:val="00F232B8"/>
    <w:rsid w:val="00F235C7"/>
    <w:rsid w:val="00F24D8B"/>
    <w:rsid w:val="00F3024B"/>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92"/>
    <w:rsid w:val="00F673E9"/>
    <w:rsid w:val="00F70716"/>
    <w:rsid w:val="00F75731"/>
    <w:rsid w:val="00F83F90"/>
    <w:rsid w:val="00F84B25"/>
    <w:rsid w:val="00F865CB"/>
    <w:rsid w:val="00F92AA9"/>
    <w:rsid w:val="00F953DE"/>
    <w:rsid w:val="00F95D14"/>
    <w:rsid w:val="00FA1ADF"/>
    <w:rsid w:val="00FA4589"/>
    <w:rsid w:val="00FA68CF"/>
    <w:rsid w:val="00FA6A28"/>
    <w:rsid w:val="00FA6A84"/>
    <w:rsid w:val="00FB10C9"/>
    <w:rsid w:val="00FB27A4"/>
    <w:rsid w:val="00FB2A66"/>
    <w:rsid w:val="00FB5B31"/>
    <w:rsid w:val="00FB695A"/>
    <w:rsid w:val="00FB70BB"/>
    <w:rsid w:val="00FC14D8"/>
    <w:rsid w:val="00FC29FA"/>
    <w:rsid w:val="00FC2E55"/>
    <w:rsid w:val="00FC5351"/>
    <w:rsid w:val="00FC6D4A"/>
    <w:rsid w:val="00FD0604"/>
    <w:rsid w:val="00FD0F05"/>
    <w:rsid w:val="00FD112A"/>
    <w:rsid w:val="00FD30E8"/>
    <w:rsid w:val="00FE4F0A"/>
    <w:rsid w:val="00FE51F3"/>
    <w:rsid w:val="00FE6CC2"/>
    <w:rsid w:val="00FE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E2ED4C-3EFE-44FF-83D9-B7D9CF31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11</Pages>
  <Words>3184</Words>
  <Characters>18153</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Asya Çalışmaları Uygulama ve Araştırma Merkezi</vt:lpstr>
    </vt:vector>
  </TitlesOfParts>
  <Company/>
  <LinksUpToDate>false</LinksUpToDate>
  <CharactersWithSpaces>21295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 Çalışmaları Uygulama ve Araştırma Merkezi</dc:title>
  <dc:subject>2015</dc:subject>
  <dc:creator>Gülşen Mutlu</dc:creator>
  <cp:lastModifiedBy>pc1</cp:lastModifiedBy>
  <cp:revision>100</cp:revision>
  <dcterms:created xsi:type="dcterms:W3CDTF">2016-01-07T12:21:00Z</dcterms:created>
  <dcterms:modified xsi:type="dcterms:W3CDTF">2016-03-31T08:40:00Z</dcterms:modified>
</cp:coreProperties>
</file>