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344050" w:rsidP="00450B96">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450B96">
                      <w:rPr>
                        <w:color w:val="548DD4" w:themeColor="text2" w:themeTint="99"/>
                        <w:sz w:val="92"/>
                        <w:szCs w:val="92"/>
                      </w:rPr>
                      <w:t>Bizans Çalışmaları</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344050" w:rsidP="00350705">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350705">
                      <w:rPr>
                        <w:b/>
                        <w:sz w:val="72"/>
                        <w:szCs w:val="72"/>
                      </w:rPr>
                      <w:t>7</w:t>
                    </w:r>
                  </w:sdtContent>
                </w:sdt>
              </w:p>
            </w:tc>
          </w:tr>
          <w:tr w:rsidR="00D9381D">
            <w:trPr>
              <w:trHeight w:val="1152"/>
            </w:trPr>
            <w:tc>
              <w:tcPr>
                <w:tcW w:w="0" w:type="auto"/>
                <w:vAlign w:val="bottom"/>
              </w:tcPr>
              <w:p w:rsidR="00D9381D" w:rsidRDefault="00344050"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E2A93D2" wp14:editId="2275C56B">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1B236374" wp14:editId="37AB1ADB">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A320280" wp14:editId="2B96B228">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4F3D7136" wp14:editId="032D05CE">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1445380" wp14:editId="65444106">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E4653D">
      <w:pPr>
        <w:spacing w:after="0" w:line="300" w:lineRule="exact"/>
        <w:rPr>
          <w:rFonts w:asciiTheme="majorHAnsi" w:eastAsia="Calibri" w:hAnsiTheme="majorHAnsi" w:cs="InterstateLight"/>
          <w:lang w:val="de-DE"/>
        </w:rPr>
      </w:pPr>
    </w:p>
    <w:p w:rsidR="00450B96" w:rsidRPr="00450B96" w:rsidRDefault="00450B9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Merkezin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misyonu</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Türkiye’de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ve</w:t>
      </w:r>
      <w:proofErr w:type="spellEnd"/>
      <w:r w:rsidRPr="00450B96">
        <w:rPr>
          <w:rFonts w:asciiTheme="majorHAnsi" w:eastAsia="Calibri" w:hAnsiTheme="majorHAnsi" w:cs="InterstateLight"/>
          <w:lang w:val="de-DE"/>
        </w:rPr>
        <w:t xml:space="preserve"> dünyada Bizans uygarlığı ile ilgili çalışmaların gelişimine eğitim ve araştırma faaliyetleri üzerinden katkıda bulunmak ve halihazırda yapılan araştırmalar için bir platform işlevi görmektir. Merkez, Bizans tarihi, kültürü, sanatı ve arkeolojisi üzerine yürüteceği çalışmalar sayesinde, Ortaçağ İstanbul, Anadolu ve Balkanlar ile birlikte Osmanlı tarihi ve kültürüne de ışık tutacaktır. </w:t>
      </w:r>
    </w:p>
    <w:p w:rsidR="00775178" w:rsidRDefault="00775178" w:rsidP="00E4653D">
      <w:pPr>
        <w:spacing w:after="0" w:line="300" w:lineRule="exact"/>
        <w:rPr>
          <w:rFonts w:asciiTheme="majorHAnsi" w:eastAsia="Calibri" w:hAnsiTheme="majorHAnsi" w:cs="InterstateLight"/>
          <w:lang w:val="de-DE"/>
        </w:rPr>
      </w:pPr>
    </w:p>
    <w:p w:rsidR="007F0207" w:rsidRDefault="00522364"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E4653D">
      <w:pPr>
        <w:spacing w:after="0" w:line="300" w:lineRule="exact"/>
        <w:rPr>
          <w:rFonts w:asciiTheme="majorHAnsi" w:eastAsia="Calibri" w:hAnsiTheme="majorHAnsi" w:cs="InterstateLight"/>
          <w:lang w:val="de-DE"/>
        </w:rPr>
      </w:pPr>
    </w:p>
    <w:p w:rsidR="00450B96" w:rsidRPr="00450B96" w:rsidRDefault="00450B9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Boğaziçi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Üniversitesi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Senatosunun</w:t>
      </w:r>
      <w:proofErr w:type="spellEnd"/>
      <w:r w:rsidRPr="00450B96">
        <w:rPr>
          <w:rFonts w:asciiTheme="majorHAnsi" w:eastAsia="Calibri" w:hAnsiTheme="majorHAnsi" w:cs="InterstateLight"/>
          <w:lang w:val="de-DE"/>
        </w:rPr>
        <w:t xml:space="preserve"> 04/02/2015 tarihli toplantısında Rektörlük bünyesinde Bizans Çalışmaları Araştırma ve Uygulama Merkezi kurma önerisinin kabulünün ardından Yükseköğretim Kurulu Başkanlığı’na başvurulmuş, 18/03/2015 tarihli Yükseköğretim Yürütme Kurulu toplantısında Merkezin kurulması uygun görülmüş ve 26/04/2015 tarihinde 29338 sayılı Resmi Gazetede Merkezin Yönetmeliği yayımlanmıştır.</w:t>
      </w:r>
    </w:p>
    <w:p w:rsidR="00450B96" w:rsidRPr="00450B96" w:rsidRDefault="00450B96" w:rsidP="00E4653D">
      <w:pPr>
        <w:spacing w:after="0" w:line="300" w:lineRule="exact"/>
        <w:ind w:left="426"/>
        <w:rPr>
          <w:rFonts w:asciiTheme="majorHAnsi" w:eastAsia="Calibri" w:hAnsiTheme="majorHAnsi" w:cs="InterstateLight"/>
          <w:lang w:val="de-DE"/>
        </w:rPr>
      </w:pPr>
    </w:p>
    <w:p w:rsidR="00450B96" w:rsidRPr="00450B96" w:rsidRDefault="00450B9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Merkezin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amaçları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Türkiye’de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Bizans</w:t>
      </w:r>
      <w:proofErr w:type="spellEnd"/>
      <w:r w:rsidRPr="00450B96">
        <w:rPr>
          <w:rFonts w:asciiTheme="majorHAnsi" w:eastAsia="Calibri" w:hAnsiTheme="majorHAnsi" w:cs="InterstateLight"/>
          <w:lang w:val="de-DE"/>
        </w:rPr>
        <w:t>/</w:t>
      </w:r>
      <w:proofErr w:type="spellStart"/>
      <w:r w:rsidRPr="00450B96">
        <w:rPr>
          <w:rFonts w:asciiTheme="majorHAnsi" w:eastAsia="Calibri" w:hAnsiTheme="majorHAnsi" w:cs="InterstateLight"/>
          <w:lang w:val="de-DE"/>
        </w:rPr>
        <w:t>Doğu</w:t>
      </w:r>
      <w:proofErr w:type="spellEnd"/>
      <w:r w:rsidRPr="00450B96">
        <w:rPr>
          <w:rFonts w:asciiTheme="majorHAnsi" w:eastAsia="Calibri" w:hAnsiTheme="majorHAnsi" w:cs="InterstateLight"/>
          <w:lang w:val="de-DE"/>
        </w:rPr>
        <w:t xml:space="preserve"> Roma uygarlığı üzerine çalışan araştırmacı yetişmesini teşvik etmek, var olan araştırmacıların çalışmalarına katkıda bulunmak, Türkiye’den ve yurtdışından uzmanların ortak projelerde bir araya gelmesi için uygun ortamı yaratmaktır. Bu amaçlar doğrultusunda, Merkezin hedefleri şunlardır: </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 xml:space="preserve">Bizans tarihi, sanat ve mimarlık tarihi, arkeolojisi konularında hem Boğaziçi Üniversitesi’nde hem de Türkiye çapında verilen eğitimin geliştirilmesini desteklemek ve teşvik etmek; söz konusu alanlarda yüksek lisans ve doktora düzeyinde çalışmalar yapan öğrencilerin </w:t>
      </w:r>
      <w:proofErr w:type="spellStart"/>
      <w:r w:rsidRPr="00450B96">
        <w:rPr>
          <w:rFonts w:asciiTheme="majorHAnsi" w:eastAsia="Calibri" w:hAnsiTheme="majorHAnsi" w:cs="InterstateLight"/>
          <w:lang w:val="de-DE"/>
        </w:rPr>
        <w:t>yetiştirilmesine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katkıda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bulunmak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Bizantoloji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alanında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uzmanlığın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altyapısını</w:t>
      </w:r>
      <w:proofErr w:type="spellEnd"/>
      <w:r w:rsidRPr="00450B96">
        <w:rPr>
          <w:rFonts w:asciiTheme="majorHAnsi" w:eastAsia="Calibri" w:hAnsiTheme="majorHAnsi" w:cs="InterstateLight"/>
          <w:lang w:val="de-DE"/>
        </w:rPr>
        <w:t xml:space="preserve"> teşkil eden Latince, Eskiçağ ve Ortaçağ Yunancası eğitiminin geliştirilmesini teşvik etmek; bu dillerin yanı </w:t>
      </w:r>
      <w:proofErr w:type="spellStart"/>
      <w:r w:rsidRPr="00450B96">
        <w:rPr>
          <w:rFonts w:asciiTheme="majorHAnsi" w:eastAsia="Calibri" w:hAnsiTheme="majorHAnsi" w:cs="InterstateLight"/>
          <w:lang w:val="de-DE"/>
        </w:rPr>
        <w:t>sıra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Bizans</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dönemi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paleografya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nümizmatik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kodikoloji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gibi</w:t>
      </w:r>
      <w:proofErr w:type="spellEnd"/>
      <w:r w:rsidRPr="00450B96">
        <w:rPr>
          <w:rFonts w:asciiTheme="majorHAnsi" w:eastAsia="Calibri" w:hAnsiTheme="majorHAnsi" w:cs="InterstateLight"/>
          <w:lang w:val="de-DE"/>
        </w:rPr>
        <w:t xml:space="preserve"> konularda eğitimi desteklemek. </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 xml:space="preserve">Araştırma, inceleme, koruma, uygulama ve geliştirme projelerine ön ayak olmak ve bu projelerin gerçekleşmesi için yerli ve yabancı üniversiteler, sivil toplum kuruluşları ve kurumsal birimlerle işbirliği yapmak; </w:t>
      </w:r>
      <w:proofErr w:type="spellStart"/>
      <w:r w:rsidRPr="00450B96">
        <w:rPr>
          <w:rFonts w:asciiTheme="majorHAnsi" w:eastAsia="Calibri" w:hAnsiTheme="majorHAnsi" w:cs="InterstateLight"/>
          <w:lang w:val="de-DE"/>
        </w:rPr>
        <w:t>söz</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konusu</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projelerin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çalıştaylar</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konuşma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dizileri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seminerler</w:t>
      </w:r>
      <w:proofErr w:type="spellEnd"/>
      <w:r w:rsidRPr="00450B96">
        <w:rPr>
          <w:rFonts w:asciiTheme="majorHAnsi" w:eastAsia="Calibri" w:hAnsiTheme="majorHAnsi" w:cs="InterstateLight"/>
          <w:lang w:val="de-DE"/>
        </w:rPr>
        <w:t xml:space="preserve"> ve yayın aracılığı ile duyurulmasını ve kalıcı olmasını sağlamak.</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Türkiye’de Bizans uygarlığı ile ilgili halihazırda yapılan çalışmalar için bir platform işlevi görmek; akademik işbirliğinin gelişmesini teşvik etmek amacıyla Türkiye’de ve diğer ülkelerde doktora sonrası araştırmacıların ve öğretim üyelerinin bilimsel alışveriş ve hareketliliğine katkıda bulunmak; düzenlenecek ulusal ve uluslararası konferanslar aracılığıyla uzmanları bir araya getirmek.</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Bizans kültürel mirasını belgelemeye ve korumaya yönelik çalışmaları ve projeleri desteklemek ve geliştirmek.</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Sergiler, popüler konuşma serileri ve internet ortamının verimli kullanımı gibi daha geniş kitlelere yönelik etkinlikler üzerinden, Türkiye’de Bizans uygarlığı konusunda kamuoyunu bilgilendirmek.</w:t>
      </w:r>
    </w:p>
    <w:p w:rsidR="00E25FC8" w:rsidRDefault="00E25FC8" w:rsidP="00E4653D">
      <w:pPr>
        <w:pStyle w:val="ListeParagraf"/>
        <w:spacing w:after="0" w:line="300" w:lineRule="exact"/>
        <w:ind w:left="0"/>
        <w:rPr>
          <w:rFonts w:asciiTheme="majorHAnsi" w:eastAsia="Calibri" w:hAnsiTheme="majorHAnsi" w:cs="InterstateLight"/>
          <w:lang w:val="de-DE"/>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2471B2"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3A1E26" w:rsidRP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Bizans</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kültürünü</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Ortaçağ</w:t>
      </w:r>
      <w:proofErr w:type="spellEnd"/>
      <w:r w:rsidRPr="003A1E26">
        <w:rPr>
          <w:rFonts w:asciiTheme="majorHAnsi" w:eastAsia="Calibri" w:hAnsiTheme="majorHAnsi" w:cs="InterstateLight"/>
          <w:lang w:val="de-DE"/>
        </w:rPr>
        <w:t xml:space="preserve"> Balkan, İslam ve Türk dünyaları gibi komşu kültürleri ile ortak bir bağlam içinde </w:t>
      </w:r>
      <w:proofErr w:type="spellStart"/>
      <w:r w:rsidRPr="003A1E26">
        <w:rPr>
          <w:rFonts w:asciiTheme="majorHAnsi" w:eastAsia="Calibri" w:hAnsiTheme="majorHAnsi" w:cs="InterstateLight"/>
          <w:lang w:val="de-DE"/>
        </w:rPr>
        <w:t>değerlendirecek</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çalışmaları</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desteklemek</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disiplinler</w:t>
      </w:r>
      <w:r w:rsidR="001D6A64">
        <w:rPr>
          <w:rFonts w:asciiTheme="majorHAnsi" w:eastAsia="Calibri" w:hAnsiTheme="majorHAnsi" w:cs="InterstateLight"/>
          <w:lang w:val="de-DE"/>
        </w:rPr>
        <w:t>arası</w:t>
      </w:r>
      <w:proofErr w:type="spellEnd"/>
      <w:r w:rsidR="001D6A64">
        <w:rPr>
          <w:rFonts w:asciiTheme="majorHAnsi" w:eastAsia="Calibri" w:hAnsiTheme="majorHAnsi" w:cs="InterstateLight"/>
          <w:lang w:val="de-DE"/>
        </w:rPr>
        <w:t xml:space="preserve"> </w:t>
      </w:r>
      <w:proofErr w:type="spellStart"/>
      <w:r w:rsidR="001D6A64">
        <w:rPr>
          <w:rFonts w:asciiTheme="majorHAnsi" w:eastAsia="Calibri" w:hAnsiTheme="majorHAnsi" w:cs="InterstateLight"/>
          <w:lang w:val="de-DE"/>
        </w:rPr>
        <w:t>incelemelerin</w:t>
      </w:r>
      <w:proofErr w:type="spellEnd"/>
      <w:r w:rsidR="001D6A64">
        <w:rPr>
          <w:rFonts w:asciiTheme="majorHAnsi" w:eastAsia="Calibri" w:hAnsiTheme="majorHAnsi" w:cs="InterstateLight"/>
          <w:lang w:val="de-DE"/>
        </w:rPr>
        <w:t xml:space="preserve"> </w:t>
      </w:r>
      <w:proofErr w:type="spellStart"/>
      <w:r w:rsidR="001D6A64">
        <w:rPr>
          <w:rFonts w:asciiTheme="majorHAnsi" w:eastAsia="Calibri" w:hAnsiTheme="majorHAnsi" w:cs="InterstateLight"/>
          <w:lang w:val="de-DE"/>
        </w:rPr>
        <w:t>önünü</w:t>
      </w:r>
      <w:proofErr w:type="spellEnd"/>
      <w:r w:rsidR="001D6A64">
        <w:rPr>
          <w:rFonts w:asciiTheme="majorHAnsi" w:eastAsia="Calibri" w:hAnsiTheme="majorHAnsi" w:cs="InterstateLight"/>
          <w:lang w:val="de-DE"/>
        </w:rPr>
        <w:t xml:space="preserve"> </w:t>
      </w:r>
      <w:proofErr w:type="spellStart"/>
      <w:r w:rsidR="001D6A64">
        <w:rPr>
          <w:rFonts w:asciiTheme="majorHAnsi" w:eastAsia="Calibri" w:hAnsiTheme="majorHAnsi" w:cs="InterstateLight"/>
          <w:lang w:val="de-DE"/>
        </w:rPr>
        <w:t>açmaktır</w:t>
      </w:r>
      <w:proofErr w:type="spellEnd"/>
      <w:r w:rsidR="001D6A64">
        <w:rPr>
          <w:rFonts w:asciiTheme="majorHAnsi" w:eastAsia="Calibri" w:hAnsiTheme="majorHAnsi" w:cs="InterstateLight"/>
          <w:lang w:val="de-DE"/>
        </w:rPr>
        <w:t>.</w:t>
      </w:r>
    </w:p>
    <w:p w:rsidR="00E4653D" w:rsidRDefault="00E4653D" w:rsidP="00E4653D">
      <w:pPr>
        <w:spacing w:after="0" w:line="300" w:lineRule="exact"/>
        <w:rPr>
          <w:rFonts w:asciiTheme="majorHAnsi" w:eastAsia="Calibri" w:hAnsiTheme="majorHAnsi" w:cs="InterstateLight"/>
          <w:lang w:val="de-DE"/>
        </w:rPr>
      </w:pPr>
    </w:p>
    <w:p w:rsidR="003A1E26" w:rsidRPr="005B6F1E" w:rsidRDefault="003A1E26" w:rsidP="00E4653D">
      <w:pPr>
        <w:pStyle w:val="NormalWeb"/>
        <w:spacing w:before="0" w:after="0" w:line="300" w:lineRule="exact"/>
        <w:jc w:val="both"/>
        <w:rPr>
          <w:rFonts w:ascii="Cambria" w:eastAsia="Calibri" w:hAnsi="Cambria"/>
          <w:b/>
          <w:color w:val="365F91" w:themeColor="accent1" w:themeShade="BF"/>
          <w:sz w:val="28"/>
          <w:szCs w:val="28"/>
        </w:rPr>
      </w:pPr>
      <w:r w:rsidRPr="005B6F1E">
        <w:rPr>
          <w:rFonts w:ascii="Cambria" w:eastAsia="Calibri" w:hAnsi="Cambria"/>
          <w:b/>
          <w:color w:val="365F91" w:themeColor="accent1" w:themeShade="BF"/>
          <w:sz w:val="28"/>
          <w:szCs w:val="28"/>
        </w:rPr>
        <w:t>I</w:t>
      </w:r>
      <w:r>
        <w:rPr>
          <w:rFonts w:ascii="Cambria" w:eastAsia="Calibri" w:hAnsi="Cambria"/>
          <w:b/>
          <w:color w:val="365F91" w:themeColor="accent1" w:themeShade="BF"/>
          <w:sz w:val="28"/>
          <w:szCs w:val="28"/>
        </w:rPr>
        <w:t>V</w:t>
      </w:r>
      <w:r w:rsidRPr="005B6F1E">
        <w:rPr>
          <w:rFonts w:ascii="Cambria" w:eastAsia="Calibri" w:hAnsi="Cambria"/>
          <w:b/>
          <w:color w:val="365F91" w:themeColor="accent1" w:themeShade="BF"/>
          <w:sz w:val="28"/>
          <w:szCs w:val="28"/>
        </w:rPr>
        <w:t>-MERKEZ TARAFINDAN DÜZENLENEN BİLİMSEL TOPLANTILAR</w:t>
      </w:r>
    </w:p>
    <w:p w:rsidR="003A1E26" w:rsidRDefault="003A1E26" w:rsidP="00E4653D">
      <w:pPr>
        <w:tabs>
          <w:tab w:val="left" w:pos="2835"/>
        </w:tabs>
        <w:spacing w:after="0" w:line="300" w:lineRule="exact"/>
        <w:rPr>
          <w:rFonts w:asciiTheme="majorHAnsi" w:eastAsia="Calibri" w:hAnsiTheme="majorHAnsi" w:cs="InterstateLight"/>
          <w:lang w:val="de-DE"/>
        </w:rPr>
      </w:pPr>
    </w:p>
    <w:p w:rsidR="00DC7151" w:rsidRDefault="003A1E26" w:rsidP="00E4653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proofErr w:type="spellStart"/>
      <w:r w:rsidR="00DC7151" w:rsidRPr="00DC7151">
        <w:rPr>
          <w:rFonts w:ascii="Cambria" w:eastAsia="Calibri" w:hAnsi="Cambria" w:cs="Times New Roman"/>
          <w:b/>
          <w:color w:val="365F91" w:themeColor="accent1" w:themeShade="BF"/>
          <w:lang w:eastAsia="tr-TR"/>
        </w:rPr>
        <w:t>The</w:t>
      </w:r>
      <w:proofErr w:type="spellEnd"/>
      <w:r w:rsidR="00DC7151" w:rsidRPr="00DC7151">
        <w:rPr>
          <w:rFonts w:ascii="Cambria" w:eastAsia="Calibri" w:hAnsi="Cambria" w:cs="Times New Roman"/>
          <w:b/>
          <w:color w:val="365F91" w:themeColor="accent1" w:themeShade="BF"/>
          <w:lang w:eastAsia="tr-TR"/>
        </w:rPr>
        <w:t xml:space="preserve"> First A. W. Mellon Byzantine Studies </w:t>
      </w:r>
      <w:proofErr w:type="spellStart"/>
      <w:r w:rsidR="00DC7151" w:rsidRPr="00DC7151">
        <w:rPr>
          <w:rFonts w:ascii="Cambria" w:eastAsia="Calibri" w:hAnsi="Cambria" w:cs="Times New Roman"/>
          <w:b/>
          <w:color w:val="365F91" w:themeColor="accent1" w:themeShade="BF"/>
          <w:lang w:eastAsia="tr-TR"/>
        </w:rPr>
        <w:t>Lecture</w:t>
      </w:r>
      <w:proofErr w:type="spellEnd"/>
      <w:r w:rsidR="00DC7151" w:rsidRPr="00DC7151">
        <w:rPr>
          <w:rFonts w:ascii="Cambria" w:eastAsia="Calibri" w:hAnsi="Cambria" w:cs="Times New Roman"/>
          <w:b/>
          <w:color w:val="365F91" w:themeColor="accent1" w:themeShade="BF"/>
          <w:lang w:eastAsia="tr-TR"/>
        </w:rPr>
        <w:t xml:space="preserve">: </w:t>
      </w:r>
    </w:p>
    <w:p w:rsidR="00DC7151" w:rsidRDefault="00DC7151" w:rsidP="00E4653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C7151">
        <w:rPr>
          <w:rFonts w:ascii="Cambria" w:eastAsia="Calibri" w:hAnsi="Cambria" w:cs="Times New Roman"/>
          <w:b/>
          <w:color w:val="365F91" w:themeColor="accent1" w:themeShade="BF"/>
          <w:lang w:eastAsia="tr-TR"/>
        </w:rPr>
        <w:t xml:space="preserve">“St. Theodore, </w:t>
      </w:r>
      <w:proofErr w:type="spellStart"/>
      <w:r w:rsidRPr="00DC7151">
        <w:rPr>
          <w:rFonts w:ascii="Cambria" w:eastAsia="Calibri" w:hAnsi="Cambria" w:cs="Times New Roman"/>
          <w:b/>
          <w:color w:val="365F91" w:themeColor="accent1" w:themeShade="BF"/>
          <w:lang w:eastAsia="tr-TR"/>
        </w:rPr>
        <w:t>Euchaïta</w:t>
      </w:r>
      <w:proofErr w:type="spellEnd"/>
      <w:r w:rsidRPr="00DC7151">
        <w:rPr>
          <w:rFonts w:ascii="Cambria" w:eastAsia="Calibri" w:hAnsi="Cambria" w:cs="Times New Roman"/>
          <w:b/>
          <w:color w:val="365F91" w:themeColor="accent1" w:themeShade="BF"/>
          <w:lang w:eastAsia="tr-TR"/>
        </w:rPr>
        <w:t xml:space="preserve"> </w:t>
      </w:r>
      <w:proofErr w:type="spellStart"/>
      <w:r w:rsidRPr="00DC7151">
        <w:rPr>
          <w:rFonts w:ascii="Cambria" w:eastAsia="Calibri" w:hAnsi="Cambria" w:cs="Times New Roman"/>
          <w:b/>
          <w:color w:val="365F91" w:themeColor="accent1" w:themeShade="BF"/>
          <w:lang w:eastAsia="tr-TR"/>
        </w:rPr>
        <w:t>and</w:t>
      </w:r>
      <w:proofErr w:type="spellEnd"/>
      <w:r w:rsidRPr="00DC7151">
        <w:rPr>
          <w:rFonts w:ascii="Cambria" w:eastAsia="Calibri" w:hAnsi="Cambria" w:cs="Times New Roman"/>
          <w:b/>
          <w:color w:val="365F91" w:themeColor="accent1" w:themeShade="BF"/>
          <w:lang w:eastAsia="tr-TR"/>
        </w:rPr>
        <w:t xml:space="preserve"> Anatolia, c. 500-1000 CE: </w:t>
      </w:r>
    </w:p>
    <w:p w:rsidR="00DC7151" w:rsidRDefault="00DC7151" w:rsidP="00E4653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DC7151">
        <w:rPr>
          <w:rFonts w:ascii="Cambria" w:eastAsia="Calibri" w:hAnsi="Cambria" w:cs="Times New Roman"/>
          <w:b/>
          <w:color w:val="365F91" w:themeColor="accent1" w:themeShade="BF"/>
          <w:lang w:eastAsia="tr-TR"/>
        </w:rPr>
        <w:t>Landscape</w:t>
      </w:r>
      <w:proofErr w:type="spellEnd"/>
      <w:r w:rsidRPr="00DC7151">
        <w:rPr>
          <w:rFonts w:ascii="Cambria" w:eastAsia="Calibri" w:hAnsi="Cambria" w:cs="Times New Roman"/>
          <w:b/>
          <w:color w:val="365F91" w:themeColor="accent1" w:themeShade="BF"/>
          <w:lang w:eastAsia="tr-TR"/>
        </w:rPr>
        <w:t xml:space="preserve">, </w:t>
      </w:r>
      <w:proofErr w:type="spellStart"/>
      <w:r w:rsidRPr="00DC7151">
        <w:rPr>
          <w:rFonts w:ascii="Cambria" w:eastAsia="Calibri" w:hAnsi="Cambria" w:cs="Times New Roman"/>
          <w:b/>
          <w:color w:val="365F91" w:themeColor="accent1" w:themeShade="BF"/>
          <w:lang w:eastAsia="tr-TR"/>
        </w:rPr>
        <w:t>Climate</w:t>
      </w:r>
      <w:proofErr w:type="spellEnd"/>
      <w:r w:rsidRPr="00DC7151">
        <w:rPr>
          <w:rFonts w:ascii="Cambria" w:eastAsia="Calibri" w:hAnsi="Cambria" w:cs="Times New Roman"/>
          <w:b/>
          <w:color w:val="365F91" w:themeColor="accent1" w:themeShade="BF"/>
          <w:lang w:eastAsia="tr-TR"/>
        </w:rPr>
        <w:t xml:space="preserve"> </w:t>
      </w:r>
      <w:proofErr w:type="spellStart"/>
      <w:r w:rsidRPr="00DC7151">
        <w:rPr>
          <w:rFonts w:ascii="Cambria" w:eastAsia="Calibri" w:hAnsi="Cambria" w:cs="Times New Roman"/>
          <w:b/>
          <w:color w:val="365F91" w:themeColor="accent1" w:themeShade="BF"/>
          <w:lang w:eastAsia="tr-TR"/>
        </w:rPr>
        <w:t>and</w:t>
      </w:r>
      <w:proofErr w:type="spellEnd"/>
      <w:r w:rsidRPr="00DC7151">
        <w:rPr>
          <w:rFonts w:ascii="Cambria" w:eastAsia="Calibri" w:hAnsi="Cambria" w:cs="Times New Roman"/>
          <w:b/>
          <w:color w:val="365F91" w:themeColor="accent1" w:themeShade="BF"/>
          <w:lang w:eastAsia="tr-TR"/>
        </w:rPr>
        <w:t xml:space="preserve"> </w:t>
      </w:r>
      <w:proofErr w:type="spellStart"/>
      <w:r w:rsidRPr="00DC7151">
        <w:rPr>
          <w:rFonts w:ascii="Cambria" w:eastAsia="Calibri" w:hAnsi="Cambria" w:cs="Times New Roman"/>
          <w:b/>
          <w:color w:val="365F91" w:themeColor="accent1" w:themeShade="BF"/>
          <w:lang w:eastAsia="tr-TR"/>
        </w:rPr>
        <w:t>the</w:t>
      </w:r>
      <w:proofErr w:type="spellEnd"/>
      <w:r w:rsidRPr="00DC7151">
        <w:rPr>
          <w:rFonts w:ascii="Cambria" w:eastAsia="Calibri" w:hAnsi="Cambria" w:cs="Times New Roman"/>
          <w:b/>
          <w:color w:val="365F91" w:themeColor="accent1" w:themeShade="BF"/>
          <w:lang w:eastAsia="tr-TR"/>
        </w:rPr>
        <w:t xml:space="preserve"> </w:t>
      </w:r>
      <w:proofErr w:type="spellStart"/>
      <w:r w:rsidRPr="00DC7151">
        <w:rPr>
          <w:rFonts w:ascii="Cambria" w:eastAsia="Calibri" w:hAnsi="Cambria" w:cs="Times New Roman"/>
          <w:b/>
          <w:color w:val="365F91" w:themeColor="accent1" w:themeShade="BF"/>
          <w:lang w:eastAsia="tr-TR"/>
        </w:rPr>
        <w:t>Survival</w:t>
      </w:r>
      <w:proofErr w:type="spellEnd"/>
      <w:r w:rsidRPr="00DC7151">
        <w:rPr>
          <w:rFonts w:ascii="Cambria" w:eastAsia="Calibri" w:hAnsi="Cambria" w:cs="Times New Roman"/>
          <w:b/>
          <w:color w:val="365F91" w:themeColor="accent1" w:themeShade="BF"/>
          <w:lang w:eastAsia="tr-TR"/>
        </w:rPr>
        <w:t xml:space="preserve"> of an </w:t>
      </w:r>
      <w:proofErr w:type="spellStart"/>
      <w:r w:rsidRPr="00DC7151">
        <w:rPr>
          <w:rFonts w:ascii="Cambria" w:eastAsia="Calibri" w:hAnsi="Cambria" w:cs="Times New Roman"/>
          <w:b/>
          <w:color w:val="365F91" w:themeColor="accent1" w:themeShade="BF"/>
          <w:lang w:eastAsia="tr-TR"/>
        </w:rPr>
        <w:t>Empire</w:t>
      </w:r>
      <w:proofErr w:type="spellEnd"/>
      <w:r w:rsidRPr="00DC7151">
        <w:rPr>
          <w:rFonts w:ascii="Cambria" w:eastAsia="Calibri" w:hAnsi="Cambria" w:cs="Times New Roman"/>
          <w:b/>
          <w:color w:val="365F91" w:themeColor="accent1" w:themeShade="BF"/>
          <w:lang w:eastAsia="tr-TR"/>
        </w:rPr>
        <w:t xml:space="preserve">” </w:t>
      </w:r>
    </w:p>
    <w:p w:rsidR="003A1E26" w:rsidRPr="00DC7151" w:rsidRDefault="00DC7151" w:rsidP="00E4653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C7151">
        <w:rPr>
          <w:rFonts w:ascii="Cambria" w:eastAsia="Calibri" w:hAnsi="Cambria" w:cs="Times New Roman"/>
          <w:b/>
          <w:color w:val="365F91" w:themeColor="accent1" w:themeShade="BF"/>
          <w:lang w:eastAsia="tr-TR"/>
        </w:rPr>
        <w:t xml:space="preserve">(Konuşmacı: Prof. John </w:t>
      </w:r>
      <w:proofErr w:type="spellStart"/>
      <w:r w:rsidRPr="00DC7151">
        <w:rPr>
          <w:rFonts w:ascii="Cambria" w:eastAsia="Calibri" w:hAnsi="Cambria" w:cs="Times New Roman"/>
          <w:b/>
          <w:color w:val="365F91" w:themeColor="accent1" w:themeShade="BF"/>
          <w:lang w:eastAsia="tr-TR"/>
        </w:rPr>
        <w:t>Haldon</w:t>
      </w:r>
      <w:proofErr w:type="spellEnd"/>
      <w:r w:rsidRPr="00DC7151">
        <w:rPr>
          <w:rFonts w:ascii="Cambria" w:eastAsia="Calibri" w:hAnsi="Cambria" w:cs="Times New Roman"/>
          <w:b/>
          <w:color w:val="365F91" w:themeColor="accent1" w:themeShade="BF"/>
          <w:lang w:eastAsia="tr-TR"/>
        </w:rPr>
        <w:t>)</w:t>
      </w:r>
    </w:p>
    <w:p w:rsidR="003A1E26" w:rsidRPr="00FB2910" w:rsidRDefault="003A1E26" w:rsidP="00E4653D">
      <w:pPr>
        <w:widowControl w:val="0"/>
        <w:spacing w:after="0" w:line="300" w:lineRule="exact"/>
        <w:rPr>
          <w:rFonts w:asciiTheme="majorHAnsi" w:eastAsia="Calibri" w:hAnsiTheme="majorHAnsi" w:cs="InterstateLight"/>
        </w:rPr>
      </w:pPr>
      <w:r w:rsidRPr="00F021EB">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rPr>
        <w:tab/>
        <w:t xml:space="preserve">: </w:t>
      </w:r>
      <w:r w:rsidR="00DC7151">
        <w:rPr>
          <w:rFonts w:asciiTheme="majorHAnsi" w:eastAsia="Calibri" w:hAnsiTheme="majorHAnsi" w:cs="InterstateLight"/>
        </w:rPr>
        <w:t xml:space="preserve">Nevra Necipoğlu, </w:t>
      </w:r>
      <w:r w:rsidR="00DC7151" w:rsidRPr="00DC7151">
        <w:rPr>
          <w:rFonts w:asciiTheme="majorHAnsi" w:eastAsia="Calibri" w:hAnsiTheme="majorHAnsi" w:cs="InterstateLight"/>
        </w:rPr>
        <w:t>Koray Durak</w:t>
      </w:r>
    </w:p>
    <w:p w:rsidR="003A1E26" w:rsidRPr="00FB2910" w:rsidRDefault="003A1E26" w:rsidP="00E4653D">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00DC7151" w:rsidRPr="00DC7151">
        <w:rPr>
          <w:rFonts w:asciiTheme="majorHAnsi" w:eastAsia="Calibri" w:hAnsiTheme="majorHAnsi" w:cs="InterstateLight"/>
        </w:rPr>
        <w:t>21</w:t>
      </w:r>
      <w:proofErr w:type="gramEnd"/>
      <w:r w:rsidR="00DC7151" w:rsidRPr="00DC7151">
        <w:rPr>
          <w:rFonts w:asciiTheme="majorHAnsi" w:eastAsia="Calibri" w:hAnsiTheme="majorHAnsi" w:cs="InterstateLight"/>
        </w:rPr>
        <w:t xml:space="preserve"> Kasım 2017</w:t>
      </w:r>
    </w:p>
    <w:p w:rsidR="003A1E26" w:rsidRPr="00FB2910" w:rsidRDefault="003A1E26" w:rsidP="00E4653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3A1E26" w:rsidRPr="00FB2910" w:rsidRDefault="003A1E26" w:rsidP="00E4653D">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00DC7151">
        <w:rPr>
          <w:rFonts w:asciiTheme="majorHAnsi" w:eastAsia="Calibri" w:hAnsiTheme="majorHAnsi" w:cs="InterstateLight"/>
          <w:b w:val="0"/>
          <w:sz w:val="22"/>
          <w:szCs w:val="22"/>
          <w:lang w:val="tr-TR" w:eastAsia="en-US"/>
        </w:rPr>
        <w:t>100</w:t>
      </w:r>
    </w:p>
    <w:p w:rsidR="003A1E26" w:rsidRPr="00FB2910" w:rsidRDefault="003A1E26" w:rsidP="00E4653D">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sidR="00DC7151">
        <w:rPr>
          <w:rFonts w:asciiTheme="majorHAnsi" w:eastAsia="Calibri" w:hAnsiTheme="majorHAnsi" w:cs="InterstateLight"/>
        </w:rPr>
        <w:t>1</w:t>
      </w:r>
    </w:p>
    <w:p w:rsidR="00803C4A" w:rsidRDefault="00803C4A" w:rsidP="00E4653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803C4A" w:rsidRPr="00DC7151" w:rsidRDefault="00803C4A" w:rsidP="00E4653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803C4A">
        <w:rPr>
          <w:rFonts w:ascii="Cambria" w:eastAsia="Calibri" w:hAnsi="Cambria" w:cs="Times New Roman"/>
          <w:b/>
          <w:color w:val="365F91" w:themeColor="accent1" w:themeShade="BF"/>
          <w:lang w:eastAsia="tr-TR"/>
        </w:rPr>
        <w:t xml:space="preserve">"Anadolu'da Bir Bizans Kenti: </w:t>
      </w:r>
      <w:proofErr w:type="spellStart"/>
      <w:r w:rsidRPr="00803C4A">
        <w:rPr>
          <w:rFonts w:ascii="Cambria" w:eastAsia="Calibri" w:hAnsi="Cambria" w:cs="Times New Roman"/>
          <w:b/>
          <w:color w:val="365F91" w:themeColor="accent1" w:themeShade="BF"/>
          <w:lang w:eastAsia="tr-TR"/>
        </w:rPr>
        <w:t>Amorium</w:t>
      </w:r>
      <w:proofErr w:type="spellEnd"/>
      <w:r w:rsidRPr="00803C4A">
        <w:rPr>
          <w:rFonts w:ascii="Cambria" w:eastAsia="Calibri" w:hAnsi="Cambria" w:cs="Times New Roman"/>
          <w:b/>
          <w:color w:val="365F91" w:themeColor="accent1" w:themeShade="BF"/>
          <w:lang w:eastAsia="tr-TR"/>
        </w:rPr>
        <w:t>" Konferansı</w:t>
      </w:r>
    </w:p>
    <w:p w:rsidR="00803C4A" w:rsidRPr="00FB2910" w:rsidRDefault="00803C4A" w:rsidP="00E4653D">
      <w:pPr>
        <w:widowControl w:val="0"/>
        <w:spacing w:after="0" w:line="300" w:lineRule="exact"/>
        <w:rPr>
          <w:rFonts w:asciiTheme="majorHAnsi" w:eastAsia="Calibri" w:hAnsiTheme="majorHAnsi" w:cs="InterstateLight"/>
        </w:rPr>
      </w:pPr>
      <w:r w:rsidRPr="00F021EB">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rPr>
        <w:tab/>
        <w:t xml:space="preserve">: Nevra Necipoğlu, </w:t>
      </w:r>
      <w:r w:rsidRPr="00DC7151">
        <w:rPr>
          <w:rFonts w:asciiTheme="majorHAnsi" w:eastAsia="Calibri" w:hAnsiTheme="majorHAnsi" w:cs="InterstateLight"/>
        </w:rPr>
        <w:t>Koray Durak</w:t>
      </w:r>
    </w:p>
    <w:p w:rsidR="00803C4A" w:rsidRPr="00FB2910" w:rsidRDefault="00803C4A" w:rsidP="00E4653D">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001E0938">
        <w:rPr>
          <w:rFonts w:asciiTheme="majorHAnsi" w:eastAsia="Calibri" w:hAnsiTheme="majorHAnsi" w:cs="InterstateLight"/>
        </w:rPr>
        <w:t>15</w:t>
      </w:r>
      <w:proofErr w:type="gramEnd"/>
      <w:r w:rsidR="001E0938">
        <w:rPr>
          <w:rFonts w:asciiTheme="majorHAnsi" w:eastAsia="Calibri" w:hAnsiTheme="majorHAnsi" w:cs="InterstateLight"/>
        </w:rPr>
        <w:t xml:space="preserve"> Aralık-15 Mart </w:t>
      </w:r>
      <w:r w:rsidRPr="00DC7151">
        <w:rPr>
          <w:rFonts w:asciiTheme="majorHAnsi" w:eastAsia="Calibri" w:hAnsiTheme="majorHAnsi" w:cs="InterstateLight"/>
        </w:rPr>
        <w:t>2017</w:t>
      </w:r>
    </w:p>
    <w:p w:rsidR="00803C4A" w:rsidRPr="00FB2910" w:rsidRDefault="00803C4A" w:rsidP="00E4653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803C4A" w:rsidRPr="00FB2910" w:rsidRDefault="00803C4A" w:rsidP="00E4653D">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001E0938">
        <w:rPr>
          <w:rFonts w:asciiTheme="majorHAnsi" w:eastAsia="Calibri" w:hAnsiTheme="majorHAnsi" w:cs="InterstateLight"/>
          <w:b w:val="0"/>
          <w:sz w:val="22"/>
          <w:szCs w:val="22"/>
          <w:lang w:val="tr-TR" w:eastAsia="en-US"/>
        </w:rPr>
        <w:t>12</w:t>
      </w:r>
      <w:r>
        <w:rPr>
          <w:rFonts w:asciiTheme="majorHAnsi" w:eastAsia="Calibri" w:hAnsiTheme="majorHAnsi" w:cs="InterstateLight"/>
          <w:b w:val="0"/>
          <w:sz w:val="22"/>
          <w:szCs w:val="22"/>
          <w:lang w:val="tr-TR" w:eastAsia="en-US"/>
        </w:rPr>
        <w:t>5</w:t>
      </w:r>
    </w:p>
    <w:p w:rsidR="00803C4A" w:rsidRPr="00FB2910" w:rsidRDefault="00803C4A" w:rsidP="00E4653D">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5</w:t>
      </w:r>
    </w:p>
    <w:p w:rsidR="003A1E26" w:rsidRPr="00DC7151" w:rsidRDefault="003A1E26" w:rsidP="00E4653D">
      <w:pPr>
        <w:pStyle w:val="Yayn1"/>
        <w:widowControl/>
        <w:tabs>
          <w:tab w:val="left" w:pos="3969"/>
        </w:tabs>
        <w:spacing w:line="300" w:lineRule="exact"/>
        <w:ind w:left="4253" w:hanging="4253"/>
        <w:rPr>
          <w:rFonts w:asciiTheme="majorHAnsi" w:eastAsia="Calibri" w:hAnsiTheme="majorHAnsi" w:cs="InterstateLight"/>
          <w:b w:val="0"/>
          <w:sz w:val="22"/>
          <w:szCs w:val="22"/>
          <w:lang w:val="tr-TR" w:eastAsia="en-US"/>
        </w:rPr>
      </w:pPr>
    </w:p>
    <w:p w:rsidR="001E0938" w:rsidRDefault="001E0938" w:rsidP="00E4653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1E0938">
        <w:rPr>
          <w:rFonts w:ascii="Cambria" w:eastAsia="Calibri" w:hAnsi="Cambria" w:cs="Times New Roman"/>
          <w:b/>
          <w:color w:val="365F91" w:themeColor="accent1" w:themeShade="BF"/>
          <w:lang w:eastAsia="tr-TR"/>
        </w:rPr>
        <w:t xml:space="preserve">Bizans Çalışmaları Araştırma Merkezi Eğitim Semineri – </w:t>
      </w:r>
      <w:proofErr w:type="gramStart"/>
      <w:r w:rsidRPr="001E0938">
        <w:rPr>
          <w:rFonts w:ascii="Cambria" w:eastAsia="Calibri" w:hAnsi="Cambria" w:cs="Times New Roman"/>
          <w:b/>
          <w:color w:val="365F91" w:themeColor="accent1" w:themeShade="BF"/>
          <w:lang w:eastAsia="tr-TR"/>
        </w:rPr>
        <w:t>1 :</w:t>
      </w:r>
      <w:proofErr w:type="gramEnd"/>
      <w:r w:rsidRPr="001E0938">
        <w:rPr>
          <w:rFonts w:ascii="Cambria" w:eastAsia="Calibri" w:hAnsi="Cambria" w:cs="Times New Roman"/>
          <w:b/>
          <w:color w:val="365F91" w:themeColor="accent1" w:themeShade="BF"/>
          <w:lang w:eastAsia="tr-TR"/>
        </w:rPr>
        <w:t xml:space="preserve"> </w:t>
      </w:r>
    </w:p>
    <w:p w:rsidR="001E0938" w:rsidRDefault="001E0938" w:rsidP="00E4653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E0938">
        <w:rPr>
          <w:rFonts w:ascii="Cambria" w:eastAsia="Calibri" w:hAnsi="Cambria" w:cs="Times New Roman"/>
          <w:b/>
          <w:color w:val="365F91" w:themeColor="accent1" w:themeShade="BF"/>
          <w:lang w:eastAsia="tr-TR"/>
        </w:rPr>
        <w:t xml:space="preserve">Zanaat, İnanç Ve Sanatın Bin Yıllık Beraberliği: Bizans </w:t>
      </w:r>
    </w:p>
    <w:p w:rsidR="001E0938" w:rsidRDefault="001E0938" w:rsidP="00E4653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E0938">
        <w:rPr>
          <w:rFonts w:ascii="Cambria" w:eastAsia="Calibri" w:hAnsi="Cambria" w:cs="Times New Roman"/>
          <w:b/>
          <w:color w:val="365F91" w:themeColor="accent1" w:themeShade="BF"/>
          <w:lang w:eastAsia="tr-TR"/>
        </w:rPr>
        <w:t>Dünyasında Duvar Resmi Geleneği</w:t>
      </w:r>
    </w:p>
    <w:p w:rsidR="001E0938" w:rsidRPr="00DC7151" w:rsidRDefault="001E0938" w:rsidP="00E4653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E0938">
        <w:rPr>
          <w:rFonts w:ascii="Cambria" w:eastAsia="Calibri" w:hAnsi="Cambria" w:cs="Times New Roman"/>
          <w:b/>
          <w:color w:val="365F91" w:themeColor="accent1" w:themeShade="BF"/>
          <w:lang w:eastAsia="tr-TR"/>
        </w:rPr>
        <w:t xml:space="preserve"> </w:t>
      </w:r>
      <w:proofErr w:type="gramStart"/>
      <w:r w:rsidRPr="001E0938">
        <w:rPr>
          <w:rFonts w:ascii="Cambria" w:eastAsia="Calibri" w:hAnsi="Cambria" w:cs="Times New Roman"/>
          <w:b/>
          <w:color w:val="365F91" w:themeColor="accent1" w:themeShade="BF"/>
          <w:lang w:eastAsia="tr-TR"/>
        </w:rPr>
        <w:t>(</w:t>
      </w:r>
      <w:proofErr w:type="gramEnd"/>
      <w:r w:rsidRPr="001E0938">
        <w:rPr>
          <w:rFonts w:ascii="Cambria" w:eastAsia="Calibri" w:hAnsi="Cambria" w:cs="Times New Roman"/>
          <w:b/>
          <w:color w:val="365F91" w:themeColor="accent1" w:themeShade="BF"/>
          <w:lang w:eastAsia="tr-TR"/>
        </w:rPr>
        <w:t>Eğitmen: Yrd. Doç. Dr. B. Tolga Uyar</w:t>
      </w:r>
      <w:proofErr w:type="gramStart"/>
      <w:r w:rsidRPr="001E0938">
        <w:rPr>
          <w:rFonts w:ascii="Cambria" w:eastAsia="Calibri" w:hAnsi="Cambria" w:cs="Times New Roman"/>
          <w:b/>
          <w:color w:val="365F91" w:themeColor="accent1" w:themeShade="BF"/>
          <w:lang w:eastAsia="tr-TR"/>
        </w:rPr>
        <w:t>)</w:t>
      </w:r>
      <w:proofErr w:type="gramEnd"/>
    </w:p>
    <w:p w:rsidR="001E0938" w:rsidRPr="00FB2910" w:rsidRDefault="001E0938" w:rsidP="00E4653D">
      <w:pPr>
        <w:widowControl w:val="0"/>
        <w:spacing w:after="0" w:line="300" w:lineRule="exact"/>
        <w:rPr>
          <w:rFonts w:asciiTheme="majorHAnsi" w:eastAsia="Calibri" w:hAnsiTheme="majorHAnsi" w:cs="InterstateLight"/>
        </w:rPr>
      </w:pPr>
      <w:r w:rsidRPr="00F021EB">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rPr>
        <w:tab/>
        <w:t xml:space="preserve">: Nevra Necipoğlu, </w:t>
      </w:r>
      <w:r w:rsidRPr="00DC7151">
        <w:rPr>
          <w:rFonts w:asciiTheme="majorHAnsi" w:eastAsia="Calibri" w:hAnsiTheme="majorHAnsi" w:cs="InterstateLight"/>
        </w:rPr>
        <w:t>Koray Durak</w:t>
      </w:r>
    </w:p>
    <w:p w:rsidR="001E0938" w:rsidRPr="00FB2910" w:rsidRDefault="001E0938" w:rsidP="00E4653D">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Pr>
          <w:rFonts w:asciiTheme="majorHAnsi" w:eastAsia="Calibri" w:hAnsiTheme="majorHAnsi" w:cs="InterstateLight"/>
        </w:rPr>
        <w:t>05</w:t>
      </w:r>
      <w:proofErr w:type="gramEnd"/>
      <w:r>
        <w:rPr>
          <w:rFonts w:asciiTheme="majorHAnsi" w:eastAsia="Calibri" w:hAnsiTheme="majorHAnsi" w:cs="InterstateLight"/>
        </w:rPr>
        <w:t xml:space="preserve">-06 Mayıs </w:t>
      </w:r>
      <w:r w:rsidRPr="00DC7151">
        <w:rPr>
          <w:rFonts w:asciiTheme="majorHAnsi" w:eastAsia="Calibri" w:hAnsiTheme="majorHAnsi" w:cs="InterstateLight"/>
        </w:rPr>
        <w:t>2017</w:t>
      </w:r>
    </w:p>
    <w:p w:rsidR="001E0938" w:rsidRPr="00FB2910" w:rsidRDefault="001E0938" w:rsidP="00E4653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1E0938" w:rsidRPr="00FB2910" w:rsidRDefault="001E0938" w:rsidP="00E4653D">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30</w:t>
      </w:r>
    </w:p>
    <w:p w:rsidR="001E0938" w:rsidRPr="00FB2910" w:rsidRDefault="001E0938" w:rsidP="00E4653D">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3A1E26" w:rsidRPr="00DC7151" w:rsidRDefault="003A1E26" w:rsidP="00E4653D">
      <w:pPr>
        <w:pStyle w:val="Yayn1"/>
        <w:widowControl/>
        <w:spacing w:line="300" w:lineRule="exact"/>
        <w:rPr>
          <w:rFonts w:asciiTheme="majorHAnsi" w:eastAsia="Calibri" w:hAnsiTheme="majorHAnsi" w:cs="InterstateLight"/>
          <w:b w:val="0"/>
          <w:sz w:val="22"/>
          <w:szCs w:val="22"/>
          <w:lang w:val="tr-TR" w:eastAsia="en-US"/>
        </w:rPr>
      </w:pPr>
    </w:p>
    <w:p w:rsidR="003440F6" w:rsidRPr="004472C4" w:rsidRDefault="003440F6" w:rsidP="00E4653D">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3440F6" w:rsidRDefault="003440F6" w:rsidP="00E4653D">
      <w:pPr>
        <w:pStyle w:val="Default"/>
        <w:spacing w:line="300" w:lineRule="exact"/>
        <w:rPr>
          <w:rFonts w:asciiTheme="majorHAnsi" w:eastAsia="Calibri" w:hAnsiTheme="majorHAnsi" w:cs="InterstateLight"/>
          <w:b/>
          <w:color w:val="6E6F71"/>
          <w:sz w:val="22"/>
          <w:szCs w:val="22"/>
          <w:lang w:val="de-DE" w:eastAsia="en-US"/>
        </w:rPr>
      </w:pPr>
    </w:p>
    <w:p w:rsidR="009E34B7" w:rsidRDefault="003440F6" w:rsidP="00E4653D">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009E34B7" w:rsidRPr="009E34B7">
        <w:rPr>
          <w:rFonts w:ascii="Cambria" w:eastAsia="Calibri" w:hAnsi="Cambria"/>
          <w:b/>
          <w:color w:val="365F91" w:themeColor="accent1" w:themeShade="BF"/>
          <w:lang w:eastAsia="tr-TR"/>
        </w:rPr>
        <w:t>Discovering</w:t>
      </w:r>
      <w:proofErr w:type="spellEnd"/>
      <w:r w:rsidR="009E34B7" w:rsidRPr="009E34B7">
        <w:rPr>
          <w:rFonts w:ascii="Cambria" w:eastAsia="Calibri" w:hAnsi="Cambria"/>
          <w:b/>
          <w:color w:val="365F91" w:themeColor="accent1" w:themeShade="BF"/>
          <w:lang w:eastAsia="tr-TR"/>
        </w:rPr>
        <w:t xml:space="preserve"> </w:t>
      </w:r>
      <w:proofErr w:type="spellStart"/>
      <w:r w:rsidR="009E34B7" w:rsidRPr="009E34B7">
        <w:rPr>
          <w:rFonts w:ascii="Cambria" w:eastAsia="Calibri" w:hAnsi="Cambria"/>
          <w:b/>
          <w:color w:val="365F91" w:themeColor="accent1" w:themeShade="BF"/>
          <w:lang w:eastAsia="tr-TR"/>
        </w:rPr>
        <w:t>Byzantium</w:t>
      </w:r>
      <w:proofErr w:type="spellEnd"/>
      <w:r w:rsidR="009E34B7" w:rsidRPr="009E34B7">
        <w:rPr>
          <w:rFonts w:ascii="Cambria" w:eastAsia="Calibri" w:hAnsi="Cambria"/>
          <w:b/>
          <w:color w:val="365F91" w:themeColor="accent1" w:themeShade="BF"/>
          <w:lang w:eastAsia="tr-TR"/>
        </w:rPr>
        <w:t xml:space="preserve"> in </w:t>
      </w:r>
      <w:proofErr w:type="spellStart"/>
      <w:r w:rsidR="009E34B7" w:rsidRPr="009E34B7">
        <w:rPr>
          <w:rFonts w:ascii="Cambria" w:eastAsia="Calibri" w:hAnsi="Cambria"/>
          <w:b/>
          <w:color w:val="365F91" w:themeColor="accent1" w:themeShade="BF"/>
          <w:lang w:eastAsia="tr-TR"/>
        </w:rPr>
        <w:t>Istanbul</w:t>
      </w:r>
      <w:proofErr w:type="spellEnd"/>
      <w:r w:rsidR="009E34B7" w:rsidRPr="009E34B7">
        <w:rPr>
          <w:rFonts w:ascii="Cambria" w:eastAsia="Calibri" w:hAnsi="Cambria"/>
          <w:b/>
          <w:color w:val="365F91" w:themeColor="accent1" w:themeShade="BF"/>
          <w:lang w:eastAsia="tr-TR"/>
        </w:rPr>
        <w:t xml:space="preserve">: </w:t>
      </w:r>
      <w:proofErr w:type="spellStart"/>
      <w:r w:rsidR="009E34B7" w:rsidRPr="009E34B7">
        <w:rPr>
          <w:rFonts w:ascii="Cambria" w:eastAsia="Calibri" w:hAnsi="Cambria"/>
          <w:b/>
          <w:color w:val="365F91" w:themeColor="accent1" w:themeShade="BF"/>
          <w:lang w:eastAsia="tr-TR"/>
        </w:rPr>
        <w:t>Scholars</w:t>
      </w:r>
      <w:proofErr w:type="spellEnd"/>
      <w:r w:rsidR="009E34B7" w:rsidRPr="009E34B7">
        <w:rPr>
          <w:rFonts w:ascii="Cambria" w:eastAsia="Calibri" w:hAnsi="Cambria"/>
          <w:b/>
          <w:color w:val="365F91" w:themeColor="accent1" w:themeShade="BF"/>
          <w:lang w:eastAsia="tr-TR"/>
        </w:rPr>
        <w:t xml:space="preserve">, </w:t>
      </w:r>
      <w:proofErr w:type="spellStart"/>
      <w:r w:rsidR="009E34B7" w:rsidRPr="009E34B7">
        <w:rPr>
          <w:rFonts w:ascii="Cambria" w:eastAsia="Calibri" w:hAnsi="Cambria"/>
          <w:b/>
          <w:color w:val="365F91" w:themeColor="accent1" w:themeShade="BF"/>
          <w:lang w:eastAsia="tr-TR"/>
        </w:rPr>
        <w:t>Institutions</w:t>
      </w:r>
      <w:proofErr w:type="spellEnd"/>
      <w:r w:rsidR="009E34B7" w:rsidRPr="009E34B7">
        <w:rPr>
          <w:rFonts w:ascii="Cambria" w:eastAsia="Calibri" w:hAnsi="Cambria"/>
          <w:b/>
          <w:color w:val="365F91" w:themeColor="accent1" w:themeShade="BF"/>
          <w:lang w:eastAsia="tr-TR"/>
        </w:rPr>
        <w:t xml:space="preserve">, </w:t>
      </w:r>
    </w:p>
    <w:p w:rsidR="003440F6" w:rsidRPr="009E34B7" w:rsidRDefault="009E34B7" w:rsidP="00E4653D">
      <w:pPr>
        <w:tabs>
          <w:tab w:val="left" w:pos="0"/>
        </w:tabs>
        <w:spacing w:after="0" w:line="300" w:lineRule="exact"/>
        <w:ind w:left="2124" w:hanging="2124"/>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9E34B7">
        <w:rPr>
          <w:rFonts w:ascii="Cambria" w:eastAsia="Calibri" w:hAnsi="Cambria"/>
          <w:b/>
          <w:color w:val="365F91" w:themeColor="accent1" w:themeShade="BF"/>
          <w:lang w:eastAsia="tr-TR"/>
        </w:rPr>
        <w:t>and</w:t>
      </w:r>
      <w:proofErr w:type="spellEnd"/>
      <w:r w:rsidRPr="009E34B7">
        <w:rPr>
          <w:rFonts w:ascii="Cambria" w:eastAsia="Calibri" w:hAnsi="Cambria"/>
          <w:b/>
          <w:color w:val="365F91" w:themeColor="accent1" w:themeShade="BF"/>
          <w:lang w:eastAsia="tr-TR"/>
        </w:rPr>
        <w:t xml:space="preserve"> </w:t>
      </w:r>
      <w:proofErr w:type="spellStart"/>
      <w:r w:rsidRPr="009E34B7">
        <w:rPr>
          <w:rFonts w:ascii="Cambria" w:eastAsia="Calibri" w:hAnsi="Cambria"/>
          <w:b/>
          <w:color w:val="365F91" w:themeColor="accent1" w:themeShade="BF"/>
          <w:lang w:eastAsia="tr-TR"/>
        </w:rPr>
        <w:t>Challenges</w:t>
      </w:r>
      <w:proofErr w:type="spellEnd"/>
      <w:r w:rsidRPr="009E34B7">
        <w:rPr>
          <w:rFonts w:ascii="Cambria" w:eastAsia="Calibri" w:hAnsi="Cambria"/>
          <w:b/>
          <w:color w:val="365F91" w:themeColor="accent1" w:themeShade="BF"/>
          <w:lang w:eastAsia="tr-TR"/>
        </w:rPr>
        <w:t xml:space="preserve"> (1800-1955)</w:t>
      </w:r>
    </w:p>
    <w:p w:rsidR="003440F6" w:rsidRPr="009866B7" w:rsidRDefault="003440F6" w:rsidP="00E4653D">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009E34B7" w:rsidRPr="00B45120">
        <w:rPr>
          <w:rFonts w:asciiTheme="majorHAnsi" w:eastAsia="Calibri" w:hAnsiTheme="majorHAnsi" w:cs="InterstateLight"/>
          <w:sz w:val="22"/>
          <w:szCs w:val="22"/>
          <w:lang w:val="de-DE"/>
        </w:rPr>
        <w:t>Nevra</w:t>
      </w:r>
      <w:proofErr w:type="spellEnd"/>
      <w:r w:rsidR="009E34B7" w:rsidRPr="00B45120">
        <w:rPr>
          <w:rFonts w:asciiTheme="majorHAnsi" w:eastAsia="Calibri" w:hAnsiTheme="majorHAnsi" w:cs="InterstateLight"/>
          <w:sz w:val="22"/>
          <w:szCs w:val="22"/>
          <w:lang w:val="de-DE"/>
        </w:rPr>
        <w:t xml:space="preserve"> </w:t>
      </w:r>
      <w:proofErr w:type="spellStart"/>
      <w:r w:rsidR="009E34B7" w:rsidRPr="00B45120">
        <w:rPr>
          <w:rFonts w:asciiTheme="majorHAnsi" w:eastAsia="Calibri" w:hAnsiTheme="majorHAnsi" w:cs="InterstateLight"/>
          <w:sz w:val="22"/>
          <w:szCs w:val="22"/>
          <w:lang w:val="de-DE"/>
        </w:rPr>
        <w:t>Necipoğlu</w:t>
      </w:r>
      <w:proofErr w:type="spellEnd"/>
    </w:p>
    <w:p w:rsidR="003440F6" w:rsidRPr="00DE7138" w:rsidRDefault="003440F6" w:rsidP="00E4653D">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E34B7" w:rsidRPr="00B45120">
        <w:rPr>
          <w:rFonts w:asciiTheme="majorHAnsi" w:eastAsia="Calibri" w:hAnsiTheme="majorHAnsi" w:cs="InterstateLight"/>
          <w:color w:val="000000"/>
          <w:lang w:val="de-DE"/>
        </w:rPr>
        <w:t>16-18 Kasım 2017</w:t>
      </w:r>
    </w:p>
    <w:p w:rsidR="003440F6" w:rsidRPr="00F73FDB" w:rsidRDefault="003440F6" w:rsidP="00E4653D">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E34B7" w:rsidRPr="00B45120">
        <w:rPr>
          <w:rFonts w:asciiTheme="majorHAnsi" w:eastAsia="Calibri" w:hAnsiTheme="majorHAnsi" w:cs="InterstateLight"/>
          <w:color w:val="000000"/>
          <w:lang w:val="de-DE"/>
        </w:rPr>
        <w:t xml:space="preserve">Pera </w:t>
      </w:r>
      <w:proofErr w:type="spellStart"/>
      <w:r w:rsidR="009E34B7" w:rsidRPr="00B45120">
        <w:rPr>
          <w:rFonts w:asciiTheme="majorHAnsi" w:eastAsia="Calibri" w:hAnsiTheme="majorHAnsi" w:cs="InterstateLight"/>
          <w:color w:val="000000"/>
          <w:lang w:val="de-DE"/>
        </w:rPr>
        <w:t>Müzesi</w:t>
      </w:r>
      <w:proofErr w:type="spellEnd"/>
      <w:r w:rsidR="009E34B7" w:rsidRPr="00B45120">
        <w:rPr>
          <w:rFonts w:asciiTheme="majorHAnsi" w:eastAsia="Calibri" w:hAnsiTheme="majorHAnsi" w:cs="InterstateLight"/>
          <w:color w:val="000000"/>
          <w:lang w:val="de-DE"/>
        </w:rPr>
        <w:t>, İstanbul</w:t>
      </w:r>
    </w:p>
    <w:p w:rsidR="003440F6" w:rsidRPr="0052536A" w:rsidRDefault="003440F6" w:rsidP="00E4653D">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9E34B7" w:rsidRPr="00B45120">
        <w:rPr>
          <w:rFonts w:asciiTheme="majorHAnsi" w:eastAsia="Calibri" w:hAnsiTheme="majorHAnsi" w:cs="InterstateLight"/>
          <w:color w:val="000000"/>
          <w:lang w:val="de-DE"/>
        </w:rPr>
        <w:t>“</w:t>
      </w:r>
      <w:proofErr w:type="spellStart"/>
      <w:r w:rsidR="009E34B7" w:rsidRPr="00B45120">
        <w:rPr>
          <w:rFonts w:asciiTheme="majorHAnsi" w:eastAsia="Calibri" w:hAnsiTheme="majorHAnsi" w:cs="InterstateLight"/>
          <w:color w:val="000000"/>
          <w:lang w:val="de-DE"/>
        </w:rPr>
        <w:t>Byzantium</w:t>
      </w:r>
      <w:proofErr w:type="spellEnd"/>
      <w:r w:rsidR="009E34B7" w:rsidRPr="00B45120">
        <w:rPr>
          <w:rFonts w:asciiTheme="majorHAnsi" w:eastAsia="Calibri" w:hAnsiTheme="majorHAnsi" w:cs="InterstateLight"/>
          <w:color w:val="000000"/>
          <w:lang w:val="de-DE"/>
        </w:rPr>
        <w:t xml:space="preserve"> in Early </w:t>
      </w:r>
      <w:proofErr w:type="spellStart"/>
      <w:r w:rsidR="009E34B7" w:rsidRPr="00B45120">
        <w:rPr>
          <w:rFonts w:asciiTheme="majorHAnsi" w:eastAsia="Calibri" w:hAnsiTheme="majorHAnsi" w:cs="InterstateLight"/>
          <w:color w:val="000000"/>
          <w:lang w:val="de-DE"/>
        </w:rPr>
        <w:t>Republican</w:t>
      </w:r>
      <w:proofErr w:type="spellEnd"/>
      <w:r w:rsidR="009E34B7" w:rsidRPr="00B45120">
        <w:rPr>
          <w:rFonts w:asciiTheme="majorHAnsi" w:eastAsia="Calibri" w:hAnsiTheme="majorHAnsi" w:cs="InterstateLight"/>
          <w:color w:val="000000"/>
          <w:lang w:val="de-DE"/>
        </w:rPr>
        <w:t xml:space="preserve"> </w:t>
      </w:r>
      <w:proofErr w:type="spellStart"/>
      <w:r w:rsidR="009E34B7" w:rsidRPr="00B45120">
        <w:rPr>
          <w:rFonts w:asciiTheme="majorHAnsi" w:eastAsia="Calibri" w:hAnsiTheme="majorHAnsi" w:cs="InterstateLight"/>
          <w:color w:val="000000"/>
          <w:lang w:val="de-DE"/>
        </w:rPr>
        <w:t>Turkish</w:t>
      </w:r>
      <w:proofErr w:type="spellEnd"/>
      <w:r w:rsidR="009E34B7" w:rsidRPr="00B45120">
        <w:rPr>
          <w:rFonts w:asciiTheme="majorHAnsi" w:eastAsia="Calibri" w:hAnsiTheme="majorHAnsi" w:cs="InterstateLight"/>
          <w:color w:val="000000"/>
          <w:lang w:val="de-DE"/>
        </w:rPr>
        <w:t xml:space="preserve"> </w:t>
      </w:r>
      <w:proofErr w:type="spellStart"/>
      <w:r w:rsidR="009E34B7" w:rsidRPr="00B45120">
        <w:rPr>
          <w:rFonts w:asciiTheme="majorHAnsi" w:eastAsia="Calibri" w:hAnsiTheme="majorHAnsi" w:cs="InterstateLight"/>
          <w:color w:val="000000"/>
          <w:lang w:val="de-DE"/>
        </w:rPr>
        <w:t>Historiography</w:t>
      </w:r>
      <w:proofErr w:type="spellEnd"/>
      <w:r w:rsidR="009E34B7" w:rsidRPr="00B45120">
        <w:rPr>
          <w:rFonts w:asciiTheme="majorHAnsi" w:eastAsia="Calibri" w:hAnsiTheme="majorHAnsi" w:cs="InterstateLight"/>
          <w:color w:val="000000"/>
          <w:lang w:val="de-DE"/>
        </w:rPr>
        <w:t>”</w:t>
      </w:r>
    </w:p>
    <w:p w:rsidR="003440F6" w:rsidRDefault="003440F6" w:rsidP="00E4653D">
      <w:pPr>
        <w:pStyle w:val="Default"/>
        <w:spacing w:line="300" w:lineRule="exact"/>
        <w:rPr>
          <w:rFonts w:ascii="Cambria" w:eastAsia="Calibri" w:hAnsi="Cambria"/>
          <w:b/>
          <w:color w:val="365F91" w:themeColor="accent1" w:themeShade="BF"/>
          <w:sz w:val="22"/>
          <w:szCs w:val="22"/>
          <w:lang w:val="tr-TR" w:eastAsia="tr-TR"/>
        </w:rPr>
      </w:pPr>
    </w:p>
    <w:p w:rsidR="00E4653D" w:rsidRDefault="00E4653D" w:rsidP="00E4653D">
      <w:pPr>
        <w:tabs>
          <w:tab w:val="left" w:pos="0"/>
        </w:tabs>
        <w:spacing w:after="0" w:line="300" w:lineRule="exact"/>
        <w:ind w:left="2124" w:hanging="2124"/>
        <w:rPr>
          <w:rFonts w:ascii="Cambria" w:eastAsia="Calibri" w:hAnsi="Cambria"/>
          <w:b/>
          <w:color w:val="365F91" w:themeColor="accent1" w:themeShade="BF"/>
          <w:lang w:eastAsia="tr-TR"/>
        </w:rPr>
      </w:pPr>
    </w:p>
    <w:p w:rsidR="00E4653D" w:rsidRDefault="00E4653D" w:rsidP="00E4653D">
      <w:pPr>
        <w:tabs>
          <w:tab w:val="left" w:pos="0"/>
        </w:tabs>
        <w:spacing w:after="0" w:line="300" w:lineRule="exact"/>
        <w:ind w:left="2124" w:hanging="2124"/>
        <w:rPr>
          <w:rFonts w:ascii="Cambria" w:eastAsia="Calibri" w:hAnsi="Cambria"/>
          <w:b/>
          <w:color w:val="365F91" w:themeColor="accent1" w:themeShade="BF"/>
          <w:lang w:eastAsia="tr-TR"/>
        </w:rPr>
      </w:pPr>
    </w:p>
    <w:p w:rsidR="009E34B7" w:rsidRDefault="009E34B7" w:rsidP="00E4653D">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lastRenderedPageBreak/>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Pr="009E34B7">
        <w:rPr>
          <w:rFonts w:ascii="Cambria" w:eastAsia="Calibri" w:hAnsi="Cambria"/>
          <w:b/>
          <w:color w:val="365F91" w:themeColor="accent1" w:themeShade="BF"/>
          <w:lang w:eastAsia="tr-TR"/>
        </w:rPr>
        <w:t>Türk – İngiliz Kültür Derneği/</w:t>
      </w:r>
      <w:proofErr w:type="spellStart"/>
      <w:r w:rsidRPr="009E34B7">
        <w:rPr>
          <w:rFonts w:ascii="Cambria" w:eastAsia="Calibri" w:hAnsi="Cambria"/>
          <w:b/>
          <w:color w:val="365F91" w:themeColor="accent1" w:themeShade="BF"/>
          <w:lang w:eastAsia="tr-TR"/>
        </w:rPr>
        <w:t>The</w:t>
      </w:r>
      <w:proofErr w:type="spellEnd"/>
      <w:r w:rsidRPr="009E34B7">
        <w:rPr>
          <w:rFonts w:ascii="Cambria" w:eastAsia="Calibri" w:hAnsi="Cambria"/>
          <w:b/>
          <w:color w:val="365F91" w:themeColor="accent1" w:themeShade="BF"/>
          <w:lang w:eastAsia="tr-TR"/>
        </w:rPr>
        <w:t xml:space="preserve"> </w:t>
      </w:r>
      <w:proofErr w:type="spellStart"/>
      <w:r w:rsidRPr="009E34B7">
        <w:rPr>
          <w:rFonts w:ascii="Cambria" w:eastAsia="Calibri" w:hAnsi="Cambria"/>
          <w:b/>
          <w:color w:val="365F91" w:themeColor="accent1" w:themeShade="BF"/>
          <w:lang w:eastAsia="tr-TR"/>
        </w:rPr>
        <w:t>Turco</w:t>
      </w:r>
      <w:proofErr w:type="spellEnd"/>
      <w:r w:rsidRPr="009E34B7">
        <w:rPr>
          <w:rFonts w:ascii="Cambria" w:eastAsia="Calibri" w:hAnsi="Cambria"/>
          <w:b/>
          <w:color w:val="365F91" w:themeColor="accent1" w:themeShade="BF"/>
          <w:lang w:eastAsia="tr-TR"/>
        </w:rPr>
        <w:t xml:space="preserve">-British </w:t>
      </w:r>
      <w:proofErr w:type="spellStart"/>
      <w:r w:rsidRPr="009E34B7">
        <w:rPr>
          <w:rFonts w:ascii="Cambria" w:eastAsia="Calibri" w:hAnsi="Cambria"/>
          <w:b/>
          <w:color w:val="365F91" w:themeColor="accent1" w:themeShade="BF"/>
          <w:lang w:eastAsia="tr-TR"/>
        </w:rPr>
        <w:t>Association</w:t>
      </w:r>
      <w:proofErr w:type="spellEnd"/>
      <w:r w:rsidRPr="009E34B7">
        <w:rPr>
          <w:rFonts w:ascii="Cambria" w:eastAsia="Calibri" w:hAnsi="Cambria"/>
          <w:b/>
          <w:color w:val="365F91" w:themeColor="accent1" w:themeShade="BF"/>
          <w:lang w:eastAsia="tr-TR"/>
        </w:rPr>
        <w:t xml:space="preserve"> </w:t>
      </w:r>
    </w:p>
    <w:p w:rsidR="009E34B7" w:rsidRPr="009E34B7" w:rsidRDefault="009E34B7" w:rsidP="00E4653D">
      <w:pPr>
        <w:tabs>
          <w:tab w:val="left" w:pos="0"/>
        </w:tabs>
        <w:spacing w:after="0" w:line="300" w:lineRule="exact"/>
        <w:ind w:left="2124" w:hanging="2124"/>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9E34B7">
        <w:rPr>
          <w:rFonts w:ascii="Cambria" w:eastAsia="Calibri" w:hAnsi="Cambria"/>
          <w:b/>
          <w:color w:val="365F91" w:themeColor="accent1" w:themeShade="BF"/>
          <w:lang w:eastAsia="tr-TR"/>
        </w:rPr>
        <w:t>Semineri</w:t>
      </w:r>
    </w:p>
    <w:p w:rsidR="009E34B7" w:rsidRPr="009866B7" w:rsidRDefault="009E34B7" w:rsidP="00E4653D">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45120">
        <w:rPr>
          <w:rFonts w:asciiTheme="majorHAnsi" w:eastAsia="Calibri" w:hAnsiTheme="majorHAnsi" w:cs="InterstateLight"/>
          <w:sz w:val="22"/>
          <w:szCs w:val="22"/>
          <w:lang w:val="de-DE"/>
        </w:rPr>
        <w:t>Koray Durak</w:t>
      </w:r>
    </w:p>
    <w:p w:rsidR="009E34B7" w:rsidRPr="00DE7138" w:rsidRDefault="009E34B7" w:rsidP="00E4653D">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45120">
        <w:rPr>
          <w:rFonts w:asciiTheme="majorHAnsi" w:eastAsia="Calibri" w:hAnsiTheme="majorHAnsi" w:cs="InterstateLight"/>
          <w:color w:val="000000"/>
          <w:lang w:val="de-DE"/>
        </w:rPr>
        <w:t xml:space="preserve">21 </w:t>
      </w:r>
      <w:proofErr w:type="spellStart"/>
      <w:r w:rsidRPr="00B45120">
        <w:rPr>
          <w:rFonts w:asciiTheme="majorHAnsi" w:eastAsia="Calibri" w:hAnsiTheme="majorHAnsi" w:cs="InterstateLight"/>
          <w:color w:val="000000"/>
          <w:lang w:val="de-DE"/>
        </w:rPr>
        <w:t>Ocak</w:t>
      </w:r>
      <w:proofErr w:type="spellEnd"/>
      <w:r w:rsidRPr="00B45120">
        <w:rPr>
          <w:rFonts w:asciiTheme="majorHAnsi" w:eastAsia="Calibri" w:hAnsiTheme="majorHAnsi" w:cs="InterstateLight"/>
          <w:color w:val="000000"/>
          <w:lang w:val="de-DE"/>
        </w:rPr>
        <w:t xml:space="preserve"> 2017</w:t>
      </w:r>
    </w:p>
    <w:p w:rsidR="009E34B7" w:rsidRDefault="009E34B7" w:rsidP="00E4653D">
      <w:pPr>
        <w:autoSpaceDE w:val="0"/>
        <w:autoSpaceDN w:val="0"/>
        <w:adjustRightInd w:val="0"/>
        <w:spacing w:after="0" w:line="300" w:lineRule="exact"/>
        <w:rPr>
          <w:rFonts w:asciiTheme="majorHAnsi" w:eastAsia="Calibri" w:hAnsiTheme="majorHAnsi" w:cs="InterstateLight"/>
          <w:color w:val="000000"/>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45120">
        <w:rPr>
          <w:rFonts w:asciiTheme="majorHAnsi" w:eastAsia="Calibri" w:hAnsiTheme="majorHAnsi" w:cs="InterstateLight"/>
          <w:color w:val="000000"/>
          <w:lang w:val="de-DE"/>
        </w:rPr>
        <w:t xml:space="preserve">Türk – </w:t>
      </w:r>
      <w:proofErr w:type="spellStart"/>
      <w:r w:rsidRPr="00B45120">
        <w:rPr>
          <w:rFonts w:asciiTheme="majorHAnsi" w:eastAsia="Calibri" w:hAnsiTheme="majorHAnsi" w:cs="InterstateLight"/>
          <w:color w:val="000000"/>
          <w:lang w:val="de-DE"/>
        </w:rPr>
        <w:t>İngiliz</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Kültür</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Derneği</w:t>
      </w:r>
      <w:proofErr w:type="spellEnd"/>
      <w:r w:rsidRPr="00B45120">
        <w:rPr>
          <w:rFonts w:asciiTheme="majorHAnsi" w:eastAsia="Calibri" w:hAnsiTheme="majorHAnsi" w:cs="InterstateLight"/>
          <w:color w:val="000000"/>
          <w:lang w:val="de-DE"/>
        </w:rPr>
        <w:t xml:space="preserve">/The </w:t>
      </w:r>
      <w:proofErr w:type="spellStart"/>
      <w:r w:rsidRPr="00B45120">
        <w:rPr>
          <w:rFonts w:asciiTheme="majorHAnsi" w:eastAsia="Calibri" w:hAnsiTheme="majorHAnsi" w:cs="InterstateLight"/>
          <w:color w:val="000000"/>
          <w:lang w:val="de-DE"/>
        </w:rPr>
        <w:t>Turco</w:t>
      </w:r>
      <w:proofErr w:type="spellEnd"/>
      <w:r w:rsidRPr="00B45120">
        <w:rPr>
          <w:rFonts w:asciiTheme="majorHAnsi" w:eastAsia="Calibri" w:hAnsiTheme="majorHAnsi" w:cs="InterstateLight"/>
          <w:color w:val="000000"/>
          <w:lang w:val="de-DE"/>
        </w:rPr>
        <w:t xml:space="preserve">-British </w:t>
      </w:r>
      <w:proofErr w:type="spellStart"/>
      <w:r w:rsidRPr="00B45120">
        <w:rPr>
          <w:rFonts w:asciiTheme="majorHAnsi" w:eastAsia="Calibri" w:hAnsiTheme="majorHAnsi" w:cs="InterstateLight"/>
          <w:color w:val="000000"/>
          <w:lang w:val="de-DE"/>
        </w:rPr>
        <w:t>Association</w:t>
      </w:r>
      <w:proofErr w:type="spellEnd"/>
      <w:r w:rsidRPr="00B45120">
        <w:rPr>
          <w:rFonts w:asciiTheme="majorHAnsi" w:eastAsia="Calibri" w:hAnsiTheme="majorHAnsi" w:cs="InterstateLight"/>
          <w:color w:val="000000"/>
          <w:lang w:val="de-DE"/>
        </w:rPr>
        <w:t xml:space="preserve">, </w:t>
      </w:r>
    </w:p>
    <w:p w:rsidR="009E34B7" w:rsidRPr="00F73FDB" w:rsidRDefault="009E34B7" w:rsidP="00E4653D">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color w:val="000000"/>
          <w:lang w:val="de-DE"/>
        </w:rPr>
        <w:t xml:space="preserve">                                                             </w:t>
      </w:r>
      <w:r w:rsidRPr="00B45120">
        <w:rPr>
          <w:rFonts w:asciiTheme="majorHAnsi" w:eastAsia="Calibri" w:hAnsiTheme="majorHAnsi" w:cs="InterstateLight"/>
          <w:color w:val="000000"/>
          <w:lang w:val="de-DE"/>
        </w:rPr>
        <w:t>Ankar</w:t>
      </w:r>
      <w:r>
        <w:rPr>
          <w:rFonts w:asciiTheme="majorHAnsi" w:eastAsia="Calibri" w:hAnsiTheme="majorHAnsi" w:cs="InterstateLight"/>
          <w:color w:val="000000"/>
          <w:lang w:val="de-DE"/>
        </w:rPr>
        <w:t>a</w:t>
      </w:r>
    </w:p>
    <w:p w:rsidR="009E34B7" w:rsidRPr="0052536A" w:rsidRDefault="009E34B7" w:rsidP="00E4653D">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Pr="00B45120">
        <w:rPr>
          <w:rFonts w:asciiTheme="majorHAnsi" w:eastAsia="Calibri" w:hAnsiTheme="majorHAnsi" w:cs="InterstateLight"/>
          <w:color w:val="000000"/>
          <w:lang w:val="de-DE"/>
        </w:rPr>
        <w:t xml:space="preserve">“Antik </w:t>
      </w:r>
      <w:proofErr w:type="spellStart"/>
      <w:r w:rsidRPr="00B45120">
        <w:rPr>
          <w:rFonts w:asciiTheme="majorHAnsi" w:eastAsia="Calibri" w:hAnsiTheme="majorHAnsi" w:cs="InterstateLight"/>
          <w:color w:val="000000"/>
          <w:lang w:val="de-DE"/>
        </w:rPr>
        <w:t>Çağ’dan</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Ortaçağ’a</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Bizans</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Devleti</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ve</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Toplumu</w:t>
      </w:r>
      <w:proofErr w:type="spellEnd"/>
      <w:r w:rsidRPr="00B45120">
        <w:rPr>
          <w:rFonts w:asciiTheme="majorHAnsi" w:eastAsia="Calibri" w:hAnsiTheme="majorHAnsi" w:cs="InterstateLight"/>
          <w:color w:val="000000"/>
          <w:lang w:val="de-DE"/>
        </w:rPr>
        <w:t>”</w:t>
      </w:r>
    </w:p>
    <w:p w:rsidR="009E34B7" w:rsidRDefault="009E34B7" w:rsidP="00E4653D">
      <w:pPr>
        <w:pStyle w:val="Default"/>
        <w:spacing w:line="300" w:lineRule="exact"/>
        <w:rPr>
          <w:rFonts w:ascii="Cambria" w:eastAsia="Calibri" w:hAnsi="Cambria"/>
          <w:b/>
          <w:color w:val="365F91" w:themeColor="accent1" w:themeShade="BF"/>
          <w:sz w:val="22"/>
          <w:szCs w:val="22"/>
          <w:lang w:val="tr-TR" w:eastAsia="tr-TR"/>
        </w:rPr>
      </w:pPr>
    </w:p>
    <w:p w:rsidR="00394BA0" w:rsidRDefault="00394BA0" w:rsidP="00E4653D">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Pr="00394BA0">
        <w:rPr>
          <w:rFonts w:ascii="Cambria" w:eastAsia="Calibri" w:hAnsi="Cambria"/>
          <w:b/>
          <w:color w:val="365F91" w:themeColor="accent1" w:themeShade="BF"/>
          <w:lang w:eastAsia="tr-TR"/>
        </w:rPr>
        <w:t xml:space="preserve">Human Body </w:t>
      </w:r>
      <w:proofErr w:type="spellStart"/>
      <w:r w:rsidRPr="00394BA0">
        <w:rPr>
          <w:rFonts w:ascii="Cambria" w:eastAsia="Calibri" w:hAnsi="Cambria"/>
          <w:b/>
          <w:color w:val="365F91" w:themeColor="accent1" w:themeShade="BF"/>
          <w:lang w:eastAsia="tr-TR"/>
        </w:rPr>
        <w:t>to</w:t>
      </w:r>
      <w:proofErr w:type="spellEnd"/>
      <w:r w:rsidRPr="00394BA0">
        <w:rPr>
          <w:rFonts w:ascii="Cambria" w:eastAsia="Calibri" w:hAnsi="Cambria"/>
          <w:b/>
          <w:color w:val="365F91" w:themeColor="accent1" w:themeShade="BF"/>
          <w:lang w:eastAsia="tr-TR"/>
        </w:rPr>
        <w:t xml:space="preserve"> </w:t>
      </w:r>
      <w:proofErr w:type="spellStart"/>
      <w:r w:rsidRPr="00394BA0">
        <w:rPr>
          <w:rFonts w:ascii="Cambria" w:eastAsia="Calibri" w:hAnsi="Cambria"/>
          <w:b/>
          <w:color w:val="365F91" w:themeColor="accent1" w:themeShade="BF"/>
          <w:lang w:eastAsia="tr-TR"/>
        </w:rPr>
        <w:t>the</w:t>
      </w:r>
      <w:proofErr w:type="spellEnd"/>
      <w:r w:rsidRPr="00394BA0">
        <w:rPr>
          <w:rFonts w:ascii="Cambria" w:eastAsia="Calibri" w:hAnsi="Cambria"/>
          <w:b/>
          <w:color w:val="365F91" w:themeColor="accent1" w:themeShade="BF"/>
          <w:lang w:eastAsia="tr-TR"/>
        </w:rPr>
        <w:t xml:space="preserve"> </w:t>
      </w:r>
      <w:proofErr w:type="spellStart"/>
      <w:r w:rsidRPr="00394BA0">
        <w:rPr>
          <w:rFonts w:ascii="Cambria" w:eastAsia="Calibri" w:hAnsi="Cambria"/>
          <w:b/>
          <w:color w:val="365F91" w:themeColor="accent1" w:themeShade="BF"/>
          <w:lang w:eastAsia="tr-TR"/>
        </w:rPr>
        <w:t>Unive</w:t>
      </w:r>
      <w:r>
        <w:rPr>
          <w:rFonts w:ascii="Cambria" w:eastAsia="Calibri" w:hAnsi="Cambria"/>
          <w:b/>
          <w:color w:val="365F91" w:themeColor="accent1" w:themeShade="BF"/>
          <w:lang w:eastAsia="tr-TR"/>
        </w:rPr>
        <w:t>rse</w:t>
      </w:r>
      <w:proofErr w:type="spellEnd"/>
      <w:r>
        <w:rPr>
          <w:rFonts w:ascii="Cambria" w:eastAsia="Calibri" w:hAnsi="Cambria"/>
          <w:b/>
          <w:color w:val="365F91" w:themeColor="accent1" w:themeShade="BF"/>
          <w:lang w:eastAsia="tr-TR"/>
        </w:rPr>
        <w:t xml:space="preserve"> – </w:t>
      </w:r>
      <w:proofErr w:type="spellStart"/>
      <w:r>
        <w:rPr>
          <w:rFonts w:ascii="Cambria" w:eastAsia="Calibri" w:hAnsi="Cambria"/>
          <w:b/>
          <w:color w:val="365F91" w:themeColor="accent1" w:themeShade="BF"/>
          <w:lang w:eastAsia="tr-TR"/>
        </w:rPr>
        <w:t>Spatialities</w:t>
      </w:r>
      <w:proofErr w:type="spellEnd"/>
      <w:r>
        <w:rPr>
          <w:rFonts w:ascii="Cambria" w:eastAsia="Calibri" w:hAnsi="Cambria"/>
          <w:b/>
          <w:color w:val="365F91" w:themeColor="accent1" w:themeShade="BF"/>
          <w:lang w:eastAsia="tr-TR"/>
        </w:rPr>
        <w:t xml:space="preserve"> of Byzantine</w:t>
      </w:r>
    </w:p>
    <w:p w:rsidR="00394BA0" w:rsidRPr="009E34B7" w:rsidRDefault="00394BA0" w:rsidP="00E4653D">
      <w:pPr>
        <w:tabs>
          <w:tab w:val="left" w:pos="0"/>
        </w:tabs>
        <w:spacing w:after="0" w:line="300" w:lineRule="exact"/>
        <w:ind w:left="2124" w:hanging="2124"/>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394BA0">
        <w:rPr>
          <w:rFonts w:ascii="Cambria" w:eastAsia="Calibri" w:hAnsi="Cambria"/>
          <w:b/>
          <w:color w:val="365F91" w:themeColor="accent1" w:themeShade="BF"/>
          <w:lang w:eastAsia="tr-TR"/>
        </w:rPr>
        <w:t>Culture</w:t>
      </w:r>
      <w:proofErr w:type="spellEnd"/>
    </w:p>
    <w:p w:rsidR="00394BA0" w:rsidRPr="009866B7" w:rsidRDefault="00394BA0" w:rsidP="00E4653D">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45120">
        <w:rPr>
          <w:rFonts w:asciiTheme="majorHAnsi" w:eastAsia="Calibri" w:hAnsiTheme="majorHAnsi" w:cs="InterstateLight"/>
          <w:sz w:val="22"/>
          <w:szCs w:val="22"/>
          <w:lang w:val="de-DE"/>
        </w:rPr>
        <w:t>Koray Durak</w:t>
      </w:r>
    </w:p>
    <w:p w:rsidR="00394BA0" w:rsidRPr="00DE7138" w:rsidRDefault="00394BA0" w:rsidP="00E4653D">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45120">
        <w:rPr>
          <w:rFonts w:asciiTheme="majorHAnsi" w:eastAsia="Calibri" w:hAnsiTheme="majorHAnsi" w:cs="InterstateLight"/>
          <w:color w:val="000000"/>
          <w:lang w:val="de-DE"/>
        </w:rPr>
        <w:t xml:space="preserve">18-21 </w:t>
      </w:r>
      <w:proofErr w:type="spellStart"/>
      <w:r w:rsidRPr="00B45120">
        <w:rPr>
          <w:rFonts w:asciiTheme="majorHAnsi" w:eastAsia="Calibri" w:hAnsiTheme="majorHAnsi" w:cs="InterstateLight"/>
          <w:color w:val="000000"/>
          <w:lang w:val="de-DE"/>
        </w:rPr>
        <w:t>Mayıs</w:t>
      </w:r>
      <w:proofErr w:type="spellEnd"/>
      <w:r w:rsidRPr="00B45120">
        <w:rPr>
          <w:rFonts w:asciiTheme="majorHAnsi" w:eastAsia="Calibri" w:hAnsiTheme="majorHAnsi" w:cs="InterstateLight"/>
          <w:color w:val="000000"/>
          <w:lang w:val="de-DE"/>
        </w:rPr>
        <w:t xml:space="preserve"> 2017</w:t>
      </w:r>
    </w:p>
    <w:p w:rsidR="00394BA0" w:rsidRPr="00F73FDB" w:rsidRDefault="00394BA0" w:rsidP="00E4653D">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45120">
        <w:rPr>
          <w:rFonts w:asciiTheme="majorHAnsi" w:eastAsia="Calibri" w:hAnsiTheme="majorHAnsi" w:cs="InterstateLight"/>
          <w:color w:val="000000"/>
          <w:lang w:val="de-DE"/>
        </w:rPr>
        <w:t xml:space="preserve">Uppsala University, </w:t>
      </w:r>
      <w:proofErr w:type="spellStart"/>
      <w:r w:rsidRPr="00B45120">
        <w:rPr>
          <w:rFonts w:asciiTheme="majorHAnsi" w:eastAsia="Calibri" w:hAnsiTheme="majorHAnsi" w:cs="InterstateLight"/>
          <w:color w:val="000000"/>
          <w:lang w:val="de-DE"/>
        </w:rPr>
        <w:t>İsveç</w:t>
      </w:r>
      <w:proofErr w:type="spellEnd"/>
      <w:r>
        <w:rPr>
          <w:rFonts w:asciiTheme="majorHAnsi" w:eastAsia="Calibri" w:hAnsiTheme="majorHAnsi" w:cs="InterstateLight"/>
          <w:color w:val="000000"/>
          <w:lang w:val="de-DE"/>
        </w:rPr>
        <w:t xml:space="preserve"> </w:t>
      </w:r>
    </w:p>
    <w:p w:rsidR="00394BA0" w:rsidRDefault="00394BA0" w:rsidP="00E4653D">
      <w:pPr>
        <w:autoSpaceDE w:val="0"/>
        <w:autoSpaceDN w:val="0"/>
        <w:adjustRightInd w:val="0"/>
        <w:spacing w:after="0" w:line="300" w:lineRule="exact"/>
        <w:rPr>
          <w:rFonts w:asciiTheme="majorHAnsi" w:eastAsia="Calibri" w:hAnsiTheme="majorHAnsi" w:cs="InterstateLight"/>
          <w:color w:val="000000"/>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Pr="00B45120">
        <w:rPr>
          <w:rFonts w:asciiTheme="majorHAnsi" w:eastAsia="Calibri" w:hAnsiTheme="majorHAnsi" w:cs="InterstateLight"/>
          <w:color w:val="000000"/>
          <w:lang w:val="de-DE"/>
        </w:rPr>
        <w:t>“</w:t>
      </w:r>
      <w:proofErr w:type="spellStart"/>
      <w:r w:rsidRPr="00B45120">
        <w:rPr>
          <w:rFonts w:asciiTheme="majorHAnsi" w:eastAsia="Calibri" w:hAnsiTheme="majorHAnsi" w:cs="InterstateLight"/>
          <w:color w:val="000000"/>
          <w:lang w:val="de-DE"/>
        </w:rPr>
        <w:t>Spices</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and</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the</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Geography</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of</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the</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Exotic</w:t>
      </w:r>
      <w:proofErr w:type="spellEnd"/>
      <w:r w:rsidRPr="00B45120">
        <w:rPr>
          <w:rFonts w:asciiTheme="majorHAnsi" w:eastAsia="Calibri" w:hAnsiTheme="majorHAnsi" w:cs="InterstateLight"/>
          <w:color w:val="000000"/>
          <w:lang w:val="de-DE"/>
        </w:rPr>
        <w:t xml:space="preserve"> in Byzantine </w:t>
      </w:r>
    </w:p>
    <w:p w:rsidR="00394BA0" w:rsidRPr="0052536A" w:rsidRDefault="00394BA0" w:rsidP="00E4653D">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color w:val="000000"/>
          <w:lang w:val="de-DE"/>
        </w:rPr>
        <w:t xml:space="preserve">                                                              </w:t>
      </w:r>
      <w:r w:rsidRPr="00B45120">
        <w:rPr>
          <w:rFonts w:asciiTheme="majorHAnsi" w:eastAsia="Calibri" w:hAnsiTheme="majorHAnsi" w:cs="InterstateLight"/>
          <w:color w:val="000000"/>
          <w:lang w:val="de-DE"/>
        </w:rPr>
        <w:t>Imagination”</w:t>
      </w:r>
    </w:p>
    <w:p w:rsidR="0077382A" w:rsidRDefault="0077382A" w:rsidP="00E4653D">
      <w:pPr>
        <w:tabs>
          <w:tab w:val="left" w:pos="0"/>
        </w:tabs>
        <w:spacing w:after="0" w:line="300" w:lineRule="exact"/>
        <w:ind w:left="2124" w:hanging="2124"/>
        <w:rPr>
          <w:rFonts w:ascii="Cambria" w:eastAsia="Calibri" w:hAnsi="Cambria"/>
          <w:b/>
          <w:color w:val="365F91" w:themeColor="accent1" w:themeShade="BF"/>
          <w:lang w:eastAsia="tr-TR"/>
        </w:rPr>
      </w:pPr>
    </w:p>
    <w:p w:rsidR="0077382A" w:rsidRPr="009E34B7" w:rsidRDefault="0077382A" w:rsidP="00E4653D">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77382A">
        <w:rPr>
          <w:rFonts w:ascii="Cambria" w:eastAsia="Calibri" w:hAnsi="Cambria"/>
          <w:b/>
          <w:color w:val="365F91" w:themeColor="accent1" w:themeShade="BF"/>
          <w:lang w:eastAsia="tr-TR"/>
        </w:rPr>
        <w:t>Medical</w:t>
      </w:r>
      <w:proofErr w:type="spellEnd"/>
      <w:r w:rsidRPr="0077382A">
        <w:rPr>
          <w:rFonts w:ascii="Cambria" w:eastAsia="Calibri" w:hAnsi="Cambria"/>
          <w:b/>
          <w:color w:val="365F91" w:themeColor="accent1" w:themeShade="BF"/>
          <w:lang w:eastAsia="tr-TR"/>
        </w:rPr>
        <w:t xml:space="preserve"> </w:t>
      </w:r>
      <w:proofErr w:type="spellStart"/>
      <w:r w:rsidRPr="0077382A">
        <w:rPr>
          <w:rFonts w:ascii="Cambria" w:eastAsia="Calibri" w:hAnsi="Cambria"/>
          <w:b/>
          <w:color w:val="365F91" w:themeColor="accent1" w:themeShade="BF"/>
          <w:lang w:eastAsia="tr-TR"/>
        </w:rPr>
        <w:t>Traditions</w:t>
      </w:r>
      <w:proofErr w:type="spellEnd"/>
      <w:r w:rsidRPr="0077382A">
        <w:rPr>
          <w:rFonts w:ascii="Cambria" w:eastAsia="Calibri" w:hAnsi="Cambria"/>
          <w:b/>
          <w:color w:val="365F91" w:themeColor="accent1" w:themeShade="BF"/>
          <w:lang w:eastAsia="tr-TR"/>
        </w:rPr>
        <w:t xml:space="preserve"> in </w:t>
      </w:r>
      <w:proofErr w:type="spellStart"/>
      <w:r w:rsidRPr="0077382A">
        <w:rPr>
          <w:rFonts w:ascii="Cambria" w:eastAsia="Calibri" w:hAnsi="Cambria"/>
          <w:b/>
          <w:color w:val="365F91" w:themeColor="accent1" w:themeShade="BF"/>
          <w:lang w:eastAsia="tr-TR"/>
        </w:rPr>
        <w:t>and</w:t>
      </w:r>
      <w:proofErr w:type="spellEnd"/>
      <w:r w:rsidRPr="0077382A">
        <w:rPr>
          <w:rFonts w:ascii="Cambria" w:eastAsia="Calibri" w:hAnsi="Cambria"/>
          <w:b/>
          <w:color w:val="365F91" w:themeColor="accent1" w:themeShade="BF"/>
          <w:lang w:eastAsia="tr-TR"/>
        </w:rPr>
        <w:t xml:space="preserve"> </w:t>
      </w:r>
      <w:proofErr w:type="spellStart"/>
      <w:r w:rsidRPr="0077382A">
        <w:rPr>
          <w:rFonts w:ascii="Cambria" w:eastAsia="Calibri" w:hAnsi="Cambria"/>
          <w:b/>
          <w:color w:val="365F91" w:themeColor="accent1" w:themeShade="BF"/>
          <w:lang w:eastAsia="tr-TR"/>
        </w:rPr>
        <w:t>around</w:t>
      </w:r>
      <w:proofErr w:type="spellEnd"/>
      <w:r w:rsidRPr="0077382A">
        <w:rPr>
          <w:rFonts w:ascii="Cambria" w:eastAsia="Calibri" w:hAnsi="Cambria"/>
          <w:b/>
          <w:color w:val="365F91" w:themeColor="accent1" w:themeShade="BF"/>
          <w:lang w:eastAsia="tr-TR"/>
        </w:rPr>
        <w:t xml:space="preserve"> </w:t>
      </w:r>
      <w:proofErr w:type="spellStart"/>
      <w:r w:rsidRPr="0077382A">
        <w:rPr>
          <w:rFonts w:ascii="Cambria" w:eastAsia="Calibri" w:hAnsi="Cambria"/>
          <w:b/>
          <w:color w:val="365F91" w:themeColor="accent1" w:themeShade="BF"/>
          <w:lang w:eastAsia="tr-TR"/>
        </w:rPr>
        <w:t>Byzantium</w:t>
      </w:r>
      <w:proofErr w:type="spellEnd"/>
    </w:p>
    <w:p w:rsidR="0077382A" w:rsidRPr="009866B7" w:rsidRDefault="0077382A" w:rsidP="00E4653D">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45120">
        <w:rPr>
          <w:rFonts w:asciiTheme="majorHAnsi" w:eastAsia="Calibri" w:hAnsiTheme="majorHAnsi" w:cs="InterstateLight"/>
          <w:sz w:val="22"/>
          <w:szCs w:val="22"/>
          <w:lang w:val="de-DE"/>
        </w:rPr>
        <w:t>Koray Durak</w:t>
      </w:r>
    </w:p>
    <w:p w:rsidR="0077382A" w:rsidRPr="00DE7138" w:rsidRDefault="0077382A" w:rsidP="00E4653D">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45120">
        <w:rPr>
          <w:rFonts w:asciiTheme="majorHAnsi" w:eastAsia="Calibri" w:hAnsiTheme="majorHAnsi" w:cs="InterstateLight"/>
          <w:color w:val="000000"/>
          <w:lang w:val="de-DE"/>
        </w:rPr>
        <w:t xml:space="preserve">15 </w:t>
      </w:r>
      <w:proofErr w:type="spellStart"/>
      <w:r w:rsidRPr="00B45120">
        <w:rPr>
          <w:rFonts w:asciiTheme="majorHAnsi" w:eastAsia="Calibri" w:hAnsiTheme="majorHAnsi" w:cs="InterstateLight"/>
          <w:color w:val="000000"/>
          <w:lang w:val="de-DE"/>
        </w:rPr>
        <w:t>Temmuz</w:t>
      </w:r>
      <w:proofErr w:type="spellEnd"/>
      <w:r w:rsidRPr="00B45120">
        <w:rPr>
          <w:rFonts w:asciiTheme="majorHAnsi" w:eastAsia="Calibri" w:hAnsiTheme="majorHAnsi" w:cs="InterstateLight"/>
          <w:color w:val="000000"/>
          <w:lang w:val="de-DE"/>
        </w:rPr>
        <w:t xml:space="preserve"> 2017</w:t>
      </w:r>
    </w:p>
    <w:p w:rsidR="0077382A" w:rsidRPr="00F73FDB" w:rsidRDefault="0077382A" w:rsidP="00E4653D">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45120">
        <w:rPr>
          <w:rFonts w:asciiTheme="majorHAnsi" w:eastAsia="Calibri" w:hAnsiTheme="majorHAnsi" w:cs="InterstateLight"/>
          <w:color w:val="000000"/>
          <w:lang w:val="de-DE"/>
        </w:rPr>
        <w:t xml:space="preserve">Ludwig-Maximilian-University (LMU), </w:t>
      </w:r>
      <w:proofErr w:type="spellStart"/>
      <w:r w:rsidRPr="00B45120">
        <w:rPr>
          <w:rFonts w:asciiTheme="majorHAnsi" w:eastAsia="Calibri" w:hAnsiTheme="majorHAnsi" w:cs="InterstateLight"/>
          <w:color w:val="000000"/>
          <w:lang w:val="de-DE"/>
        </w:rPr>
        <w:t>Münih</w:t>
      </w:r>
      <w:proofErr w:type="spellEnd"/>
    </w:p>
    <w:p w:rsidR="0077382A" w:rsidRPr="0052536A" w:rsidRDefault="0077382A" w:rsidP="00E4653D">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Pr="00B45120">
        <w:rPr>
          <w:rFonts w:asciiTheme="majorHAnsi" w:eastAsia="Calibri" w:hAnsiTheme="majorHAnsi" w:cs="InterstateLight"/>
          <w:color w:val="000000"/>
          <w:lang w:val="de-DE"/>
        </w:rPr>
        <w:t xml:space="preserve">“Byzantine Exports </w:t>
      </w:r>
      <w:proofErr w:type="spellStart"/>
      <w:r w:rsidRPr="00B45120">
        <w:rPr>
          <w:rFonts w:asciiTheme="majorHAnsi" w:eastAsia="Calibri" w:hAnsiTheme="majorHAnsi" w:cs="InterstateLight"/>
          <w:color w:val="000000"/>
          <w:lang w:val="de-DE"/>
        </w:rPr>
        <w:t>of</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Materia</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Medica</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to</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the</w:t>
      </w:r>
      <w:proofErr w:type="spellEnd"/>
      <w:r w:rsidRPr="00B45120">
        <w:rPr>
          <w:rFonts w:asciiTheme="majorHAnsi" w:eastAsia="Calibri" w:hAnsiTheme="majorHAnsi" w:cs="InterstateLight"/>
          <w:color w:val="000000"/>
          <w:lang w:val="de-DE"/>
        </w:rPr>
        <w:t xml:space="preserve"> </w:t>
      </w:r>
      <w:proofErr w:type="spellStart"/>
      <w:r w:rsidRPr="00B45120">
        <w:rPr>
          <w:rFonts w:asciiTheme="majorHAnsi" w:eastAsia="Calibri" w:hAnsiTheme="majorHAnsi" w:cs="InterstateLight"/>
          <w:color w:val="000000"/>
          <w:lang w:val="de-DE"/>
        </w:rPr>
        <w:t>Islamic</w:t>
      </w:r>
      <w:proofErr w:type="spellEnd"/>
      <w:r w:rsidRPr="00B45120">
        <w:rPr>
          <w:rFonts w:asciiTheme="majorHAnsi" w:eastAsia="Calibri" w:hAnsiTheme="majorHAnsi" w:cs="InterstateLight"/>
          <w:color w:val="000000"/>
          <w:lang w:val="de-DE"/>
        </w:rPr>
        <w:t xml:space="preserve"> World”</w:t>
      </w:r>
    </w:p>
    <w:p w:rsidR="00B45120" w:rsidRDefault="00B45120" w:rsidP="00E4653D">
      <w:pPr>
        <w:tabs>
          <w:tab w:val="left" w:pos="0"/>
        </w:tabs>
        <w:spacing w:after="0" w:line="300" w:lineRule="exact"/>
        <w:ind w:left="2124" w:hanging="2124"/>
        <w:rPr>
          <w:rFonts w:asciiTheme="majorHAnsi" w:eastAsia="Calibri" w:hAnsiTheme="majorHAnsi" w:cs="InterstateLight"/>
          <w:color w:val="000000"/>
          <w:lang w:val="de-DE"/>
        </w:rPr>
      </w:pPr>
    </w:p>
    <w:p w:rsidR="00D81397" w:rsidRDefault="00D81397" w:rsidP="00E4653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E4653D">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D81397">
        <w:rPr>
          <w:rFonts w:ascii="Cambria" w:eastAsia="Calibri" w:hAnsi="Cambria" w:cs="Times New Roman"/>
          <w:b/>
          <w:color w:val="365F91" w:themeColor="accent1" w:themeShade="BF"/>
          <w:sz w:val="28"/>
          <w:szCs w:val="28"/>
          <w:lang w:eastAsia="tr-TR"/>
        </w:rPr>
        <w:t>MERKEZ TARAFINDAN DÜZENLENEN EĞİTİM PROGRAMLARI</w:t>
      </w:r>
    </w:p>
    <w:p w:rsidR="00E4653D" w:rsidRPr="00D81397" w:rsidRDefault="00E4653D" w:rsidP="00E4653D">
      <w:pPr>
        <w:spacing w:after="0" w:line="300" w:lineRule="exact"/>
        <w:rPr>
          <w:rFonts w:ascii="Cambria" w:eastAsia="Calibri" w:hAnsi="Cambria" w:cs="Times New Roman"/>
          <w:b/>
          <w:color w:val="365F91" w:themeColor="accent1" w:themeShade="BF"/>
          <w:sz w:val="28"/>
          <w:szCs w:val="28"/>
          <w:lang w:eastAsia="tr-TR"/>
        </w:rPr>
      </w:pPr>
    </w:p>
    <w:tbl>
      <w:tblPr>
        <w:tblStyle w:val="TabloKlavuzu"/>
        <w:tblW w:w="9212" w:type="dxa"/>
        <w:tblInd w:w="108" w:type="dxa"/>
        <w:tblLook w:val="04A0" w:firstRow="1" w:lastRow="0" w:firstColumn="1" w:lastColumn="0" w:noHBand="0" w:noVBand="1"/>
      </w:tblPr>
      <w:tblGrid>
        <w:gridCol w:w="2410"/>
        <w:gridCol w:w="1701"/>
        <w:gridCol w:w="2268"/>
        <w:gridCol w:w="1559"/>
        <w:gridCol w:w="1274"/>
      </w:tblGrid>
      <w:tr w:rsidR="00D81397" w:rsidRPr="007632F4" w:rsidTr="00D81397">
        <w:tc>
          <w:tcPr>
            <w:tcW w:w="2410" w:type="dxa"/>
            <w:vAlign w:val="center"/>
          </w:tcPr>
          <w:p w:rsidR="00D81397" w:rsidRPr="00D81397" w:rsidRDefault="00D81397" w:rsidP="00E4653D">
            <w:pPr>
              <w:spacing w:line="260" w:lineRule="exact"/>
              <w:rPr>
                <w:rFonts w:asciiTheme="majorHAnsi" w:eastAsia="Calibri" w:hAnsiTheme="majorHAnsi" w:cs="InterstateLight"/>
                <w:b/>
                <w:color w:val="000000"/>
                <w:lang w:val="de-DE"/>
              </w:rPr>
            </w:pPr>
            <w:proofErr w:type="spellStart"/>
            <w:r w:rsidRPr="00D81397">
              <w:rPr>
                <w:rFonts w:asciiTheme="majorHAnsi" w:eastAsia="Calibri" w:hAnsiTheme="majorHAnsi" w:cs="InterstateLight"/>
                <w:b/>
                <w:color w:val="000000"/>
                <w:lang w:val="de-DE"/>
              </w:rPr>
              <w:t>Eğitim</w:t>
            </w:r>
            <w:proofErr w:type="spellEnd"/>
            <w:r w:rsidRPr="00D81397">
              <w:rPr>
                <w:rFonts w:asciiTheme="majorHAnsi" w:eastAsia="Calibri" w:hAnsiTheme="majorHAnsi" w:cs="InterstateLight"/>
                <w:b/>
                <w:color w:val="000000"/>
                <w:lang w:val="de-DE"/>
              </w:rPr>
              <w:t xml:space="preserve"> </w:t>
            </w:r>
            <w:proofErr w:type="spellStart"/>
            <w:r w:rsidRPr="00D81397">
              <w:rPr>
                <w:rFonts w:asciiTheme="majorHAnsi" w:eastAsia="Calibri" w:hAnsiTheme="majorHAnsi" w:cs="InterstateLight"/>
                <w:b/>
                <w:color w:val="000000"/>
                <w:lang w:val="de-DE"/>
              </w:rPr>
              <w:t>Programının</w:t>
            </w:r>
            <w:proofErr w:type="spellEnd"/>
            <w:r w:rsidRPr="00D81397">
              <w:rPr>
                <w:rFonts w:asciiTheme="majorHAnsi" w:eastAsia="Calibri" w:hAnsiTheme="majorHAnsi" w:cs="InterstateLight"/>
                <w:b/>
                <w:color w:val="000000"/>
                <w:lang w:val="de-DE"/>
              </w:rPr>
              <w:t xml:space="preserve"> </w:t>
            </w:r>
            <w:proofErr w:type="spellStart"/>
            <w:r w:rsidRPr="00D81397">
              <w:rPr>
                <w:rFonts w:asciiTheme="majorHAnsi" w:eastAsia="Calibri" w:hAnsiTheme="majorHAnsi" w:cs="InterstateLight"/>
                <w:b/>
                <w:color w:val="000000"/>
                <w:lang w:val="de-DE"/>
              </w:rPr>
              <w:t>Başlığı</w:t>
            </w:r>
            <w:proofErr w:type="spellEnd"/>
          </w:p>
        </w:tc>
        <w:tc>
          <w:tcPr>
            <w:tcW w:w="1701" w:type="dxa"/>
            <w:vAlign w:val="center"/>
          </w:tcPr>
          <w:p w:rsidR="00D81397" w:rsidRPr="00D81397" w:rsidRDefault="00D81397" w:rsidP="00E4653D">
            <w:pPr>
              <w:spacing w:line="260" w:lineRule="exact"/>
              <w:rPr>
                <w:rFonts w:asciiTheme="majorHAnsi" w:eastAsia="Calibri" w:hAnsiTheme="majorHAnsi" w:cs="InterstateLight"/>
                <w:b/>
                <w:color w:val="000000"/>
                <w:lang w:val="de-DE"/>
              </w:rPr>
            </w:pPr>
            <w:proofErr w:type="spellStart"/>
            <w:r w:rsidRPr="00D81397">
              <w:rPr>
                <w:rFonts w:asciiTheme="majorHAnsi" w:eastAsia="Calibri" w:hAnsiTheme="majorHAnsi" w:cs="InterstateLight"/>
                <w:b/>
                <w:color w:val="000000"/>
                <w:lang w:val="de-DE"/>
              </w:rPr>
              <w:t>Yöneticisi</w:t>
            </w:r>
            <w:proofErr w:type="spellEnd"/>
          </w:p>
        </w:tc>
        <w:tc>
          <w:tcPr>
            <w:tcW w:w="2268" w:type="dxa"/>
            <w:vAlign w:val="center"/>
          </w:tcPr>
          <w:p w:rsidR="00D81397" w:rsidRPr="00D81397" w:rsidRDefault="00D81397" w:rsidP="00E4653D">
            <w:pPr>
              <w:spacing w:line="260" w:lineRule="exact"/>
              <w:rPr>
                <w:rFonts w:asciiTheme="majorHAnsi" w:eastAsia="Calibri" w:hAnsiTheme="majorHAnsi" w:cs="InterstateLight"/>
                <w:b/>
                <w:color w:val="000000"/>
                <w:lang w:val="de-DE"/>
              </w:rPr>
            </w:pPr>
            <w:proofErr w:type="spellStart"/>
            <w:r w:rsidRPr="00D81397">
              <w:rPr>
                <w:rFonts w:asciiTheme="majorHAnsi" w:eastAsia="Calibri" w:hAnsiTheme="majorHAnsi" w:cs="InterstateLight"/>
                <w:b/>
                <w:color w:val="000000"/>
                <w:lang w:val="de-DE"/>
              </w:rPr>
              <w:t>Görev</w:t>
            </w:r>
            <w:proofErr w:type="spellEnd"/>
            <w:r w:rsidRPr="00D81397">
              <w:rPr>
                <w:rFonts w:asciiTheme="majorHAnsi" w:eastAsia="Calibri" w:hAnsiTheme="majorHAnsi" w:cs="InterstateLight"/>
                <w:b/>
                <w:color w:val="000000"/>
                <w:lang w:val="de-DE"/>
              </w:rPr>
              <w:t xml:space="preserve"> Alan </w:t>
            </w:r>
            <w:proofErr w:type="spellStart"/>
            <w:r w:rsidRPr="00D81397">
              <w:rPr>
                <w:rFonts w:asciiTheme="majorHAnsi" w:eastAsia="Calibri" w:hAnsiTheme="majorHAnsi" w:cs="InterstateLight"/>
                <w:b/>
                <w:color w:val="000000"/>
                <w:lang w:val="de-DE"/>
              </w:rPr>
              <w:t>Merkez</w:t>
            </w:r>
            <w:proofErr w:type="spellEnd"/>
            <w:r w:rsidRPr="00D81397">
              <w:rPr>
                <w:rFonts w:asciiTheme="majorHAnsi" w:eastAsia="Calibri" w:hAnsiTheme="majorHAnsi" w:cs="InterstateLight"/>
                <w:b/>
                <w:color w:val="000000"/>
                <w:lang w:val="de-DE"/>
              </w:rPr>
              <w:t xml:space="preserve"> </w:t>
            </w:r>
            <w:proofErr w:type="spellStart"/>
            <w:r w:rsidRPr="00D81397">
              <w:rPr>
                <w:rFonts w:asciiTheme="majorHAnsi" w:eastAsia="Calibri" w:hAnsiTheme="majorHAnsi" w:cs="InterstateLight"/>
                <w:b/>
                <w:color w:val="000000"/>
                <w:lang w:val="de-DE"/>
              </w:rPr>
              <w:t>Üyeleri</w:t>
            </w:r>
            <w:proofErr w:type="spellEnd"/>
          </w:p>
        </w:tc>
        <w:tc>
          <w:tcPr>
            <w:tcW w:w="1559" w:type="dxa"/>
            <w:vAlign w:val="center"/>
          </w:tcPr>
          <w:p w:rsidR="00D81397" w:rsidRPr="00D81397" w:rsidRDefault="00D81397" w:rsidP="00E4653D">
            <w:pPr>
              <w:spacing w:line="260" w:lineRule="exact"/>
              <w:rPr>
                <w:rFonts w:asciiTheme="majorHAnsi" w:eastAsia="Calibri" w:hAnsiTheme="majorHAnsi" w:cs="InterstateLight"/>
                <w:b/>
                <w:color w:val="000000"/>
                <w:lang w:val="de-DE"/>
              </w:rPr>
            </w:pPr>
            <w:proofErr w:type="spellStart"/>
            <w:r w:rsidRPr="00D81397">
              <w:rPr>
                <w:rFonts w:asciiTheme="majorHAnsi" w:eastAsia="Calibri" w:hAnsiTheme="majorHAnsi" w:cs="InterstateLight"/>
                <w:b/>
                <w:color w:val="000000"/>
                <w:lang w:val="de-DE"/>
              </w:rPr>
              <w:t>Düzenlendiği</w:t>
            </w:r>
            <w:proofErr w:type="spellEnd"/>
            <w:r w:rsidRPr="00D81397">
              <w:rPr>
                <w:rFonts w:asciiTheme="majorHAnsi" w:eastAsia="Calibri" w:hAnsiTheme="majorHAnsi" w:cs="InterstateLight"/>
                <w:b/>
                <w:color w:val="000000"/>
                <w:lang w:val="de-DE"/>
              </w:rPr>
              <w:t xml:space="preserve"> </w:t>
            </w:r>
            <w:proofErr w:type="spellStart"/>
            <w:r w:rsidRPr="00D81397">
              <w:rPr>
                <w:rFonts w:asciiTheme="majorHAnsi" w:eastAsia="Calibri" w:hAnsiTheme="majorHAnsi" w:cs="InterstateLight"/>
                <w:b/>
                <w:color w:val="000000"/>
                <w:lang w:val="de-DE"/>
              </w:rPr>
              <w:t>Tarihler</w:t>
            </w:r>
            <w:proofErr w:type="spellEnd"/>
          </w:p>
        </w:tc>
        <w:tc>
          <w:tcPr>
            <w:tcW w:w="1274" w:type="dxa"/>
            <w:vAlign w:val="center"/>
          </w:tcPr>
          <w:p w:rsidR="00D81397" w:rsidRPr="00D81397" w:rsidRDefault="00D81397" w:rsidP="00E4653D">
            <w:pPr>
              <w:spacing w:line="260" w:lineRule="exact"/>
              <w:rPr>
                <w:rFonts w:asciiTheme="majorHAnsi" w:eastAsia="Calibri" w:hAnsiTheme="majorHAnsi" w:cs="InterstateLight"/>
                <w:b/>
                <w:color w:val="000000"/>
                <w:lang w:val="de-DE"/>
              </w:rPr>
            </w:pPr>
            <w:proofErr w:type="spellStart"/>
            <w:r w:rsidRPr="00D81397">
              <w:rPr>
                <w:rFonts w:asciiTheme="majorHAnsi" w:eastAsia="Calibri" w:hAnsiTheme="majorHAnsi" w:cs="InterstateLight"/>
                <w:b/>
                <w:color w:val="000000"/>
                <w:lang w:val="de-DE"/>
              </w:rPr>
              <w:t>Katılan</w:t>
            </w:r>
            <w:proofErr w:type="spellEnd"/>
            <w:r w:rsidRPr="00D81397">
              <w:rPr>
                <w:rFonts w:asciiTheme="majorHAnsi" w:eastAsia="Calibri" w:hAnsiTheme="majorHAnsi" w:cs="InterstateLight"/>
                <w:b/>
                <w:color w:val="000000"/>
                <w:lang w:val="de-DE"/>
              </w:rPr>
              <w:t xml:space="preserve"> </w:t>
            </w:r>
            <w:proofErr w:type="spellStart"/>
            <w:r w:rsidRPr="00D81397">
              <w:rPr>
                <w:rFonts w:asciiTheme="majorHAnsi" w:eastAsia="Calibri" w:hAnsiTheme="majorHAnsi" w:cs="InterstateLight"/>
                <w:b/>
                <w:color w:val="000000"/>
                <w:lang w:val="de-DE"/>
              </w:rPr>
              <w:t>Kişi</w:t>
            </w:r>
            <w:proofErr w:type="spellEnd"/>
            <w:r w:rsidRPr="00D81397">
              <w:rPr>
                <w:rFonts w:asciiTheme="majorHAnsi" w:eastAsia="Calibri" w:hAnsiTheme="majorHAnsi" w:cs="InterstateLight"/>
                <w:b/>
                <w:color w:val="000000"/>
                <w:lang w:val="de-DE"/>
              </w:rPr>
              <w:t xml:space="preserve"> </w:t>
            </w:r>
            <w:proofErr w:type="spellStart"/>
            <w:r w:rsidRPr="00D81397">
              <w:rPr>
                <w:rFonts w:asciiTheme="majorHAnsi" w:eastAsia="Calibri" w:hAnsiTheme="majorHAnsi" w:cs="InterstateLight"/>
                <w:b/>
                <w:color w:val="000000"/>
                <w:lang w:val="de-DE"/>
              </w:rPr>
              <w:t>Sayısı</w:t>
            </w:r>
            <w:proofErr w:type="spellEnd"/>
          </w:p>
        </w:tc>
      </w:tr>
      <w:tr w:rsidR="00D81397" w:rsidRPr="007632F4" w:rsidTr="00D81397">
        <w:tc>
          <w:tcPr>
            <w:tcW w:w="2410" w:type="dxa"/>
            <w:vAlign w:val="center"/>
          </w:tcPr>
          <w:p w:rsidR="00D81397" w:rsidRPr="00D81397" w:rsidRDefault="00D81397" w:rsidP="00E4653D">
            <w:pPr>
              <w:spacing w:line="260" w:lineRule="exact"/>
              <w:rPr>
                <w:rFonts w:asciiTheme="majorHAnsi" w:eastAsia="Calibri" w:hAnsiTheme="majorHAnsi" w:cs="InterstateLight"/>
                <w:color w:val="000000"/>
                <w:lang w:val="de-DE"/>
              </w:rPr>
            </w:pPr>
            <w:proofErr w:type="spellStart"/>
            <w:r w:rsidRPr="00D81397">
              <w:rPr>
                <w:rFonts w:asciiTheme="majorHAnsi" w:eastAsia="Calibri" w:hAnsiTheme="majorHAnsi" w:cs="InterstateLight"/>
                <w:color w:val="000000"/>
                <w:lang w:val="de-DE"/>
              </w:rPr>
              <w:t>Zanaat</w:t>
            </w:r>
            <w:proofErr w:type="spellEnd"/>
            <w:r w:rsidRPr="00D81397">
              <w:rPr>
                <w:rFonts w:asciiTheme="majorHAnsi" w:eastAsia="Calibri" w:hAnsiTheme="majorHAnsi" w:cs="InterstateLight"/>
                <w:color w:val="000000"/>
                <w:lang w:val="de-DE"/>
              </w:rPr>
              <w:t xml:space="preserve">, </w:t>
            </w:r>
            <w:proofErr w:type="spellStart"/>
            <w:r w:rsidRPr="00D81397">
              <w:rPr>
                <w:rFonts w:asciiTheme="majorHAnsi" w:eastAsia="Calibri" w:hAnsiTheme="majorHAnsi" w:cs="InterstateLight"/>
                <w:color w:val="000000"/>
                <w:lang w:val="de-DE"/>
              </w:rPr>
              <w:t>İnanç</w:t>
            </w:r>
            <w:proofErr w:type="spellEnd"/>
            <w:r w:rsidRPr="00D81397">
              <w:rPr>
                <w:rFonts w:asciiTheme="majorHAnsi" w:eastAsia="Calibri" w:hAnsiTheme="majorHAnsi" w:cs="InterstateLight"/>
                <w:color w:val="000000"/>
                <w:lang w:val="de-DE"/>
              </w:rPr>
              <w:t xml:space="preserve"> </w:t>
            </w:r>
            <w:proofErr w:type="spellStart"/>
            <w:r>
              <w:rPr>
                <w:rFonts w:asciiTheme="majorHAnsi" w:eastAsia="Calibri" w:hAnsiTheme="majorHAnsi" w:cs="InterstateLight"/>
                <w:color w:val="000000"/>
                <w:lang w:val="de-DE"/>
              </w:rPr>
              <w:t>v</w:t>
            </w:r>
            <w:r w:rsidRPr="00D81397">
              <w:rPr>
                <w:rFonts w:asciiTheme="majorHAnsi" w:eastAsia="Calibri" w:hAnsiTheme="majorHAnsi" w:cs="InterstateLight"/>
                <w:color w:val="000000"/>
                <w:lang w:val="de-DE"/>
              </w:rPr>
              <w:t>e</w:t>
            </w:r>
            <w:proofErr w:type="spellEnd"/>
            <w:r w:rsidRPr="00D81397">
              <w:rPr>
                <w:rFonts w:asciiTheme="majorHAnsi" w:eastAsia="Calibri" w:hAnsiTheme="majorHAnsi" w:cs="InterstateLight"/>
                <w:color w:val="000000"/>
                <w:lang w:val="de-DE"/>
              </w:rPr>
              <w:t xml:space="preserve"> </w:t>
            </w:r>
            <w:proofErr w:type="spellStart"/>
            <w:r w:rsidRPr="00D81397">
              <w:rPr>
                <w:rFonts w:asciiTheme="majorHAnsi" w:eastAsia="Calibri" w:hAnsiTheme="majorHAnsi" w:cs="InterstateLight"/>
                <w:color w:val="000000"/>
                <w:lang w:val="de-DE"/>
              </w:rPr>
              <w:t>Sanatın</w:t>
            </w:r>
            <w:proofErr w:type="spellEnd"/>
            <w:r w:rsidRPr="00D81397">
              <w:rPr>
                <w:rFonts w:asciiTheme="majorHAnsi" w:eastAsia="Calibri" w:hAnsiTheme="majorHAnsi" w:cs="InterstateLight"/>
                <w:color w:val="000000"/>
                <w:lang w:val="de-DE"/>
              </w:rPr>
              <w:t xml:space="preserve"> Bin </w:t>
            </w:r>
            <w:proofErr w:type="spellStart"/>
            <w:r w:rsidRPr="00D81397">
              <w:rPr>
                <w:rFonts w:asciiTheme="majorHAnsi" w:eastAsia="Calibri" w:hAnsiTheme="majorHAnsi" w:cs="InterstateLight"/>
                <w:color w:val="000000"/>
                <w:lang w:val="de-DE"/>
              </w:rPr>
              <w:t>Yıllık</w:t>
            </w:r>
            <w:proofErr w:type="spellEnd"/>
            <w:r w:rsidRPr="00D81397">
              <w:rPr>
                <w:rFonts w:asciiTheme="majorHAnsi" w:eastAsia="Calibri" w:hAnsiTheme="majorHAnsi" w:cs="InterstateLight"/>
                <w:color w:val="000000"/>
                <w:lang w:val="de-DE"/>
              </w:rPr>
              <w:t xml:space="preserve"> </w:t>
            </w:r>
            <w:proofErr w:type="spellStart"/>
            <w:r w:rsidRPr="00D81397">
              <w:rPr>
                <w:rFonts w:asciiTheme="majorHAnsi" w:eastAsia="Calibri" w:hAnsiTheme="majorHAnsi" w:cs="InterstateLight"/>
                <w:color w:val="000000"/>
                <w:lang w:val="de-DE"/>
              </w:rPr>
              <w:t>Beraberliği</w:t>
            </w:r>
            <w:proofErr w:type="spellEnd"/>
            <w:r w:rsidRPr="00D81397">
              <w:rPr>
                <w:rFonts w:asciiTheme="majorHAnsi" w:eastAsia="Calibri" w:hAnsiTheme="majorHAnsi" w:cs="InterstateLight"/>
                <w:color w:val="000000"/>
                <w:lang w:val="de-DE"/>
              </w:rPr>
              <w:t xml:space="preserve">: </w:t>
            </w:r>
            <w:proofErr w:type="spellStart"/>
            <w:r w:rsidRPr="00D81397">
              <w:rPr>
                <w:rFonts w:asciiTheme="majorHAnsi" w:eastAsia="Calibri" w:hAnsiTheme="majorHAnsi" w:cs="InterstateLight"/>
                <w:color w:val="000000"/>
                <w:lang w:val="de-DE"/>
              </w:rPr>
              <w:t>Bizans</w:t>
            </w:r>
            <w:proofErr w:type="spellEnd"/>
            <w:r w:rsidRPr="00D81397">
              <w:rPr>
                <w:rFonts w:asciiTheme="majorHAnsi" w:eastAsia="Calibri" w:hAnsiTheme="majorHAnsi" w:cs="InterstateLight"/>
                <w:color w:val="000000"/>
                <w:lang w:val="de-DE"/>
              </w:rPr>
              <w:t xml:space="preserve"> </w:t>
            </w:r>
            <w:proofErr w:type="spellStart"/>
            <w:r w:rsidRPr="00D81397">
              <w:rPr>
                <w:rFonts w:asciiTheme="majorHAnsi" w:eastAsia="Calibri" w:hAnsiTheme="majorHAnsi" w:cs="InterstateLight"/>
                <w:color w:val="000000"/>
                <w:lang w:val="de-DE"/>
              </w:rPr>
              <w:t>Dünyasında</w:t>
            </w:r>
            <w:proofErr w:type="spellEnd"/>
            <w:r w:rsidRPr="00D81397">
              <w:rPr>
                <w:rFonts w:asciiTheme="majorHAnsi" w:eastAsia="Calibri" w:hAnsiTheme="majorHAnsi" w:cs="InterstateLight"/>
                <w:color w:val="000000"/>
                <w:lang w:val="de-DE"/>
              </w:rPr>
              <w:t xml:space="preserve"> Duvar Resmi Geleneği (Yrd. Doç. Dr. B. Tolga Uyar)</w:t>
            </w:r>
          </w:p>
        </w:tc>
        <w:tc>
          <w:tcPr>
            <w:tcW w:w="1701" w:type="dxa"/>
            <w:vAlign w:val="center"/>
          </w:tcPr>
          <w:p w:rsidR="00D81397" w:rsidRPr="00D81397" w:rsidRDefault="00D81397" w:rsidP="00E4653D">
            <w:pPr>
              <w:spacing w:line="260" w:lineRule="exact"/>
              <w:rPr>
                <w:rFonts w:asciiTheme="majorHAnsi" w:eastAsia="Calibri" w:hAnsiTheme="majorHAnsi" w:cs="InterstateLight"/>
                <w:color w:val="000000"/>
                <w:lang w:val="de-DE"/>
              </w:rPr>
            </w:pPr>
            <w:r w:rsidRPr="00D81397">
              <w:rPr>
                <w:rFonts w:asciiTheme="majorHAnsi" w:eastAsia="Calibri" w:hAnsiTheme="majorHAnsi" w:cs="InterstateLight"/>
                <w:color w:val="000000"/>
                <w:lang w:val="de-DE"/>
              </w:rPr>
              <w:t>Prof. Dr. Nevra Necipoğlu</w:t>
            </w:r>
          </w:p>
        </w:tc>
        <w:tc>
          <w:tcPr>
            <w:tcW w:w="2268" w:type="dxa"/>
            <w:vAlign w:val="center"/>
          </w:tcPr>
          <w:p w:rsidR="00D81397" w:rsidRDefault="00D81397" w:rsidP="00E4653D">
            <w:pPr>
              <w:spacing w:line="260" w:lineRule="exact"/>
              <w:rPr>
                <w:rFonts w:asciiTheme="majorHAnsi" w:eastAsia="Calibri" w:hAnsiTheme="majorHAnsi" w:cs="InterstateLight"/>
                <w:color w:val="000000"/>
                <w:lang w:val="de-DE"/>
              </w:rPr>
            </w:pPr>
            <w:r w:rsidRPr="00D81397">
              <w:rPr>
                <w:rFonts w:asciiTheme="majorHAnsi" w:eastAsia="Calibri" w:hAnsiTheme="majorHAnsi" w:cs="InterstateLight"/>
                <w:color w:val="000000"/>
                <w:lang w:val="de-DE"/>
              </w:rPr>
              <w:t xml:space="preserve">Prof. Dr. </w:t>
            </w:r>
            <w:proofErr w:type="spellStart"/>
            <w:r w:rsidRPr="00D81397">
              <w:rPr>
                <w:rFonts w:asciiTheme="majorHAnsi" w:eastAsia="Calibri" w:hAnsiTheme="majorHAnsi" w:cs="InterstateLight"/>
                <w:color w:val="000000"/>
                <w:lang w:val="de-DE"/>
              </w:rPr>
              <w:t>Nevra</w:t>
            </w:r>
            <w:proofErr w:type="spellEnd"/>
            <w:r w:rsidRPr="00D81397">
              <w:rPr>
                <w:rFonts w:asciiTheme="majorHAnsi" w:eastAsia="Calibri" w:hAnsiTheme="majorHAnsi" w:cs="InterstateLight"/>
                <w:color w:val="000000"/>
                <w:lang w:val="de-DE"/>
              </w:rPr>
              <w:t xml:space="preserve"> </w:t>
            </w:r>
            <w:proofErr w:type="spellStart"/>
            <w:r w:rsidRPr="00D81397">
              <w:rPr>
                <w:rFonts w:asciiTheme="majorHAnsi" w:eastAsia="Calibri" w:hAnsiTheme="majorHAnsi" w:cs="InterstateLight"/>
                <w:color w:val="000000"/>
                <w:lang w:val="de-DE"/>
              </w:rPr>
              <w:t>Necipoğlu</w:t>
            </w:r>
            <w:proofErr w:type="spellEnd"/>
            <w:r w:rsidRPr="00D81397">
              <w:rPr>
                <w:rFonts w:asciiTheme="majorHAnsi" w:eastAsia="Calibri" w:hAnsiTheme="majorHAnsi" w:cs="InterstateLight"/>
                <w:color w:val="000000"/>
                <w:lang w:val="de-DE"/>
              </w:rPr>
              <w:t xml:space="preserve"> </w:t>
            </w:r>
            <w:r>
              <w:rPr>
                <w:rFonts w:asciiTheme="majorHAnsi" w:eastAsia="Calibri" w:hAnsiTheme="majorHAnsi" w:cs="InterstateLight"/>
                <w:color w:val="000000"/>
                <w:lang w:val="de-DE"/>
              </w:rPr>
              <w:t>–</w:t>
            </w:r>
            <w:r w:rsidRPr="00D81397">
              <w:rPr>
                <w:rFonts w:asciiTheme="majorHAnsi" w:eastAsia="Calibri" w:hAnsiTheme="majorHAnsi" w:cs="InterstateLight"/>
                <w:color w:val="000000"/>
                <w:lang w:val="de-DE"/>
              </w:rPr>
              <w:t xml:space="preserve"> </w:t>
            </w:r>
          </w:p>
          <w:p w:rsidR="00D81397" w:rsidRPr="00D81397" w:rsidRDefault="00D81397" w:rsidP="00E4653D">
            <w:pPr>
              <w:spacing w:line="260" w:lineRule="exact"/>
              <w:rPr>
                <w:rFonts w:asciiTheme="majorHAnsi" w:eastAsia="Calibri" w:hAnsiTheme="majorHAnsi" w:cs="InterstateLight"/>
                <w:color w:val="000000"/>
                <w:lang w:val="de-DE"/>
              </w:rPr>
            </w:pPr>
            <w:proofErr w:type="spellStart"/>
            <w:r w:rsidRPr="00D81397">
              <w:rPr>
                <w:rFonts w:asciiTheme="majorHAnsi" w:eastAsia="Calibri" w:hAnsiTheme="majorHAnsi" w:cs="InterstateLight"/>
                <w:color w:val="000000"/>
                <w:lang w:val="de-DE"/>
              </w:rPr>
              <w:t>Doç</w:t>
            </w:r>
            <w:proofErr w:type="spellEnd"/>
            <w:r w:rsidRPr="00D81397">
              <w:rPr>
                <w:rFonts w:asciiTheme="majorHAnsi" w:eastAsia="Calibri" w:hAnsiTheme="majorHAnsi" w:cs="InterstateLight"/>
                <w:color w:val="000000"/>
                <w:lang w:val="de-DE"/>
              </w:rPr>
              <w:t xml:space="preserve">. Dr. Koray Durak  </w:t>
            </w:r>
          </w:p>
        </w:tc>
        <w:tc>
          <w:tcPr>
            <w:tcW w:w="1559" w:type="dxa"/>
            <w:vAlign w:val="center"/>
          </w:tcPr>
          <w:p w:rsidR="00D81397" w:rsidRPr="00D81397" w:rsidRDefault="00D81397" w:rsidP="00E4653D">
            <w:pPr>
              <w:spacing w:line="260" w:lineRule="exact"/>
              <w:rPr>
                <w:rFonts w:asciiTheme="majorHAnsi" w:eastAsia="Calibri" w:hAnsiTheme="majorHAnsi" w:cs="InterstateLight"/>
                <w:color w:val="000000"/>
                <w:lang w:val="de-DE"/>
              </w:rPr>
            </w:pPr>
            <w:r w:rsidRPr="00D81397">
              <w:rPr>
                <w:rFonts w:asciiTheme="majorHAnsi" w:eastAsia="Calibri" w:hAnsiTheme="majorHAnsi" w:cs="InterstateLight"/>
                <w:color w:val="000000"/>
                <w:lang w:val="de-DE"/>
              </w:rPr>
              <w:t>5-6 Mayıs 2017</w:t>
            </w:r>
          </w:p>
        </w:tc>
        <w:tc>
          <w:tcPr>
            <w:tcW w:w="1274" w:type="dxa"/>
            <w:vAlign w:val="center"/>
          </w:tcPr>
          <w:p w:rsidR="00D81397" w:rsidRPr="00D81397" w:rsidRDefault="00D81397" w:rsidP="00E4653D">
            <w:pPr>
              <w:spacing w:line="260" w:lineRule="exact"/>
              <w:rPr>
                <w:rFonts w:asciiTheme="majorHAnsi" w:eastAsia="Calibri" w:hAnsiTheme="majorHAnsi" w:cs="InterstateLight"/>
                <w:color w:val="000000"/>
                <w:lang w:val="de-DE"/>
              </w:rPr>
            </w:pPr>
            <w:r w:rsidRPr="00D81397">
              <w:rPr>
                <w:rFonts w:asciiTheme="majorHAnsi" w:eastAsia="Calibri" w:hAnsiTheme="majorHAnsi" w:cs="InterstateLight"/>
                <w:color w:val="000000"/>
                <w:lang w:val="de-DE"/>
              </w:rPr>
              <w:t>26</w:t>
            </w:r>
          </w:p>
        </w:tc>
      </w:tr>
      <w:tr w:rsidR="00D81397" w:rsidRPr="007632F4" w:rsidTr="00D81397">
        <w:tc>
          <w:tcPr>
            <w:tcW w:w="2410" w:type="dxa"/>
            <w:vAlign w:val="center"/>
          </w:tcPr>
          <w:p w:rsidR="00D81397" w:rsidRPr="00D81397" w:rsidRDefault="00D81397" w:rsidP="00E4653D">
            <w:pPr>
              <w:spacing w:line="260" w:lineRule="exact"/>
              <w:rPr>
                <w:rFonts w:asciiTheme="majorHAnsi" w:eastAsia="Calibri" w:hAnsiTheme="majorHAnsi" w:cs="InterstateLight"/>
                <w:color w:val="000000"/>
                <w:lang w:val="de-DE"/>
              </w:rPr>
            </w:pPr>
            <w:r w:rsidRPr="00D81397">
              <w:rPr>
                <w:rFonts w:asciiTheme="majorHAnsi" w:eastAsia="Calibri" w:hAnsiTheme="majorHAnsi" w:cs="InterstateLight"/>
                <w:color w:val="000000"/>
                <w:lang w:val="de-DE"/>
              </w:rPr>
              <w:t>Bizans Yunancası Yaz Okulu 2017</w:t>
            </w:r>
          </w:p>
        </w:tc>
        <w:tc>
          <w:tcPr>
            <w:tcW w:w="1701" w:type="dxa"/>
            <w:vAlign w:val="center"/>
          </w:tcPr>
          <w:p w:rsidR="00D81397" w:rsidRPr="00D81397" w:rsidRDefault="00D81397" w:rsidP="00E4653D">
            <w:pPr>
              <w:spacing w:line="260" w:lineRule="exact"/>
              <w:rPr>
                <w:rFonts w:asciiTheme="majorHAnsi" w:eastAsia="Calibri" w:hAnsiTheme="majorHAnsi" w:cs="InterstateLight"/>
                <w:color w:val="000000"/>
                <w:lang w:val="de-DE"/>
              </w:rPr>
            </w:pPr>
            <w:r w:rsidRPr="00D81397">
              <w:rPr>
                <w:rFonts w:asciiTheme="majorHAnsi" w:eastAsia="Calibri" w:hAnsiTheme="majorHAnsi" w:cs="InterstateLight"/>
                <w:color w:val="000000"/>
                <w:lang w:val="de-DE"/>
              </w:rPr>
              <w:t>Prof. Dr. Nevra Necipoğlu</w:t>
            </w:r>
          </w:p>
        </w:tc>
        <w:tc>
          <w:tcPr>
            <w:tcW w:w="2268" w:type="dxa"/>
            <w:vAlign w:val="center"/>
          </w:tcPr>
          <w:p w:rsidR="00D81397" w:rsidRPr="00D81397" w:rsidRDefault="00D81397" w:rsidP="00E4653D">
            <w:pPr>
              <w:spacing w:line="260" w:lineRule="exact"/>
              <w:rPr>
                <w:rFonts w:asciiTheme="majorHAnsi" w:eastAsia="Calibri" w:hAnsiTheme="majorHAnsi" w:cs="InterstateLight"/>
                <w:color w:val="000000"/>
                <w:lang w:val="de-DE"/>
              </w:rPr>
            </w:pPr>
            <w:r w:rsidRPr="00D81397">
              <w:rPr>
                <w:rFonts w:asciiTheme="majorHAnsi" w:eastAsia="Calibri" w:hAnsiTheme="majorHAnsi" w:cs="InterstateLight"/>
                <w:color w:val="000000"/>
                <w:lang w:val="de-DE"/>
              </w:rPr>
              <w:t xml:space="preserve">Prof. Dr. Nevra Necipoğlu - Doç. Dr. Koray Durak – Doç. Dr. </w:t>
            </w:r>
            <w:proofErr w:type="spellStart"/>
            <w:r w:rsidRPr="00D81397">
              <w:rPr>
                <w:rFonts w:asciiTheme="majorHAnsi" w:eastAsia="Calibri" w:hAnsiTheme="majorHAnsi" w:cs="InterstateLight"/>
                <w:color w:val="000000"/>
                <w:lang w:val="de-DE"/>
              </w:rPr>
              <w:t>Chryssi</w:t>
            </w:r>
            <w:proofErr w:type="spellEnd"/>
            <w:r w:rsidRPr="00D81397">
              <w:rPr>
                <w:rFonts w:asciiTheme="majorHAnsi" w:eastAsia="Calibri" w:hAnsiTheme="majorHAnsi" w:cs="InterstateLight"/>
                <w:color w:val="000000"/>
                <w:lang w:val="de-DE"/>
              </w:rPr>
              <w:t xml:space="preserve"> </w:t>
            </w:r>
            <w:proofErr w:type="spellStart"/>
            <w:r w:rsidRPr="00D81397">
              <w:rPr>
                <w:rFonts w:asciiTheme="majorHAnsi" w:eastAsia="Calibri" w:hAnsiTheme="majorHAnsi" w:cs="InterstateLight"/>
                <w:color w:val="000000"/>
                <w:lang w:val="de-DE"/>
              </w:rPr>
              <w:t>Sidiropoulou</w:t>
            </w:r>
            <w:proofErr w:type="spellEnd"/>
            <w:r w:rsidRPr="00D81397">
              <w:rPr>
                <w:rFonts w:asciiTheme="majorHAnsi" w:eastAsia="Calibri" w:hAnsiTheme="majorHAnsi" w:cs="InterstateLight"/>
                <w:color w:val="000000"/>
                <w:lang w:val="de-DE"/>
              </w:rPr>
              <w:t xml:space="preserve"> - </w:t>
            </w:r>
            <w:proofErr w:type="spellStart"/>
            <w:r w:rsidRPr="00D81397">
              <w:rPr>
                <w:rFonts w:asciiTheme="majorHAnsi" w:eastAsia="Calibri" w:hAnsiTheme="majorHAnsi" w:cs="InterstateLight"/>
                <w:color w:val="000000"/>
                <w:lang w:val="de-DE"/>
              </w:rPr>
              <w:t>Sinem</w:t>
            </w:r>
            <w:proofErr w:type="spellEnd"/>
            <w:r w:rsidRPr="00D81397">
              <w:rPr>
                <w:rFonts w:asciiTheme="majorHAnsi" w:eastAsia="Calibri" w:hAnsiTheme="majorHAnsi" w:cs="InterstateLight"/>
                <w:color w:val="000000"/>
                <w:lang w:val="de-DE"/>
              </w:rPr>
              <w:t xml:space="preserve"> Güldal</w:t>
            </w:r>
          </w:p>
        </w:tc>
        <w:tc>
          <w:tcPr>
            <w:tcW w:w="1559" w:type="dxa"/>
            <w:vAlign w:val="center"/>
          </w:tcPr>
          <w:p w:rsidR="00D81397" w:rsidRPr="00D81397" w:rsidRDefault="00D81397" w:rsidP="00E4653D">
            <w:pPr>
              <w:spacing w:line="260" w:lineRule="exact"/>
              <w:rPr>
                <w:rFonts w:asciiTheme="majorHAnsi" w:eastAsia="Calibri" w:hAnsiTheme="majorHAnsi" w:cs="InterstateLight"/>
                <w:color w:val="000000"/>
                <w:lang w:val="de-DE"/>
              </w:rPr>
            </w:pPr>
            <w:r w:rsidRPr="00D81397">
              <w:rPr>
                <w:rFonts w:asciiTheme="majorHAnsi" w:eastAsia="Calibri" w:hAnsiTheme="majorHAnsi" w:cs="InterstateLight"/>
                <w:color w:val="000000"/>
                <w:lang w:val="de-DE"/>
              </w:rPr>
              <w:t>28 Haziran - 21 Temmuz 2017</w:t>
            </w:r>
          </w:p>
        </w:tc>
        <w:tc>
          <w:tcPr>
            <w:tcW w:w="1274" w:type="dxa"/>
            <w:vAlign w:val="center"/>
          </w:tcPr>
          <w:p w:rsidR="00D81397" w:rsidRPr="00D81397" w:rsidRDefault="00D81397" w:rsidP="00E4653D">
            <w:pPr>
              <w:spacing w:line="260" w:lineRule="exact"/>
              <w:rPr>
                <w:rFonts w:asciiTheme="majorHAnsi" w:eastAsia="Calibri" w:hAnsiTheme="majorHAnsi" w:cs="InterstateLight"/>
                <w:color w:val="000000"/>
                <w:lang w:val="de-DE"/>
              </w:rPr>
            </w:pPr>
            <w:r w:rsidRPr="00D81397">
              <w:rPr>
                <w:rFonts w:asciiTheme="majorHAnsi" w:eastAsia="Calibri" w:hAnsiTheme="majorHAnsi" w:cs="InterstateLight"/>
                <w:color w:val="000000"/>
                <w:lang w:val="de-DE"/>
              </w:rPr>
              <w:t>13</w:t>
            </w:r>
          </w:p>
        </w:tc>
      </w:tr>
    </w:tbl>
    <w:p w:rsidR="00D81397" w:rsidRDefault="00D81397" w:rsidP="00E4653D">
      <w:pPr>
        <w:spacing w:after="0" w:line="300" w:lineRule="exact"/>
        <w:rPr>
          <w:rFonts w:ascii="Trebuchet MS" w:hAnsi="Trebuchet MS"/>
          <w:sz w:val="20"/>
          <w:szCs w:val="20"/>
        </w:rPr>
      </w:pPr>
    </w:p>
    <w:p w:rsidR="00D81397" w:rsidRPr="00D81397" w:rsidRDefault="00D81397" w:rsidP="00E4653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E4653D">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D81397">
        <w:rPr>
          <w:rFonts w:ascii="Cambria" w:eastAsia="Calibri" w:hAnsi="Cambria" w:cs="Times New Roman"/>
          <w:b/>
          <w:color w:val="365F91" w:themeColor="accent1" w:themeShade="BF"/>
          <w:sz w:val="28"/>
          <w:szCs w:val="28"/>
          <w:lang w:eastAsia="tr-TR"/>
        </w:rPr>
        <w:t>MERKEZ ÜYELERİNİN ALDIKLARI HİZMET, BİLİM-SANAT, TEŞVİK ÖDÜLLERİ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213"/>
        <w:gridCol w:w="2268"/>
        <w:gridCol w:w="2551"/>
      </w:tblGrid>
      <w:tr w:rsidR="00D81397" w:rsidRPr="007632F4" w:rsidTr="00212D7A">
        <w:trPr>
          <w:trHeight w:val="284"/>
        </w:trPr>
        <w:tc>
          <w:tcPr>
            <w:tcW w:w="2182" w:type="dxa"/>
            <w:shd w:val="clear" w:color="auto" w:fill="auto"/>
            <w:vAlign w:val="center"/>
          </w:tcPr>
          <w:p w:rsidR="00D81397" w:rsidRPr="00702DD5" w:rsidRDefault="00D81397" w:rsidP="00E4653D">
            <w:pPr>
              <w:tabs>
                <w:tab w:val="left" w:pos="0"/>
              </w:tabs>
              <w:spacing w:after="0" w:line="300" w:lineRule="exact"/>
              <w:rPr>
                <w:rFonts w:asciiTheme="majorHAnsi" w:eastAsia="Calibri" w:hAnsiTheme="majorHAnsi" w:cs="InterstateLight"/>
                <w:b/>
                <w:color w:val="000000"/>
                <w:lang w:val="de-DE"/>
              </w:rPr>
            </w:pPr>
            <w:r w:rsidRPr="00702DD5">
              <w:rPr>
                <w:rFonts w:asciiTheme="majorHAnsi" w:eastAsia="Calibri" w:hAnsiTheme="majorHAnsi" w:cs="InterstateLight"/>
                <w:b/>
                <w:color w:val="000000"/>
                <w:lang w:val="de-DE"/>
              </w:rPr>
              <w:t>Ödül Türü</w:t>
            </w:r>
          </w:p>
        </w:tc>
        <w:tc>
          <w:tcPr>
            <w:tcW w:w="2213" w:type="dxa"/>
            <w:vAlign w:val="center"/>
          </w:tcPr>
          <w:p w:rsidR="00D81397" w:rsidRPr="00702DD5" w:rsidRDefault="00D81397" w:rsidP="00E4653D">
            <w:pPr>
              <w:tabs>
                <w:tab w:val="left" w:pos="0"/>
              </w:tabs>
              <w:spacing w:after="0" w:line="300" w:lineRule="exact"/>
              <w:rPr>
                <w:rFonts w:asciiTheme="majorHAnsi" w:eastAsia="Calibri" w:hAnsiTheme="majorHAnsi" w:cs="InterstateLight"/>
                <w:b/>
                <w:color w:val="000000"/>
                <w:lang w:val="de-DE"/>
              </w:rPr>
            </w:pPr>
            <w:r w:rsidRPr="00702DD5">
              <w:rPr>
                <w:rFonts w:asciiTheme="majorHAnsi" w:eastAsia="Calibri" w:hAnsiTheme="majorHAnsi" w:cs="InterstateLight"/>
                <w:b/>
                <w:color w:val="000000"/>
                <w:lang w:val="de-DE"/>
              </w:rPr>
              <w:t>Ödül Adı</w:t>
            </w:r>
          </w:p>
        </w:tc>
        <w:tc>
          <w:tcPr>
            <w:tcW w:w="2268" w:type="dxa"/>
            <w:shd w:val="clear" w:color="auto" w:fill="auto"/>
            <w:vAlign w:val="center"/>
          </w:tcPr>
          <w:p w:rsidR="00D81397" w:rsidRPr="00702DD5" w:rsidRDefault="00D81397" w:rsidP="00E4653D">
            <w:pPr>
              <w:tabs>
                <w:tab w:val="left" w:pos="0"/>
              </w:tabs>
              <w:spacing w:after="0" w:line="300" w:lineRule="exact"/>
              <w:rPr>
                <w:rFonts w:asciiTheme="majorHAnsi" w:eastAsia="Calibri" w:hAnsiTheme="majorHAnsi" w:cs="InterstateLight"/>
                <w:b/>
                <w:color w:val="000000"/>
                <w:lang w:val="de-DE"/>
              </w:rPr>
            </w:pPr>
            <w:r w:rsidRPr="00702DD5">
              <w:rPr>
                <w:rFonts w:asciiTheme="majorHAnsi" w:eastAsia="Calibri" w:hAnsiTheme="majorHAnsi" w:cs="InterstateLight"/>
                <w:b/>
                <w:color w:val="000000"/>
                <w:lang w:val="de-DE"/>
              </w:rPr>
              <w:t>Ödül Sahibi</w:t>
            </w:r>
          </w:p>
        </w:tc>
        <w:tc>
          <w:tcPr>
            <w:tcW w:w="2551" w:type="dxa"/>
            <w:shd w:val="clear" w:color="auto" w:fill="auto"/>
            <w:vAlign w:val="center"/>
          </w:tcPr>
          <w:p w:rsidR="00D81397" w:rsidRPr="00702DD5" w:rsidRDefault="00D81397" w:rsidP="00E4653D">
            <w:pPr>
              <w:tabs>
                <w:tab w:val="left" w:pos="0"/>
              </w:tabs>
              <w:spacing w:after="0" w:line="300" w:lineRule="exact"/>
              <w:rPr>
                <w:rFonts w:asciiTheme="majorHAnsi" w:eastAsia="Calibri" w:hAnsiTheme="majorHAnsi" w:cs="InterstateLight"/>
                <w:b/>
                <w:color w:val="000000"/>
                <w:lang w:val="de-DE"/>
              </w:rPr>
            </w:pPr>
            <w:r w:rsidRPr="00702DD5">
              <w:rPr>
                <w:rFonts w:asciiTheme="majorHAnsi" w:eastAsia="Calibri" w:hAnsiTheme="majorHAnsi" w:cs="InterstateLight"/>
                <w:b/>
                <w:color w:val="000000"/>
                <w:lang w:val="de-DE"/>
              </w:rPr>
              <w:t>Ödülü Veren Kurum/Kuruluş</w:t>
            </w:r>
          </w:p>
        </w:tc>
      </w:tr>
      <w:tr w:rsidR="00D81397" w:rsidRPr="007632F4" w:rsidTr="00212D7A">
        <w:trPr>
          <w:trHeight w:val="284"/>
        </w:trPr>
        <w:tc>
          <w:tcPr>
            <w:tcW w:w="2182" w:type="dxa"/>
            <w:shd w:val="clear" w:color="auto" w:fill="auto"/>
            <w:vAlign w:val="center"/>
          </w:tcPr>
          <w:p w:rsidR="00D81397" w:rsidRPr="00D81397" w:rsidRDefault="00D81397" w:rsidP="00E4653D">
            <w:pPr>
              <w:tabs>
                <w:tab w:val="left" w:pos="0"/>
              </w:tabs>
              <w:spacing w:after="0" w:line="300" w:lineRule="exact"/>
              <w:rPr>
                <w:rFonts w:asciiTheme="majorHAnsi" w:eastAsia="Calibri" w:hAnsiTheme="majorHAnsi" w:cs="InterstateLight"/>
                <w:color w:val="000000"/>
                <w:lang w:val="de-DE"/>
              </w:rPr>
            </w:pPr>
            <w:r w:rsidRPr="00D81397">
              <w:rPr>
                <w:rFonts w:asciiTheme="majorHAnsi" w:eastAsia="Calibri" w:hAnsiTheme="majorHAnsi" w:cs="InterstateLight"/>
                <w:color w:val="000000"/>
                <w:lang w:val="de-DE"/>
              </w:rPr>
              <w:t>Bilim Ödülü</w:t>
            </w:r>
          </w:p>
        </w:tc>
        <w:tc>
          <w:tcPr>
            <w:tcW w:w="2213" w:type="dxa"/>
          </w:tcPr>
          <w:p w:rsidR="00D81397" w:rsidRPr="00D81397" w:rsidRDefault="00D81397" w:rsidP="00E4653D">
            <w:pPr>
              <w:spacing w:after="0" w:line="300" w:lineRule="exact"/>
              <w:rPr>
                <w:rFonts w:asciiTheme="majorHAnsi" w:eastAsia="Calibri" w:hAnsiTheme="majorHAnsi" w:cs="InterstateLight"/>
                <w:color w:val="000000"/>
                <w:lang w:val="de-DE"/>
              </w:rPr>
            </w:pPr>
            <w:r w:rsidRPr="00D81397">
              <w:rPr>
                <w:rFonts w:asciiTheme="majorHAnsi" w:eastAsia="Calibri" w:hAnsiTheme="majorHAnsi" w:cs="InterstateLight"/>
                <w:color w:val="000000"/>
                <w:lang w:val="de-DE"/>
              </w:rPr>
              <w:t>RCAC/ANAMED  Fellowship</w:t>
            </w:r>
          </w:p>
        </w:tc>
        <w:tc>
          <w:tcPr>
            <w:tcW w:w="2268" w:type="dxa"/>
            <w:shd w:val="clear" w:color="auto" w:fill="auto"/>
            <w:vAlign w:val="center"/>
          </w:tcPr>
          <w:p w:rsidR="00D81397" w:rsidRPr="00D81397" w:rsidRDefault="00D81397" w:rsidP="00E4653D">
            <w:pPr>
              <w:spacing w:after="0" w:line="300" w:lineRule="exact"/>
              <w:rPr>
                <w:rFonts w:asciiTheme="majorHAnsi" w:eastAsia="Calibri" w:hAnsiTheme="majorHAnsi" w:cs="InterstateLight"/>
                <w:color w:val="000000"/>
                <w:lang w:val="de-DE"/>
              </w:rPr>
            </w:pPr>
            <w:r w:rsidRPr="00D81397">
              <w:rPr>
                <w:rFonts w:asciiTheme="majorHAnsi" w:eastAsia="Calibri" w:hAnsiTheme="majorHAnsi" w:cs="InterstateLight"/>
                <w:color w:val="000000"/>
                <w:lang w:val="de-DE"/>
              </w:rPr>
              <w:t>Doç. Dr. Koray Durak</w:t>
            </w:r>
          </w:p>
        </w:tc>
        <w:tc>
          <w:tcPr>
            <w:tcW w:w="2551" w:type="dxa"/>
            <w:shd w:val="clear" w:color="auto" w:fill="auto"/>
            <w:vAlign w:val="center"/>
          </w:tcPr>
          <w:p w:rsidR="00D81397" w:rsidRPr="00D81397" w:rsidRDefault="00D81397" w:rsidP="00E4653D">
            <w:pPr>
              <w:spacing w:after="0" w:line="300" w:lineRule="exact"/>
              <w:rPr>
                <w:rFonts w:asciiTheme="majorHAnsi" w:eastAsia="Calibri" w:hAnsiTheme="majorHAnsi" w:cs="InterstateLight"/>
                <w:color w:val="000000"/>
                <w:lang w:val="de-DE"/>
              </w:rPr>
            </w:pPr>
            <w:r w:rsidRPr="00D81397">
              <w:rPr>
                <w:rFonts w:asciiTheme="majorHAnsi" w:eastAsia="Calibri" w:hAnsiTheme="majorHAnsi" w:cs="InterstateLight"/>
                <w:color w:val="000000"/>
                <w:lang w:val="de-DE"/>
              </w:rPr>
              <w:t>Koç Üniversitesi, RCAC/ANAMED</w:t>
            </w:r>
          </w:p>
        </w:tc>
      </w:tr>
      <w:tr w:rsidR="00D81397" w:rsidRPr="007632F4" w:rsidTr="00212D7A">
        <w:trPr>
          <w:trHeight w:val="284"/>
        </w:trPr>
        <w:tc>
          <w:tcPr>
            <w:tcW w:w="2182" w:type="dxa"/>
            <w:shd w:val="clear" w:color="auto" w:fill="auto"/>
            <w:vAlign w:val="center"/>
          </w:tcPr>
          <w:p w:rsidR="00D81397" w:rsidRPr="00D81397" w:rsidRDefault="00D81397" w:rsidP="00E4653D">
            <w:pPr>
              <w:tabs>
                <w:tab w:val="left" w:pos="0"/>
              </w:tabs>
              <w:spacing w:after="0" w:line="300" w:lineRule="exact"/>
              <w:rPr>
                <w:rFonts w:asciiTheme="majorHAnsi" w:eastAsia="Calibri" w:hAnsiTheme="majorHAnsi" w:cs="InterstateLight"/>
                <w:color w:val="000000"/>
                <w:lang w:val="de-DE"/>
              </w:rPr>
            </w:pPr>
            <w:proofErr w:type="spellStart"/>
            <w:r w:rsidRPr="00D81397">
              <w:rPr>
                <w:rFonts w:asciiTheme="majorHAnsi" w:eastAsia="Calibri" w:hAnsiTheme="majorHAnsi" w:cs="InterstateLight"/>
                <w:color w:val="000000"/>
                <w:lang w:val="de-DE"/>
              </w:rPr>
              <w:t>Bilim</w:t>
            </w:r>
            <w:proofErr w:type="spellEnd"/>
            <w:r w:rsidRPr="00D81397">
              <w:rPr>
                <w:rFonts w:asciiTheme="majorHAnsi" w:eastAsia="Calibri" w:hAnsiTheme="majorHAnsi" w:cs="InterstateLight"/>
                <w:color w:val="000000"/>
                <w:lang w:val="de-DE"/>
              </w:rPr>
              <w:t xml:space="preserve"> </w:t>
            </w:r>
            <w:proofErr w:type="spellStart"/>
            <w:r w:rsidRPr="00D81397">
              <w:rPr>
                <w:rFonts w:asciiTheme="majorHAnsi" w:eastAsia="Calibri" w:hAnsiTheme="majorHAnsi" w:cs="InterstateLight"/>
                <w:color w:val="000000"/>
                <w:lang w:val="de-DE"/>
              </w:rPr>
              <w:t>Teşvik</w:t>
            </w:r>
            <w:proofErr w:type="spellEnd"/>
            <w:r w:rsidRPr="00D81397">
              <w:rPr>
                <w:rFonts w:asciiTheme="majorHAnsi" w:eastAsia="Calibri" w:hAnsiTheme="majorHAnsi" w:cs="InterstateLight"/>
                <w:color w:val="000000"/>
                <w:lang w:val="de-DE"/>
              </w:rPr>
              <w:t xml:space="preserve"> </w:t>
            </w:r>
            <w:proofErr w:type="spellStart"/>
            <w:r w:rsidRPr="00D81397">
              <w:rPr>
                <w:rFonts w:asciiTheme="majorHAnsi" w:eastAsia="Calibri" w:hAnsiTheme="majorHAnsi" w:cs="InterstateLight"/>
                <w:color w:val="000000"/>
                <w:lang w:val="de-DE"/>
              </w:rPr>
              <w:t>Ödülü</w:t>
            </w:r>
            <w:proofErr w:type="spellEnd"/>
          </w:p>
        </w:tc>
        <w:tc>
          <w:tcPr>
            <w:tcW w:w="2213" w:type="dxa"/>
          </w:tcPr>
          <w:p w:rsidR="00D81397" w:rsidRPr="00D81397" w:rsidRDefault="00D81397" w:rsidP="00E4653D">
            <w:pPr>
              <w:spacing w:after="0" w:line="300" w:lineRule="exact"/>
              <w:rPr>
                <w:rFonts w:asciiTheme="majorHAnsi" w:eastAsia="Calibri" w:hAnsiTheme="majorHAnsi" w:cs="InterstateLight"/>
                <w:color w:val="000000"/>
                <w:lang w:val="de-DE"/>
              </w:rPr>
            </w:pPr>
            <w:r w:rsidRPr="00D81397">
              <w:rPr>
                <w:rFonts w:asciiTheme="majorHAnsi" w:eastAsia="Calibri" w:hAnsiTheme="majorHAnsi" w:cs="InterstateLight"/>
                <w:color w:val="000000"/>
                <w:lang w:val="de-DE"/>
              </w:rPr>
              <w:t>Akademik Teşvik Ödeneği</w:t>
            </w:r>
          </w:p>
        </w:tc>
        <w:tc>
          <w:tcPr>
            <w:tcW w:w="2268" w:type="dxa"/>
            <w:shd w:val="clear" w:color="auto" w:fill="auto"/>
            <w:vAlign w:val="center"/>
          </w:tcPr>
          <w:p w:rsidR="00D81397" w:rsidRPr="00D81397" w:rsidRDefault="00D81397" w:rsidP="00E4653D">
            <w:pPr>
              <w:spacing w:after="0" w:line="300" w:lineRule="exact"/>
              <w:rPr>
                <w:rFonts w:asciiTheme="majorHAnsi" w:eastAsia="Calibri" w:hAnsiTheme="majorHAnsi" w:cs="InterstateLight"/>
                <w:color w:val="000000"/>
                <w:lang w:val="de-DE"/>
              </w:rPr>
            </w:pPr>
            <w:r w:rsidRPr="00D81397">
              <w:rPr>
                <w:rFonts w:asciiTheme="majorHAnsi" w:eastAsia="Calibri" w:hAnsiTheme="majorHAnsi" w:cs="InterstateLight"/>
                <w:color w:val="000000"/>
                <w:lang w:val="de-DE"/>
              </w:rPr>
              <w:t>Prof. Dr. Nevra Necipoğlu</w:t>
            </w:r>
          </w:p>
        </w:tc>
        <w:tc>
          <w:tcPr>
            <w:tcW w:w="2551" w:type="dxa"/>
            <w:shd w:val="clear" w:color="auto" w:fill="auto"/>
            <w:vAlign w:val="center"/>
          </w:tcPr>
          <w:p w:rsidR="00D81397" w:rsidRPr="00D81397" w:rsidRDefault="00D81397" w:rsidP="00E4653D">
            <w:pPr>
              <w:spacing w:after="0" w:line="300" w:lineRule="exact"/>
              <w:rPr>
                <w:rFonts w:asciiTheme="majorHAnsi" w:eastAsia="Calibri" w:hAnsiTheme="majorHAnsi" w:cs="InterstateLight"/>
                <w:color w:val="000000"/>
                <w:lang w:val="de-DE"/>
              </w:rPr>
            </w:pPr>
            <w:r w:rsidRPr="00D81397">
              <w:rPr>
                <w:rFonts w:asciiTheme="majorHAnsi" w:eastAsia="Calibri" w:hAnsiTheme="majorHAnsi" w:cs="InterstateLight"/>
                <w:color w:val="000000"/>
                <w:lang w:val="de-DE"/>
              </w:rPr>
              <w:t>YÖK</w:t>
            </w:r>
          </w:p>
        </w:tc>
      </w:tr>
    </w:tbl>
    <w:p w:rsidR="00D81397" w:rsidRPr="00B45120" w:rsidRDefault="00D81397" w:rsidP="00E4653D">
      <w:pPr>
        <w:tabs>
          <w:tab w:val="left" w:pos="0"/>
        </w:tabs>
        <w:spacing w:after="0" w:line="300" w:lineRule="exact"/>
        <w:ind w:left="2124" w:hanging="2124"/>
        <w:rPr>
          <w:rFonts w:asciiTheme="majorHAnsi" w:eastAsia="Calibri" w:hAnsiTheme="majorHAnsi" w:cs="InterstateLight"/>
          <w:color w:val="000000"/>
          <w:lang w:val="de-DE"/>
        </w:rPr>
      </w:pPr>
    </w:p>
    <w:p w:rsidR="00A16C63" w:rsidRPr="004E22D3" w:rsidRDefault="00E25FC8"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E4653D">
        <w:rPr>
          <w:rFonts w:ascii="Cambria" w:eastAsia="Calibri" w:hAnsi="Cambria" w:cs="Times New Roman"/>
          <w:b/>
          <w:color w:val="365F91" w:themeColor="accent1" w:themeShade="BF"/>
          <w:sz w:val="28"/>
          <w:szCs w:val="28"/>
          <w:lang w:eastAsia="tr-TR"/>
        </w:rPr>
        <w:t>III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E4653D">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D63EE" w:rsidRDefault="00A16C63" w:rsidP="00E4653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1D6A64" w:rsidRPr="001D6A64">
        <w:rPr>
          <w:rFonts w:ascii="Cambria" w:eastAsia="Calibri" w:hAnsi="Cambria" w:cs="Times New Roman"/>
          <w:b/>
          <w:color w:val="365F91" w:themeColor="accent1" w:themeShade="BF"/>
          <w:lang w:eastAsia="tr-TR"/>
        </w:rPr>
        <w:t xml:space="preserve">Türkiye </w:t>
      </w:r>
      <w:proofErr w:type="spellStart"/>
      <w:r w:rsidR="001D6A64" w:rsidRPr="001D6A64">
        <w:rPr>
          <w:rFonts w:ascii="Cambria" w:eastAsia="Calibri" w:hAnsi="Cambria" w:cs="Times New Roman"/>
          <w:b/>
          <w:color w:val="365F91" w:themeColor="accent1" w:themeShade="BF"/>
          <w:lang w:eastAsia="tr-TR"/>
        </w:rPr>
        <w:t>Bizantologlar</w:t>
      </w:r>
      <w:proofErr w:type="spellEnd"/>
      <w:r w:rsidR="001D6A64" w:rsidRPr="001D6A64">
        <w:rPr>
          <w:rFonts w:ascii="Cambria" w:eastAsia="Calibri" w:hAnsi="Cambria" w:cs="Times New Roman"/>
          <w:b/>
          <w:color w:val="365F91" w:themeColor="accent1" w:themeShade="BF"/>
          <w:lang w:eastAsia="tr-TR"/>
        </w:rPr>
        <w:t xml:space="preserve"> </w:t>
      </w:r>
      <w:proofErr w:type="spellStart"/>
      <w:r w:rsidR="001D6A64" w:rsidRPr="001D6A64">
        <w:rPr>
          <w:rFonts w:ascii="Cambria" w:eastAsia="Calibri" w:hAnsi="Cambria" w:cs="Times New Roman"/>
          <w:b/>
          <w:color w:val="365F91" w:themeColor="accent1" w:themeShade="BF"/>
          <w:lang w:eastAsia="tr-TR"/>
        </w:rPr>
        <w:t>Veritabanı</w:t>
      </w:r>
      <w:proofErr w:type="spellEnd"/>
    </w:p>
    <w:p w:rsidR="00A16C63" w:rsidRPr="00D42114" w:rsidRDefault="00A16C63" w:rsidP="00E4653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1D6A64">
        <w:rPr>
          <w:rFonts w:asciiTheme="majorHAnsi" w:hAnsiTheme="majorHAnsi"/>
          <w:lang w:eastAsia="ko-KR"/>
        </w:rPr>
        <w:t>Ayşe Esra Şirin,</w:t>
      </w:r>
      <w:r w:rsidR="001D6A64" w:rsidRPr="00CE489D">
        <w:rPr>
          <w:rFonts w:asciiTheme="majorHAnsi" w:hAnsiTheme="majorHAnsi"/>
          <w:lang w:eastAsia="ko-KR"/>
        </w:rPr>
        <w:t xml:space="preserve"> Sinem Güldal</w:t>
      </w:r>
    </w:p>
    <w:p w:rsidR="00A16C63" w:rsidRPr="00982522" w:rsidRDefault="00A16C63" w:rsidP="00E4653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1D6A64">
        <w:rPr>
          <w:rFonts w:asciiTheme="majorHAnsi" w:hAnsiTheme="majorHAnsi"/>
          <w:lang w:eastAsia="ko-KR"/>
        </w:rPr>
        <w:t xml:space="preserve">B.Ü. </w:t>
      </w:r>
      <w:r w:rsidR="001D6A64" w:rsidRPr="00CE489D">
        <w:rPr>
          <w:rFonts w:asciiTheme="majorHAnsi" w:hAnsiTheme="majorHAnsi"/>
          <w:lang w:eastAsia="ko-KR"/>
        </w:rPr>
        <w:t>Bizans Çalışmaları UYGAR Merkezi</w:t>
      </w:r>
    </w:p>
    <w:p w:rsidR="00A16C63" w:rsidRPr="00982522" w:rsidRDefault="00A16C63" w:rsidP="00E4653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57572E">
        <w:rPr>
          <w:rFonts w:asciiTheme="majorHAnsi" w:hAnsiTheme="majorHAnsi"/>
          <w:lang w:eastAsia="ko-KR"/>
        </w:rPr>
        <w:t>6</w:t>
      </w:r>
    </w:p>
    <w:p w:rsidR="00A16C63" w:rsidRDefault="00A16C63" w:rsidP="00E4653D">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CB4F93">
        <w:rPr>
          <w:rFonts w:asciiTheme="majorHAnsi" w:hAnsiTheme="majorHAnsi"/>
          <w:lang w:eastAsia="ko-KR"/>
        </w:rPr>
        <w:t>Devam Ediyor</w:t>
      </w:r>
    </w:p>
    <w:p w:rsidR="000D53C1" w:rsidRDefault="000D53C1" w:rsidP="00E4653D">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1D6A64" w:rsidRDefault="001D6A64" w:rsidP="00E4653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D6A64">
        <w:rPr>
          <w:rFonts w:ascii="Cambria" w:eastAsia="Calibri" w:hAnsi="Cambria" w:cs="Times New Roman"/>
          <w:b/>
          <w:color w:val="365F91" w:themeColor="accent1" w:themeShade="BF"/>
          <w:lang w:eastAsia="tr-TR"/>
        </w:rPr>
        <w:t xml:space="preserve">Türkiye’de Cumhuriyet Döneminde Bizans Üzerine Üretilen </w:t>
      </w:r>
    </w:p>
    <w:p w:rsidR="001D6A64" w:rsidRDefault="001D6A64" w:rsidP="00E4653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D6A64">
        <w:rPr>
          <w:rFonts w:ascii="Cambria" w:eastAsia="Calibri" w:hAnsi="Cambria" w:cs="Times New Roman"/>
          <w:b/>
          <w:color w:val="365F91" w:themeColor="accent1" w:themeShade="BF"/>
          <w:lang w:eastAsia="tr-TR"/>
        </w:rPr>
        <w:t xml:space="preserve">Bilimsel Araştırmalar Bibliyografyası ve </w:t>
      </w:r>
      <w:proofErr w:type="spellStart"/>
      <w:r w:rsidRPr="001D6A64">
        <w:rPr>
          <w:rFonts w:ascii="Cambria" w:eastAsia="Calibri" w:hAnsi="Cambria" w:cs="Times New Roman"/>
          <w:b/>
          <w:color w:val="365F91" w:themeColor="accent1" w:themeShade="BF"/>
          <w:lang w:eastAsia="tr-TR"/>
        </w:rPr>
        <w:t>Veritabanı</w:t>
      </w:r>
      <w:proofErr w:type="spellEnd"/>
    </w:p>
    <w:p w:rsidR="001D6A64" w:rsidRPr="00D42114" w:rsidRDefault="001D6A64" w:rsidP="00E4653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 xml:space="preserve">Nevra Necipoğlu, Koray Durak, </w:t>
      </w:r>
      <w:r w:rsidRPr="00CE489D">
        <w:rPr>
          <w:rFonts w:asciiTheme="majorHAnsi" w:hAnsiTheme="majorHAnsi"/>
          <w:lang w:eastAsia="ko-KR"/>
        </w:rPr>
        <w:t>Engin Akyürek</w:t>
      </w:r>
    </w:p>
    <w:p w:rsidR="001D6A64" w:rsidRPr="00982522" w:rsidRDefault="001D6A64" w:rsidP="00E4653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CE489D">
        <w:rPr>
          <w:rFonts w:asciiTheme="majorHAnsi" w:hAnsiTheme="majorHAnsi"/>
          <w:lang w:eastAsia="ko-KR"/>
        </w:rPr>
        <w:t>B.Ü. B</w:t>
      </w:r>
      <w:r>
        <w:rPr>
          <w:rFonts w:asciiTheme="majorHAnsi" w:hAnsiTheme="majorHAnsi"/>
          <w:lang w:eastAsia="ko-KR"/>
        </w:rPr>
        <w:t xml:space="preserve">izans Çalışmaları UYGAR Merkezi, </w:t>
      </w:r>
      <w:r w:rsidRPr="00CE489D">
        <w:rPr>
          <w:rFonts w:asciiTheme="majorHAnsi" w:hAnsiTheme="majorHAnsi"/>
          <w:lang w:eastAsia="ko-KR"/>
        </w:rPr>
        <w:t>Koç Üniversitesi GABAM</w:t>
      </w:r>
    </w:p>
    <w:p w:rsidR="001D6A64" w:rsidRPr="00982522" w:rsidRDefault="001D6A64" w:rsidP="00E4653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7</w:t>
      </w:r>
    </w:p>
    <w:p w:rsidR="001D6A64" w:rsidRDefault="001D6A64" w:rsidP="00E4653D">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D53C1" w:rsidRDefault="000D53C1" w:rsidP="00E4653D">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1D6A64" w:rsidRDefault="001D6A64" w:rsidP="00E4653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D6A64">
        <w:rPr>
          <w:rFonts w:ascii="Cambria" w:eastAsia="Calibri" w:hAnsi="Cambria" w:cs="Times New Roman"/>
          <w:b/>
          <w:color w:val="365F91" w:themeColor="accent1" w:themeShade="BF"/>
          <w:lang w:eastAsia="tr-TR"/>
        </w:rPr>
        <w:t xml:space="preserve">Tıbbi Metinler Dışında Bizans Yazılı Kaynaklarında İlaç ve </w:t>
      </w:r>
    </w:p>
    <w:p w:rsidR="001D6A64" w:rsidRDefault="001D6A64" w:rsidP="00E4653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D6A64">
        <w:rPr>
          <w:rFonts w:ascii="Cambria" w:eastAsia="Calibri" w:hAnsi="Cambria" w:cs="Times New Roman"/>
          <w:b/>
          <w:color w:val="365F91" w:themeColor="accent1" w:themeShade="BF"/>
          <w:lang w:eastAsia="tr-TR"/>
        </w:rPr>
        <w:t>Baharat Maddeleri</w:t>
      </w:r>
    </w:p>
    <w:p w:rsidR="001D6A64" w:rsidRPr="00D42114" w:rsidRDefault="001D6A64" w:rsidP="00E4653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E489D">
        <w:rPr>
          <w:rFonts w:asciiTheme="majorHAnsi" w:hAnsiTheme="majorHAnsi"/>
          <w:lang w:eastAsia="ko-KR"/>
        </w:rPr>
        <w:t>Koray Durak</w:t>
      </w:r>
    </w:p>
    <w:p w:rsidR="001D6A64" w:rsidRPr="00982522" w:rsidRDefault="001D6A64" w:rsidP="00E4653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1D6A64" w:rsidRPr="00982522" w:rsidRDefault="001D6A64" w:rsidP="00E4653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1D6A64" w:rsidRDefault="001D6A64" w:rsidP="00E4653D">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D53C1" w:rsidRDefault="000D53C1" w:rsidP="00E4653D">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3A238E" w:rsidRPr="0072388A" w:rsidRDefault="00E4653D" w:rsidP="00E4653D">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3A238E"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3A238E" w:rsidRPr="0072388A" w:rsidRDefault="003A238E" w:rsidP="00E4653D">
      <w:pPr>
        <w:spacing w:after="0" w:line="300" w:lineRule="exact"/>
        <w:contextualSpacing/>
        <w:rPr>
          <w:rFonts w:ascii="Cambria" w:eastAsia="Calibri" w:hAnsi="Cambria" w:cs="Times New Roman"/>
          <w:b/>
          <w:color w:val="365F91" w:themeColor="accent1" w:themeShade="BF"/>
          <w:sz w:val="28"/>
          <w:szCs w:val="28"/>
          <w:lang w:eastAsia="tr-TR"/>
        </w:rPr>
      </w:pPr>
    </w:p>
    <w:p w:rsidR="003A238E" w:rsidRPr="003E4D16" w:rsidRDefault="001D6A64" w:rsidP="00E4653D">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 Bölümü</w:t>
      </w:r>
    </w:p>
    <w:p w:rsidR="00D41F56" w:rsidRDefault="00D41F56" w:rsidP="00E4653D">
      <w:pPr>
        <w:shd w:val="clear" w:color="auto" w:fill="FFFFFF"/>
        <w:spacing w:after="0" w:line="300" w:lineRule="exact"/>
        <w:rPr>
          <w:rFonts w:asciiTheme="majorHAnsi" w:hAnsiTheme="majorHAnsi"/>
          <w:lang w:eastAsia="ko-KR"/>
        </w:rPr>
      </w:pPr>
    </w:p>
    <w:p w:rsidR="001D6A64" w:rsidRDefault="001D6A64" w:rsidP="00E4653D">
      <w:pPr>
        <w:spacing w:after="0" w:line="300" w:lineRule="exact"/>
        <w:rPr>
          <w:rFonts w:asciiTheme="majorHAnsi" w:hAnsiTheme="majorHAnsi"/>
          <w:lang w:eastAsia="ko-KR"/>
        </w:rPr>
      </w:pPr>
      <w:r>
        <w:rPr>
          <w:rFonts w:asciiTheme="majorHAnsi" w:hAnsiTheme="majorHAnsi"/>
          <w:lang w:eastAsia="ko-KR"/>
        </w:rPr>
        <w:t>Necipoğlu, N</w:t>
      </w:r>
      <w:proofErr w:type="gramStart"/>
      <w:r>
        <w:rPr>
          <w:rFonts w:asciiTheme="majorHAnsi" w:hAnsiTheme="majorHAnsi"/>
          <w:lang w:eastAsia="ko-KR"/>
        </w:rPr>
        <w:t>.</w:t>
      </w:r>
      <w:r w:rsidRPr="001D6A64">
        <w:rPr>
          <w:rFonts w:asciiTheme="majorHAnsi" w:hAnsiTheme="majorHAnsi"/>
          <w:lang w:eastAsia="ko-KR"/>
        </w:rPr>
        <w:t>,</w:t>
      </w:r>
      <w:proofErr w:type="gramEnd"/>
      <w:r w:rsidRPr="001D6A64">
        <w:rPr>
          <w:rFonts w:asciiTheme="majorHAnsi" w:hAnsiTheme="majorHAnsi"/>
          <w:lang w:eastAsia="ko-KR"/>
        </w:rPr>
        <w:t xml:space="preserve"> “</w:t>
      </w:r>
      <w:proofErr w:type="spellStart"/>
      <w:r w:rsidRPr="001D6A64">
        <w:rPr>
          <w:rFonts w:asciiTheme="majorHAnsi" w:hAnsiTheme="majorHAnsi"/>
          <w:lang w:eastAsia="ko-KR"/>
        </w:rPr>
        <w:t>The</w:t>
      </w:r>
      <w:proofErr w:type="spellEnd"/>
      <w:r w:rsidRPr="001D6A64">
        <w:rPr>
          <w:rFonts w:asciiTheme="majorHAnsi" w:hAnsiTheme="majorHAnsi"/>
          <w:lang w:eastAsia="ko-KR"/>
        </w:rPr>
        <w:t xml:space="preserve"> Byzantine </w:t>
      </w:r>
      <w:proofErr w:type="spellStart"/>
      <w:r w:rsidRPr="001D6A64">
        <w:rPr>
          <w:rFonts w:asciiTheme="majorHAnsi" w:hAnsiTheme="majorHAnsi"/>
          <w:lang w:eastAsia="ko-KR"/>
        </w:rPr>
        <w:t>Economy</w:t>
      </w:r>
      <w:proofErr w:type="spellEnd"/>
      <w:r w:rsidRPr="001D6A64">
        <w:rPr>
          <w:rFonts w:asciiTheme="majorHAnsi" w:hAnsiTheme="majorHAnsi"/>
          <w:lang w:eastAsia="ko-KR"/>
        </w:rPr>
        <w:t xml:space="preserve"> </w:t>
      </w:r>
      <w:proofErr w:type="spellStart"/>
      <w:r w:rsidRPr="001D6A64">
        <w:rPr>
          <w:rFonts w:asciiTheme="majorHAnsi" w:hAnsiTheme="majorHAnsi"/>
          <w:lang w:eastAsia="ko-KR"/>
        </w:rPr>
        <w:t>and</w:t>
      </w:r>
      <w:proofErr w:type="spellEnd"/>
      <w:r w:rsidRPr="001D6A64">
        <w:rPr>
          <w:rFonts w:asciiTheme="majorHAnsi" w:hAnsiTheme="majorHAnsi"/>
          <w:lang w:eastAsia="ko-KR"/>
        </w:rPr>
        <w:t xml:space="preserve"> </w:t>
      </w:r>
      <w:proofErr w:type="spellStart"/>
      <w:r w:rsidRPr="001D6A64">
        <w:rPr>
          <w:rFonts w:asciiTheme="majorHAnsi" w:hAnsiTheme="majorHAnsi"/>
          <w:lang w:eastAsia="ko-KR"/>
        </w:rPr>
        <w:t>the</w:t>
      </w:r>
      <w:proofErr w:type="spellEnd"/>
      <w:r w:rsidRPr="001D6A64">
        <w:rPr>
          <w:rFonts w:asciiTheme="majorHAnsi" w:hAnsiTheme="majorHAnsi"/>
          <w:lang w:eastAsia="ko-KR"/>
        </w:rPr>
        <w:t xml:space="preserve"> </w:t>
      </w:r>
      <w:proofErr w:type="spellStart"/>
      <w:r w:rsidRPr="001D6A64">
        <w:rPr>
          <w:rFonts w:asciiTheme="majorHAnsi" w:hAnsiTheme="majorHAnsi"/>
          <w:lang w:eastAsia="ko-KR"/>
        </w:rPr>
        <w:t>Sea</w:t>
      </w:r>
      <w:proofErr w:type="spellEnd"/>
      <w:r w:rsidRPr="001D6A64">
        <w:rPr>
          <w:rFonts w:asciiTheme="majorHAnsi" w:hAnsiTheme="majorHAnsi"/>
          <w:lang w:eastAsia="ko-KR"/>
        </w:rPr>
        <w:t xml:space="preserve">: </w:t>
      </w:r>
      <w:proofErr w:type="spellStart"/>
      <w:r w:rsidRPr="001D6A64">
        <w:rPr>
          <w:rFonts w:asciiTheme="majorHAnsi" w:hAnsiTheme="majorHAnsi"/>
          <w:lang w:eastAsia="ko-KR"/>
        </w:rPr>
        <w:t>The</w:t>
      </w:r>
      <w:proofErr w:type="spellEnd"/>
      <w:r w:rsidRPr="001D6A64">
        <w:rPr>
          <w:rFonts w:asciiTheme="majorHAnsi" w:hAnsiTheme="majorHAnsi"/>
          <w:lang w:eastAsia="ko-KR"/>
        </w:rPr>
        <w:t xml:space="preserve"> </w:t>
      </w:r>
      <w:proofErr w:type="spellStart"/>
      <w:r w:rsidRPr="001D6A64">
        <w:rPr>
          <w:rFonts w:asciiTheme="majorHAnsi" w:hAnsiTheme="majorHAnsi"/>
          <w:lang w:eastAsia="ko-KR"/>
        </w:rPr>
        <w:t>Maritime</w:t>
      </w:r>
      <w:proofErr w:type="spellEnd"/>
      <w:r w:rsidRPr="001D6A64">
        <w:rPr>
          <w:rFonts w:asciiTheme="majorHAnsi" w:hAnsiTheme="majorHAnsi"/>
          <w:lang w:eastAsia="ko-KR"/>
        </w:rPr>
        <w:t xml:space="preserve"> </w:t>
      </w:r>
      <w:proofErr w:type="spellStart"/>
      <w:r w:rsidRPr="001D6A64">
        <w:rPr>
          <w:rFonts w:asciiTheme="majorHAnsi" w:hAnsiTheme="majorHAnsi"/>
          <w:lang w:eastAsia="ko-KR"/>
        </w:rPr>
        <w:t>Trade</w:t>
      </w:r>
      <w:proofErr w:type="spellEnd"/>
      <w:r w:rsidRPr="001D6A64">
        <w:rPr>
          <w:rFonts w:asciiTheme="majorHAnsi" w:hAnsiTheme="majorHAnsi"/>
          <w:lang w:eastAsia="ko-KR"/>
        </w:rPr>
        <w:t xml:space="preserve"> of </w:t>
      </w:r>
      <w:proofErr w:type="spellStart"/>
      <w:r w:rsidRPr="001D6A64">
        <w:rPr>
          <w:rFonts w:asciiTheme="majorHAnsi" w:hAnsiTheme="majorHAnsi"/>
          <w:lang w:eastAsia="ko-KR"/>
        </w:rPr>
        <w:t>Byzantium</w:t>
      </w:r>
      <w:proofErr w:type="spellEnd"/>
      <w:r w:rsidRPr="001D6A64">
        <w:rPr>
          <w:rFonts w:asciiTheme="majorHAnsi" w:hAnsiTheme="majorHAnsi"/>
          <w:lang w:eastAsia="ko-KR"/>
        </w:rPr>
        <w:t>, 10</w:t>
      </w:r>
      <w:r w:rsidRPr="001D6A64">
        <w:rPr>
          <w:rFonts w:asciiTheme="majorHAnsi" w:hAnsiTheme="majorHAnsi"/>
          <w:vertAlign w:val="superscript"/>
          <w:lang w:eastAsia="ko-KR"/>
        </w:rPr>
        <w:t>th</w:t>
      </w:r>
      <w:r w:rsidRPr="001D6A64">
        <w:rPr>
          <w:rFonts w:asciiTheme="majorHAnsi" w:hAnsiTheme="majorHAnsi"/>
          <w:lang w:eastAsia="ko-KR"/>
        </w:rPr>
        <w:t>-15</w:t>
      </w:r>
      <w:r w:rsidRPr="001D6A64">
        <w:rPr>
          <w:rFonts w:asciiTheme="majorHAnsi" w:hAnsiTheme="majorHAnsi"/>
          <w:vertAlign w:val="superscript"/>
          <w:lang w:eastAsia="ko-KR"/>
        </w:rPr>
        <w:t>th</w:t>
      </w:r>
      <w:r w:rsidRPr="001D6A64">
        <w:rPr>
          <w:rFonts w:asciiTheme="majorHAnsi" w:hAnsiTheme="majorHAnsi"/>
          <w:lang w:eastAsia="ko-KR"/>
        </w:rPr>
        <w:t xml:space="preserve"> </w:t>
      </w:r>
    </w:p>
    <w:p w:rsidR="001D6A64" w:rsidRDefault="001D6A64" w:rsidP="00E4653D">
      <w:pPr>
        <w:spacing w:after="0" w:line="300" w:lineRule="exact"/>
        <w:rPr>
          <w:rFonts w:asciiTheme="majorHAnsi" w:hAnsiTheme="majorHAnsi"/>
          <w:lang w:eastAsia="ko-KR"/>
        </w:rPr>
      </w:pPr>
      <w:r>
        <w:rPr>
          <w:rFonts w:asciiTheme="majorHAnsi" w:hAnsiTheme="majorHAnsi"/>
          <w:lang w:eastAsia="ko-KR"/>
        </w:rPr>
        <w:t xml:space="preserve">          </w:t>
      </w:r>
      <w:proofErr w:type="spellStart"/>
      <w:r>
        <w:rPr>
          <w:rFonts w:asciiTheme="majorHAnsi" w:hAnsiTheme="majorHAnsi"/>
          <w:lang w:eastAsia="ko-KR"/>
        </w:rPr>
        <w:t>Centuries</w:t>
      </w:r>
      <w:proofErr w:type="spellEnd"/>
      <w:r>
        <w:rPr>
          <w:rFonts w:asciiTheme="majorHAnsi" w:hAnsiTheme="majorHAnsi"/>
          <w:lang w:eastAsia="ko-KR"/>
        </w:rPr>
        <w:t xml:space="preserve">”, </w:t>
      </w:r>
      <w:proofErr w:type="spellStart"/>
      <w:r w:rsidRPr="001D6A64">
        <w:rPr>
          <w:rFonts w:asciiTheme="majorHAnsi" w:hAnsiTheme="majorHAnsi"/>
          <w:lang w:eastAsia="ko-KR"/>
        </w:rPr>
        <w:t>The</w:t>
      </w:r>
      <w:proofErr w:type="spellEnd"/>
      <w:r w:rsidRPr="001D6A64">
        <w:rPr>
          <w:rFonts w:asciiTheme="majorHAnsi" w:hAnsiTheme="majorHAnsi"/>
          <w:lang w:eastAsia="ko-KR"/>
        </w:rPr>
        <w:t xml:space="preserve"> </w:t>
      </w:r>
      <w:proofErr w:type="spellStart"/>
      <w:r w:rsidRPr="001D6A64">
        <w:rPr>
          <w:rFonts w:asciiTheme="majorHAnsi" w:hAnsiTheme="majorHAnsi"/>
          <w:lang w:eastAsia="ko-KR"/>
        </w:rPr>
        <w:t>Sea</w:t>
      </w:r>
      <w:proofErr w:type="spellEnd"/>
      <w:r w:rsidRPr="001D6A64">
        <w:rPr>
          <w:rFonts w:asciiTheme="majorHAnsi" w:hAnsiTheme="majorHAnsi"/>
          <w:lang w:eastAsia="ko-KR"/>
        </w:rPr>
        <w:t xml:space="preserve"> in </w:t>
      </w:r>
      <w:proofErr w:type="spellStart"/>
      <w:r w:rsidRPr="001D6A64">
        <w:rPr>
          <w:rFonts w:asciiTheme="majorHAnsi" w:hAnsiTheme="majorHAnsi"/>
          <w:lang w:eastAsia="ko-KR"/>
        </w:rPr>
        <w:t>History</w:t>
      </w:r>
      <w:proofErr w:type="spellEnd"/>
      <w:r w:rsidRPr="001D6A64">
        <w:rPr>
          <w:rFonts w:asciiTheme="majorHAnsi" w:hAnsiTheme="majorHAnsi"/>
          <w:lang w:eastAsia="ko-KR"/>
        </w:rPr>
        <w:t xml:space="preserve">, gen. </w:t>
      </w:r>
      <w:proofErr w:type="gramStart"/>
      <w:r w:rsidRPr="001D6A64">
        <w:rPr>
          <w:rFonts w:asciiTheme="majorHAnsi" w:hAnsiTheme="majorHAnsi"/>
          <w:lang w:eastAsia="ko-KR"/>
        </w:rPr>
        <w:t>ed.</w:t>
      </w:r>
      <w:proofErr w:type="gramEnd"/>
      <w:r w:rsidRPr="001D6A64">
        <w:rPr>
          <w:rFonts w:asciiTheme="majorHAnsi" w:hAnsiTheme="majorHAnsi"/>
          <w:lang w:eastAsia="ko-KR"/>
        </w:rPr>
        <w:t xml:space="preserve"> </w:t>
      </w:r>
      <w:proofErr w:type="spellStart"/>
      <w:r w:rsidRPr="001D6A64">
        <w:rPr>
          <w:rFonts w:asciiTheme="majorHAnsi" w:hAnsiTheme="majorHAnsi"/>
          <w:lang w:eastAsia="ko-KR"/>
        </w:rPr>
        <w:t>Christian</w:t>
      </w:r>
      <w:proofErr w:type="spellEnd"/>
      <w:r w:rsidRPr="001D6A64">
        <w:rPr>
          <w:rFonts w:asciiTheme="majorHAnsi" w:hAnsiTheme="majorHAnsi"/>
          <w:lang w:eastAsia="ko-KR"/>
        </w:rPr>
        <w:t xml:space="preserve"> </w:t>
      </w:r>
      <w:proofErr w:type="spellStart"/>
      <w:r w:rsidRPr="001D6A64">
        <w:rPr>
          <w:rFonts w:asciiTheme="majorHAnsi" w:hAnsiTheme="majorHAnsi"/>
          <w:lang w:eastAsia="ko-KR"/>
        </w:rPr>
        <w:t>Buchet</w:t>
      </w:r>
      <w:proofErr w:type="spellEnd"/>
      <w:r w:rsidRPr="001D6A64">
        <w:rPr>
          <w:rFonts w:asciiTheme="majorHAnsi" w:hAnsiTheme="majorHAnsi"/>
          <w:lang w:eastAsia="ko-KR"/>
        </w:rPr>
        <w:t xml:space="preserve">, </w:t>
      </w:r>
      <w:proofErr w:type="spellStart"/>
      <w:r w:rsidRPr="001D6A64">
        <w:rPr>
          <w:rFonts w:asciiTheme="majorHAnsi" w:hAnsiTheme="majorHAnsi"/>
          <w:lang w:eastAsia="ko-KR"/>
        </w:rPr>
        <w:t>vol</w:t>
      </w:r>
      <w:proofErr w:type="spellEnd"/>
      <w:r w:rsidRPr="001D6A64">
        <w:rPr>
          <w:rFonts w:asciiTheme="majorHAnsi" w:hAnsiTheme="majorHAnsi"/>
          <w:lang w:eastAsia="ko-KR"/>
        </w:rPr>
        <w:t xml:space="preserve">. 2: </w:t>
      </w:r>
      <w:proofErr w:type="spellStart"/>
      <w:r w:rsidRPr="001D6A64">
        <w:rPr>
          <w:rFonts w:asciiTheme="majorHAnsi" w:hAnsiTheme="majorHAnsi"/>
          <w:lang w:eastAsia="ko-KR"/>
        </w:rPr>
        <w:t>The</w:t>
      </w:r>
      <w:proofErr w:type="spellEnd"/>
      <w:r w:rsidRPr="001D6A64">
        <w:rPr>
          <w:rFonts w:asciiTheme="majorHAnsi" w:hAnsiTheme="majorHAnsi"/>
          <w:lang w:eastAsia="ko-KR"/>
        </w:rPr>
        <w:t xml:space="preserve"> </w:t>
      </w:r>
      <w:proofErr w:type="spellStart"/>
      <w:r w:rsidRPr="001D6A64">
        <w:rPr>
          <w:rFonts w:asciiTheme="majorHAnsi" w:hAnsiTheme="majorHAnsi"/>
          <w:lang w:eastAsia="ko-KR"/>
        </w:rPr>
        <w:t>Medieval</w:t>
      </w:r>
      <w:proofErr w:type="spellEnd"/>
      <w:r w:rsidRPr="001D6A64">
        <w:rPr>
          <w:rFonts w:asciiTheme="majorHAnsi" w:hAnsiTheme="majorHAnsi"/>
          <w:lang w:eastAsia="ko-KR"/>
        </w:rPr>
        <w:t xml:space="preserve"> World, ed. </w:t>
      </w:r>
    </w:p>
    <w:p w:rsidR="001D6A64" w:rsidRPr="001D6A64" w:rsidRDefault="001D6A64" w:rsidP="00E4653D">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1D6A64">
        <w:rPr>
          <w:rFonts w:asciiTheme="majorHAnsi" w:hAnsiTheme="majorHAnsi"/>
          <w:lang w:eastAsia="ko-KR"/>
        </w:rPr>
        <w:t>Michel</w:t>
      </w:r>
      <w:proofErr w:type="spellEnd"/>
      <w:r w:rsidRPr="001D6A64">
        <w:rPr>
          <w:rFonts w:asciiTheme="majorHAnsi" w:hAnsiTheme="majorHAnsi"/>
          <w:lang w:eastAsia="ko-KR"/>
        </w:rPr>
        <w:t xml:space="preserve"> </w:t>
      </w:r>
      <w:proofErr w:type="spellStart"/>
      <w:r w:rsidRPr="001D6A64">
        <w:rPr>
          <w:rFonts w:asciiTheme="majorHAnsi" w:hAnsiTheme="majorHAnsi"/>
          <w:lang w:eastAsia="ko-KR"/>
        </w:rPr>
        <w:t>Balard</w:t>
      </w:r>
      <w:proofErr w:type="spellEnd"/>
      <w:r w:rsidRPr="001D6A64">
        <w:rPr>
          <w:rFonts w:asciiTheme="majorHAnsi" w:hAnsiTheme="majorHAnsi"/>
          <w:lang w:eastAsia="ko-KR"/>
        </w:rPr>
        <w:t xml:space="preserve">, s. 436-447, </w:t>
      </w:r>
      <w:proofErr w:type="spellStart"/>
      <w:r w:rsidRPr="001D6A64">
        <w:rPr>
          <w:rFonts w:asciiTheme="majorHAnsi" w:hAnsiTheme="majorHAnsi"/>
          <w:lang w:eastAsia="ko-KR"/>
        </w:rPr>
        <w:t>Boydell</w:t>
      </w:r>
      <w:proofErr w:type="spellEnd"/>
      <w:r w:rsidRPr="001D6A64">
        <w:rPr>
          <w:rFonts w:asciiTheme="majorHAnsi" w:hAnsiTheme="majorHAnsi"/>
          <w:lang w:eastAsia="ko-KR"/>
        </w:rPr>
        <w:t xml:space="preserve"> &amp; </w:t>
      </w:r>
      <w:proofErr w:type="spellStart"/>
      <w:r w:rsidRPr="001D6A64">
        <w:rPr>
          <w:rFonts w:asciiTheme="majorHAnsi" w:hAnsiTheme="majorHAnsi"/>
          <w:lang w:eastAsia="ko-KR"/>
        </w:rPr>
        <w:t>Brewer</w:t>
      </w:r>
      <w:proofErr w:type="spellEnd"/>
      <w:r w:rsidRPr="001D6A64">
        <w:rPr>
          <w:rFonts w:asciiTheme="majorHAnsi" w:hAnsiTheme="majorHAnsi"/>
          <w:lang w:eastAsia="ko-KR"/>
        </w:rPr>
        <w:t>, Rochester NY, 2017.</w:t>
      </w:r>
    </w:p>
    <w:p w:rsidR="001D6A64" w:rsidRPr="001D6A64" w:rsidRDefault="001D6A64" w:rsidP="00E4653D">
      <w:pPr>
        <w:spacing w:after="0" w:line="300" w:lineRule="exact"/>
        <w:rPr>
          <w:rFonts w:asciiTheme="majorHAnsi" w:hAnsiTheme="majorHAnsi"/>
          <w:lang w:eastAsia="ko-KR"/>
        </w:rPr>
      </w:pPr>
    </w:p>
    <w:p w:rsidR="001D6A64" w:rsidRDefault="001D6A64" w:rsidP="00E4653D">
      <w:pPr>
        <w:spacing w:after="0" w:line="300" w:lineRule="exact"/>
        <w:rPr>
          <w:rFonts w:asciiTheme="majorHAnsi" w:hAnsiTheme="majorHAnsi"/>
          <w:lang w:eastAsia="ko-KR"/>
        </w:rPr>
      </w:pPr>
      <w:r>
        <w:rPr>
          <w:rFonts w:asciiTheme="majorHAnsi" w:hAnsiTheme="majorHAnsi"/>
          <w:lang w:eastAsia="ko-KR"/>
        </w:rPr>
        <w:t>Necipoğlu, N</w:t>
      </w:r>
      <w:proofErr w:type="gramStart"/>
      <w:r>
        <w:rPr>
          <w:rFonts w:asciiTheme="majorHAnsi" w:hAnsiTheme="majorHAnsi"/>
          <w:lang w:eastAsia="ko-KR"/>
        </w:rPr>
        <w:t>.</w:t>
      </w:r>
      <w:r w:rsidRPr="001D6A64">
        <w:rPr>
          <w:rFonts w:asciiTheme="majorHAnsi" w:hAnsiTheme="majorHAnsi"/>
          <w:lang w:eastAsia="ko-KR"/>
        </w:rPr>
        <w:t>,</w:t>
      </w:r>
      <w:proofErr w:type="gramEnd"/>
      <w:r w:rsidRPr="001D6A64">
        <w:rPr>
          <w:rFonts w:asciiTheme="majorHAnsi" w:hAnsiTheme="majorHAnsi"/>
          <w:lang w:eastAsia="ko-KR"/>
        </w:rPr>
        <w:t xml:space="preserve"> “I. Bayezid’in Kuşatması Sırasında (1394-1402) </w:t>
      </w:r>
      <w:proofErr w:type="spellStart"/>
      <w:r w:rsidRPr="001D6A64">
        <w:rPr>
          <w:rFonts w:asciiTheme="majorHAnsi" w:hAnsiTheme="majorHAnsi"/>
          <w:lang w:eastAsia="ko-KR"/>
        </w:rPr>
        <w:t>Consta</w:t>
      </w:r>
      <w:r>
        <w:rPr>
          <w:rFonts w:asciiTheme="majorHAnsi" w:hAnsiTheme="majorHAnsi"/>
          <w:lang w:eastAsia="ko-KR"/>
        </w:rPr>
        <w:t>ntinopolis’te</w:t>
      </w:r>
      <w:proofErr w:type="spellEnd"/>
      <w:r>
        <w:rPr>
          <w:rFonts w:asciiTheme="majorHAnsi" w:hAnsiTheme="majorHAnsi"/>
          <w:lang w:eastAsia="ko-KR"/>
        </w:rPr>
        <w:t xml:space="preserve"> Ekonomik  </w:t>
      </w:r>
    </w:p>
    <w:p w:rsidR="001D6A64" w:rsidRDefault="001D6A64" w:rsidP="00E4653D">
      <w:pPr>
        <w:spacing w:after="0" w:line="300" w:lineRule="exact"/>
        <w:rPr>
          <w:rFonts w:asciiTheme="majorHAnsi" w:hAnsiTheme="majorHAnsi"/>
          <w:lang w:eastAsia="ko-KR"/>
        </w:rPr>
      </w:pPr>
      <w:r>
        <w:rPr>
          <w:rFonts w:asciiTheme="majorHAnsi" w:hAnsiTheme="majorHAnsi"/>
          <w:lang w:eastAsia="ko-KR"/>
        </w:rPr>
        <w:t xml:space="preserve">          Koşullar</w:t>
      </w:r>
      <w:r w:rsidRPr="001D6A64">
        <w:rPr>
          <w:rFonts w:asciiTheme="majorHAnsi" w:hAnsiTheme="majorHAnsi"/>
          <w:lang w:eastAsia="ko-KR"/>
        </w:rPr>
        <w:t>”</w:t>
      </w:r>
      <w:r>
        <w:rPr>
          <w:rFonts w:asciiTheme="majorHAnsi" w:hAnsiTheme="majorHAnsi"/>
          <w:lang w:eastAsia="ko-KR"/>
        </w:rPr>
        <w:t xml:space="preserve">, </w:t>
      </w:r>
      <w:r w:rsidRPr="001D6A64">
        <w:rPr>
          <w:rFonts w:asciiTheme="majorHAnsi" w:hAnsiTheme="majorHAnsi"/>
          <w:lang w:eastAsia="ko-KR"/>
        </w:rPr>
        <w:t xml:space="preserve"> </w:t>
      </w:r>
      <w:proofErr w:type="spellStart"/>
      <w:r w:rsidRPr="001D6A64">
        <w:rPr>
          <w:rFonts w:asciiTheme="majorHAnsi" w:hAnsiTheme="majorHAnsi"/>
          <w:lang w:eastAsia="ko-KR"/>
        </w:rPr>
        <w:t>Byzantion’dan</w:t>
      </w:r>
      <w:proofErr w:type="spellEnd"/>
      <w:r w:rsidRPr="001D6A64">
        <w:rPr>
          <w:rFonts w:asciiTheme="majorHAnsi" w:hAnsiTheme="majorHAnsi"/>
          <w:lang w:eastAsia="ko-KR"/>
        </w:rPr>
        <w:t xml:space="preserve"> </w:t>
      </w:r>
      <w:proofErr w:type="spellStart"/>
      <w:r w:rsidRPr="001D6A64">
        <w:rPr>
          <w:rFonts w:asciiTheme="majorHAnsi" w:hAnsiTheme="majorHAnsi"/>
          <w:lang w:eastAsia="ko-KR"/>
        </w:rPr>
        <w:t>Constantinopolis’e</w:t>
      </w:r>
      <w:proofErr w:type="spellEnd"/>
      <w:r w:rsidRPr="001D6A64">
        <w:rPr>
          <w:rFonts w:asciiTheme="majorHAnsi" w:hAnsiTheme="majorHAnsi"/>
          <w:lang w:eastAsia="ko-KR"/>
        </w:rPr>
        <w:t xml:space="preserve"> İstanbul Kuşatmaları, ed. Murat Arslan ve </w:t>
      </w:r>
    </w:p>
    <w:p w:rsidR="001D6A64" w:rsidRPr="001D6A64" w:rsidRDefault="001D6A64" w:rsidP="00E4653D">
      <w:pPr>
        <w:spacing w:after="0" w:line="300" w:lineRule="exact"/>
        <w:rPr>
          <w:rFonts w:asciiTheme="majorHAnsi" w:hAnsiTheme="majorHAnsi"/>
          <w:lang w:eastAsia="ko-KR"/>
        </w:rPr>
      </w:pPr>
      <w:r>
        <w:rPr>
          <w:rFonts w:asciiTheme="majorHAnsi" w:hAnsiTheme="majorHAnsi"/>
          <w:lang w:eastAsia="ko-KR"/>
        </w:rPr>
        <w:t xml:space="preserve">          </w:t>
      </w:r>
      <w:r w:rsidRPr="001D6A64">
        <w:rPr>
          <w:rFonts w:asciiTheme="majorHAnsi" w:hAnsiTheme="majorHAnsi"/>
          <w:lang w:eastAsia="ko-KR"/>
        </w:rPr>
        <w:t>Turhan Kaçar, s. 369-381, İstanbul Araştırmaları Enstitüsü Yayınları, İstanbul, 2017.</w:t>
      </w:r>
    </w:p>
    <w:p w:rsidR="001D6A64" w:rsidRPr="001D6A64" w:rsidRDefault="001D6A64" w:rsidP="00E4653D">
      <w:pPr>
        <w:spacing w:after="0" w:line="300" w:lineRule="exact"/>
        <w:rPr>
          <w:rFonts w:asciiTheme="majorHAnsi" w:hAnsiTheme="majorHAnsi"/>
          <w:lang w:eastAsia="ko-KR"/>
        </w:rPr>
      </w:pPr>
    </w:p>
    <w:p w:rsidR="001D6A64" w:rsidRDefault="001D6A64" w:rsidP="00E4653D">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Bildiri Özeti </w:t>
      </w:r>
    </w:p>
    <w:p w:rsidR="001D6A64" w:rsidRPr="003E4D16" w:rsidRDefault="001D6A64" w:rsidP="00E4653D">
      <w:pPr>
        <w:spacing w:after="0" w:line="300" w:lineRule="exact"/>
        <w:rPr>
          <w:rFonts w:ascii="Cambria" w:eastAsia="Calibri" w:hAnsi="Cambria" w:cs="Times New Roman"/>
          <w:b/>
          <w:color w:val="365F91" w:themeColor="accent1" w:themeShade="BF"/>
          <w:lang w:eastAsia="tr-TR"/>
        </w:rPr>
      </w:pPr>
    </w:p>
    <w:p w:rsidR="0094630F" w:rsidRDefault="0094630F" w:rsidP="00E4653D">
      <w:pPr>
        <w:spacing w:after="0" w:line="300" w:lineRule="exact"/>
        <w:rPr>
          <w:rFonts w:asciiTheme="majorHAnsi" w:hAnsiTheme="majorHAnsi"/>
          <w:lang w:eastAsia="ko-KR"/>
        </w:rPr>
      </w:pPr>
      <w:r>
        <w:rPr>
          <w:rFonts w:asciiTheme="majorHAnsi" w:hAnsiTheme="majorHAnsi"/>
          <w:lang w:eastAsia="ko-KR"/>
        </w:rPr>
        <w:t>Necipoğlu, N</w:t>
      </w:r>
      <w:proofErr w:type="gramStart"/>
      <w:r>
        <w:rPr>
          <w:rFonts w:asciiTheme="majorHAnsi" w:hAnsiTheme="majorHAnsi"/>
          <w:lang w:eastAsia="ko-KR"/>
        </w:rPr>
        <w:t>.</w:t>
      </w:r>
      <w:r w:rsidR="001D6A64" w:rsidRPr="001D6A64">
        <w:rPr>
          <w:rFonts w:asciiTheme="majorHAnsi" w:hAnsiTheme="majorHAnsi"/>
          <w:lang w:eastAsia="ko-KR"/>
        </w:rPr>
        <w:t>,</w:t>
      </w:r>
      <w:proofErr w:type="gramEnd"/>
      <w:r w:rsidR="001D6A64" w:rsidRPr="001D6A64">
        <w:rPr>
          <w:rFonts w:asciiTheme="majorHAnsi" w:hAnsiTheme="majorHAnsi"/>
          <w:lang w:eastAsia="ko-KR"/>
        </w:rPr>
        <w:t xml:space="preserve"> “Erken Dönem Cumhuriyet Tarih Yazımında Bizans / </w:t>
      </w:r>
      <w:proofErr w:type="spellStart"/>
      <w:r w:rsidR="001D6A64" w:rsidRPr="001D6A64">
        <w:rPr>
          <w:rFonts w:asciiTheme="majorHAnsi" w:hAnsiTheme="majorHAnsi"/>
          <w:lang w:eastAsia="ko-KR"/>
        </w:rPr>
        <w:t>Byzantium</w:t>
      </w:r>
      <w:proofErr w:type="spellEnd"/>
      <w:r w:rsidR="001D6A64" w:rsidRPr="001D6A64">
        <w:rPr>
          <w:rFonts w:asciiTheme="majorHAnsi" w:hAnsiTheme="majorHAnsi"/>
          <w:lang w:eastAsia="ko-KR"/>
        </w:rPr>
        <w:t xml:space="preserve"> in </w:t>
      </w:r>
      <w:proofErr w:type="spellStart"/>
      <w:r w:rsidR="001D6A64" w:rsidRPr="001D6A64">
        <w:rPr>
          <w:rFonts w:asciiTheme="majorHAnsi" w:hAnsiTheme="majorHAnsi"/>
          <w:lang w:eastAsia="ko-KR"/>
        </w:rPr>
        <w:t>Early</w:t>
      </w:r>
      <w:proofErr w:type="spellEnd"/>
      <w:r w:rsidR="001D6A64" w:rsidRPr="001D6A64">
        <w:rPr>
          <w:rFonts w:asciiTheme="majorHAnsi" w:hAnsiTheme="majorHAnsi"/>
          <w:lang w:eastAsia="ko-KR"/>
        </w:rPr>
        <w:t xml:space="preserve"> </w:t>
      </w:r>
    </w:p>
    <w:p w:rsidR="0094630F" w:rsidRDefault="0094630F" w:rsidP="00E4653D">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1D6A64" w:rsidRPr="001D6A64">
        <w:rPr>
          <w:rFonts w:asciiTheme="majorHAnsi" w:hAnsiTheme="majorHAnsi"/>
          <w:lang w:eastAsia="ko-KR"/>
        </w:rPr>
        <w:t>Republican</w:t>
      </w:r>
      <w:proofErr w:type="spellEnd"/>
      <w:r w:rsidR="001D6A64" w:rsidRPr="001D6A64">
        <w:rPr>
          <w:rFonts w:asciiTheme="majorHAnsi" w:hAnsiTheme="majorHAnsi"/>
          <w:lang w:eastAsia="ko-KR"/>
        </w:rPr>
        <w:t xml:space="preserve"> </w:t>
      </w:r>
      <w:proofErr w:type="spellStart"/>
      <w:r w:rsidR="001D6A64" w:rsidRPr="001D6A64">
        <w:rPr>
          <w:rFonts w:asciiTheme="majorHAnsi" w:hAnsiTheme="majorHAnsi"/>
          <w:lang w:eastAsia="ko-KR"/>
        </w:rPr>
        <w:t>Turkish</w:t>
      </w:r>
      <w:proofErr w:type="spellEnd"/>
      <w:r w:rsidR="001D6A64" w:rsidRPr="001D6A64">
        <w:rPr>
          <w:rFonts w:asciiTheme="majorHAnsi" w:hAnsiTheme="majorHAnsi"/>
          <w:lang w:eastAsia="ko-KR"/>
        </w:rPr>
        <w:t xml:space="preserve"> </w:t>
      </w:r>
      <w:proofErr w:type="spellStart"/>
      <w:r w:rsidR="001D6A64" w:rsidRPr="001D6A64">
        <w:rPr>
          <w:rFonts w:asciiTheme="majorHAnsi" w:hAnsiTheme="majorHAnsi"/>
          <w:lang w:eastAsia="ko-KR"/>
        </w:rPr>
        <w:t>Historiography</w:t>
      </w:r>
      <w:proofErr w:type="spellEnd"/>
      <w:r w:rsidR="001D6A64" w:rsidRPr="001D6A64">
        <w:rPr>
          <w:rFonts w:asciiTheme="majorHAnsi" w:hAnsiTheme="majorHAnsi"/>
          <w:lang w:eastAsia="ko-KR"/>
        </w:rPr>
        <w:t xml:space="preserve">,” İstanbul’da Bizans’ı Keşfetmek: Bilim İnsanları, </w:t>
      </w:r>
    </w:p>
    <w:p w:rsidR="0094630F" w:rsidRDefault="0094630F" w:rsidP="00E4653D">
      <w:pPr>
        <w:spacing w:after="0" w:line="300" w:lineRule="exact"/>
        <w:rPr>
          <w:rFonts w:asciiTheme="majorHAnsi" w:hAnsiTheme="majorHAnsi"/>
          <w:lang w:eastAsia="ko-KR"/>
        </w:rPr>
      </w:pPr>
      <w:r>
        <w:rPr>
          <w:rFonts w:asciiTheme="majorHAnsi" w:hAnsiTheme="majorHAnsi"/>
          <w:lang w:eastAsia="ko-KR"/>
        </w:rPr>
        <w:t xml:space="preserve">          </w:t>
      </w:r>
      <w:r w:rsidR="001D6A64" w:rsidRPr="001D6A64">
        <w:rPr>
          <w:rFonts w:asciiTheme="majorHAnsi" w:hAnsiTheme="majorHAnsi"/>
          <w:lang w:eastAsia="ko-KR"/>
        </w:rPr>
        <w:t xml:space="preserve">Kurumlar ve Mücadeleler (1800-1955). Sempozyum, 16-18 Kasım 2017, </w:t>
      </w:r>
      <w:proofErr w:type="spellStart"/>
      <w:r w:rsidR="001D6A64" w:rsidRPr="001D6A64">
        <w:rPr>
          <w:rFonts w:asciiTheme="majorHAnsi" w:hAnsiTheme="majorHAnsi"/>
          <w:lang w:eastAsia="ko-KR"/>
        </w:rPr>
        <w:t>Pera</w:t>
      </w:r>
      <w:proofErr w:type="spellEnd"/>
      <w:r w:rsidR="001D6A64" w:rsidRPr="001D6A64">
        <w:rPr>
          <w:rFonts w:asciiTheme="majorHAnsi" w:hAnsiTheme="majorHAnsi"/>
          <w:lang w:eastAsia="ko-KR"/>
        </w:rPr>
        <w:t xml:space="preserve"> Müzesi / </w:t>
      </w:r>
    </w:p>
    <w:p w:rsidR="0094630F" w:rsidRDefault="0094630F" w:rsidP="00E4653D">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1D6A64" w:rsidRPr="001D6A64">
        <w:rPr>
          <w:rFonts w:asciiTheme="majorHAnsi" w:hAnsiTheme="majorHAnsi"/>
          <w:lang w:eastAsia="ko-KR"/>
        </w:rPr>
        <w:t>Discovering</w:t>
      </w:r>
      <w:proofErr w:type="spellEnd"/>
      <w:r w:rsidR="001D6A64" w:rsidRPr="001D6A64">
        <w:rPr>
          <w:rFonts w:asciiTheme="majorHAnsi" w:hAnsiTheme="majorHAnsi"/>
          <w:lang w:eastAsia="ko-KR"/>
        </w:rPr>
        <w:t xml:space="preserve"> </w:t>
      </w:r>
      <w:proofErr w:type="spellStart"/>
      <w:r w:rsidR="001D6A64" w:rsidRPr="001D6A64">
        <w:rPr>
          <w:rFonts w:asciiTheme="majorHAnsi" w:hAnsiTheme="majorHAnsi"/>
          <w:lang w:eastAsia="ko-KR"/>
        </w:rPr>
        <w:t>Byzantium</w:t>
      </w:r>
      <w:proofErr w:type="spellEnd"/>
      <w:r w:rsidR="001D6A64" w:rsidRPr="001D6A64">
        <w:rPr>
          <w:rFonts w:asciiTheme="majorHAnsi" w:hAnsiTheme="majorHAnsi"/>
          <w:lang w:eastAsia="ko-KR"/>
        </w:rPr>
        <w:t xml:space="preserve"> in </w:t>
      </w:r>
      <w:proofErr w:type="spellStart"/>
      <w:r w:rsidR="001D6A64" w:rsidRPr="001D6A64">
        <w:rPr>
          <w:rFonts w:asciiTheme="majorHAnsi" w:hAnsiTheme="majorHAnsi"/>
          <w:lang w:eastAsia="ko-KR"/>
        </w:rPr>
        <w:t>Istanbul</w:t>
      </w:r>
      <w:proofErr w:type="spellEnd"/>
      <w:r w:rsidR="001D6A64" w:rsidRPr="001D6A64">
        <w:rPr>
          <w:rFonts w:asciiTheme="majorHAnsi" w:hAnsiTheme="majorHAnsi"/>
          <w:lang w:eastAsia="ko-KR"/>
        </w:rPr>
        <w:t xml:space="preserve">: </w:t>
      </w:r>
      <w:proofErr w:type="spellStart"/>
      <w:r w:rsidR="001D6A64" w:rsidRPr="001D6A64">
        <w:rPr>
          <w:rFonts w:asciiTheme="majorHAnsi" w:hAnsiTheme="majorHAnsi"/>
          <w:lang w:eastAsia="ko-KR"/>
        </w:rPr>
        <w:t>Scholars</w:t>
      </w:r>
      <w:proofErr w:type="spellEnd"/>
      <w:r w:rsidR="001D6A64" w:rsidRPr="001D6A64">
        <w:rPr>
          <w:rFonts w:asciiTheme="majorHAnsi" w:hAnsiTheme="majorHAnsi"/>
          <w:lang w:eastAsia="ko-KR"/>
        </w:rPr>
        <w:t xml:space="preserve">, </w:t>
      </w:r>
      <w:proofErr w:type="spellStart"/>
      <w:r w:rsidR="001D6A64" w:rsidRPr="001D6A64">
        <w:rPr>
          <w:rFonts w:asciiTheme="majorHAnsi" w:hAnsiTheme="majorHAnsi"/>
          <w:lang w:eastAsia="ko-KR"/>
        </w:rPr>
        <w:t>Institutions</w:t>
      </w:r>
      <w:proofErr w:type="spellEnd"/>
      <w:r w:rsidR="001D6A64" w:rsidRPr="001D6A64">
        <w:rPr>
          <w:rFonts w:asciiTheme="majorHAnsi" w:hAnsiTheme="majorHAnsi"/>
          <w:lang w:eastAsia="ko-KR"/>
        </w:rPr>
        <w:t xml:space="preserve">, </w:t>
      </w:r>
      <w:proofErr w:type="spellStart"/>
      <w:r w:rsidR="001D6A64" w:rsidRPr="001D6A64">
        <w:rPr>
          <w:rFonts w:asciiTheme="majorHAnsi" w:hAnsiTheme="majorHAnsi"/>
          <w:lang w:eastAsia="ko-KR"/>
        </w:rPr>
        <w:t>and</w:t>
      </w:r>
      <w:proofErr w:type="spellEnd"/>
      <w:r w:rsidR="001D6A64" w:rsidRPr="001D6A64">
        <w:rPr>
          <w:rFonts w:asciiTheme="majorHAnsi" w:hAnsiTheme="majorHAnsi"/>
          <w:lang w:eastAsia="ko-KR"/>
        </w:rPr>
        <w:t xml:space="preserve"> </w:t>
      </w:r>
      <w:proofErr w:type="spellStart"/>
      <w:r w:rsidR="001D6A64" w:rsidRPr="001D6A64">
        <w:rPr>
          <w:rFonts w:asciiTheme="majorHAnsi" w:hAnsiTheme="majorHAnsi"/>
          <w:lang w:eastAsia="ko-KR"/>
        </w:rPr>
        <w:t>Challenges</w:t>
      </w:r>
      <w:proofErr w:type="spellEnd"/>
      <w:r w:rsidR="001D6A64" w:rsidRPr="001D6A64">
        <w:rPr>
          <w:rFonts w:asciiTheme="majorHAnsi" w:hAnsiTheme="majorHAnsi"/>
          <w:lang w:eastAsia="ko-KR"/>
        </w:rPr>
        <w:t xml:space="preserve"> (1800-1955). </w:t>
      </w:r>
    </w:p>
    <w:p w:rsidR="0094630F" w:rsidRDefault="0094630F" w:rsidP="00E4653D">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1D6A64" w:rsidRPr="001D6A64">
        <w:rPr>
          <w:rFonts w:asciiTheme="majorHAnsi" w:hAnsiTheme="majorHAnsi"/>
          <w:lang w:eastAsia="ko-KR"/>
        </w:rPr>
        <w:t>Symposium</w:t>
      </w:r>
      <w:proofErr w:type="spellEnd"/>
      <w:r w:rsidR="001D6A64" w:rsidRPr="001D6A64">
        <w:rPr>
          <w:rFonts w:asciiTheme="majorHAnsi" w:hAnsiTheme="majorHAnsi"/>
          <w:lang w:eastAsia="ko-KR"/>
        </w:rPr>
        <w:t xml:space="preserve">, 16-18 </w:t>
      </w:r>
      <w:proofErr w:type="spellStart"/>
      <w:r w:rsidR="001D6A64" w:rsidRPr="001D6A64">
        <w:rPr>
          <w:rFonts w:asciiTheme="majorHAnsi" w:hAnsiTheme="majorHAnsi"/>
          <w:lang w:eastAsia="ko-KR"/>
        </w:rPr>
        <w:t>November</w:t>
      </w:r>
      <w:proofErr w:type="spellEnd"/>
      <w:r w:rsidR="001D6A64" w:rsidRPr="001D6A64">
        <w:rPr>
          <w:rFonts w:asciiTheme="majorHAnsi" w:hAnsiTheme="majorHAnsi"/>
          <w:lang w:eastAsia="ko-KR"/>
        </w:rPr>
        <w:t xml:space="preserve"> 2017, </w:t>
      </w:r>
      <w:proofErr w:type="spellStart"/>
      <w:r w:rsidR="001D6A64" w:rsidRPr="001D6A64">
        <w:rPr>
          <w:rFonts w:asciiTheme="majorHAnsi" w:hAnsiTheme="majorHAnsi"/>
          <w:lang w:eastAsia="ko-KR"/>
        </w:rPr>
        <w:t>Pera</w:t>
      </w:r>
      <w:proofErr w:type="spellEnd"/>
      <w:r w:rsidR="001D6A64" w:rsidRPr="001D6A64">
        <w:rPr>
          <w:rFonts w:asciiTheme="majorHAnsi" w:hAnsiTheme="majorHAnsi"/>
          <w:lang w:eastAsia="ko-KR"/>
        </w:rPr>
        <w:t xml:space="preserve"> </w:t>
      </w:r>
      <w:proofErr w:type="spellStart"/>
      <w:r w:rsidR="001D6A64" w:rsidRPr="001D6A64">
        <w:rPr>
          <w:rFonts w:asciiTheme="majorHAnsi" w:hAnsiTheme="majorHAnsi"/>
          <w:lang w:eastAsia="ko-KR"/>
        </w:rPr>
        <w:t>Museum</w:t>
      </w:r>
      <w:proofErr w:type="spellEnd"/>
      <w:r w:rsidR="001D6A64" w:rsidRPr="001D6A64">
        <w:rPr>
          <w:rFonts w:asciiTheme="majorHAnsi" w:hAnsiTheme="majorHAnsi"/>
          <w:lang w:eastAsia="ko-KR"/>
        </w:rPr>
        <w:t xml:space="preserve">, s. 42-43, İstanbul Araştırmaları </w:t>
      </w:r>
    </w:p>
    <w:p w:rsidR="001D6A64" w:rsidRPr="001D6A64" w:rsidRDefault="0094630F" w:rsidP="00E4653D">
      <w:pPr>
        <w:spacing w:after="0" w:line="300" w:lineRule="exact"/>
        <w:rPr>
          <w:rFonts w:asciiTheme="majorHAnsi" w:hAnsiTheme="majorHAnsi"/>
          <w:lang w:eastAsia="ko-KR"/>
        </w:rPr>
      </w:pPr>
      <w:r>
        <w:rPr>
          <w:rFonts w:asciiTheme="majorHAnsi" w:hAnsiTheme="majorHAnsi"/>
          <w:lang w:eastAsia="ko-KR"/>
        </w:rPr>
        <w:t xml:space="preserve">          </w:t>
      </w:r>
      <w:r w:rsidR="001D6A64" w:rsidRPr="001D6A64">
        <w:rPr>
          <w:rFonts w:asciiTheme="majorHAnsi" w:hAnsiTheme="majorHAnsi"/>
          <w:lang w:eastAsia="ko-KR"/>
        </w:rPr>
        <w:t>Enstitüsü, İstanbul, 2017.</w:t>
      </w:r>
    </w:p>
    <w:p w:rsidR="001D6A64" w:rsidRPr="001D6A64" w:rsidRDefault="001D6A64" w:rsidP="00E4653D">
      <w:pPr>
        <w:spacing w:after="0" w:line="300" w:lineRule="exact"/>
        <w:rPr>
          <w:rFonts w:asciiTheme="majorHAnsi" w:hAnsiTheme="majorHAnsi"/>
          <w:lang w:eastAsia="ko-KR"/>
        </w:rPr>
      </w:pPr>
    </w:p>
    <w:p w:rsidR="00E4653D" w:rsidRDefault="00E4653D" w:rsidP="00E4653D">
      <w:pPr>
        <w:spacing w:after="0" w:line="300" w:lineRule="exact"/>
        <w:rPr>
          <w:rFonts w:asciiTheme="majorHAnsi" w:hAnsiTheme="majorHAnsi"/>
          <w:lang w:eastAsia="ko-KR"/>
        </w:rPr>
      </w:pPr>
    </w:p>
    <w:p w:rsidR="0094630F" w:rsidRDefault="001D6A64" w:rsidP="00E4653D">
      <w:pPr>
        <w:spacing w:after="0" w:line="300" w:lineRule="exact"/>
        <w:rPr>
          <w:rFonts w:asciiTheme="majorHAnsi" w:hAnsiTheme="majorHAnsi"/>
          <w:lang w:eastAsia="ko-KR"/>
        </w:rPr>
      </w:pPr>
      <w:r w:rsidRPr="001D6A64">
        <w:rPr>
          <w:rFonts w:asciiTheme="majorHAnsi" w:hAnsiTheme="majorHAnsi"/>
          <w:lang w:eastAsia="ko-KR"/>
        </w:rPr>
        <w:lastRenderedPageBreak/>
        <w:t>Eldem, E</w:t>
      </w:r>
      <w:proofErr w:type="gramStart"/>
      <w:r w:rsidR="0094630F">
        <w:rPr>
          <w:rFonts w:asciiTheme="majorHAnsi" w:hAnsiTheme="majorHAnsi"/>
          <w:lang w:eastAsia="ko-KR"/>
        </w:rPr>
        <w:t>.</w:t>
      </w:r>
      <w:r w:rsidRPr="001D6A64">
        <w:rPr>
          <w:rFonts w:asciiTheme="majorHAnsi" w:hAnsiTheme="majorHAnsi"/>
          <w:lang w:eastAsia="ko-KR"/>
        </w:rPr>
        <w:t>,</w:t>
      </w:r>
      <w:proofErr w:type="gramEnd"/>
      <w:r w:rsidRPr="001D6A64">
        <w:rPr>
          <w:rFonts w:asciiTheme="majorHAnsi" w:hAnsiTheme="majorHAnsi"/>
          <w:lang w:eastAsia="ko-KR"/>
        </w:rPr>
        <w:t xml:space="preserve"> “Osmanlıların Bizans’ı (Yeniden) Keşfi / </w:t>
      </w:r>
      <w:proofErr w:type="spellStart"/>
      <w:r w:rsidRPr="001D6A64">
        <w:rPr>
          <w:rFonts w:asciiTheme="majorHAnsi" w:hAnsiTheme="majorHAnsi"/>
          <w:lang w:eastAsia="ko-KR"/>
        </w:rPr>
        <w:t>The</w:t>
      </w:r>
      <w:proofErr w:type="spellEnd"/>
      <w:r w:rsidRPr="001D6A64">
        <w:rPr>
          <w:rFonts w:asciiTheme="majorHAnsi" w:hAnsiTheme="majorHAnsi"/>
          <w:lang w:eastAsia="ko-KR"/>
        </w:rPr>
        <w:t xml:space="preserve"> </w:t>
      </w:r>
      <w:proofErr w:type="spellStart"/>
      <w:r w:rsidRPr="001D6A64">
        <w:rPr>
          <w:rFonts w:asciiTheme="majorHAnsi" w:hAnsiTheme="majorHAnsi"/>
          <w:lang w:eastAsia="ko-KR"/>
        </w:rPr>
        <w:t>Ottoman</w:t>
      </w:r>
      <w:proofErr w:type="spellEnd"/>
      <w:r w:rsidRPr="001D6A64">
        <w:rPr>
          <w:rFonts w:asciiTheme="majorHAnsi" w:hAnsiTheme="majorHAnsi"/>
          <w:lang w:eastAsia="ko-KR"/>
        </w:rPr>
        <w:t xml:space="preserve"> (Re)</w:t>
      </w:r>
      <w:proofErr w:type="spellStart"/>
      <w:r w:rsidRPr="001D6A64">
        <w:rPr>
          <w:rFonts w:asciiTheme="majorHAnsi" w:hAnsiTheme="majorHAnsi"/>
          <w:lang w:eastAsia="ko-KR"/>
        </w:rPr>
        <w:t>Discovery</w:t>
      </w:r>
      <w:proofErr w:type="spellEnd"/>
      <w:r w:rsidRPr="001D6A64">
        <w:rPr>
          <w:rFonts w:asciiTheme="majorHAnsi" w:hAnsiTheme="majorHAnsi"/>
          <w:lang w:eastAsia="ko-KR"/>
        </w:rPr>
        <w:t xml:space="preserve"> of </w:t>
      </w:r>
      <w:proofErr w:type="spellStart"/>
      <w:r w:rsidRPr="001D6A64">
        <w:rPr>
          <w:rFonts w:asciiTheme="majorHAnsi" w:hAnsiTheme="majorHAnsi"/>
          <w:lang w:eastAsia="ko-KR"/>
        </w:rPr>
        <w:t>Byzantium</w:t>
      </w:r>
      <w:proofErr w:type="spellEnd"/>
      <w:r w:rsidRPr="001D6A64">
        <w:rPr>
          <w:rFonts w:asciiTheme="majorHAnsi" w:hAnsiTheme="majorHAnsi"/>
          <w:lang w:eastAsia="ko-KR"/>
        </w:rPr>
        <w:t xml:space="preserve">,” </w:t>
      </w:r>
    </w:p>
    <w:p w:rsidR="0094630F" w:rsidRDefault="0094630F" w:rsidP="00E4653D">
      <w:pPr>
        <w:spacing w:after="0" w:line="300" w:lineRule="exact"/>
        <w:rPr>
          <w:rFonts w:asciiTheme="majorHAnsi" w:hAnsiTheme="majorHAnsi"/>
          <w:lang w:eastAsia="ko-KR"/>
        </w:rPr>
      </w:pPr>
      <w:r>
        <w:rPr>
          <w:rFonts w:asciiTheme="majorHAnsi" w:hAnsiTheme="majorHAnsi"/>
          <w:lang w:eastAsia="ko-KR"/>
        </w:rPr>
        <w:t xml:space="preserve">          </w:t>
      </w:r>
      <w:r w:rsidR="001D6A64" w:rsidRPr="001D6A64">
        <w:rPr>
          <w:rFonts w:asciiTheme="majorHAnsi" w:hAnsiTheme="majorHAnsi"/>
          <w:lang w:eastAsia="ko-KR"/>
        </w:rPr>
        <w:t xml:space="preserve">İstanbul’da Bizans’ı Keşfetmek: Bilim İnsanları, Kurumlar ve Mücadeleler (1800-1955). </w:t>
      </w:r>
    </w:p>
    <w:p w:rsidR="0094630F" w:rsidRDefault="0094630F" w:rsidP="00E4653D">
      <w:pPr>
        <w:spacing w:after="0" w:line="300" w:lineRule="exact"/>
        <w:rPr>
          <w:rFonts w:asciiTheme="majorHAnsi" w:hAnsiTheme="majorHAnsi"/>
          <w:lang w:eastAsia="ko-KR"/>
        </w:rPr>
      </w:pPr>
      <w:r>
        <w:rPr>
          <w:rFonts w:asciiTheme="majorHAnsi" w:hAnsiTheme="majorHAnsi"/>
          <w:lang w:eastAsia="ko-KR"/>
        </w:rPr>
        <w:t xml:space="preserve">          </w:t>
      </w:r>
      <w:r w:rsidR="001D6A64" w:rsidRPr="001D6A64">
        <w:rPr>
          <w:rFonts w:asciiTheme="majorHAnsi" w:hAnsiTheme="majorHAnsi"/>
          <w:lang w:eastAsia="ko-KR"/>
        </w:rPr>
        <w:t xml:space="preserve">Sempozyum, 16-18 Kasım 2017, </w:t>
      </w:r>
      <w:proofErr w:type="spellStart"/>
      <w:r w:rsidR="001D6A64" w:rsidRPr="001D6A64">
        <w:rPr>
          <w:rFonts w:asciiTheme="majorHAnsi" w:hAnsiTheme="majorHAnsi"/>
          <w:lang w:eastAsia="ko-KR"/>
        </w:rPr>
        <w:t>Pera</w:t>
      </w:r>
      <w:proofErr w:type="spellEnd"/>
      <w:r w:rsidR="001D6A64" w:rsidRPr="001D6A64">
        <w:rPr>
          <w:rFonts w:asciiTheme="majorHAnsi" w:hAnsiTheme="majorHAnsi"/>
          <w:lang w:eastAsia="ko-KR"/>
        </w:rPr>
        <w:t xml:space="preserve"> Müzesi / </w:t>
      </w:r>
      <w:proofErr w:type="spellStart"/>
      <w:r w:rsidR="001D6A64" w:rsidRPr="001D6A64">
        <w:rPr>
          <w:rFonts w:asciiTheme="majorHAnsi" w:hAnsiTheme="majorHAnsi"/>
          <w:lang w:eastAsia="ko-KR"/>
        </w:rPr>
        <w:t>Discovering</w:t>
      </w:r>
      <w:proofErr w:type="spellEnd"/>
      <w:r w:rsidR="001D6A64" w:rsidRPr="001D6A64">
        <w:rPr>
          <w:rFonts w:asciiTheme="majorHAnsi" w:hAnsiTheme="majorHAnsi"/>
          <w:lang w:eastAsia="ko-KR"/>
        </w:rPr>
        <w:t xml:space="preserve"> </w:t>
      </w:r>
      <w:proofErr w:type="spellStart"/>
      <w:r w:rsidR="001D6A64" w:rsidRPr="001D6A64">
        <w:rPr>
          <w:rFonts w:asciiTheme="majorHAnsi" w:hAnsiTheme="majorHAnsi"/>
          <w:lang w:eastAsia="ko-KR"/>
        </w:rPr>
        <w:t>Byzantium</w:t>
      </w:r>
      <w:proofErr w:type="spellEnd"/>
      <w:r w:rsidR="001D6A64" w:rsidRPr="001D6A64">
        <w:rPr>
          <w:rFonts w:asciiTheme="majorHAnsi" w:hAnsiTheme="majorHAnsi"/>
          <w:lang w:eastAsia="ko-KR"/>
        </w:rPr>
        <w:t xml:space="preserve"> in </w:t>
      </w:r>
      <w:proofErr w:type="spellStart"/>
      <w:r w:rsidR="001D6A64" w:rsidRPr="001D6A64">
        <w:rPr>
          <w:rFonts w:asciiTheme="majorHAnsi" w:hAnsiTheme="majorHAnsi"/>
          <w:lang w:eastAsia="ko-KR"/>
        </w:rPr>
        <w:t>Istanbul</w:t>
      </w:r>
      <w:proofErr w:type="spellEnd"/>
      <w:r w:rsidR="001D6A64" w:rsidRPr="001D6A64">
        <w:rPr>
          <w:rFonts w:asciiTheme="majorHAnsi" w:hAnsiTheme="majorHAnsi"/>
          <w:lang w:eastAsia="ko-KR"/>
        </w:rPr>
        <w:t xml:space="preserve">: </w:t>
      </w:r>
    </w:p>
    <w:p w:rsidR="0094630F" w:rsidRDefault="0094630F" w:rsidP="00E4653D">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1D6A64" w:rsidRPr="001D6A64">
        <w:rPr>
          <w:rFonts w:asciiTheme="majorHAnsi" w:hAnsiTheme="majorHAnsi"/>
          <w:lang w:eastAsia="ko-KR"/>
        </w:rPr>
        <w:t>Scholars</w:t>
      </w:r>
      <w:proofErr w:type="spellEnd"/>
      <w:r w:rsidR="001D6A64" w:rsidRPr="001D6A64">
        <w:rPr>
          <w:rFonts w:asciiTheme="majorHAnsi" w:hAnsiTheme="majorHAnsi"/>
          <w:lang w:eastAsia="ko-KR"/>
        </w:rPr>
        <w:t xml:space="preserve">, </w:t>
      </w:r>
      <w:proofErr w:type="spellStart"/>
      <w:r w:rsidR="001D6A64" w:rsidRPr="001D6A64">
        <w:rPr>
          <w:rFonts w:asciiTheme="majorHAnsi" w:hAnsiTheme="majorHAnsi"/>
          <w:lang w:eastAsia="ko-KR"/>
        </w:rPr>
        <w:t>Institutions</w:t>
      </w:r>
      <w:proofErr w:type="spellEnd"/>
      <w:r w:rsidR="001D6A64" w:rsidRPr="001D6A64">
        <w:rPr>
          <w:rFonts w:asciiTheme="majorHAnsi" w:hAnsiTheme="majorHAnsi"/>
          <w:lang w:eastAsia="ko-KR"/>
        </w:rPr>
        <w:t xml:space="preserve">, </w:t>
      </w:r>
      <w:proofErr w:type="spellStart"/>
      <w:r w:rsidR="001D6A64" w:rsidRPr="001D6A64">
        <w:rPr>
          <w:rFonts w:asciiTheme="majorHAnsi" w:hAnsiTheme="majorHAnsi"/>
          <w:lang w:eastAsia="ko-KR"/>
        </w:rPr>
        <w:t>and</w:t>
      </w:r>
      <w:proofErr w:type="spellEnd"/>
      <w:r w:rsidR="001D6A64" w:rsidRPr="001D6A64">
        <w:rPr>
          <w:rFonts w:asciiTheme="majorHAnsi" w:hAnsiTheme="majorHAnsi"/>
          <w:lang w:eastAsia="ko-KR"/>
        </w:rPr>
        <w:t xml:space="preserve"> </w:t>
      </w:r>
      <w:proofErr w:type="spellStart"/>
      <w:r w:rsidR="001D6A64" w:rsidRPr="001D6A64">
        <w:rPr>
          <w:rFonts w:asciiTheme="majorHAnsi" w:hAnsiTheme="majorHAnsi"/>
          <w:lang w:eastAsia="ko-KR"/>
        </w:rPr>
        <w:t>Challenges</w:t>
      </w:r>
      <w:proofErr w:type="spellEnd"/>
      <w:r w:rsidR="001D6A64" w:rsidRPr="001D6A64">
        <w:rPr>
          <w:rFonts w:asciiTheme="majorHAnsi" w:hAnsiTheme="majorHAnsi"/>
          <w:lang w:eastAsia="ko-KR"/>
        </w:rPr>
        <w:t xml:space="preserve"> (1800-1955). </w:t>
      </w:r>
      <w:proofErr w:type="spellStart"/>
      <w:r w:rsidR="001D6A64" w:rsidRPr="001D6A64">
        <w:rPr>
          <w:rFonts w:asciiTheme="majorHAnsi" w:hAnsiTheme="majorHAnsi"/>
          <w:lang w:eastAsia="ko-KR"/>
        </w:rPr>
        <w:t>Symposium</w:t>
      </w:r>
      <w:proofErr w:type="spellEnd"/>
      <w:r w:rsidR="001D6A64" w:rsidRPr="001D6A64">
        <w:rPr>
          <w:rFonts w:asciiTheme="majorHAnsi" w:hAnsiTheme="majorHAnsi"/>
          <w:lang w:eastAsia="ko-KR"/>
        </w:rPr>
        <w:t xml:space="preserve">, 16-18 </w:t>
      </w:r>
      <w:proofErr w:type="spellStart"/>
      <w:r w:rsidR="001D6A64" w:rsidRPr="001D6A64">
        <w:rPr>
          <w:rFonts w:asciiTheme="majorHAnsi" w:hAnsiTheme="majorHAnsi"/>
          <w:lang w:eastAsia="ko-KR"/>
        </w:rPr>
        <w:t>November</w:t>
      </w:r>
      <w:proofErr w:type="spellEnd"/>
      <w:r w:rsidR="001D6A64" w:rsidRPr="001D6A64">
        <w:rPr>
          <w:rFonts w:asciiTheme="majorHAnsi" w:hAnsiTheme="majorHAnsi"/>
          <w:lang w:eastAsia="ko-KR"/>
        </w:rPr>
        <w:t xml:space="preserve"> 2017, </w:t>
      </w:r>
    </w:p>
    <w:p w:rsidR="001D6A64" w:rsidRPr="001D6A64" w:rsidRDefault="0094630F" w:rsidP="00E4653D">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1D6A64" w:rsidRPr="001D6A64">
        <w:rPr>
          <w:rFonts w:asciiTheme="majorHAnsi" w:hAnsiTheme="majorHAnsi"/>
          <w:lang w:eastAsia="ko-KR"/>
        </w:rPr>
        <w:t>Pera</w:t>
      </w:r>
      <w:proofErr w:type="spellEnd"/>
      <w:r w:rsidR="001D6A64" w:rsidRPr="001D6A64">
        <w:rPr>
          <w:rFonts w:asciiTheme="majorHAnsi" w:hAnsiTheme="majorHAnsi"/>
          <w:lang w:eastAsia="ko-KR"/>
        </w:rPr>
        <w:t xml:space="preserve"> </w:t>
      </w:r>
      <w:proofErr w:type="spellStart"/>
      <w:r w:rsidR="001D6A64" w:rsidRPr="001D6A64">
        <w:rPr>
          <w:rFonts w:asciiTheme="majorHAnsi" w:hAnsiTheme="majorHAnsi"/>
          <w:lang w:eastAsia="ko-KR"/>
        </w:rPr>
        <w:t>Museum</w:t>
      </w:r>
      <w:proofErr w:type="spellEnd"/>
      <w:r w:rsidR="001D6A64" w:rsidRPr="001D6A64">
        <w:rPr>
          <w:rFonts w:asciiTheme="majorHAnsi" w:hAnsiTheme="majorHAnsi"/>
          <w:lang w:eastAsia="ko-KR"/>
        </w:rPr>
        <w:t>, s. 22-23, İstanbul Araştırmaları Enstitüsü, İstanbul, 2017.</w:t>
      </w:r>
    </w:p>
    <w:p w:rsidR="003D5EE7" w:rsidRPr="002E0931" w:rsidRDefault="003D5EE7" w:rsidP="00E4653D">
      <w:pPr>
        <w:spacing w:after="0" w:line="300" w:lineRule="exact"/>
        <w:rPr>
          <w:rFonts w:asciiTheme="majorHAnsi" w:hAnsiTheme="majorHAnsi"/>
          <w:lang w:eastAsia="ko-KR"/>
        </w:rPr>
      </w:pPr>
    </w:p>
    <w:p w:rsidR="00434236" w:rsidRDefault="00E4653D" w:rsidP="00E4653D">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X</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537E6D">
        <w:rPr>
          <w:rFonts w:ascii="Cambria" w:eastAsia="Calibri" w:hAnsi="Cambria" w:cs="Times New Roman"/>
          <w:b/>
          <w:color w:val="365F91" w:themeColor="accent1" w:themeShade="BF"/>
          <w:sz w:val="28"/>
          <w:szCs w:val="28"/>
          <w:lang w:eastAsia="tr-TR"/>
        </w:rPr>
        <w:t>8</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E4653D">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DE50F1" w:rsidRDefault="00DE50F1" w:rsidP="00E4653D">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843"/>
      </w:tblGrid>
      <w:tr w:rsidR="0094630F" w:rsidRPr="0094630F" w:rsidTr="0094630F">
        <w:trPr>
          <w:trHeight w:val="567"/>
        </w:trPr>
        <w:tc>
          <w:tcPr>
            <w:tcW w:w="4253" w:type="dxa"/>
            <w:vAlign w:val="center"/>
          </w:tcPr>
          <w:p w:rsidR="0094630F" w:rsidRPr="0094630F" w:rsidRDefault="0094630F" w:rsidP="00E4653D">
            <w:pPr>
              <w:tabs>
                <w:tab w:val="left" w:pos="2520"/>
                <w:tab w:val="left" w:pos="5400"/>
              </w:tabs>
              <w:spacing w:after="0" w:line="300" w:lineRule="exact"/>
              <w:rPr>
                <w:rFonts w:asciiTheme="majorHAnsi" w:hAnsiTheme="majorHAnsi"/>
                <w:b/>
                <w:lang w:eastAsia="ko-KR"/>
              </w:rPr>
            </w:pPr>
            <w:r w:rsidRPr="0094630F">
              <w:rPr>
                <w:rFonts w:asciiTheme="majorHAnsi" w:hAnsiTheme="majorHAnsi"/>
                <w:b/>
                <w:lang w:eastAsia="ko-KR"/>
              </w:rPr>
              <w:t>Kriterler</w:t>
            </w:r>
          </w:p>
        </w:tc>
        <w:tc>
          <w:tcPr>
            <w:tcW w:w="1843" w:type="dxa"/>
            <w:vAlign w:val="center"/>
          </w:tcPr>
          <w:p w:rsidR="0094630F" w:rsidRPr="0094630F" w:rsidRDefault="0094630F" w:rsidP="00E4653D">
            <w:pPr>
              <w:tabs>
                <w:tab w:val="left" w:pos="2520"/>
                <w:tab w:val="left" w:pos="5400"/>
              </w:tabs>
              <w:spacing w:after="0" w:line="300" w:lineRule="exact"/>
              <w:rPr>
                <w:rFonts w:asciiTheme="majorHAnsi" w:hAnsiTheme="majorHAnsi"/>
                <w:b/>
                <w:lang w:eastAsia="ko-KR"/>
              </w:rPr>
            </w:pPr>
            <w:r w:rsidRPr="0094630F">
              <w:rPr>
                <w:rFonts w:asciiTheme="majorHAnsi" w:hAnsiTheme="majorHAnsi"/>
                <w:b/>
                <w:lang w:eastAsia="ko-KR"/>
              </w:rPr>
              <w:t>Sayısal Hedef</w:t>
            </w:r>
          </w:p>
        </w:tc>
      </w:tr>
      <w:tr w:rsidR="0094630F" w:rsidRPr="0094630F" w:rsidTr="0094630F">
        <w:trPr>
          <w:trHeight w:val="1177"/>
        </w:trPr>
        <w:tc>
          <w:tcPr>
            <w:tcW w:w="425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r w:rsidRPr="0094630F">
              <w:rPr>
                <w:rFonts w:asciiTheme="majorHAnsi" w:hAnsiTheme="majorHAnsi"/>
                <w:lang w:eastAsia="ko-KR"/>
              </w:rPr>
              <w:t>18-19 Mart 2016 “Türkiye’de Bizans Çalışmaları: Yeni Araştırmalar, Farklı Eğilimler” konferansının bildiri kitabının yayınlanması</w:t>
            </w:r>
          </w:p>
          <w:p w:rsidR="0094630F" w:rsidRPr="0094630F" w:rsidRDefault="0094630F" w:rsidP="00E4653D">
            <w:pPr>
              <w:tabs>
                <w:tab w:val="left" w:pos="2520"/>
                <w:tab w:val="left" w:pos="5400"/>
              </w:tabs>
              <w:spacing w:after="0" w:line="300" w:lineRule="exact"/>
              <w:rPr>
                <w:rFonts w:asciiTheme="majorHAnsi" w:hAnsiTheme="majorHAnsi"/>
                <w:lang w:eastAsia="ko-KR"/>
              </w:rPr>
            </w:pPr>
          </w:p>
        </w:tc>
        <w:tc>
          <w:tcPr>
            <w:tcW w:w="184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r w:rsidRPr="0094630F">
              <w:rPr>
                <w:rFonts w:asciiTheme="majorHAnsi" w:hAnsiTheme="majorHAnsi"/>
                <w:lang w:eastAsia="ko-KR"/>
              </w:rPr>
              <w:t>40 yazarlı bir bildiri kitabı</w:t>
            </w:r>
          </w:p>
        </w:tc>
      </w:tr>
      <w:tr w:rsidR="0094630F" w:rsidRPr="0094630F" w:rsidTr="0094630F">
        <w:trPr>
          <w:trHeight w:val="283"/>
        </w:trPr>
        <w:tc>
          <w:tcPr>
            <w:tcW w:w="425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r w:rsidRPr="0094630F">
              <w:rPr>
                <w:rFonts w:asciiTheme="majorHAnsi" w:hAnsiTheme="majorHAnsi"/>
                <w:lang w:eastAsia="ko-KR"/>
              </w:rPr>
              <w:t xml:space="preserve">2018 Bizans Yunancası Yaz Okulu </w:t>
            </w:r>
          </w:p>
          <w:p w:rsidR="0094630F" w:rsidRPr="0094630F" w:rsidRDefault="0094630F" w:rsidP="00E4653D">
            <w:pPr>
              <w:tabs>
                <w:tab w:val="left" w:pos="2520"/>
                <w:tab w:val="left" w:pos="5400"/>
              </w:tabs>
              <w:spacing w:after="0" w:line="300" w:lineRule="exact"/>
              <w:rPr>
                <w:rFonts w:asciiTheme="majorHAnsi" w:hAnsiTheme="majorHAnsi"/>
                <w:lang w:eastAsia="ko-KR"/>
              </w:rPr>
            </w:pPr>
          </w:p>
        </w:tc>
        <w:tc>
          <w:tcPr>
            <w:tcW w:w="184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r w:rsidRPr="0094630F">
              <w:rPr>
                <w:rFonts w:asciiTheme="majorHAnsi" w:hAnsiTheme="majorHAnsi"/>
                <w:lang w:eastAsia="ko-KR"/>
              </w:rPr>
              <w:t>15-20 öğrenci</w:t>
            </w:r>
          </w:p>
        </w:tc>
      </w:tr>
      <w:tr w:rsidR="0094630F" w:rsidRPr="0094630F" w:rsidTr="0094630F">
        <w:trPr>
          <w:trHeight w:val="283"/>
        </w:trPr>
        <w:tc>
          <w:tcPr>
            <w:tcW w:w="425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r w:rsidRPr="0094630F">
              <w:rPr>
                <w:rFonts w:asciiTheme="majorHAnsi" w:hAnsiTheme="majorHAnsi"/>
                <w:lang w:eastAsia="ko-KR"/>
              </w:rPr>
              <w:t xml:space="preserve">Türkiye'deki Bizans Yunancası el yazması eserlerin </w:t>
            </w:r>
            <w:proofErr w:type="gramStart"/>
            <w:r w:rsidRPr="0094630F">
              <w:rPr>
                <w:rFonts w:asciiTheme="majorHAnsi" w:hAnsiTheme="majorHAnsi"/>
                <w:lang w:eastAsia="ko-KR"/>
              </w:rPr>
              <w:t>envanteri</w:t>
            </w:r>
            <w:proofErr w:type="gramEnd"/>
            <w:r w:rsidRPr="0094630F">
              <w:rPr>
                <w:rFonts w:asciiTheme="majorHAnsi" w:hAnsiTheme="majorHAnsi"/>
                <w:lang w:eastAsia="ko-KR"/>
              </w:rPr>
              <w:t xml:space="preserve"> projesinin başlaması</w:t>
            </w:r>
          </w:p>
          <w:p w:rsidR="0094630F" w:rsidRPr="0094630F" w:rsidRDefault="0094630F" w:rsidP="00E4653D">
            <w:pPr>
              <w:tabs>
                <w:tab w:val="left" w:pos="2520"/>
                <w:tab w:val="left" w:pos="5400"/>
              </w:tabs>
              <w:spacing w:after="0" w:line="300" w:lineRule="exact"/>
              <w:rPr>
                <w:rFonts w:asciiTheme="majorHAnsi" w:hAnsiTheme="majorHAnsi"/>
                <w:lang w:eastAsia="ko-KR"/>
              </w:rPr>
            </w:pPr>
          </w:p>
        </w:tc>
        <w:tc>
          <w:tcPr>
            <w:tcW w:w="184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p>
        </w:tc>
      </w:tr>
      <w:tr w:rsidR="0094630F" w:rsidRPr="0094630F" w:rsidTr="0094630F">
        <w:trPr>
          <w:trHeight w:val="283"/>
        </w:trPr>
        <w:tc>
          <w:tcPr>
            <w:tcW w:w="425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r w:rsidRPr="0094630F">
              <w:rPr>
                <w:rFonts w:asciiTheme="majorHAnsi" w:hAnsiTheme="majorHAnsi"/>
                <w:lang w:eastAsia="ko-KR"/>
              </w:rPr>
              <w:t xml:space="preserve">Bizans dönemi terazi ağırlıkları </w:t>
            </w:r>
            <w:proofErr w:type="gramStart"/>
            <w:r w:rsidRPr="0094630F">
              <w:rPr>
                <w:rFonts w:asciiTheme="majorHAnsi" w:hAnsiTheme="majorHAnsi"/>
                <w:lang w:eastAsia="ko-KR"/>
              </w:rPr>
              <w:t>envanteri</w:t>
            </w:r>
            <w:proofErr w:type="gramEnd"/>
            <w:r w:rsidRPr="0094630F">
              <w:rPr>
                <w:rFonts w:asciiTheme="majorHAnsi" w:hAnsiTheme="majorHAnsi"/>
                <w:lang w:eastAsia="ko-KR"/>
              </w:rPr>
              <w:t xml:space="preserve"> projesinin başlaması</w:t>
            </w:r>
          </w:p>
          <w:p w:rsidR="0094630F" w:rsidRPr="0094630F" w:rsidRDefault="0094630F" w:rsidP="00E4653D">
            <w:pPr>
              <w:tabs>
                <w:tab w:val="left" w:pos="2520"/>
                <w:tab w:val="left" w:pos="5400"/>
              </w:tabs>
              <w:spacing w:after="0" w:line="300" w:lineRule="exact"/>
              <w:rPr>
                <w:rFonts w:asciiTheme="majorHAnsi" w:hAnsiTheme="majorHAnsi"/>
                <w:lang w:eastAsia="ko-KR"/>
              </w:rPr>
            </w:pPr>
          </w:p>
        </w:tc>
        <w:tc>
          <w:tcPr>
            <w:tcW w:w="184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p>
        </w:tc>
      </w:tr>
      <w:tr w:rsidR="0094630F" w:rsidRPr="0094630F" w:rsidTr="0094630F">
        <w:trPr>
          <w:trHeight w:val="283"/>
        </w:trPr>
        <w:tc>
          <w:tcPr>
            <w:tcW w:w="425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r w:rsidRPr="0094630F">
              <w:rPr>
                <w:rFonts w:asciiTheme="majorHAnsi" w:hAnsiTheme="majorHAnsi"/>
                <w:lang w:eastAsia="ko-KR"/>
              </w:rPr>
              <w:t>Merkezden burs alan doktora sonrası araştırmacıların sunumları</w:t>
            </w:r>
          </w:p>
          <w:p w:rsidR="0094630F" w:rsidRPr="0094630F" w:rsidRDefault="0094630F" w:rsidP="00E4653D">
            <w:pPr>
              <w:tabs>
                <w:tab w:val="left" w:pos="2520"/>
                <w:tab w:val="left" w:pos="5400"/>
              </w:tabs>
              <w:spacing w:after="0" w:line="300" w:lineRule="exact"/>
              <w:rPr>
                <w:rFonts w:asciiTheme="majorHAnsi" w:hAnsiTheme="majorHAnsi"/>
                <w:lang w:eastAsia="ko-KR"/>
              </w:rPr>
            </w:pPr>
          </w:p>
        </w:tc>
        <w:tc>
          <w:tcPr>
            <w:tcW w:w="184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r w:rsidRPr="0094630F">
              <w:rPr>
                <w:rFonts w:asciiTheme="majorHAnsi" w:hAnsiTheme="majorHAnsi"/>
                <w:lang w:eastAsia="ko-KR"/>
              </w:rPr>
              <w:t>2 sunum</w:t>
            </w:r>
          </w:p>
        </w:tc>
      </w:tr>
      <w:tr w:rsidR="0094630F" w:rsidRPr="0094630F" w:rsidTr="0094630F">
        <w:trPr>
          <w:trHeight w:val="230"/>
        </w:trPr>
        <w:tc>
          <w:tcPr>
            <w:tcW w:w="425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r w:rsidRPr="0094630F">
              <w:rPr>
                <w:rFonts w:asciiTheme="majorHAnsi" w:hAnsiTheme="majorHAnsi"/>
                <w:lang w:eastAsia="ko-KR"/>
              </w:rPr>
              <w:t xml:space="preserve">1 uluslararası </w:t>
            </w:r>
            <w:proofErr w:type="spellStart"/>
            <w:r w:rsidRPr="0094630F">
              <w:rPr>
                <w:rFonts w:asciiTheme="majorHAnsi" w:hAnsiTheme="majorHAnsi"/>
                <w:lang w:eastAsia="ko-KR"/>
              </w:rPr>
              <w:t>çalıştay</w:t>
            </w:r>
            <w:proofErr w:type="spellEnd"/>
          </w:p>
          <w:p w:rsidR="0094630F" w:rsidRPr="0094630F" w:rsidRDefault="0094630F" w:rsidP="00E4653D">
            <w:pPr>
              <w:tabs>
                <w:tab w:val="left" w:pos="2520"/>
                <w:tab w:val="left" w:pos="5400"/>
              </w:tabs>
              <w:spacing w:after="0" w:line="300" w:lineRule="exact"/>
              <w:rPr>
                <w:rFonts w:asciiTheme="majorHAnsi" w:hAnsiTheme="majorHAnsi"/>
                <w:lang w:eastAsia="ko-KR"/>
              </w:rPr>
            </w:pPr>
          </w:p>
        </w:tc>
        <w:tc>
          <w:tcPr>
            <w:tcW w:w="184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r w:rsidRPr="0094630F">
              <w:rPr>
                <w:rFonts w:asciiTheme="majorHAnsi" w:hAnsiTheme="majorHAnsi"/>
                <w:lang w:eastAsia="ko-KR"/>
              </w:rPr>
              <w:t>6 konuşmacı</w:t>
            </w:r>
          </w:p>
        </w:tc>
      </w:tr>
      <w:tr w:rsidR="0094630F" w:rsidRPr="0094630F" w:rsidTr="0094630F">
        <w:trPr>
          <w:trHeight w:val="547"/>
        </w:trPr>
        <w:tc>
          <w:tcPr>
            <w:tcW w:w="425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r w:rsidRPr="0094630F">
              <w:rPr>
                <w:rFonts w:asciiTheme="majorHAnsi" w:hAnsiTheme="majorHAnsi"/>
                <w:lang w:eastAsia="ko-KR"/>
              </w:rPr>
              <w:t>1 uluslararası eğitim semineri (Bizans kitabeleri üzerine)</w:t>
            </w:r>
          </w:p>
          <w:p w:rsidR="0094630F" w:rsidRPr="0094630F" w:rsidRDefault="0094630F" w:rsidP="00E4653D">
            <w:pPr>
              <w:tabs>
                <w:tab w:val="left" w:pos="2520"/>
                <w:tab w:val="left" w:pos="5400"/>
              </w:tabs>
              <w:spacing w:after="0" w:line="300" w:lineRule="exact"/>
              <w:rPr>
                <w:rFonts w:asciiTheme="majorHAnsi" w:hAnsiTheme="majorHAnsi"/>
                <w:lang w:eastAsia="ko-KR"/>
              </w:rPr>
            </w:pPr>
          </w:p>
        </w:tc>
        <w:tc>
          <w:tcPr>
            <w:tcW w:w="184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r w:rsidRPr="0094630F">
              <w:rPr>
                <w:rFonts w:asciiTheme="majorHAnsi" w:hAnsiTheme="majorHAnsi"/>
                <w:lang w:eastAsia="ko-KR"/>
              </w:rPr>
              <w:t>3 konuşmacı, 50 katılımcı</w:t>
            </w:r>
          </w:p>
        </w:tc>
      </w:tr>
      <w:tr w:rsidR="0094630F" w:rsidRPr="0094630F" w:rsidTr="0094630F">
        <w:trPr>
          <w:trHeight w:val="283"/>
        </w:trPr>
        <w:tc>
          <w:tcPr>
            <w:tcW w:w="425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r w:rsidRPr="0094630F">
              <w:rPr>
                <w:rFonts w:asciiTheme="majorHAnsi" w:hAnsiTheme="majorHAnsi"/>
                <w:lang w:eastAsia="ko-KR"/>
              </w:rPr>
              <w:t>1 ulusal eğitim semineri (Bizans kitabeleri üzerine)</w:t>
            </w:r>
          </w:p>
          <w:p w:rsidR="0094630F" w:rsidRPr="0094630F" w:rsidRDefault="0094630F" w:rsidP="00E4653D">
            <w:pPr>
              <w:tabs>
                <w:tab w:val="left" w:pos="2520"/>
                <w:tab w:val="left" w:pos="5400"/>
              </w:tabs>
              <w:spacing w:after="0" w:line="300" w:lineRule="exact"/>
              <w:rPr>
                <w:rFonts w:asciiTheme="majorHAnsi" w:hAnsiTheme="majorHAnsi"/>
                <w:lang w:eastAsia="ko-KR"/>
              </w:rPr>
            </w:pPr>
          </w:p>
        </w:tc>
        <w:tc>
          <w:tcPr>
            <w:tcW w:w="184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r w:rsidRPr="0094630F">
              <w:rPr>
                <w:rFonts w:asciiTheme="majorHAnsi" w:hAnsiTheme="majorHAnsi"/>
                <w:lang w:eastAsia="ko-KR"/>
              </w:rPr>
              <w:t>3 konuşmacı, 50 katılımcı</w:t>
            </w:r>
          </w:p>
        </w:tc>
      </w:tr>
      <w:tr w:rsidR="0094630F" w:rsidRPr="0094630F" w:rsidTr="0094630F">
        <w:trPr>
          <w:trHeight w:val="283"/>
        </w:trPr>
        <w:tc>
          <w:tcPr>
            <w:tcW w:w="425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r w:rsidRPr="0094630F">
              <w:rPr>
                <w:rFonts w:asciiTheme="majorHAnsi" w:hAnsiTheme="majorHAnsi"/>
                <w:lang w:eastAsia="ko-KR"/>
              </w:rPr>
              <w:t>İkinci A. W. Mellon Bizans Çalışmaları Konferansı</w:t>
            </w:r>
          </w:p>
        </w:tc>
        <w:tc>
          <w:tcPr>
            <w:tcW w:w="1843" w:type="dxa"/>
            <w:vAlign w:val="center"/>
          </w:tcPr>
          <w:p w:rsidR="0094630F" w:rsidRPr="0094630F" w:rsidRDefault="0094630F" w:rsidP="00E4653D">
            <w:pPr>
              <w:tabs>
                <w:tab w:val="left" w:pos="2520"/>
                <w:tab w:val="left" w:pos="5400"/>
              </w:tabs>
              <w:spacing w:after="0" w:line="300" w:lineRule="exact"/>
              <w:rPr>
                <w:rFonts w:asciiTheme="majorHAnsi" w:hAnsiTheme="majorHAnsi"/>
                <w:lang w:eastAsia="ko-KR"/>
              </w:rPr>
            </w:pPr>
            <w:r w:rsidRPr="0094630F">
              <w:rPr>
                <w:rFonts w:asciiTheme="majorHAnsi" w:hAnsiTheme="majorHAnsi"/>
                <w:lang w:eastAsia="ko-KR"/>
              </w:rPr>
              <w:t>1 konuşmacı</w:t>
            </w:r>
          </w:p>
        </w:tc>
      </w:tr>
    </w:tbl>
    <w:p w:rsidR="007B1AAA" w:rsidRPr="00C31ECC" w:rsidRDefault="007B1AAA" w:rsidP="00E4653D">
      <w:pPr>
        <w:spacing w:after="0" w:line="300" w:lineRule="exact"/>
        <w:rPr>
          <w:rFonts w:asciiTheme="majorHAnsi" w:hAnsiTheme="majorHAnsi"/>
          <w:lang w:eastAsia="ko-KR"/>
        </w:rPr>
      </w:pPr>
    </w:p>
    <w:p w:rsidR="00EF6EC2" w:rsidRPr="006C0AF4" w:rsidRDefault="00E4653D" w:rsidP="00E4653D">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XI</w:t>
      </w:r>
      <w:bookmarkStart w:id="0" w:name="_GoBack"/>
      <w:bookmarkEnd w:id="0"/>
      <w:r w:rsidR="00EF6EC2" w:rsidRPr="006C0AF4">
        <w:rPr>
          <w:rFonts w:asciiTheme="majorHAnsi" w:eastAsia="Calibri" w:hAnsiTheme="majorHAnsi" w:cs="InterstateLight"/>
          <w:b/>
          <w:color w:val="365F91" w:themeColor="accent1" w:themeShade="BF"/>
          <w:sz w:val="28"/>
          <w:szCs w:val="28"/>
          <w:lang w:val="de-DE"/>
        </w:rPr>
        <w:t>- MERKEZ’İN 201</w:t>
      </w:r>
      <w:r w:rsidR="00C24811">
        <w:rPr>
          <w:rFonts w:asciiTheme="majorHAnsi" w:eastAsia="Calibri" w:hAnsiTheme="majorHAnsi" w:cs="InterstateLight"/>
          <w:b/>
          <w:color w:val="365F91" w:themeColor="accent1" w:themeShade="BF"/>
          <w:sz w:val="28"/>
          <w:szCs w:val="28"/>
          <w:lang w:val="de-DE"/>
        </w:rPr>
        <w:t>7</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C24811" w:rsidRPr="00C24811" w:rsidRDefault="00C24811" w:rsidP="00E4653D">
      <w:pPr>
        <w:spacing w:after="0" w:line="300" w:lineRule="exact"/>
        <w:rPr>
          <w:rFonts w:asciiTheme="majorHAnsi" w:hAnsiTheme="majorHAnsi"/>
          <w:lang w:eastAsia="ko-KR"/>
        </w:rPr>
      </w:pPr>
    </w:p>
    <w:p w:rsidR="0094630F" w:rsidRPr="0094630F" w:rsidRDefault="0094630F" w:rsidP="00E4653D">
      <w:pPr>
        <w:tabs>
          <w:tab w:val="left" w:pos="0"/>
        </w:tabs>
        <w:spacing w:after="0" w:line="300" w:lineRule="exact"/>
        <w:jc w:val="both"/>
        <w:rPr>
          <w:rFonts w:asciiTheme="majorHAnsi" w:hAnsiTheme="majorHAnsi"/>
          <w:lang w:eastAsia="ko-KR"/>
        </w:rPr>
      </w:pPr>
      <w:r>
        <w:rPr>
          <w:rFonts w:asciiTheme="majorHAnsi" w:hAnsiTheme="majorHAnsi"/>
          <w:lang w:eastAsia="ko-KR"/>
        </w:rPr>
        <w:t xml:space="preserve">          </w:t>
      </w:r>
      <w:r w:rsidRPr="0094630F">
        <w:rPr>
          <w:rFonts w:asciiTheme="majorHAnsi" w:hAnsiTheme="majorHAnsi"/>
          <w:lang w:eastAsia="ko-KR"/>
        </w:rPr>
        <w:t xml:space="preserve">24. </w:t>
      </w:r>
      <w:proofErr w:type="spellStart"/>
      <w:r w:rsidRPr="0094630F">
        <w:rPr>
          <w:rFonts w:asciiTheme="majorHAnsi" w:hAnsiTheme="majorHAnsi"/>
          <w:lang w:eastAsia="ko-KR"/>
        </w:rPr>
        <w:t>Uluslarası</w:t>
      </w:r>
      <w:proofErr w:type="spellEnd"/>
      <w:r w:rsidRPr="0094630F">
        <w:rPr>
          <w:rFonts w:asciiTheme="majorHAnsi" w:hAnsiTheme="majorHAnsi"/>
          <w:lang w:eastAsia="ko-KR"/>
        </w:rPr>
        <w:t xml:space="preserve"> Bizans Çalışmaları Kongresi (İstanbul, 23-28 Ağustos 2021) için hazırlık toplantılarına Merkez üyelerinden Prof. Dr. Nevra Necipoğlu ve Doç. Dr. Koray Durak’ın katılımlarıyla 2017 yılında başlanmıştır. Merkezimizde ve </w:t>
      </w:r>
      <w:proofErr w:type="spellStart"/>
      <w:r w:rsidRPr="0094630F">
        <w:rPr>
          <w:rFonts w:asciiTheme="majorHAnsi" w:hAnsiTheme="majorHAnsi"/>
          <w:lang w:eastAsia="ko-KR"/>
        </w:rPr>
        <w:t>ANAMED’de</w:t>
      </w:r>
      <w:proofErr w:type="spellEnd"/>
      <w:r w:rsidRPr="0094630F">
        <w:rPr>
          <w:rFonts w:asciiTheme="majorHAnsi" w:hAnsiTheme="majorHAnsi"/>
          <w:lang w:eastAsia="ko-KR"/>
        </w:rPr>
        <w:t xml:space="preserve"> yıl boyunca çok sayıda toplantı gerçekleşmiştir. Toplantılara 2018 yılında ve sonrasında da devam edilecektir.</w:t>
      </w:r>
    </w:p>
    <w:p w:rsidR="0094630F" w:rsidRPr="0094630F" w:rsidRDefault="0094630F" w:rsidP="00E4653D">
      <w:pPr>
        <w:spacing w:after="0" w:line="300" w:lineRule="exact"/>
        <w:jc w:val="both"/>
        <w:rPr>
          <w:rFonts w:asciiTheme="majorHAnsi" w:hAnsiTheme="majorHAnsi"/>
          <w:lang w:eastAsia="ko-KR"/>
        </w:rPr>
      </w:pPr>
    </w:p>
    <w:p w:rsidR="0094630F" w:rsidRPr="0094630F" w:rsidRDefault="0094630F" w:rsidP="00E4653D">
      <w:pPr>
        <w:spacing w:after="0" w:line="300" w:lineRule="exact"/>
        <w:jc w:val="both"/>
        <w:rPr>
          <w:rFonts w:asciiTheme="majorHAnsi" w:hAnsiTheme="majorHAnsi"/>
          <w:lang w:eastAsia="ko-KR"/>
        </w:rPr>
      </w:pPr>
      <w:r>
        <w:rPr>
          <w:rFonts w:asciiTheme="majorHAnsi" w:hAnsiTheme="majorHAnsi"/>
          <w:lang w:eastAsia="ko-KR"/>
        </w:rPr>
        <w:lastRenderedPageBreak/>
        <w:t xml:space="preserve">          </w:t>
      </w:r>
      <w:r w:rsidRPr="0094630F">
        <w:rPr>
          <w:rFonts w:asciiTheme="majorHAnsi" w:hAnsiTheme="majorHAnsi"/>
          <w:lang w:eastAsia="ko-KR"/>
        </w:rPr>
        <w:t xml:space="preserve">Merkezimizin, Harvard University Center </w:t>
      </w:r>
      <w:proofErr w:type="spellStart"/>
      <w:r w:rsidRPr="0094630F">
        <w:rPr>
          <w:rFonts w:asciiTheme="majorHAnsi" w:hAnsiTheme="majorHAnsi"/>
          <w:lang w:eastAsia="ko-KR"/>
        </w:rPr>
        <w:t>for</w:t>
      </w:r>
      <w:proofErr w:type="spellEnd"/>
      <w:r w:rsidRPr="0094630F">
        <w:rPr>
          <w:rFonts w:asciiTheme="majorHAnsi" w:hAnsiTheme="majorHAnsi"/>
          <w:lang w:eastAsia="ko-KR"/>
        </w:rPr>
        <w:t xml:space="preserve"> </w:t>
      </w:r>
      <w:proofErr w:type="spellStart"/>
      <w:r w:rsidRPr="0094630F">
        <w:rPr>
          <w:rFonts w:asciiTheme="majorHAnsi" w:hAnsiTheme="majorHAnsi"/>
          <w:lang w:eastAsia="ko-KR"/>
        </w:rPr>
        <w:t>Middle</w:t>
      </w:r>
      <w:proofErr w:type="spellEnd"/>
      <w:r w:rsidRPr="0094630F">
        <w:rPr>
          <w:rFonts w:asciiTheme="majorHAnsi" w:hAnsiTheme="majorHAnsi"/>
          <w:lang w:eastAsia="ko-KR"/>
        </w:rPr>
        <w:t xml:space="preserve"> </w:t>
      </w:r>
      <w:proofErr w:type="spellStart"/>
      <w:r w:rsidRPr="0094630F">
        <w:rPr>
          <w:rFonts w:asciiTheme="majorHAnsi" w:hAnsiTheme="majorHAnsi"/>
          <w:lang w:eastAsia="ko-KR"/>
        </w:rPr>
        <w:t>Eastern</w:t>
      </w:r>
      <w:proofErr w:type="spellEnd"/>
      <w:r w:rsidRPr="0094630F">
        <w:rPr>
          <w:rFonts w:asciiTheme="majorHAnsi" w:hAnsiTheme="majorHAnsi"/>
          <w:lang w:eastAsia="ko-KR"/>
        </w:rPr>
        <w:t xml:space="preserve"> Studies ile gerçekleştirdiği işbirliği çerçevesinde, Andrew W. Mellon </w:t>
      </w:r>
      <w:proofErr w:type="spellStart"/>
      <w:r w:rsidRPr="0094630F">
        <w:rPr>
          <w:rFonts w:asciiTheme="majorHAnsi" w:hAnsiTheme="majorHAnsi"/>
          <w:lang w:eastAsia="ko-KR"/>
        </w:rPr>
        <w:t>Foundation’ın</w:t>
      </w:r>
      <w:proofErr w:type="spellEnd"/>
      <w:r w:rsidRPr="0094630F">
        <w:rPr>
          <w:rFonts w:asciiTheme="majorHAnsi" w:hAnsiTheme="majorHAnsi"/>
          <w:lang w:eastAsia="ko-KR"/>
        </w:rPr>
        <w:t xml:space="preserve"> “</w:t>
      </w:r>
      <w:proofErr w:type="spellStart"/>
      <w:r w:rsidRPr="0094630F">
        <w:rPr>
          <w:rFonts w:asciiTheme="majorHAnsi" w:hAnsiTheme="majorHAnsi"/>
          <w:lang w:eastAsia="ko-KR"/>
        </w:rPr>
        <w:t>Higher</w:t>
      </w:r>
      <w:proofErr w:type="spellEnd"/>
      <w:r w:rsidRPr="0094630F">
        <w:rPr>
          <w:rFonts w:asciiTheme="majorHAnsi" w:hAnsiTheme="majorHAnsi"/>
          <w:lang w:eastAsia="ko-KR"/>
        </w:rPr>
        <w:t xml:space="preserve"> </w:t>
      </w:r>
      <w:proofErr w:type="spellStart"/>
      <w:r w:rsidRPr="0094630F">
        <w:rPr>
          <w:rFonts w:asciiTheme="majorHAnsi" w:hAnsiTheme="majorHAnsi"/>
          <w:lang w:eastAsia="ko-KR"/>
        </w:rPr>
        <w:t>Education</w:t>
      </w:r>
      <w:proofErr w:type="spellEnd"/>
      <w:r w:rsidRPr="0094630F">
        <w:rPr>
          <w:rFonts w:asciiTheme="majorHAnsi" w:hAnsiTheme="majorHAnsi"/>
          <w:lang w:eastAsia="ko-KR"/>
        </w:rPr>
        <w:t xml:space="preserve"> </w:t>
      </w:r>
      <w:proofErr w:type="spellStart"/>
      <w:r w:rsidRPr="0094630F">
        <w:rPr>
          <w:rFonts w:asciiTheme="majorHAnsi" w:hAnsiTheme="majorHAnsi"/>
          <w:lang w:eastAsia="ko-KR"/>
        </w:rPr>
        <w:t>and</w:t>
      </w:r>
      <w:proofErr w:type="spellEnd"/>
      <w:r w:rsidRPr="0094630F">
        <w:rPr>
          <w:rFonts w:asciiTheme="majorHAnsi" w:hAnsiTheme="majorHAnsi"/>
          <w:lang w:eastAsia="ko-KR"/>
        </w:rPr>
        <w:t xml:space="preserve"> </w:t>
      </w:r>
      <w:proofErr w:type="spellStart"/>
      <w:r w:rsidRPr="0094630F">
        <w:rPr>
          <w:rFonts w:asciiTheme="majorHAnsi" w:hAnsiTheme="majorHAnsi"/>
          <w:lang w:eastAsia="ko-KR"/>
        </w:rPr>
        <w:t>Scholarship</w:t>
      </w:r>
      <w:proofErr w:type="spellEnd"/>
      <w:r w:rsidRPr="0094630F">
        <w:rPr>
          <w:rFonts w:asciiTheme="majorHAnsi" w:hAnsiTheme="majorHAnsi"/>
          <w:lang w:eastAsia="ko-KR"/>
        </w:rPr>
        <w:t xml:space="preserve"> in </w:t>
      </w:r>
      <w:proofErr w:type="spellStart"/>
      <w:r w:rsidRPr="0094630F">
        <w:rPr>
          <w:rFonts w:asciiTheme="majorHAnsi" w:hAnsiTheme="majorHAnsi"/>
          <w:lang w:eastAsia="ko-KR"/>
        </w:rPr>
        <w:t>the</w:t>
      </w:r>
      <w:proofErr w:type="spellEnd"/>
      <w:r w:rsidRPr="0094630F">
        <w:rPr>
          <w:rFonts w:asciiTheme="majorHAnsi" w:hAnsiTheme="majorHAnsi"/>
          <w:lang w:eastAsia="ko-KR"/>
        </w:rPr>
        <w:t xml:space="preserve"> </w:t>
      </w:r>
      <w:proofErr w:type="spellStart"/>
      <w:r w:rsidRPr="0094630F">
        <w:rPr>
          <w:rFonts w:asciiTheme="majorHAnsi" w:hAnsiTheme="majorHAnsi"/>
          <w:lang w:eastAsia="ko-KR"/>
        </w:rPr>
        <w:t>Humanities</w:t>
      </w:r>
      <w:proofErr w:type="spellEnd"/>
      <w:r w:rsidRPr="0094630F">
        <w:rPr>
          <w:rFonts w:asciiTheme="majorHAnsi" w:hAnsiTheme="majorHAnsi"/>
          <w:lang w:eastAsia="ko-KR"/>
        </w:rPr>
        <w:t>” programına yaptığı ortak başvuru olumlu sonuçlanmış ve 2017 başından itibaren üç yıl süreyle (2017</w:t>
      </w:r>
      <w:r w:rsidRPr="0094630F">
        <w:rPr>
          <w:rFonts w:asciiTheme="majorHAnsi" w:hAnsiTheme="majorHAnsi"/>
          <w:lang w:eastAsia="ko-KR"/>
        </w:rPr>
        <w:noBreakHyphen/>
        <w:t>2020) muhtelif eğitim ve araştırma faaliyetlerimiz için maddi destek sağlanmıştır. Mellon Vakfı desteği kapsamında, yukarıda sözü geçen faaliyetlere ilaveten, Merkezimiz 2017 yılında “Bizans Çalışmaları Yüksek Lisans, Doktora ve Doktora Sonrası Eğitim ve Araştırma Bursları” programını başlatmıştır. Boğaziçi Üniversitesi Tarih Bölümü’nden 8 yüksek lisans öğrencisi ve 1 doktora öğrencisi, üniversite dışından ise 2 doktoralı araştırmacı 2017-2018 akademik yılında burslarımızdan yararlanmaya hak kazanmıştır.</w:t>
      </w:r>
    </w:p>
    <w:p w:rsidR="0094630F" w:rsidRDefault="0094630F" w:rsidP="00E4653D">
      <w:pPr>
        <w:spacing w:after="0" w:line="300" w:lineRule="exact"/>
        <w:rPr>
          <w:rFonts w:ascii="Trebuchet MS" w:hAnsi="Trebuchet MS"/>
          <w:sz w:val="20"/>
          <w:szCs w:val="20"/>
        </w:rPr>
      </w:pPr>
    </w:p>
    <w:p w:rsidR="00E84285" w:rsidRPr="00C95CC8" w:rsidRDefault="00E84285" w:rsidP="00E4653D">
      <w:pPr>
        <w:spacing w:after="0" w:line="300" w:lineRule="exact"/>
        <w:rPr>
          <w:rFonts w:asciiTheme="majorHAnsi" w:hAnsiTheme="majorHAnsi"/>
          <w:lang w:eastAsia="ko-KR"/>
        </w:rPr>
      </w:pPr>
    </w:p>
    <w:sectPr w:rsidR="00E84285" w:rsidRPr="00C95CC8"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050" w:rsidRDefault="00344050" w:rsidP="00D9381D">
      <w:pPr>
        <w:spacing w:after="0" w:line="240" w:lineRule="auto"/>
      </w:pPr>
      <w:r>
        <w:separator/>
      </w:r>
    </w:p>
  </w:endnote>
  <w:endnote w:type="continuationSeparator" w:id="0">
    <w:p w:rsidR="00344050" w:rsidRDefault="00344050"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050" w:rsidRDefault="00344050" w:rsidP="00D9381D">
      <w:pPr>
        <w:spacing w:after="0" w:line="240" w:lineRule="auto"/>
      </w:pPr>
      <w:r>
        <w:separator/>
      </w:r>
    </w:p>
  </w:footnote>
  <w:footnote w:type="continuationSeparator" w:id="0">
    <w:p w:rsidR="00344050" w:rsidRDefault="00344050"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450B96">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Bizans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7-01-01T00:00:00Z">
            <w:dateFormat w:val="yyyy"/>
            <w:lid w:val="tr-TR"/>
            <w:storeMappedDataAs w:val="dateTime"/>
            <w:calendar w:val="gregorian"/>
          </w:date>
        </w:sdtPr>
        <w:sdtEndPr/>
        <w:sdtContent>
          <w:tc>
            <w:tcPr>
              <w:tcW w:w="1105" w:type="dxa"/>
            </w:tcPr>
            <w:p w:rsidR="00283E4C" w:rsidRDefault="00283E4C" w:rsidP="004D311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7</w:t>
              </w:r>
            </w:p>
          </w:tc>
        </w:sdtContent>
      </w:sdt>
    </w:tr>
  </w:tbl>
  <w:p w:rsidR="00283E4C" w:rsidRDefault="00283E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5">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6">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8">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9">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1">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3">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4"/>
  </w:num>
  <w:num w:numId="3">
    <w:abstractNumId w:val="2"/>
  </w:num>
  <w:num w:numId="4">
    <w:abstractNumId w:val="1"/>
  </w:num>
  <w:num w:numId="5">
    <w:abstractNumId w:val="13"/>
  </w:num>
  <w:num w:numId="6">
    <w:abstractNumId w:val="9"/>
  </w:num>
  <w:num w:numId="7">
    <w:abstractNumId w:val="6"/>
  </w:num>
  <w:num w:numId="8">
    <w:abstractNumId w:val="3"/>
  </w:num>
  <w:num w:numId="9">
    <w:abstractNumId w:val="12"/>
  </w:num>
  <w:num w:numId="10">
    <w:abstractNumId w:val="0"/>
  </w:num>
  <w:num w:numId="11">
    <w:abstractNumId w:val="10"/>
  </w:num>
  <w:num w:numId="12">
    <w:abstractNumId w:val="7"/>
  </w:num>
  <w:num w:numId="13">
    <w:abstractNumId w:val="4"/>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103979"/>
    <w:rsid w:val="00103A39"/>
    <w:rsid w:val="00106F2C"/>
    <w:rsid w:val="00120ED9"/>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6A64"/>
    <w:rsid w:val="001E0938"/>
    <w:rsid w:val="001E1D3A"/>
    <w:rsid w:val="001E3D94"/>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30E9"/>
    <w:rsid w:val="00246E71"/>
    <w:rsid w:val="002471B2"/>
    <w:rsid w:val="00256B00"/>
    <w:rsid w:val="002631D1"/>
    <w:rsid w:val="00276123"/>
    <w:rsid w:val="002822B5"/>
    <w:rsid w:val="00283DC8"/>
    <w:rsid w:val="00283E4C"/>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9CC"/>
    <w:rsid w:val="0030701A"/>
    <w:rsid w:val="00311976"/>
    <w:rsid w:val="00317CEC"/>
    <w:rsid w:val="00322DED"/>
    <w:rsid w:val="00323F84"/>
    <w:rsid w:val="003254AC"/>
    <w:rsid w:val="00325B59"/>
    <w:rsid w:val="00325BAD"/>
    <w:rsid w:val="00326B29"/>
    <w:rsid w:val="0033213F"/>
    <w:rsid w:val="00334753"/>
    <w:rsid w:val="00340E6C"/>
    <w:rsid w:val="00344050"/>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6F6A"/>
    <w:rsid w:val="003A1E26"/>
    <w:rsid w:val="003A238E"/>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47F1"/>
    <w:rsid w:val="00585DD7"/>
    <w:rsid w:val="005878EE"/>
    <w:rsid w:val="00587D31"/>
    <w:rsid w:val="00590A9E"/>
    <w:rsid w:val="00592236"/>
    <w:rsid w:val="005952A7"/>
    <w:rsid w:val="005A2F3A"/>
    <w:rsid w:val="005A5A10"/>
    <w:rsid w:val="005A7DAF"/>
    <w:rsid w:val="005B1F32"/>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6736"/>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624"/>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1087E"/>
    <w:rsid w:val="00914222"/>
    <w:rsid w:val="00915B9B"/>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30F"/>
    <w:rsid w:val="00946BD8"/>
    <w:rsid w:val="00947D12"/>
    <w:rsid w:val="009518EF"/>
    <w:rsid w:val="00952D62"/>
    <w:rsid w:val="009532AE"/>
    <w:rsid w:val="0095652B"/>
    <w:rsid w:val="009603F4"/>
    <w:rsid w:val="00960A3B"/>
    <w:rsid w:val="00960CA6"/>
    <w:rsid w:val="00967522"/>
    <w:rsid w:val="009709CE"/>
    <w:rsid w:val="00972020"/>
    <w:rsid w:val="00976DAA"/>
    <w:rsid w:val="00976F03"/>
    <w:rsid w:val="00984730"/>
    <w:rsid w:val="009901F6"/>
    <w:rsid w:val="0099106C"/>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D59"/>
    <w:rsid w:val="00A50C8A"/>
    <w:rsid w:val="00A50E9F"/>
    <w:rsid w:val="00A51C55"/>
    <w:rsid w:val="00A53E5B"/>
    <w:rsid w:val="00A60F24"/>
    <w:rsid w:val="00A612E0"/>
    <w:rsid w:val="00A67FC5"/>
    <w:rsid w:val="00A7092A"/>
    <w:rsid w:val="00A72147"/>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1D45"/>
    <w:rsid w:val="00B33C5F"/>
    <w:rsid w:val="00B348A1"/>
    <w:rsid w:val="00B35761"/>
    <w:rsid w:val="00B36B17"/>
    <w:rsid w:val="00B37DE6"/>
    <w:rsid w:val="00B40770"/>
    <w:rsid w:val="00B40831"/>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53C8"/>
    <w:rsid w:val="00CC5447"/>
    <w:rsid w:val="00CD64A4"/>
    <w:rsid w:val="00CE1D90"/>
    <w:rsid w:val="00CE229A"/>
    <w:rsid w:val="00CE3F1D"/>
    <w:rsid w:val="00CE3F6F"/>
    <w:rsid w:val="00CE489D"/>
    <w:rsid w:val="00CE5DE4"/>
    <w:rsid w:val="00CE6890"/>
    <w:rsid w:val="00CE68EE"/>
    <w:rsid w:val="00CF35BF"/>
    <w:rsid w:val="00CF77C3"/>
    <w:rsid w:val="00D0049D"/>
    <w:rsid w:val="00D01076"/>
    <w:rsid w:val="00D03645"/>
    <w:rsid w:val="00D0465C"/>
    <w:rsid w:val="00D07D99"/>
    <w:rsid w:val="00D16997"/>
    <w:rsid w:val="00D16D4D"/>
    <w:rsid w:val="00D215B5"/>
    <w:rsid w:val="00D223C5"/>
    <w:rsid w:val="00D23791"/>
    <w:rsid w:val="00D26869"/>
    <w:rsid w:val="00D27D52"/>
    <w:rsid w:val="00D3072E"/>
    <w:rsid w:val="00D324AB"/>
    <w:rsid w:val="00D32ECF"/>
    <w:rsid w:val="00D34F03"/>
    <w:rsid w:val="00D41F56"/>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0A3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F7F212-865C-4A61-A97D-B303E0E7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7</Pages>
  <Words>1754</Words>
  <Characters>10001</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Bizans Çalışmaları Uygulama ve Araştırma Merkezi</vt:lpstr>
    </vt:vector>
  </TitlesOfParts>
  <Company/>
  <LinksUpToDate>false</LinksUpToDate>
  <CharactersWithSpaces>11732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Bizans Çalışmaları Uygulama ve Araştırma Merkezi</dc:title>
  <dc:subject>2017</dc:subject>
  <dc:creator>Gülşen Mutlu</dc:creator>
  <cp:lastModifiedBy>pc1</cp:lastModifiedBy>
  <cp:revision>289</cp:revision>
  <dcterms:created xsi:type="dcterms:W3CDTF">2017-01-30T06:56:00Z</dcterms:created>
  <dcterms:modified xsi:type="dcterms:W3CDTF">2018-01-26T07:00:00Z</dcterms:modified>
</cp:coreProperties>
</file>