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96"/>
          <w:szCs w:val="96"/>
          <w:lang w:eastAsia="en-US"/>
        </w:rPr>
        <w:id w:val="1862009442"/>
        <w:docPartObj>
          <w:docPartGallery w:val="Cover Pages"/>
          <w:docPartUnique/>
        </w:docPartObj>
      </w:sdtPr>
      <w:sdtEndPr>
        <w:rPr>
          <w:noProof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10126"/>
          </w:tblGrid>
          <w:tr w:rsidR="00D9381D" w:rsidRPr="00D6527A">
            <w:tc>
              <w:tcPr>
                <w:tcW w:w="10296" w:type="dxa"/>
              </w:tcPr>
              <w:p w:rsidR="00D9381D" w:rsidRPr="00D6527A" w:rsidRDefault="0007607B" w:rsidP="006A08EB">
                <w:pPr>
                  <w:pStyle w:val="KonuBal"/>
                  <w:rPr>
                    <w:sz w:val="96"/>
                    <w:szCs w:val="96"/>
                  </w:rPr>
                </w:pPr>
                <w:sdt>
                  <w:sdtPr>
                    <w:rPr>
                      <w:color w:val="548DD4" w:themeColor="text2" w:themeTint="99"/>
                      <w:sz w:val="96"/>
                      <w:szCs w:val="96"/>
                    </w:rPr>
                    <w:alias w:val="Başlık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6A08EB">
                      <w:rPr>
                        <w:color w:val="548DD4" w:themeColor="text2" w:themeTint="99"/>
                        <w:sz w:val="96"/>
                        <w:szCs w:val="96"/>
                      </w:rPr>
                      <w:t>Bilgi Sistemleri</w:t>
                    </w:r>
                    <w:r w:rsidR="00017C2F" w:rsidRPr="00D6527A">
                      <w:rPr>
                        <w:color w:val="548DD4" w:themeColor="text2" w:themeTint="99"/>
                        <w:sz w:val="96"/>
                        <w:szCs w:val="96"/>
                      </w:rPr>
                      <w:t xml:space="preserve"> </w:t>
                    </w:r>
                    <w:r w:rsidR="00185F00" w:rsidRPr="00D6527A">
                      <w:rPr>
                        <w:color w:val="548DD4" w:themeColor="text2" w:themeTint="99"/>
                        <w:sz w:val="96"/>
                        <w:szCs w:val="96"/>
                      </w:rPr>
                      <w:t>Uygulama ve Araştırma Merkezi</w:t>
                    </w:r>
                  </w:sdtContent>
                </w:sdt>
              </w:p>
            </w:tc>
          </w:tr>
          <w:tr w:rsidR="00D9381D" w:rsidRPr="00D6527A">
            <w:tc>
              <w:tcPr>
                <w:tcW w:w="0" w:type="auto"/>
                <w:vAlign w:val="bottom"/>
              </w:tcPr>
              <w:p w:rsidR="00D9381D" w:rsidRPr="00D6527A" w:rsidRDefault="0007607B" w:rsidP="00F77B78">
                <w:pPr>
                  <w:pStyle w:val="AltKonuBal"/>
                  <w:rPr>
                    <w:sz w:val="96"/>
                    <w:szCs w:val="96"/>
                  </w:rPr>
                </w:pPr>
                <w:sdt>
                  <w:sdtPr>
                    <w:rPr>
                      <w:b/>
                      <w:sz w:val="96"/>
                      <w:szCs w:val="96"/>
                    </w:rPr>
                    <w:alias w:val="Altyazı"/>
                    <w:id w:val="-89929384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r w:rsidR="00D9381D" w:rsidRPr="00D6527A">
                      <w:rPr>
                        <w:b/>
                        <w:sz w:val="96"/>
                        <w:szCs w:val="96"/>
                      </w:rPr>
                      <w:t>201</w:t>
                    </w:r>
                    <w:r w:rsidR="00F77B78">
                      <w:rPr>
                        <w:b/>
                        <w:sz w:val="96"/>
                        <w:szCs w:val="96"/>
                      </w:rPr>
                      <w:t>9</w:t>
                    </w:r>
                  </w:sdtContent>
                </w:sdt>
              </w:p>
            </w:tc>
          </w:tr>
          <w:tr w:rsidR="00D9381D" w:rsidRPr="00D6527A">
            <w:trPr>
              <w:trHeight w:val="1152"/>
            </w:trPr>
            <w:tc>
              <w:tcPr>
                <w:tcW w:w="0" w:type="auto"/>
                <w:vAlign w:val="bottom"/>
              </w:tcPr>
              <w:p w:rsidR="00D9381D" w:rsidRPr="00D6527A" w:rsidRDefault="0007607B" w:rsidP="00D9381D">
                <w:pPr>
                  <w:rPr>
                    <w:color w:val="000000" w:themeColor="text1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i/>
                      <w:color w:val="548DD4" w:themeColor="text2" w:themeTint="99"/>
                      <w:spacing w:val="5"/>
                      <w:kern w:val="28"/>
                      <w:sz w:val="96"/>
                      <w:szCs w:val="96"/>
                      <w:lang w:eastAsia="tr-TR"/>
                    </w:rPr>
                    <w:alias w:val="Özet"/>
                    <w:id w:val="624198434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Content>
                    <w:r w:rsidR="00185F00" w:rsidRPr="00D6527A">
                      <w:rPr>
                        <w:rFonts w:asciiTheme="majorHAnsi" w:eastAsiaTheme="majorEastAsia" w:hAnsiTheme="majorHAnsi" w:cstheme="majorBidi"/>
                        <w:i/>
                        <w:color w:val="548DD4" w:themeColor="text2" w:themeTint="99"/>
                        <w:spacing w:val="5"/>
                        <w:kern w:val="28"/>
                        <w:sz w:val="96"/>
                        <w:szCs w:val="96"/>
                        <w:lang w:eastAsia="tr-TR"/>
                      </w:rPr>
                      <w:t>Faaliyet Raporu</w:t>
                    </w:r>
                  </w:sdtContent>
                </w:sdt>
              </w:p>
            </w:tc>
          </w:tr>
        </w:tbl>
        <w:p w:rsidR="00125B29" w:rsidRPr="000B60C2" w:rsidRDefault="00967522" w:rsidP="000B60C2">
          <w:pPr>
            <w:jc w:val="center"/>
            <w:rPr>
              <w:noProof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25AB6EB" wp14:editId="4D28531A">
                    <wp:simplePos x="0" y="0"/>
                    <wp:positionH relativeFrom="page">
                      <wp:posOffset>739775</wp:posOffset>
                    </wp:positionH>
                    <wp:positionV relativeFrom="page">
                      <wp:posOffset>-1531620</wp:posOffset>
                    </wp:positionV>
                    <wp:extent cx="5757545" cy="2221230"/>
                    <wp:effectExtent l="0" t="0" r="0" b="5715"/>
                    <wp:wrapNone/>
                    <wp:docPr id="54" name="Dikdörtgen 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57545" cy="22212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25000</wp14:pctHeight>
                    </wp14:sizeRelV>
                  </wp:anchor>
                </w:drawing>
              </mc:Choice>
              <mc:Fallback>
                <w:pict>
                  <v:rect id="Dikdörtgen 54" o:spid="_x0000_s1026" style="position:absolute;margin-left:58.25pt;margin-top:-120.6pt;width:453.35pt;height:174.9pt;z-index:251660288;visibility:visible;mso-wrap-style:square;mso-width-percent:1000;mso-height-percent:25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2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" fillcolor="#17365d [24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1F08DE58" wp14:editId="32469DE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560310" cy="10692130"/>
                    <wp:effectExtent l="0" t="0" r="2540" b="0"/>
                    <wp:wrapNone/>
                    <wp:docPr id="52" name="Dikdörtgen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310" cy="106921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Dikdörtgen 52" o:spid="_x0000_s1026" style="position:absolute;margin-left:0;margin-top:0;width:595.3pt;height:841.9pt;z-index:-251655168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" fillcolor="#0f243e [16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A2468C7" wp14:editId="41D48D88">
                    <wp:simplePos x="0" y="0"/>
                    <mc:AlternateContent>
                      <mc:Choice Requires="wp14">
                        <wp:positionH relativeFrom="margin">
                          <wp14:pctPosHOffset>0</wp14:pctPosHOffset>
                        </wp:positionH>
                      </mc:Choice>
                      <mc:Fallback>
                        <wp:positionH relativeFrom="page">
                          <wp:posOffset>596900</wp:posOffset>
                        </wp:positionH>
                      </mc:Fallback>
                    </mc:AlternateContent>
                    <wp:positionV relativeFrom="margin">
                      <wp:align>bottom</wp:align>
                    </wp:positionV>
                    <wp:extent cx="5760720" cy="269875"/>
                    <wp:effectExtent l="0" t="0" r="0" b="0"/>
                    <wp:wrapNone/>
                    <wp:docPr id="53" name="Metin Kutusu 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60720" cy="269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id w:val="-1240558185"/>
                                  <w:showingPlcHdr/>
                                  <w:date>
                                    <w:dateFormat w:val="d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07607B" w:rsidRDefault="0007607B">
                                    <w:pPr>
                                      <w:pStyle w:val="AltKonuBal"/>
                                      <w:spacing w:after="0" w:line="240" w:lineRule="auto"/>
                                    </w:pPr>
                                    <w: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53" o:spid="_x0000_s1026" type="#_x0000_t202" style="position:absolute;left:0;text-align:left;margin-left:0;margin-top:0;width:453.6pt;height:21.25pt;z-index:251659264;visibility:visible;mso-wrap-style:square;mso-width-percent:1000;mso-height-percent:150;mso-left-percent:0;mso-wrap-distance-left:9pt;mso-wrap-distance-top:0;mso-wrap-distance-right:9pt;mso-wrap-distance-bottom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" filled="f" stroked="f" strokeweight=".5pt">
                    <v:path arrowok="t"/>
                    <v:textbox style="mso-fit-shape-to-text:t">
                      <w:txbxContent>
                        <w:sdt>
                          <w:sdtPr>
                            <w:id w:val="-1240558185"/>
                            <w:showingPlcHdr/>
                            <w:date>
                              <w:dateFormat w:val="d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07607B" w:rsidRDefault="0007607B">
                              <w:pPr>
                                <w:pStyle w:val="AltKonuBal"/>
                                <w:spacing w:after="0"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246822F" wp14:editId="35FD0E81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5760720" cy="36195"/>
                    <wp:effectExtent l="0" t="0" r="0" b="1905"/>
                    <wp:wrapNone/>
                    <wp:docPr id="55" name="Dikdörtgen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60720" cy="36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Dikdörtgen 55" o:spid="_x0000_s1026" style="position:absolute;margin-left:0;margin-top:0;width:453.6pt;height:2.85pt;z-index:25166233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" fillcolor="#4f81bd [3204]" stroked="f" strokeweight="2pt">
                    <v:path arrowok="t"/>
                    <w10:wrap anchorx="margin" anchory="margin"/>
                  </v:rect>
                </w:pict>
              </mc:Fallback>
            </mc:AlternateContent>
          </w:r>
          <w:r w:rsidR="00696F88">
            <w:rPr>
              <w:noProof/>
              <w:lang w:eastAsia="tr-TR"/>
            </w:rPr>
            <w:drawing>
              <wp:inline distT="0" distB="0" distL="0" distR="0" wp14:anchorId="48224500" wp14:editId="65BDFE8B">
                <wp:extent cx="1840932" cy="1800000"/>
                <wp:effectExtent l="0" t="0" r="6985" b="0"/>
                <wp:docPr id="2" name="Resim 2" descr="C:\Users\pc1\Desktop\BOU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c1\Desktop\BOU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0932" cy="18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9381D">
            <w:rPr>
              <w:noProof/>
            </w:rPr>
            <w:br w:type="page"/>
          </w:r>
        </w:p>
      </w:sdtContent>
    </w:sdt>
    <w:p w:rsidR="002471B2" w:rsidRDefault="002471B2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 xml:space="preserve">I-MERKEZİN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MİSYON VE VİZYONU</w:t>
      </w:r>
    </w:p>
    <w:p w:rsidR="00787477" w:rsidRDefault="00787477" w:rsidP="000712B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787477" w:rsidRPr="00787477" w:rsidRDefault="00787477" w:rsidP="0007741E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Merkezin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M</w:t>
      </w:r>
      <w:r w:rsidRPr="00787477">
        <w:rPr>
          <w:rFonts w:asciiTheme="majorHAnsi" w:eastAsia="Calibri" w:hAnsiTheme="majorHAnsi" w:cs="InterstateLight"/>
          <w:lang w:val="de-DE"/>
        </w:rPr>
        <w:t>isyonu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;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küresel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dinamik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bilgi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yoğun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ortamlarda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organizasyonların bilişim sistemleri ile ilgili gereksinimlerine bilim ve iş dünyası işbirliği ile çözüm getirecek kavram ve yöntemler için bir platform oluşturmaktır.</w:t>
      </w:r>
    </w:p>
    <w:p w:rsidR="00787477" w:rsidRPr="00787477" w:rsidRDefault="00787477" w:rsidP="0007741E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Merkezin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V</w:t>
      </w:r>
      <w:r w:rsidRPr="00787477">
        <w:rPr>
          <w:rFonts w:asciiTheme="majorHAnsi" w:eastAsia="Calibri" w:hAnsiTheme="majorHAnsi" w:cs="InterstateLight"/>
          <w:lang w:val="de-DE"/>
        </w:rPr>
        <w:t>izyonu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;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bilişim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alanında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, AR-GE,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inovasyon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sürdürebilirlik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odaklı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uluslararası çok disiplinli araştırma yaparak ve sektör işbirlikleri geliştirerek uluslararası bir referans noktası olmaktır.</w:t>
      </w:r>
    </w:p>
    <w:p w:rsidR="00E17ECD" w:rsidRDefault="00E17ECD" w:rsidP="000712B6">
      <w:pPr>
        <w:shd w:val="clear" w:color="auto" w:fill="FFFFFF"/>
        <w:spacing w:after="0" w:line="300" w:lineRule="exact"/>
        <w:textAlignment w:val="baseline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7F0207" w:rsidRDefault="00522364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2471B2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-MERKEZİN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TARİHÇESİ, AMACI VE HEDEFLERİ</w:t>
      </w:r>
    </w:p>
    <w:p w:rsidR="00220BAD" w:rsidRPr="00682598" w:rsidRDefault="00220BAD" w:rsidP="000712B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787477" w:rsidRDefault="00787477" w:rsidP="0007741E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Merkez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Uygar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Merkezleri Koordinasyon Değerlendirme Komisyonunun 29.03.2006 tarihli önerisi doğrultusunda Boğaziçi Üniversitesi Senatosunun 05.04.2006 tarihli toplantısında alınan kararın Yüksek Öğretim Kurumunun 03.07.2006 tarihli toplantısında onaylanmasını takiben 25.12.2006 tarihli Resmi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gazetede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ilan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edilen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“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Bilgi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Sistemleri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Uygulama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Merkezi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Yönetmeliği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”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çerçevesinde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faaliyetlerini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yürütmektedir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>.</w:t>
      </w:r>
    </w:p>
    <w:p w:rsidR="00787477" w:rsidRPr="00787477" w:rsidRDefault="00787477" w:rsidP="0007741E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787477" w:rsidRDefault="00787477" w:rsidP="0007741E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>
        <w:rPr>
          <w:rFonts w:asciiTheme="majorHAnsi" w:eastAsia="Calibri" w:hAnsiTheme="majorHAnsi" w:cs="InterstateLight"/>
          <w:lang w:val="de-DE"/>
        </w:rPr>
        <w:t>Merkezin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A</w:t>
      </w:r>
      <w:r w:rsidRPr="00787477">
        <w:rPr>
          <w:rFonts w:asciiTheme="majorHAnsi" w:eastAsia="Calibri" w:hAnsiTheme="majorHAnsi" w:cs="InterstateLight"/>
          <w:lang w:val="de-DE"/>
        </w:rPr>
        <w:t>macı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;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bilgi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sistemleri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alanına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giren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her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türlü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konuda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teknolojik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gelişmelerin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izlenmesi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uygulamaya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konulması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amacıyla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disiplinlerarası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araştırmalar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yapmaktır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. </w:t>
      </w:r>
    </w:p>
    <w:p w:rsidR="00787477" w:rsidRPr="00787477" w:rsidRDefault="00787477" w:rsidP="0007741E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</w:p>
    <w:p w:rsidR="00787477" w:rsidRDefault="00787477" w:rsidP="0007741E">
      <w:pPr>
        <w:spacing w:after="0" w:line="300" w:lineRule="exact"/>
        <w:jc w:val="both"/>
        <w:rPr>
          <w:rFonts w:asciiTheme="majorHAnsi" w:eastAsia="Calibri" w:hAnsiTheme="majorHAnsi" w:cs="InterstateLight"/>
          <w:lang w:val="de-DE"/>
        </w:rPr>
      </w:pPr>
      <w:proofErr w:type="spellStart"/>
      <w:r w:rsidRPr="00787477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hedefleri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aşağıdaki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gibidir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: </w:t>
      </w:r>
    </w:p>
    <w:p w:rsidR="000712B6" w:rsidRPr="00787477" w:rsidRDefault="000712B6" w:rsidP="000712B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787477" w:rsidRPr="00787477" w:rsidRDefault="00787477" w:rsidP="000712B6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Dünyadaki öncü araştırma kurum ve kuruluşlarıyla işbirliği içinde bilgi üretimine, yayımına ve ekonomik değer yaratımına katkıda bulunmak</w:t>
      </w:r>
    </w:p>
    <w:p w:rsidR="00787477" w:rsidRPr="00787477" w:rsidRDefault="00787477" w:rsidP="000712B6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İlgili paydaşlarla öncelikle araştırma alanlarında sinerji yaratacak işbirlikleri geliştirmek</w:t>
      </w:r>
    </w:p>
    <w:p w:rsidR="00787477" w:rsidRPr="00787477" w:rsidRDefault="00787477" w:rsidP="000712B6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Öncelikli araştırma alanlarında araştırma projeleri gerçekleştirmek ve yüksek nitelikli uluslararası akademik yayınlar yapmak</w:t>
      </w:r>
    </w:p>
    <w:p w:rsidR="00787477" w:rsidRPr="00787477" w:rsidRDefault="00787477" w:rsidP="000712B6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proofErr w:type="spellStart"/>
      <w:r w:rsidRPr="00787477">
        <w:rPr>
          <w:rFonts w:asciiTheme="majorHAnsi" w:eastAsia="Calibri" w:hAnsiTheme="majorHAnsi" w:cs="InterstateLight"/>
          <w:lang w:val="de-DE"/>
        </w:rPr>
        <w:t>Uluslararası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akademik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mobiliteyi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teşvik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etmek</w:t>
      </w:r>
      <w:proofErr w:type="spellEnd"/>
    </w:p>
    <w:p w:rsidR="00787477" w:rsidRPr="00787477" w:rsidRDefault="00787477" w:rsidP="000712B6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proofErr w:type="spellStart"/>
      <w:r w:rsidRPr="00787477">
        <w:rPr>
          <w:rFonts w:asciiTheme="majorHAnsi" w:eastAsia="Calibri" w:hAnsiTheme="majorHAnsi" w:cs="InterstateLight"/>
          <w:lang w:val="de-DE"/>
        </w:rPr>
        <w:t>Bilimsel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sektörel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faaliyetlerde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bulunmak</w:t>
      </w:r>
      <w:proofErr w:type="spellEnd"/>
    </w:p>
    <w:p w:rsidR="00787477" w:rsidRPr="00787477" w:rsidRDefault="00787477" w:rsidP="000712B6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proofErr w:type="spellStart"/>
      <w:r w:rsidRPr="00787477">
        <w:rPr>
          <w:rFonts w:asciiTheme="majorHAnsi" w:eastAsia="Calibri" w:hAnsiTheme="majorHAnsi" w:cs="InterstateLight"/>
          <w:lang w:val="de-DE"/>
        </w:rPr>
        <w:t>Paydaşlarla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kurulucak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işbirlikleri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ile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Merkeze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finansal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kaynaklar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yaratarak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Merkezin fiziksel ve teknolojik alt yapısını sürekli geliştirmek ve Merkeze nitelikli insan gücü kazandırmak</w:t>
      </w:r>
    </w:p>
    <w:p w:rsidR="00787477" w:rsidRPr="00787477" w:rsidRDefault="00787477" w:rsidP="000712B6">
      <w:pPr>
        <w:pStyle w:val="ListeParagraf"/>
        <w:numPr>
          <w:ilvl w:val="0"/>
          <w:numId w:val="9"/>
        </w:numPr>
        <w:spacing w:after="0" w:line="300" w:lineRule="exact"/>
        <w:ind w:left="993" w:hanging="284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İlgili alanlarda eğitimler tasarlamak ve vermek.</w:t>
      </w:r>
    </w:p>
    <w:p w:rsidR="00787477" w:rsidRPr="00787477" w:rsidRDefault="00787477" w:rsidP="000712B6">
      <w:pPr>
        <w:spacing w:after="0" w:line="300" w:lineRule="exact"/>
        <w:ind w:left="426"/>
        <w:rPr>
          <w:rFonts w:asciiTheme="majorHAnsi" w:eastAsia="Calibri" w:hAnsiTheme="majorHAnsi" w:cs="InterstateLight"/>
          <w:lang w:val="de-DE"/>
        </w:rPr>
      </w:pPr>
    </w:p>
    <w:p w:rsidR="002471B2" w:rsidRDefault="002471B2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II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-MERKEZİN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TEMEL POLİTİKA VE ÖNCELİKLERİ</w:t>
      </w:r>
    </w:p>
    <w:p w:rsidR="002471B2" w:rsidRDefault="002471B2" w:rsidP="000712B6">
      <w:pPr>
        <w:pStyle w:val="ListeParagraf"/>
        <w:spacing w:after="0" w:line="300" w:lineRule="exact"/>
        <w:ind w:left="0"/>
        <w:rPr>
          <w:rFonts w:asciiTheme="majorHAnsi" w:eastAsia="Calibri" w:hAnsiTheme="majorHAnsi" w:cs="InterstateLight"/>
          <w:lang w:val="de-DE"/>
        </w:rPr>
      </w:pPr>
    </w:p>
    <w:p w:rsidR="00787477" w:rsidRDefault="00787477" w:rsidP="000712B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politikası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faaliyetleri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aşamasında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yenilikçi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sürdürülebilir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yaklaşımları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esas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almaktır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>.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öncelikli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alanları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aşağıdaki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gibidir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>:</w:t>
      </w:r>
    </w:p>
    <w:p w:rsidR="000712B6" w:rsidRPr="00787477" w:rsidRDefault="000712B6" w:rsidP="000712B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Kurumsal bilgi sistemleri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Mobil sistemler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İş zekası ve analitiği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Karar destek sistemleri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Büyük veri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Bulut bilişim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Bilişim teknolojileri portföy yönetimi ve yönetişimi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Bilişim teknolojisi stratejileri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İş süreç yönetimi</w:t>
      </w:r>
    </w:p>
    <w:p w:rsidR="00787477" w:rsidRP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t>İnsan bilgisayar etkileşimi</w:t>
      </w:r>
    </w:p>
    <w:p w:rsidR="00787477" w:rsidRDefault="00787477" w:rsidP="000712B6">
      <w:pPr>
        <w:pStyle w:val="ListeParagraf"/>
        <w:numPr>
          <w:ilvl w:val="0"/>
          <w:numId w:val="8"/>
        </w:num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787477">
        <w:rPr>
          <w:rFonts w:asciiTheme="majorHAnsi" w:eastAsia="Calibri" w:hAnsiTheme="majorHAnsi" w:cs="InterstateLight"/>
          <w:lang w:val="de-DE"/>
        </w:rPr>
        <w:t>Siber</w:t>
      </w:r>
      <w:proofErr w:type="spellEnd"/>
      <w:r w:rsidRPr="00787477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787477">
        <w:rPr>
          <w:rFonts w:asciiTheme="majorHAnsi" w:eastAsia="Calibri" w:hAnsiTheme="majorHAnsi" w:cs="InterstateLight"/>
          <w:lang w:val="de-DE"/>
        </w:rPr>
        <w:t>Güvenlik</w:t>
      </w:r>
      <w:proofErr w:type="spellEnd"/>
    </w:p>
    <w:p w:rsidR="00E5074F" w:rsidRDefault="00E5074F" w:rsidP="00F77B78">
      <w:pPr>
        <w:pStyle w:val="GvdeMetni"/>
        <w:kinsoku w:val="0"/>
        <w:overflowPunct w:val="0"/>
        <w:spacing w:before="11"/>
        <w:ind w:left="0"/>
        <w:rPr>
          <w:rFonts w:asciiTheme="majorHAnsi" w:eastAsia="Calibri" w:hAnsiTheme="majorHAnsi" w:cs="InterstateLight"/>
          <w:sz w:val="22"/>
          <w:szCs w:val="22"/>
          <w:lang w:val="de-DE" w:eastAsia="en-US"/>
        </w:rPr>
      </w:pPr>
    </w:p>
    <w:p w:rsidR="00F77B78" w:rsidRDefault="007B6A1F" w:rsidP="00F77B78">
      <w:pPr>
        <w:pStyle w:val="GvdeMetni"/>
        <w:kinsoku w:val="0"/>
        <w:overflowPunct w:val="0"/>
        <w:spacing w:before="11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</w:rPr>
      </w:pPr>
      <w:bookmarkStart w:id="0" w:name="_GoBack"/>
      <w:bookmarkEnd w:id="0"/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</w:rPr>
        <w:lastRenderedPageBreak/>
        <w:t>IV-</w:t>
      </w:r>
      <w:r w:rsidR="00F77B78" w:rsidRPr="00F77B78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</w:rPr>
        <w:t>MERKEZDE YETKİ, GÖREV VE SORUMLULUKLAR</w:t>
      </w:r>
    </w:p>
    <w:p w:rsidR="00F77B78" w:rsidRDefault="00F77B78" w:rsidP="00F77B78">
      <w:pPr>
        <w:pStyle w:val="GvdeMetni"/>
        <w:kinsoku w:val="0"/>
        <w:overflowPunct w:val="0"/>
        <w:spacing w:before="11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</w:rPr>
      </w:pPr>
    </w:p>
    <w:p w:rsidR="00F77B78" w:rsidRPr="00F77B78" w:rsidRDefault="00F77B78" w:rsidP="00F77B78">
      <w:pPr>
        <w:pStyle w:val="GvdeMetni"/>
        <w:kinsoku w:val="0"/>
        <w:overflowPunct w:val="0"/>
        <w:spacing w:before="0" w:line="300" w:lineRule="exact"/>
        <w:ind w:left="0"/>
        <w:jc w:val="both"/>
        <w:rPr>
          <w:rFonts w:ascii="Cambria" w:eastAsia="Calibri" w:hAnsi="Cambria" w:cs="InterstateLight"/>
          <w:b/>
          <w:sz w:val="22"/>
          <w:szCs w:val="22"/>
          <w:lang w:val="de-DE" w:eastAsia="en-US"/>
        </w:rPr>
      </w:pPr>
      <w:r w:rsidRPr="00F77B78">
        <w:rPr>
          <w:rFonts w:ascii="Cambria" w:eastAsia="Calibri" w:hAnsi="Cambria" w:cs="InterstateLight"/>
          <w:b/>
          <w:sz w:val="22"/>
          <w:szCs w:val="22"/>
          <w:lang w:val="de-DE" w:eastAsia="en-US"/>
        </w:rPr>
        <w:t>a)Örgüt Yapısı</w:t>
      </w:r>
    </w:p>
    <w:p w:rsidR="00F77B78" w:rsidRPr="00F77B78" w:rsidRDefault="00F77B78" w:rsidP="00F77B78">
      <w:pPr>
        <w:pStyle w:val="GvdeMetni"/>
        <w:kinsoku w:val="0"/>
        <w:overflowPunct w:val="0"/>
        <w:spacing w:before="0" w:line="300" w:lineRule="exact"/>
        <w:ind w:left="0"/>
        <w:jc w:val="both"/>
        <w:rPr>
          <w:rFonts w:ascii="Cambria" w:hAnsi="Cambria"/>
          <w:sz w:val="22"/>
          <w:szCs w:val="22"/>
        </w:rPr>
      </w:pPr>
      <w:r w:rsidRPr="00F77B78">
        <w:rPr>
          <w:rFonts w:ascii="Cambria" w:hAnsi="Cambria"/>
          <w:b/>
          <w:spacing w:val="-1"/>
          <w:sz w:val="22"/>
          <w:szCs w:val="22"/>
        </w:rPr>
        <w:t>Merkez Müdürü:</w:t>
      </w:r>
      <w:r w:rsidRPr="00F77B78">
        <w:rPr>
          <w:rFonts w:ascii="Cambria" w:hAnsi="Cambria"/>
          <w:spacing w:val="-1"/>
          <w:sz w:val="22"/>
          <w:szCs w:val="22"/>
        </w:rPr>
        <w:t xml:space="preserve"> Prof. Dr. Meltem </w:t>
      </w:r>
      <w:proofErr w:type="spellStart"/>
      <w:r w:rsidRPr="00F77B78">
        <w:rPr>
          <w:rFonts w:ascii="Cambria" w:hAnsi="Cambria"/>
          <w:spacing w:val="-1"/>
          <w:sz w:val="22"/>
          <w:szCs w:val="22"/>
        </w:rPr>
        <w:t>Özturan</w:t>
      </w:r>
      <w:proofErr w:type="spellEnd"/>
    </w:p>
    <w:p w:rsidR="00F77B78" w:rsidRPr="00F77B78" w:rsidRDefault="00F77B78" w:rsidP="00F77B78">
      <w:pPr>
        <w:pStyle w:val="GvdeMetni"/>
        <w:kinsoku w:val="0"/>
        <w:overflowPunct w:val="0"/>
        <w:spacing w:before="0" w:line="300" w:lineRule="exact"/>
        <w:ind w:left="0"/>
        <w:jc w:val="both"/>
        <w:rPr>
          <w:rFonts w:ascii="Cambria" w:hAnsi="Cambria"/>
          <w:sz w:val="22"/>
          <w:szCs w:val="22"/>
        </w:rPr>
      </w:pPr>
      <w:r w:rsidRPr="00F77B78">
        <w:rPr>
          <w:rFonts w:ascii="Cambria" w:hAnsi="Cambria"/>
          <w:b/>
          <w:spacing w:val="-1"/>
          <w:sz w:val="22"/>
          <w:szCs w:val="22"/>
        </w:rPr>
        <w:t>Merkez</w:t>
      </w:r>
      <w:r w:rsidRPr="00F77B78">
        <w:rPr>
          <w:rFonts w:ascii="Cambria" w:hAnsi="Cambria"/>
          <w:b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b/>
          <w:spacing w:val="-1"/>
          <w:sz w:val="22"/>
          <w:szCs w:val="22"/>
        </w:rPr>
        <w:t xml:space="preserve">Müdür </w:t>
      </w:r>
      <w:r w:rsidRPr="00F77B78">
        <w:rPr>
          <w:rFonts w:ascii="Cambria" w:hAnsi="Cambria"/>
          <w:b/>
          <w:sz w:val="22"/>
          <w:szCs w:val="22"/>
        </w:rPr>
        <w:t>Yardımcıları:</w:t>
      </w:r>
      <w:r w:rsidRPr="00F77B78">
        <w:rPr>
          <w:rFonts w:ascii="Cambria" w:hAnsi="Cambria"/>
          <w:spacing w:val="-1"/>
          <w:sz w:val="22"/>
          <w:szCs w:val="22"/>
        </w:rPr>
        <w:t xml:space="preserve"> Prof. Dr. Ceylan Onay Şahin/Dr. </w:t>
      </w:r>
      <w:proofErr w:type="spellStart"/>
      <w:r w:rsidRPr="00F77B78">
        <w:rPr>
          <w:rFonts w:ascii="Cambria" w:hAnsi="Cambria"/>
          <w:spacing w:val="-1"/>
          <w:sz w:val="22"/>
          <w:szCs w:val="22"/>
        </w:rPr>
        <w:t>Öğr</w:t>
      </w:r>
      <w:proofErr w:type="spellEnd"/>
      <w:r w:rsidRPr="00F77B78">
        <w:rPr>
          <w:rFonts w:ascii="Cambria" w:hAnsi="Cambria"/>
          <w:spacing w:val="-1"/>
          <w:sz w:val="22"/>
          <w:szCs w:val="22"/>
        </w:rPr>
        <w:t xml:space="preserve">. Üyesi Ahmet Onur </w:t>
      </w:r>
      <w:proofErr w:type="spellStart"/>
      <w:r w:rsidRPr="00F77B78">
        <w:rPr>
          <w:rFonts w:ascii="Cambria" w:hAnsi="Cambria"/>
          <w:spacing w:val="-1"/>
          <w:sz w:val="22"/>
          <w:szCs w:val="22"/>
        </w:rPr>
        <w:t>Durahim</w:t>
      </w:r>
      <w:proofErr w:type="spellEnd"/>
    </w:p>
    <w:p w:rsidR="00F77B78" w:rsidRPr="00F77B78" w:rsidRDefault="00F77B78" w:rsidP="00F77B78">
      <w:pPr>
        <w:pStyle w:val="GvdeMetni"/>
        <w:kinsoku w:val="0"/>
        <w:overflowPunct w:val="0"/>
        <w:spacing w:before="0" w:line="300" w:lineRule="exact"/>
        <w:ind w:left="0"/>
        <w:jc w:val="both"/>
        <w:rPr>
          <w:rFonts w:ascii="Cambria" w:hAnsi="Cambria"/>
          <w:sz w:val="22"/>
          <w:szCs w:val="22"/>
        </w:rPr>
      </w:pPr>
      <w:r w:rsidRPr="00F77B78">
        <w:rPr>
          <w:rFonts w:ascii="Cambria" w:hAnsi="Cambria"/>
          <w:spacing w:val="-1"/>
          <w:sz w:val="22"/>
          <w:szCs w:val="22"/>
        </w:rPr>
        <w:t>Yönetim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 xml:space="preserve">Kurulu Üyeleri: Prof. Dr. Meltem </w:t>
      </w:r>
      <w:proofErr w:type="spellStart"/>
      <w:r w:rsidRPr="00F77B78">
        <w:rPr>
          <w:rFonts w:ascii="Cambria" w:hAnsi="Cambria"/>
          <w:spacing w:val="-1"/>
          <w:sz w:val="22"/>
          <w:szCs w:val="22"/>
        </w:rPr>
        <w:t>Özturan</w:t>
      </w:r>
      <w:proofErr w:type="spellEnd"/>
      <w:r w:rsidRPr="00F77B78">
        <w:rPr>
          <w:rFonts w:ascii="Cambria" w:hAnsi="Cambria"/>
          <w:spacing w:val="-1"/>
          <w:sz w:val="22"/>
          <w:szCs w:val="22"/>
        </w:rPr>
        <w:t>,</w:t>
      </w:r>
      <w:r w:rsidRPr="00F77B78">
        <w:rPr>
          <w:rFonts w:ascii="Cambria" w:hAnsi="Cambria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Prof. Dr. Birgül Kutlu Bayraktar,</w:t>
      </w:r>
      <w:r w:rsidRPr="00F77B78">
        <w:rPr>
          <w:rFonts w:ascii="Cambria" w:hAnsi="Cambria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Prof. Dr.</w:t>
      </w:r>
    </w:p>
    <w:p w:rsidR="00F77B78" w:rsidRPr="00F77B78" w:rsidRDefault="00F77B78" w:rsidP="00F77B78">
      <w:pPr>
        <w:pStyle w:val="GvdeMetni"/>
        <w:kinsoku w:val="0"/>
        <w:overflowPunct w:val="0"/>
        <w:spacing w:before="0" w:line="300" w:lineRule="exact"/>
        <w:ind w:left="0" w:right="336"/>
        <w:jc w:val="both"/>
        <w:rPr>
          <w:rFonts w:ascii="Cambria" w:hAnsi="Cambria"/>
          <w:sz w:val="22"/>
          <w:szCs w:val="22"/>
        </w:rPr>
      </w:pPr>
      <w:r w:rsidRPr="00F77B78">
        <w:rPr>
          <w:rFonts w:ascii="Cambria" w:hAnsi="Cambria"/>
          <w:sz w:val="22"/>
          <w:szCs w:val="22"/>
        </w:rPr>
        <w:t>Aslı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Sencer (yedek),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Prof.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Dr.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z w:val="22"/>
          <w:szCs w:val="22"/>
        </w:rPr>
        <w:t>Aslıhan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sz w:val="22"/>
          <w:szCs w:val="22"/>
        </w:rPr>
        <w:t>Nasır,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Prof.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Dr.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Zuhal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sz w:val="22"/>
          <w:szCs w:val="22"/>
        </w:rPr>
        <w:t>Tanrıkulu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(yedek),</w:t>
      </w:r>
      <w:r w:rsidRPr="00F77B78">
        <w:rPr>
          <w:rFonts w:ascii="Cambria" w:hAnsi="Cambria"/>
          <w:spacing w:val="-2"/>
          <w:sz w:val="22"/>
          <w:szCs w:val="22"/>
        </w:rPr>
        <w:t xml:space="preserve"> Prof</w:t>
      </w:r>
      <w:r w:rsidRPr="00F77B78">
        <w:rPr>
          <w:rFonts w:ascii="Cambria" w:hAnsi="Cambria"/>
          <w:spacing w:val="-1"/>
          <w:sz w:val="22"/>
          <w:szCs w:val="22"/>
        </w:rPr>
        <w:t>.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Dr.</w:t>
      </w:r>
      <w:r w:rsidRPr="00F77B78">
        <w:rPr>
          <w:rFonts w:ascii="Cambria" w:hAnsi="Cambria"/>
          <w:spacing w:val="29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Ceylan</w:t>
      </w:r>
      <w:r w:rsidRPr="00F77B78">
        <w:rPr>
          <w:rFonts w:ascii="Cambria" w:hAnsi="Cambria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Onay Şahin,</w:t>
      </w:r>
      <w:r w:rsidRPr="00F77B78">
        <w:rPr>
          <w:rFonts w:ascii="Cambria" w:hAnsi="Cambria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 xml:space="preserve">Dr. </w:t>
      </w:r>
      <w:proofErr w:type="spellStart"/>
      <w:r w:rsidRPr="00F77B78">
        <w:rPr>
          <w:rFonts w:ascii="Cambria" w:hAnsi="Cambria"/>
          <w:spacing w:val="-1"/>
          <w:sz w:val="22"/>
          <w:szCs w:val="22"/>
        </w:rPr>
        <w:t>Öğr</w:t>
      </w:r>
      <w:proofErr w:type="spellEnd"/>
      <w:r w:rsidRPr="00F77B78">
        <w:rPr>
          <w:rFonts w:ascii="Cambria" w:hAnsi="Cambria"/>
          <w:spacing w:val="-1"/>
          <w:sz w:val="22"/>
          <w:szCs w:val="22"/>
        </w:rPr>
        <w:t>. Üyesi Ahmet</w:t>
      </w:r>
      <w:r w:rsidRPr="00F77B78">
        <w:rPr>
          <w:rFonts w:ascii="Cambria" w:hAnsi="Cambria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Onur</w:t>
      </w:r>
      <w:r w:rsidRPr="00F77B78">
        <w:rPr>
          <w:rFonts w:ascii="Cambria" w:hAnsi="Cambria"/>
          <w:sz w:val="22"/>
          <w:szCs w:val="22"/>
        </w:rPr>
        <w:t xml:space="preserve"> </w:t>
      </w:r>
      <w:proofErr w:type="spellStart"/>
      <w:r w:rsidRPr="00F77B78">
        <w:rPr>
          <w:rFonts w:ascii="Cambria" w:hAnsi="Cambria"/>
          <w:spacing w:val="-1"/>
          <w:sz w:val="22"/>
          <w:szCs w:val="22"/>
        </w:rPr>
        <w:t>Durahim</w:t>
      </w:r>
      <w:proofErr w:type="spellEnd"/>
    </w:p>
    <w:p w:rsidR="00F77B78" w:rsidRPr="00F77B78" w:rsidRDefault="00F77B78" w:rsidP="00F77B78">
      <w:pPr>
        <w:pStyle w:val="GvdeMetni"/>
        <w:kinsoku w:val="0"/>
        <w:overflowPunct w:val="0"/>
        <w:spacing w:before="0" w:line="300" w:lineRule="exact"/>
        <w:ind w:left="0" w:right="91"/>
        <w:jc w:val="both"/>
        <w:rPr>
          <w:rFonts w:ascii="Cambria" w:hAnsi="Cambria"/>
          <w:sz w:val="22"/>
          <w:szCs w:val="22"/>
        </w:rPr>
      </w:pPr>
      <w:r w:rsidRPr="00F77B78">
        <w:rPr>
          <w:rFonts w:ascii="Cambria" w:hAnsi="Cambria"/>
          <w:b/>
          <w:spacing w:val="-1"/>
          <w:sz w:val="22"/>
          <w:szCs w:val="22"/>
        </w:rPr>
        <w:t>Genel</w:t>
      </w:r>
      <w:r w:rsidRPr="00F77B78">
        <w:rPr>
          <w:rFonts w:ascii="Cambria" w:hAnsi="Cambria"/>
          <w:b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b/>
          <w:spacing w:val="-1"/>
          <w:sz w:val="22"/>
          <w:szCs w:val="22"/>
        </w:rPr>
        <w:t>Kurul Üyeleri: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Prof. Dr.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 xml:space="preserve">Meltem </w:t>
      </w:r>
      <w:proofErr w:type="spellStart"/>
      <w:r w:rsidRPr="00F77B78">
        <w:rPr>
          <w:rFonts w:ascii="Cambria" w:hAnsi="Cambria"/>
          <w:spacing w:val="-1"/>
          <w:sz w:val="22"/>
          <w:szCs w:val="22"/>
        </w:rPr>
        <w:t>Özturan</w:t>
      </w:r>
      <w:proofErr w:type="spellEnd"/>
      <w:r w:rsidRPr="00F77B78">
        <w:rPr>
          <w:rFonts w:ascii="Cambria" w:hAnsi="Cambria"/>
          <w:spacing w:val="-1"/>
          <w:sz w:val="22"/>
          <w:szCs w:val="22"/>
        </w:rPr>
        <w:t>, Prof. Dr.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 xml:space="preserve">Nuri </w:t>
      </w:r>
      <w:r w:rsidRPr="00F77B78">
        <w:rPr>
          <w:rFonts w:ascii="Cambria" w:hAnsi="Cambria"/>
          <w:sz w:val="22"/>
          <w:szCs w:val="22"/>
        </w:rPr>
        <w:t>Başoğlu,</w:t>
      </w:r>
      <w:r w:rsidRPr="00F77B78">
        <w:rPr>
          <w:rFonts w:ascii="Cambria" w:hAnsi="Cambria"/>
          <w:spacing w:val="-1"/>
          <w:sz w:val="22"/>
          <w:szCs w:val="22"/>
        </w:rPr>
        <w:t xml:space="preserve"> Prof. Dr.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Birgül Kutlu</w:t>
      </w:r>
      <w:r w:rsidRPr="00F77B78">
        <w:rPr>
          <w:rFonts w:ascii="Cambria" w:hAnsi="Cambria"/>
          <w:spacing w:val="26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Bayraktar,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Prof.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Dr.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z w:val="22"/>
          <w:szCs w:val="22"/>
        </w:rPr>
        <w:t>Aslı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Sencer,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Prof.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Dr.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z w:val="22"/>
          <w:szCs w:val="22"/>
        </w:rPr>
        <w:t>Aslıhan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z w:val="22"/>
          <w:szCs w:val="22"/>
        </w:rPr>
        <w:t>Nasır.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Prof.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Dr.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Zuhal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z w:val="22"/>
          <w:szCs w:val="22"/>
        </w:rPr>
        <w:t>Tanrıkulu,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Prof.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Dr.</w:t>
      </w:r>
      <w:r w:rsidRPr="00F77B78">
        <w:rPr>
          <w:rFonts w:ascii="Cambria" w:hAnsi="Cambria"/>
          <w:spacing w:val="20"/>
          <w:sz w:val="22"/>
          <w:szCs w:val="22"/>
        </w:rPr>
        <w:t xml:space="preserve"> </w:t>
      </w:r>
      <w:proofErr w:type="spellStart"/>
      <w:r w:rsidRPr="00F77B78">
        <w:rPr>
          <w:rFonts w:ascii="Cambria" w:hAnsi="Cambria"/>
          <w:sz w:val="22"/>
          <w:szCs w:val="22"/>
        </w:rPr>
        <w:t>İzak</w:t>
      </w:r>
      <w:proofErr w:type="spellEnd"/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proofErr w:type="spellStart"/>
      <w:r w:rsidRPr="00F77B78">
        <w:rPr>
          <w:rFonts w:ascii="Cambria" w:hAnsi="Cambria"/>
          <w:spacing w:val="-1"/>
          <w:sz w:val="22"/>
          <w:szCs w:val="22"/>
        </w:rPr>
        <w:t>Benbasat</w:t>
      </w:r>
      <w:proofErr w:type="spellEnd"/>
      <w:r w:rsidRPr="00F77B78">
        <w:rPr>
          <w:rFonts w:ascii="Cambria" w:hAnsi="Cambria"/>
          <w:spacing w:val="-1"/>
          <w:sz w:val="22"/>
          <w:szCs w:val="22"/>
        </w:rPr>
        <w:t>,</w:t>
      </w:r>
      <w:r w:rsidRPr="00F77B78">
        <w:rPr>
          <w:rFonts w:ascii="Cambria" w:hAnsi="Cambria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Prof. Dr. Nilgün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sz w:val="22"/>
          <w:szCs w:val="22"/>
        </w:rPr>
        <w:t>Cılız,</w:t>
      </w:r>
      <w:r w:rsidRPr="00F77B78">
        <w:rPr>
          <w:rFonts w:ascii="Cambria" w:hAnsi="Cambria"/>
          <w:spacing w:val="-1"/>
          <w:sz w:val="22"/>
          <w:szCs w:val="22"/>
        </w:rPr>
        <w:t xml:space="preserve"> Prof. Dr. Hande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proofErr w:type="spellStart"/>
      <w:r w:rsidRPr="00F77B78">
        <w:rPr>
          <w:rFonts w:ascii="Cambria" w:hAnsi="Cambria"/>
          <w:sz w:val="22"/>
          <w:szCs w:val="22"/>
        </w:rPr>
        <w:t>Kımıloğlu</w:t>
      </w:r>
      <w:proofErr w:type="spellEnd"/>
      <w:r w:rsidRPr="00F77B78">
        <w:rPr>
          <w:rFonts w:ascii="Cambria" w:hAnsi="Cambria"/>
          <w:sz w:val="22"/>
          <w:szCs w:val="22"/>
        </w:rPr>
        <w:t>, Prof</w:t>
      </w:r>
      <w:r w:rsidRPr="00F77B78">
        <w:rPr>
          <w:rFonts w:ascii="Cambria" w:hAnsi="Cambria"/>
          <w:spacing w:val="-1"/>
          <w:sz w:val="22"/>
          <w:szCs w:val="22"/>
        </w:rPr>
        <w:t xml:space="preserve">. Dr. Sona </w:t>
      </w:r>
      <w:proofErr w:type="spellStart"/>
      <w:r w:rsidRPr="00F77B78">
        <w:rPr>
          <w:rFonts w:ascii="Cambria" w:hAnsi="Cambria"/>
          <w:spacing w:val="-1"/>
          <w:sz w:val="22"/>
          <w:szCs w:val="22"/>
        </w:rPr>
        <w:t>Mardikyan</w:t>
      </w:r>
      <w:proofErr w:type="spellEnd"/>
      <w:r w:rsidRPr="00F77B78">
        <w:rPr>
          <w:rFonts w:ascii="Cambria" w:hAnsi="Cambria"/>
          <w:spacing w:val="-1"/>
          <w:sz w:val="22"/>
          <w:szCs w:val="22"/>
        </w:rPr>
        <w:t>,</w:t>
      </w:r>
      <w:r w:rsidRPr="00F77B78">
        <w:rPr>
          <w:rFonts w:ascii="Cambria" w:hAnsi="Cambria"/>
          <w:spacing w:val="-2"/>
          <w:sz w:val="22"/>
          <w:szCs w:val="22"/>
        </w:rPr>
        <w:t xml:space="preserve"> Prof</w:t>
      </w:r>
      <w:r w:rsidRPr="00F77B78">
        <w:rPr>
          <w:rFonts w:ascii="Cambria" w:hAnsi="Cambria"/>
          <w:spacing w:val="-1"/>
          <w:sz w:val="22"/>
          <w:szCs w:val="22"/>
        </w:rPr>
        <w:t>.</w:t>
      </w:r>
      <w:r w:rsidRPr="00F77B78">
        <w:rPr>
          <w:rFonts w:ascii="Cambria" w:hAnsi="Cambria"/>
          <w:spacing w:val="22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Dr.</w:t>
      </w:r>
      <w:r w:rsidRPr="00F77B78">
        <w:rPr>
          <w:rFonts w:ascii="Cambria" w:hAnsi="Cambria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Ceylan</w:t>
      </w:r>
      <w:r w:rsidRPr="00F77B78">
        <w:rPr>
          <w:rFonts w:ascii="Cambria" w:hAnsi="Cambria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Onay Şahin,</w:t>
      </w:r>
      <w:r w:rsidRPr="00F77B78">
        <w:rPr>
          <w:rFonts w:ascii="Cambria" w:hAnsi="Cambria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Doç.</w:t>
      </w:r>
      <w:r w:rsidRPr="00F77B78">
        <w:rPr>
          <w:rFonts w:ascii="Cambria" w:hAnsi="Cambria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Dr.</w:t>
      </w:r>
      <w:r w:rsidRPr="00F77B78">
        <w:rPr>
          <w:rFonts w:ascii="Cambria" w:hAnsi="Cambria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Bilgin</w:t>
      </w:r>
      <w:r w:rsidRPr="00F77B78">
        <w:rPr>
          <w:rFonts w:ascii="Cambria" w:hAnsi="Cambria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Metin,</w:t>
      </w:r>
      <w:r w:rsidRPr="00F77B78">
        <w:rPr>
          <w:rFonts w:ascii="Cambria" w:hAnsi="Cambria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Doç.</w:t>
      </w:r>
      <w:r w:rsidRPr="00F77B78">
        <w:rPr>
          <w:rFonts w:ascii="Cambria" w:hAnsi="Cambria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Dr.</w:t>
      </w:r>
      <w:r w:rsidRPr="00F77B78">
        <w:rPr>
          <w:rFonts w:ascii="Cambria" w:hAnsi="Cambria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Bertan</w:t>
      </w:r>
      <w:r w:rsidRPr="00F77B78">
        <w:rPr>
          <w:rFonts w:ascii="Cambria" w:hAnsi="Cambria"/>
          <w:spacing w:val="1"/>
          <w:sz w:val="22"/>
          <w:szCs w:val="22"/>
        </w:rPr>
        <w:t xml:space="preserve"> </w:t>
      </w:r>
      <w:proofErr w:type="spellStart"/>
      <w:r w:rsidRPr="00F77B78">
        <w:rPr>
          <w:rFonts w:ascii="Cambria" w:hAnsi="Cambria"/>
          <w:spacing w:val="-1"/>
          <w:sz w:val="22"/>
          <w:szCs w:val="22"/>
        </w:rPr>
        <w:t>Badur</w:t>
      </w:r>
      <w:proofErr w:type="spellEnd"/>
      <w:r w:rsidRPr="00F77B78">
        <w:rPr>
          <w:rFonts w:ascii="Cambria" w:hAnsi="Cambria"/>
          <w:spacing w:val="-1"/>
          <w:sz w:val="22"/>
          <w:szCs w:val="22"/>
        </w:rPr>
        <w:t>,</w:t>
      </w:r>
      <w:r w:rsidRPr="00F77B78">
        <w:rPr>
          <w:rFonts w:ascii="Cambria" w:hAnsi="Cambria"/>
          <w:spacing w:val="1"/>
          <w:sz w:val="22"/>
          <w:szCs w:val="22"/>
        </w:rPr>
        <w:t xml:space="preserve"> </w:t>
      </w:r>
      <w:proofErr w:type="spellStart"/>
      <w:r w:rsidRPr="00F77B78">
        <w:rPr>
          <w:rFonts w:ascii="Cambria" w:hAnsi="Cambria"/>
          <w:spacing w:val="-1"/>
          <w:sz w:val="22"/>
          <w:szCs w:val="22"/>
        </w:rPr>
        <w:t>Doç.Dr</w:t>
      </w:r>
      <w:proofErr w:type="spellEnd"/>
      <w:r w:rsidRPr="00F77B78">
        <w:rPr>
          <w:rFonts w:ascii="Cambria" w:hAnsi="Cambria"/>
          <w:spacing w:val="-1"/>
          <w:sz w:val="22"/>
          <w:szCs w:val="22"/>
        </w:rPr>
        <w:t>.</w:t>
      </w:r>
      <w:r w:rsidRPr="00F77B78">
        <w:rPr>
          <w:rFonts w:ascii="Cambria" w:hAnsi="Cambria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Deniz</w:t>
      </w:r>
      <w:r w:rsidRPr="00F77B78">
        <w:rPr>
          <w:rFonts w:ascii="Cambria" w:hAnsi="Cambria"/>
          <w:sz w:val="22"/>
          <w:szCs w:val="22"/>
        </w:rPr>
        <w:t xml:space="preserve"> </w:t>
      </w:r>
      <w:proofErr w:type="spellStart"/>
      <w:r w:rsidRPr="00F77B78">
        <w:rPr>
          <w:rFonts w:ascii="Cambria" w:hAnsi="Cambria"/>
          <w:spacing w:val="-1"/>
          <w:sz w:val="22"/>
          <w:szCs w:val="22"/>
        </w:rPr>
        <w:t>Aksen</w:t>
      </w:r>
      <w:proofErr w:type="spellEnd"/>
      <w:r w:rsidRPr="00F77B78">
        <w:rPr>
          <w:rFonts w:ascii="Cambria" w:hAnsi="Cambria"/>
          <w:spacing w:val="-1"/>
          <w:sz w:val="22"/>
          <w:szCs w:val="22"/>
        </w:rPr>
        <w:t>,</w:t>
      </w:r>
      <w:r w:rsidRPr="00F77B78">
        <w:rPr>
          <w:rFonts w:ascii="Cambria" w:hAnsi="Cambria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Doç.</w:t>
      </w:r>
      <w:r w:rsidRPr="00F77B78">
        <w:rPr>
          <w:rFonts w:ascii="Cambria" w:hAnsi="Cambria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Dr.</w:t>
      </w:r>
      <w:r w:rsidRPr="00F77B78">
        <w:rPr>
          <w:rFonts w:ascii="Cambria" w:hAnsi="Cambria"/>
          <w:spacing w:val="30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Mehmet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sz w:val="22"/>
          <w:szCs w:val="22"/>
        </w:rPr>
        <w:t>Aydın,</w:t>
      </w:r>
      <w:r w:rsidRPr="00F77B78">
        <w:rPr>
          <w:rFonts w:ascii="Cambria" w:hAnsi="Cambria"/>
          <w:spacing w:val="58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 xml:space="preserve">Dr. </w:t>
      </w:r>
      <w:proofErr w:type="spellStart"/>
      <w:r w:rsidRPr="00F77B78">
        <w:rPr>
          <w:rFonts w:ascii="Cambria" w:hAnsi="Cambria"/>
          <w:spacing w:val="-1"/>
          <w:sz w:val="22"/>
          <w:szCs w:val="22"/>
        </w:rPr>
        <w:t>Öğr</w:t>
      </w:r>
      <w:proofErr w:type="spellEnd"/>
      <w:r w:rsidRPr="00F77B78">
        <w:rPr>
          <w:rFonts w:ascii="Cambria" w:hAnsi="Cambria"/>
          <w:spacing w:val="-1"/>
          <w:sz w:val="22"/>
          <w:szCs w:val="22"/>
        </w:rPr>
        <w:t xml:space="preserve">. Üyesi Ahmet Onur </w:t>
      </w:r>
      <w:proofErr w:type="spellStart"/>
      <w:r w:rsidRPr="00F77B78">
        <w:rPr>
          <w:rFonts w:ascii="Cambria" w:hAnsi="Cambria"/>
          <w:spacing w:val="-1"/>
          <w:sz w:val="22"/>
          <w:szCs w:val="22"/>
        </w:rPr>
        <w:t>Durahim</w:t>
      </w:r>
      <w:proofErr w:type="spellEnd"/>
      <w:r w:rsidRPr="00F77B78">
        <w:rPr>
          <w:rFonts w:ascii="Cambria" w:hAnsi="Cambria"/>
          <w:spacing w:val="-1"/>
          <w:sz w:val="22"/>
          <w:szCs w:val="22"/>
        </w:rPr>
        <w:t>,</w:t>
      </w:r>
      <w:r w:rsidRPr="00F77B78">
        <w:rPr>
          <w:rFonts w:ascii="Cambria" w:hAnsi="Cambria"/>
          <w:spacing w:val="58"/>
          <w:sz w:val="22"/>
          <w:szCs w:val="22"/>
        </w:rPr>
        <w:t xml:space="preserve"> </w:t>
      </w:r>
      <w:proofErr w:type="spellStart"/>
      <w:r w:rsidRPr="00F77B78">
        <w:rPr>
          <w:rFonts w:ascii="Cambria" w:hAnsi="Cambria"/>
          <w:sz w:val="22"/>
          <w:szCs w:val="22"/>
        </w:rPr>
        <w:t>Öğr</w:t>
      </w:r>
      <w:proofErr w:type="spellEnd"/>
      <w:r w:rsidRPr="00F77B78">
        <w:rPr>
          <w:rFonts w:ascii="Cambria" w:hAnsi="Cambria"/>
          <w:sz w:val="22"/>
          <w:szCs w:val="22"/>
        </w:rPr>
        <w:t>.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Gör.</w:t>
      </w:r>
      <w:r w:rsidRPr="00F77B78">
        <w:rPr>
          <w:rFonts w:ascii="Cambria" w:hAnsi="Cambria"/>
          <w:spacing w:val="57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 xml:space="preserve">Ali Tükel, Dr. Gökhan </w:t>
      </w:r>
      <w:proofErr w:type="spellStart"/>
      <w:r w:rsidRPr="00F77B78">
        <w:rPr>
          <w:rFonts w:ascii="Cambria" w:hAnsi="Cambria"/>
          <w:spacing w:val="-1"/>
          <w:sz w:val="22"/>
          <w:szCs w:val="22"/>
        </w:rPr>
        <w:t>Özdinç</w:t>
      </w:r>
      <w:proofErr w:type="spellEnd"/>
      <w:r w:rsidRPr="00F77B78">
        <w:rPr>
          <w:rFonts w:ascii="Cambria" w:hAnsi="Cambria"/>
          <w:spacing w:val="-1"/>
          <w:sz w:val="22"/>
          <w:szCs w:val="22"/>
        </w:rPr>
        <w:t xml:space="preserve">, </w:t>
      </w:r>
      <w:proofErr w:type="spellStart"/>
      <w:proofErr w:type="gramStart"/>
      <w:r w:rsidRPr="00F77B78">
        <w:rPr>
          <w:rFonts w:ascii="Cambria" w:hAnsi="Cambria"/>
          <w:sz w:val="22"/>
          <w:szCs w:val="22"/>
        </w:rPr>
        <w:t>Öğr.</w:t>
      </w:r>
      <w:r w:rsidRPr="00F77B78">
        <w:rPr>
          <w:rFonts w:ascii="Cambria" w:hAnsi="Cambria"/>
          <w:spacing w:val="-1"/>
          <w:sz w:val="22"/>
          <w:szCs w:val="22"/>
        </w:rPr>
        <w:t>Gör</w:t>
      </w:r>
      <w:proofErr w:type="spellEnd"/>
      <w:proofErr w:type="gramEnd"/>
      <w:r w:rsidRPr="00F77B78">
        <w:rPr>
          <w:rFonts w:ascii="Cambria" w:hAnsi="Cambria"/>
          <w:spacing w:val="-1"/>
          <w:sz w:val="22"/>
          <w:szCs w:val="22"/>
        </w:rPr>
        <w:t>.</w:t>
      </w:r>
      <w:r w:rsidRPr="00F77B78">
        <w:rPr>
          <w:rFonts w:ascii="Cambria" w:hAnsi="Cambria"/>
          <w:spacing w:val="-4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Ayfer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Ecevit,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Okutman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Figen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z w:val="22"/>
          <w:szCs w:val="22"/>
        </w:rPr>
        <w:t>Bacıoğlu,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Servet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proofErr w:type="spellStart"/>
      <w:r w:rsidRPr="00F77B78">
        <w:rPr>
          <w:rFonts w:ascii="Cambria" w:hAnsi="Cambria"/>
          <w:spacing w:val="-1"/>
          <w:sz w:val="22"/>
          <w:szCs w:val="22"/>
        </w:rPr>
        <w:t>Gözel</w:t>
      </w:r>
      <w:proofErr w:type="spellEnd"/>
    </w:p>
    <w:p w:rsidR="00F77B78" w:rsidRDefault="00F77B78" w:rsidP="00F77B78">
      <w:pPr>
        <w:pStyle w:val="GvdeMetni"/>
        <w:kinsoku w:val="0"/>
        <w:overflowPunct w:val="0"/>
        <w:spacing w:before="0" w:line="300" w:lineRule="exact"/>
        <w:ind w:left="0" w:right="91"/>
        <w:jc w:val="both"/>
        <w:rPr>
          <w:rFonts w:ascii="Cambria" w:hAnsi="Cambria"/>
          <w:spacing w:val="-1"/>
          <w:sz w:val="22"/>
          <w:szCs w:val="22"/>
        </w:rPr>
      </w:pPr>
      <w:r w:rsidRPr="00F77B78">
        <w:rPr>
          <w:rFonts w:ascii="Cambria" w:hAnsi="Cambria"/>
          <w:b/>
          <w:sz w:val="22"/>
          <w:szCs w:val="22"/>
        </w:rPr>
        <w:t>Danışma</w:t>
      </w:r>
      <w:r w:rsidRPr="00F77B78">
        <w:rPr>
          <w:rFonts w:ascii="Cambria" w:hAnsi="Cambria"/>
          <w:b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b/>
          <w:spacing w:val="-1"/>
          <w:sz w:val="22"/>
          <w:szCs w:val="22"/>
        </w:rPr>
        <w:t>Kurulu</w:t>
      </w:r>
      <w:r w:rsidRPr="00F77B78">
        <w:rPr>
          <w:rFonts w:ascii="Cambria" w:hAnsi="Cambria"/>
          <w:b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b/>
          <w:spacing w:val="-1"/>
          <w:sz w:val="22"/>
          <w:szCs w:val="22"/>
        </w:rPr>
        <w:t>Üyeleri: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Prof.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Dr.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sz w:val="22"/>
          <w:szCs w:val="22"/>
        </w:rPr>
        <w:t>Ayşe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Bener, Prof.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Dr.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proofErr w:type="spellStart"/>
      <w:r w:rsidRPr="00F77B78">
        <w:rPr>
          <w:rFonts w:ascii="Cambria" w:hAnsi="Cambria"/>
          <w:spacing w:val="-1"/>
          <w:sz w:val="22"/>
          <w:szCs w:val="22"/>
        </w:rPr>
        <w:t>Sushil</w:t>
      </w:r>
      <w:proofErr w:type="spellEnd"/>
      <w:r w:rsidRPr="00F77B78">
        <w:rPr>
          <w:rFonts w:ascii="Cambria" w:hAnsi="Cambria"/>
          <w:spacing w:val="-1"/>
          <w:sz w:val="22"/>
          <w:szCs w:val="22"/>
        </w:rPr>
        <w:t xml:space="preserve"> K.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proofErr w:type="spellStart"/>
      <w:r w:rsidRPr="00F77B78">
        <w:rPr>
          <w:rFonts w:ascii="Cambria" w:hAnsi="Cambria"/>
          <w:spacing w:val="-1"/>
          <w:sz w:val="22"/>
          <w:szCs w:val="22"/>
        </w:rPr>
        <w:t>Sharma</w:t>
      </w:r>
      <w:proofErr w:type="spellEnd"/>
      <w:r w:rsidRPr="00F77B78">
        <w:rPr>
          <w:rFonts w:ascii="Cambria" w:hAnsi="Cambria"/>
          <w:spacing w:val="-1"/>
          <w:sz w:val="22"/>
          <w:szCs w:val="22"/>
        </w:rPr>
        <w:t>, Prof.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Dr.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sz w:val="22"/>
          <w:szCs w:val="22"/>
        </w:rPr>
        <w:t>Ayşegül</w:t>
      </w:r>
      <w:r w:rsidRPr="00F77B78">
        <w:rPr>
          <w:rFonts w:ascii="Cambria" w:hAnsi="Cambria"/>
          <w:spacing w:val="25"/>
          <w:w w:val="99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Toker,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proofErr w:type="spellStart"/>
      <w:r w:rsidRPr="00F77B78">
        <w:rPr>
          <w:rFonts w:ascii="Cambria" w:hAnsi="Cambria"/>
          <w:spacing w:val="-1"/>
          <w:sz w:val="22"/>
          <w:szCs w:val="22"/>
        </w:rPr>
        <w:t>Prof.Dr</w:t>
      </w:r>
      <w:proofErr w:type="spellEnd"/>
      <w:r w:rsidRPr="00F77B78">
        <w:rPr>
          <w:rFonts w:ascii="Cambria" w:hAnsi="Cambria"/>
          <w:spacing w:val="-1"/>
          <w:sz w:val="22"/>
          <w:szCs w:val="22"/>
        </w:rPr>
        <w:t>.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Cafer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Özkul,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Dr.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Özgür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proofErr w:type="spellStart"/>
      <w:r w:rsidRPr="00F77B78">
        <w:rPr>
          <w:rFonts w:ascii="Cambria" w:hAnsi="Cambria"/>
          <w:sz w:val="22"/>
          <w:szCs w:val="22"/>
        </w:rPr>
        <w:t>Döğerlioğlu</w:t>
      </w:r>
      <w:proofErr w:type="spellEnd"/>
      <w:r w:rsidRPr="00F77B78">
        <w:rPr>
          <w:rFonts w:ascii="Cambria" w:hAnsi="Cambria"/>
          <w:sz w:val="22"/>
          <w:szCs w:val="22"/>
        </w:rPr>
        <w:t>,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Dr.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Tamer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proofErr w:type="spellStart"/>
      <w:r w:rsidRPr="00F77B78">
        <w:rPr>
          <w:rFonts w:ascii="Cambria" w:hAnsi="Cambria"/>
          <w:sz w:val="22"/>
          <w:szCs w:val="22"/>
        </w:rPr>
        <w:t>Şıkoğlu</w:t>
      </w:r>
      <w:proofErr w:type="spellEnd"/>
      <w:r w:rsidRPr="00F77B78">
        <w:rPr>
          <w:rFonts w:ascii="Cambria" w:hAnsi="Cambria"/>
          <w:sz w:val="22"/>
          <w:szCs w:val="22"/>
        </w:rPr>
        <w:t>,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Ahmet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Hançer,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Cem</w:t>
      </w:r>
      <w:r w:rsidRPr="00F77B78">
        <w:rPr>
          <w:rFonts w:ascii="Cambria" w:hAnsi="Cambria"/>
          <w:spacing w:val="20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Soysal,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Nevin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proofErr w:type="spellStart"/>
      <w:r w:rsidRPr="00F77B78">
        <w:rPr>
          <w:rFonts w:ascii="Cambria" w:hAnsi="Cambria"/>
          <w:sz w:val="22"/>
          <w:szCs w:val="22"/>
        </w:rPr>
        <w:t>Çizmecioğulları</w:t>
      </w:r>
      <w:proofErr w:type="spellEnd"/>
      <w:r w:rsidRPr="00F77B78">
        <w:rPr>
          <w:rFonts w:ascii="Cambria" w:hAnsi="Cambria"/>
          <w:sz w:val="22"/>
          <w:szCs w:val="22"/>
        </w:rPr>
        <w:t>,</w:t>
      </w:r>
      <w:r w:rsidRPr="00F77B78">
        <w:rPr>
          <w:rFonts w:ascii="Cambria" w:hAnsi="Cambria"/>
          <w:spacing w:val="-1"/>
          <w:sz w:val="22"/>
          <w:szCs w:val="22"/>
        </w:rPr>
        <w:t xml:space="preserve"> Servet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proofErr w:type="spellStart"/>
      <w:r w:rsidRPr="00F77B78">
        <w:rPr>
          <w:rFonts w:ascii="Cambria" w:hAnsi="Cambria"/>
          <w:spacing w:val="-1"/>
          <w:sz w:val="22"/>
          <w:szCs w:val="22"/>
        </w:rPr>
        <w:t>Gözel</w:t>
      </w:r>
      <w:proofErr w:type="spellEnd"/>
      <w:r w:rsidRPr="00F77B78">
        <w:rPr>
          <w:rFonts w:ascii="Cambria" w:hAnsi="Cambria"/>
          <w:spacing w:val="-1"/>
          <w:sz w:val="22"/>
          <w:szCs w:val="22"/>
        </w:rPr>
        <w:t>,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Kenan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Yavuz,</w:t>
      </w:r>
      <w:r w:rsidRPr="00F77B78">
        <w:rPr>
          <w:rFonts w:ascii="Cambria" w:hAnsi="Cambria"/>
          <w:spacing w:val="-3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 xml:space="preserve">Sertaç </w:t>
      </w:r>
      <w:r w:rsidRPr="00F77B78">
        <w:rPr>
          <w:rFonts w:ascii="Cambria" w:hAnsi="Cambria"/>
          <w:sz w:val="22"/>
          <w:szCs w:val="22"/>
        </w:rPr>
        <w:t>Doğanay,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BÜMED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Temsilcisi,</w:t>
      </w:r>
      <w:r w:rsidRPr="00F77B78">
        <w:rPr>
          <w:rFonts w:ascii="Cambria" w:hAnsi="Cambria"/>
          <w:spacing w:val="28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BÜ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sz w:val="22"/>
          <w:szCs w:val="22"/>
        </w:rPr>
        <w:t>-</w:t>
      </w:r>
      <w:r w:rsidRPr="00F77B78">
        <w:rPr>
          <w:rFonts w:ascii="Cambria" w:hAnsi="Cambria"/>
          <w:spacing w:val="-1"/>
          <w:sz w:val="22"/>
          <w:szCs w:val="22"/>
        </w:rPr>
        <w:t xml:space="preserve"> TTO</w:t>
      </w:r>
      <w:r w:rsidRPr="00F77B78">
        <w:rPr>
          <w:rFonts w:ascii="Cambria" w:hAnsi="Cambria"/>
          <w:spacing w:val="-2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Temsilcisi,</w:t>
      </w:r>
      <w:r w:rsidRPr="00F77B78">
        <w:rPr>
          <w:rFonts w:ascii="Cambria" w:hAnsi="Cambria"/>
          <w:sz w:val="22"/>
          <w:szCs w:val="22"/>
        </w:rPr>
        <w:t xml:space="preserve"> </w:t>
      </w:r>
      <w:r w:rsidRPr="00F77B78">
        <w:rPr>
          <w:rFonts w:ascii="Cambria" w:hAnsi="Cambria"/>
          <w:spacing w:val="-1"/>
          <w:sz w:val="22"/>
          <w:szCs w:val="22"/>
        </w:rPr>
        <w:t>BÜTEK Temsilcisi, BÜYEM Temsilcisi.</w:t>
      </w:r>
    </w:p>
    <w:p w:rsidR="007B6A1F" w:rsidRDefault="007B6A1F" w:rsidP="00F77B78">
      <w:pPr>
        <w:pStyle w:val="GvdeMetni"/>
        <w:kinsoku w:val="0"/>
        <w:overflowPunct w:val="0"/>
        <w:spacing w:before="0" w:line="300" w:lineRule="exact"/>
        <w:ind w:left="0" w:right="91"/>
        <w:jc w:val="both"/>
        <w:rPr>
          <w:rFonts w:ascii="Cambria" w:hAnsi="Cambria"/>
          <w:spacing w:val="-1"/>
          <w:sz w:val="22"/>
          <w:szCs w:val="22"/>
        </w:rPr>
      </w:pPr>
    </w:p>
    <w:p w:rsidR="007B6A1F" w:rsidRDefault="007B6A1F" w:rsidP="007B6A1F">
      <w:pPr>
        <w:pStyle w:val="GvdeMetni"/>
        <w:tabs>
          <w:tab w:val="left" w:pos="902"/>
        </w:tabs>
        <w:kinsoku w:val="0"/>
        <w:overflowPunct w:val="0"/>
        <w:spacing w:before="0"/>
        <w:ind w:left="103"/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</w:rPr>
        <w:t>V-</w:t>
      </w:r>
      <w:r w:rsidRPr="007B6A1F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</w:rPr>
        <w:t>MERKEZ TARAFINDAN DÜZENLENEN EĞİTİM PROGRAMLARI</w:t>
      </w:r>
    </w:p>
    <w:p w:rsidR="007B6A1F" w:rsidRDefault="007B6A1F" w:rsidP="007B6A1F">
      <w:pPr>
        <w:pStyle w:val="GvdeMetni"/>
        <w:kinsoku w:val="0"/>
        <w:overflowPunct w:val="0"/>
        <w:spacing w:before="12"/>
        <w:ind w:left="0"/>
        <w:rPr>
          <w:b/>
          <w:bCs/>
          <w:sz w:val="9"/>
          <w:szCs w:val="9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7"/>
        <w:gridCol w:w="1842"/>
        <w:gridCol w:w="1842"/>
        <w:gridCol w:w="1843"/>
        <w:gridCol w:w="1365"/>
      </w:tblGrid>
      <w:tr w:rsidR="007B6A1F" w:rsidTr="007B6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F" w:rsidRPr="007B6A1F" w:rsidRDefault="007B6A1F" w:rsidP="007B6A1F">
            <w:pPr>
              <w:pStyle w:val="TableParagraph"/>
              <w:kinsoku w:val="0"/>
              <w:overflowPunct w:val="0"/>
              <w:spacing w:before="4" w:line="247" w:lineRule="auto"/>
              <w:ind w:left="103" w:right="592"/>
              <w:rPr>
                <w:rFonts w:ascii="Cambria" w:hAnsi="Cambria" w:cs="Trebuchet MS"/>
                <w:b/>
                <w:sz w:val="22"/>
                <w:szCs w:val="22"/>
              </w:rPr>
            </w:pPr>
            <w:r w:rsidRPr="007B6A1F">
              <w:rPr>
                <w:rFonts w:ascii="Cambria" w:hAnsi="Cambria" w:cs="Trebuchet MS"/>
                <w:b/>
                <w:sz w:val="22"/>
                <w:szCs w:val="22"/>
              </w:rPr>
              <w:t>Eğitim Programının Başlığı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F" w:rsidRPr="007B6A1F" w:rsidRDefault="007B6A1F" w:rsidP="007B6A1F">
            <w:pPr>
              <w:pStyle w:val="TableParagraph"/>
              <w:kinsoku w:val="0"/>
              <w:overflowPunct w:val="0"/>
              <w:rPr>
                <w:rFonts w:ascii="Cambria" w:hAnsi="Cambria" w:cs="Trebuchet MS"/>
                <w:b/>
                <w:sz w:val="22"/>
                <w:szCs w:val="22"/>
              </w:rPr>
            </w:pPr>
          </w:p>
          <w:p w:rsidR="007B6A1F" w:rsidRPr="007B6A1F" w:rsidRDefault="00AB673A" w:rsidP="007B6A1F">
            <w:pPr>
              <w:pStyle w:val="TableParagraph"/>
              <w:kinsoku w:val="0"/>
              <w:overflowPunct w:val="0"/>
              <w:rPr>
                <w:rFonts w:ascii="Cambria" w:hAnsi="Cambria" w:cs="Trebuchet MS"/>
                <w:b/>
                <w:sz w:val="22"/>
                <w:szCs w:val="22"/>
              </w:rPr>
            </w:pPr>
            <w:r>
              <w:rPr>
                <w:rFonts w:ascii="Cambria" w:hAnsi="Cambria" w:cs="Trebuchet MS"/>
                <w:b/>
                <w:sz w:val="22"/>
                <w:szCs w:val="22"/>
              </w:rPr>
              <w:t xml:space="preserve"> </w:t>
            </w:r>
            <w:r w:rsidR="007B6A1F" w:rsidRPr="007B6A1F">
              <w:rPr>
                <w:rFonts w:ascii="Cambria" w:hAnsi="Cambria" w:cs="Trebuchet MS"/>
                <w:b/>
                <w:sz w:val="22"/>
                <w:szCs w:val="22"/>
              </w:rPr>
              <w:t>Yöneticisi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F" w:rsidRPr="007B6A1F" w:rsidRDefault="007B6A1F" w:rsidP="007B6A1F">
            <w:pPr>
              <w:pStyle w:val="TableParagraph"/>
              <w:kinsoku w:val="0"/>
              <w:overflowPunct w:val="0"/>
              <w:spacing w:before="124" w:line="247" w:lineRule="auto"/>
              <w:ind w:right="311"/>
              <w:rPr>
                <w:rFonts w:ascii="Cambria" w:hAnsi="Cambria" w:cs="Trebuchet MS"/>
                <w:b/>
                <w:sz w:val="22"/>
                <w:szCs w:val="22"/>
              </w:rPr>
            </w:pPr>
            <w:r w:rsidRPr="007B6A1F">
              <w:rPr>
                <w:rFonts w:ascii="Cambria" w:hAnsi="Cambria" w:cs="Trebuchet MS"/>
                <w:b/>
                <w:sz w:val="22"/>
                <w:szCs w:val="22"/>
              </w:rPr>
              <w:t>Görev Alan Merkez Üyeleri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F" w:rsidRPr="007B6A1F" w:rsidRDefault="007B6A1F" w:rsidP="007B6A1F">
            <w:pPr>
              <w:pStyle w:val="TableParagraph"/>
              <w:kinsoku w:val="0"/>
              <w:overflowPunct w:val="0"/>
              <w:spacing w:before="124"/>
              <w:rPr>
                <w:rFonts w:ascii="Cambria" w:hAnsi="Cambria" w:cs="Trebuchet MS"/>
                <w:b/>
                <w:sz w:val="22"/>
                <w:szCs w:val="22"/>
              </w:rPr>
            </w:pPr>
            <w:r w:rsidRPr="007B6A1F">
              <w:rPr>
                <w:rFonts w:ascii="Cambria" w:hAnsi="Cambria" w:cs="Trebuchet MS"/>
                <w:b/>
                <w:sz w:val="22"/>
                <w:szCs w:val="22"/>
              </w:rPr>
              <w:t>Düzenlendiği</w:t>
            </w:r>
          </w:p>
          <w:p w:rsidR="007B6A1F" w:rsidRPr="007B6A1F" w:rsidRDefault="007B6A1F" w:rsidP="007B6A1F">
            <w:pPr>
              <w:pStyle w:val="TableParagraph"/>
              <w:kinsoku w:val="0"/>
              <w:overflowPunct w:val="0"/>
              <w:spacing w:before="7"/>
              <w:ind w:left="103"/>
              <w:rPr>
                <w:rFonts w:ascii="Cambria" w:hAnsi="Cambria" w:cs="Trebuchet MS"/>
                <w:b/>
                <w:sz w:val="22"/>
                <w:szCs w:val="22"/>
              </w:rPr>
            </w:pPr>
            <w:r w:rsidRPr="007B6A1F">
              <w:rPr>
                <w:rFonts w:ascii="Cambria" w:hAnsi="Cambria" w:cs="Trebuchet MS"/>
                <w:b/>
                <w:sz w:val="22"/>
                <w:szCs w:val="22"/>
              </w:rPr>
              <w:t>Tarihler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F" w:rsidRPr="007B6A1F" w:rsidRDefault="007B6A1F" w:rsidP="007B6A1F">
            <w:pPr>
              <w:pStyle w:val="TableParagraph"/>
              <w:kinsoku w:val="0"/>
              <w:overflowPunct w:val="0"/>
              <w:rPr>
                <w:rFonts w:ascii="Cambria" w:hAnsi="Cambria" w:cs="Trebuchet MS"/>
                <w:b/>
                <w:sz w:val="22"/>
                <w:szCs w:val="22"/>
              </w:rPr>
            </w:pPr>
            <w:r w:rsidRPr="007B6A1F">
              <w:rPr>
                <w:rFonts w:ascii="Cambria" w:hAnsi="Cambria" w:cs="Trebuchet MS"/>
                <w:b/>
                <w:sz w:val="22"/>
                <w:szCs w:val="22"/>
              </w:rPr>
              <w:t>Katılan Kişi Sayısı</w:t>
            </w:r>
          </w:p>
        </w:tc>
      </w:tr>
      <w:tr w:rsidR="007B6A1F" w:rsidTr="007B6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F" w:rsidRPr="007B6A1F" w:rsidRDefault="007B6A1F" w:rsidP="0007607B">
            <w:pPr>
              <w:pStyle w:val="TableParagraph"/>
              <w:kinsoku w:val="0"/>
              <w:overflowPunct w:val="0"/>
              <w:spacing w:before="4"/>
              <w:ind w:left="206"/>
              <w:rPr>
                <w:rFonts w:ascii="Cambria" w:hAnsi="Cambria" w:cs="Trebuchet MS"/>
                <w:sz w:val="22"/>
                <w:szCs w:val="22"/>
              </w:rPr>
            </w:pPr>
            <w:r w:rsidRPr="007B6A1F">
              <w:rPr>
                <w:rFonts w:ascii="Cambria" w:hAnsi="Cambria" w:cs="Trebuchet MS"/>
                <w:sz w:val="22"/>
                <w:szCs w:val="22"/>
              </w:rPr>
              <w:t>Süreç Yönetimi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F" w:rsidRPr="007B6A1F" w:rsidRDefault="007B6A1F" w:rsidP="0007607B">
            <w:pPr>
              <w:pStyle w:val="TableParagraph"/>
              <w:kinsoku w:val="0"/>
              <w:overflowPunct w:val="0"/>
              <w:spacing w:before="4"/>
              <w:ind w:left="206"/>
              <w:rPr>
                <w:rFonts w:ascii="Cambria" w:hAnsi="Cambria" w:cs="Trebuchet MS"/>
                <w:sz w:val="22"/>
                <w:szCs w:val="22"/>
              </w:rPr>
            </w:pPr>
            <w:r w:rsidRPr="007B6A1F">
              <w:rPr>
                <w:rFonts w:ascii="Cambria" w:hAnsi="Cambria" w:cs="Trebuchet MS"/>
                <w:sz w:val="22"/>
                <w:szCs w:val="22"/>
              </w:rPr>
              <w:t xml:space="preserve">Meltem </w:t>
            </w:r>
            <w:proofErr w:type="spellStart"/>
            <w:r w:rsidRPr="007B6A1F">
              <w:rPr>
                <w:rFonts w:ascii="Cambria" w:hAnsi="Cambria" w:cs="Trebuchet MS"/>
                <w:sz w:val="22"/>
                <w:szCs w:val="22"/>
              </w:rPr>
              <w:t>Özturan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F" w:rsidRPr="007B6A1F" w:rsidRDefault="007B6A1F" w:rsidP="0007607B">
            <w:pPr>
              <w:pStyle w:val="TableParagraph"/>
              <w:kinsoku w:val="0"/>
              <w:overflowPunct w:val="0"/>
              <w:spacing w:line="240" w:lineRule="exact"/>
              <w:ind w:left="103"/>
              <w:rPr>
                <w:rFonts w:ascii="Cambria" w:hAnsi="Cambria" w:cs="Trebuchet MS"/>
                <w:sz w:val="22"/>
                <w:szCs w:val="22"/>
              </w:rPr>
            </w:pPr>
            <w:r w:rsidRPr="007B6A1F">
              <w:rPr>
                <w:rFonts w:ascii="Cambria" w:hAnsi="Cambria" w:cs="Trebuchet MS"/>
                <w:sz w:val="22"/>
                <w:szCs w:val="22"/>
              </w:rPr>
              <w:t>Aslı Sencer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F" w:rsidRPr="007B6A1F" w:rsidRDefault="007B6A1F" w:rsidP="0007607B">
            <w:pPr>
              <w:pStyle w:val="TableParagraph"/>
              <w:kinsoku w:val="0"/>
              <w:overflowPunct w:val="0"/>
              <w:spacing w:before="4"/>
              <w:ind w:left="206"/>
              <w:rPr>
                <w:rFonts w:ascii="Cambria" w:hAnsi="Cambria" w:cs="Trebuchet MS"/>
                <w:sz w:val="22"/>
                <w:szCs w:val="22"/>
              </w:rPr>
            </w:pPr>
            <w:r w:rsidRPr="007B6A1F">
              <w:rPr>
                <w:rFonts w:ascii="Cambria" w:hAnsi="Cambria" w:cs="Trebuchet MS"/>
                <w:sz w:val="22"/>
                <w:szCs w:val="22"/>
              </w:rPr>
              <w:t>Eylül 2019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F" w:rsidRPr="007B6A1F" w:rsidRDefault="007B6A1F" w:rsidP="0007607B">
            <w:pPr>
              <w:pStyle w:val="TableParagraph"/>
              <w:kinsoku w:val="0"/>
              <w:overflowPunct w:val="0"/>
              <w:spacing w:before="4"/>
              <w:ind w:left="206"/>
              <w:rPr>
                <w:rFonts w:ascii="Cambria" w:hAnsi="Cambria" w:cs="Trebuchet MS"/>
                <w:sz w:val="22"/>
                <w:szCs w:val="22"/>
              </w:rPr>
            </w:pPr>
            <w:r w:rsidRPr="007B6A1F">
              <w:rPr>
                <w:rFonts w:ascii="Cambria" w:hAnsi="Cambria" w:cs="Trebuchet MS"/>
                <w:sz w:val="22"/>
                <w:szCs w:val="22"/>
              </w:rPr>
              <w:t>50</w:t>
            </w:r>
          </w:p>
        </w:tc>
      </w:tr>
      <w:tr w:rsidR="007B6A1F" w:rsidTr="007B6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F" w:rsidRPr="007B6A1F" w:rsidRDefault="007B6A1F" w:rsidP="0007607B">
            <w:pPr>
              <w:pStyle w:val="TableParagraph"/>
              <w:kinsoku w:val="0"/>
              <w:overflowPunct w:val="0"/>
              <w:spacing w:before="4"/>
              <w:ind w:left="206"/>
              <w:rPr>
                <w:rFonts w:ascii="Cambria" w:hAnsi="Cambria" w:cs="Trebuchet MS"/>
                <w:sz w:val="22"/>
                <w:szCs w:val="22"/>
              </w:rPr>
            </w:pPr>
            <w:r w:rsidRPr="007B6A1F">
              <w:rPr>
                <w:rFonts w:ascii="Cambria" w:hAnsi="Cambria" w:cs="Trebuchet MS"/>
                <w:sz w:val="22"/>
                <w:szCs w:val="22"/>
              </w:rPr>
              <w:t>Siber Kış Kampı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F" w:rsidRPr="007B6A1F" w:rsidRDefault="007B6A1F" w:rsidP="0007607B">
            <w:pPr>
              <w:pStyle w:val="TableParagraph"/>
              <w:kinsoku w:val="0"/>
              <w:overflowPunct w:val="0"/>
              <w:spacing w:before="4"/>
              <w:ind w:left="206"/>
              <w:rPr>
                <w:rFonts w:ascii="Cambria" w:hAnsi="Cambria" w:cs="Trebuchet MS"/>
                <w:sz w:val="22"/>
                <w:szCs w:val="22"/>
              </w:rPr>
            </w:pPr>
            <w:r w:rsidRPr="007B6A1F">
              <w:rPr>
                <w:rFonts w:ascii="Cambria" w:hAnsi="Cambria" w:cs="Trebuchet MS"/>
                <w:sz w:val="22"/>
                <w:szCs w:val="22"/>
              </w:rPr>
              <w:t>Bilgin Metin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F" w:rsidRPr="007B6A1F" w:rsidRDefault="007B6A1F" w:rsidP="0007607B">
            <w:pPr>
              <w:rPr>
                <w:rFonts w:ascii="Cambria" w:eastAsiaTheme="minorEastAsia" w:hAnsi="Cambria" w:cs="Trebuchet MS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F" w:rsidRPr="007B6A1F" w:rsidRDefault="007B6A1F" w:rsidP="0007607B">
            <w:pPr>
              <w:pStyle w:val="TableParagraph"/>
              <w:kinsoku w:val="0"/>
              <w:overflowPunct w:val="0"/>
              <w:spacing w:before="4"/>
              <w:ind w:left="206"/>
              <w:rPr>
                <w:rFonts w:ascii="Cambria" w:hAnsi="Cambria" w:cs="Trebuchet MS"/>
                <w:sz w:val="22"/>
                <w:szCs w:val="22"/>
              </w:rPr>
            </w:pPr>
            <w:r w:rsidRPr="007B6A1F">
              <w:rPr>
                <w:rFonts w:ascii="Cambria" w:hAnsi="Cambria" w:cs="Trebuchet MS"/>
                <w:sz w:val="22"/>
                <w:szCs w:val="22"/>
              </w:rPr>
              <w:t>14-19.01.2019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F" w:rsidRPr="007B6A1F" w:rsidRDefault="007B6A1F" w:rsidP="0007607B">
            <w:pPr>
              <w:pStyle w:val="TableParagraph"/>
              <w:kinsoku w:val="0"/>
              <w:overflowPunct w:val="0"/>
              <w:spacing w:before="4"/>
              <w:ind w:left="206"/>
              <w:rPr>
                <w:rFonts w:ascii="Cambria" w:hAnsi="Cambria" w:cs="Trebuchet MS"/>
                <w:sz w:val="22"/>
                <w:szCs w:val="22"/>
              </w:rPr>
            </w:pPr>
            <w:r w:rsidRPr="007B6A1F">
              <w:rPr>
                <w:rFonts w:ascii="Cambria" w:hAnsi="Cambria" w:cs="Trebuchet MS"/>
                <w:sz w:val="22"/>
                <w:szCs w:val="22"/>
              </w:rPr>
              <w:t>30</w:t>
            </w:r>
          </w:p>
        </w:tc>
      </w:tr>
      <w:tr w:rsidR="007B6A1F" w:rsidTr="007B6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F" w:rsidRPr="007B6A1F" w:rsidRDefault="007B6A1F" w:rsidP="0007607B">
            <w:pPr>
              <w:pStyle w:val="TableParagraph"/>
              <w:kinsoku w:val="0"/>
              <w:overflowPunct w:val="0"/>
              <w:spacing w:before="4"/>
              <w:ind w:left="206"/>
              <w:rPr>
                <w:rFonts w:ascii="Cambria" w:hAnsi="Cambria" w:cs="Trebuchet MS"/>
                <w:sz w:val="22"/>
                <w:szCs w:val="22"/>
              </w:rPr>
            </w:pPr>
            <w:r w:rsidRPr="007B6A1F">
              <w:rPr>
                <w:rFonts w:ascii="Cambria" w:hAnsi="Cambria" w:cs="Trebuchet MS"/>
                <w:sz w:val="22"/>
                <w:szCs w:val="22"/>
              </w:rPr>
              <w:t>Siber Yaz Kampı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F" w:rsidRPr="007B6A1F" w:rsidRDefault="007B6A1F" w:rsidP="0007607B">
            <w:pPr>
              <w:pStyle w:val="TableParagraph"/>
              <w:kinsoku w:val="0"/>
              <w:overflowPunct w:val="0"/>
              <w:spacing w:before="4"/>
              <w:ind w:left="206"/>
              <w:rPr>
                <w:rFonts w:ascii="Cambria" w:hAnsi="Cambria" w:cs="Trebuchet MS"/>
                <w:sz w:val="22"/>
                <w:szCs w:val="22"/>
              </w:rPr>
            </w:pPr>
            <w:r w:rsidRPr="007B6A1F">
              <w:rPr>
                <w:rFonts w:ascii="Cambria" w:hAnsi="Cambria" w:cs="Trebuchet MS"/>
                <w:sz w:val="22"/>
                <w:szCs w:val="22"/>
              </w:rPr>
              <w:t>Bilgin Metin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F" w:rsidRPr="007B6A1F" w:rsidRDefault="007B6A1F" w:rsidP="0007607B">
            <w:pPr>
              <w:rPr>
                <w:rFonts w:ascii="Cambria" w:eastAsiaTheme="minorEastAsia" w:hAnsi="Cambria" w:cs="Trebuchet MS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F" w:rsidRPr="007B6A1F" w:rsidRDefault="007B6A1F" w:rsidP="0007607B">
            <w:pPr>
              <w:pStyle w:val="TableParagraph"/>
              <w:kinsoku w:val="0"/>
              <w:overflowPunct w:val="0"/>
              <w:spacing w:before="4"/>
              <w:ind w:left="206"/>
              <w:rPr>
                <w:rFonts w:ascii="Cambria" w:hAnsi="Cambria" w:cs="Trebuchet MS"/>
                <w:sz w:val="22"/>
                <w:szCs w:val="22"/>
              </w:rPr>
            </w:pPr>
            <w:r w:rsidRPr="007B6A1F">
              <w:rPr>
                <w:rFonts w:ascii="Cambria" w:hAnsi="Cambria" w:cs="Trebuchet MS"/>
                <w:sz w:val="22"/>
                <w:szCs w:val="22"/>
              </w:rPr>
              <w:t>24-28.06.2019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A1F" w:rsidRPr="007B6A1F" w:rsidRDefault="007B6A1F" w:rsidP="0007607B">
            <w:pPr>
              <w:pStyle w:val="TableParagraph"/>
              <w:kinsoku w:val="0"/>
              <w:overflowPunct w:val="0"/>
              <w:spacing w:before="4"/>
              <w:ind w:left="206"/>
              <w:rPr>
                <w:rFonts w:ascii="Cambria" w:hAnsi="Cambria" w:cs="Trebuchet MS"/>
                <w:sz w:val="22"/>
                <w:szCs w:val="22"/>
              </w:rPr>
            </w:pPr>
            <w:r w:rsidRPr="007B6A1F">
              <w:rPr>
                <w:rFonts w:ascii="Cambria" w:hAnsi="Cambria" w:cs="Trebuchet MS"/>
                <w:sz w:val="22"/>
                <w:szCs w:val="22"/>
              </w:rPr>
              <w:t>30</w:t>
            </w:r>
          </w:p>
        </w:tc>
      </w:tr>
    </w:tbl>
    <w:p w:rsidR="007B6A1F" w:rsidRDefault="007B6A1F" w:rsidP="007B6A1F"/>
    <w:p w:rsidR="007B6A1F" w:rsidRDefault="00EB6C39" w:rsidP="007B6A1F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VI</w:t>
      </w:r>
      <w:r w:rsidR="007B6A1F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 </w:t>
      </w:r>
      <w:r w:rsidR="007B6A1F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TARAFINDAN SUNULAN DANIŞMANLIK HİZMETLERİ</w:t>
      </w:r>
    </w:p>
    <w:p w:rsidR="007B6A1F" w:rsidRPr="003325C9" w:rsidRDefault="007B6A1F" w:rsidP="007B6A1F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984"/>
        <w:gridCol w:w="1559"/>
        <w:gridCol w:w="2410"/>
      </w:tblGrid>
      <w:tr w:rsidR="00606FFC" w:rsidTr="00606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FC" w:rsidRPr="00606FFC" w:rsidRDefault="00606FFC" w:rsidP="0007607B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="Cambria" w:hAnsi="Cambria" w:cs="Trebuchet MS"/>
                <w:b/>
                <w:sz w:val="22"/>
                <w:szCs w:val="22"/>
              </w:rPr>
            </w:pPr>
            <w:r w:rsidRPr="00606FFC">
              <w:rPr>
                <w:rFonts w:ascii="Cambria" w:hAnsi="Cambria" w:cs="Trebuchet MS"/>
                <w:b/>
                <w:sz w:val="22"/>
                <w:szCs w:val="22"/>
              </w:rPr>
              <w:t>Danışmanlık</w:t>
            </w:r>
          </w:p>
          <w:p w:rsidR="00606FFC" w:rsidRPr="00606FFC" w:rsidRDefault="00606FFC" w:rsidP="0007607B">
            <w:pPr>
              <w:pStyle w:val="TableParagraph"/>
              <w:kinsoku w:val="0"/>
              <w:overflowPunct w:val="0"/>
              <w:spacing w:before="7"/>
              <w:ind w:left="103"/>
              <w:rPr>
                <w:rFonts w:ascii="Cambria" w:hAnsi="Cambria" w:cs="Trebuchet MS"/>
                <w:b/>
                <w:sz w:val="22"/>
                <w:szCs w:val="22"/>
              </w:rPr>
            </w:pPr>
            <w:r w:rsidRPr="00606FFC">
              <w:rPr>
                <w:rFonts w:ascii="Cambria" w:hAnsi="Cambria" w:cs="Trebuchet MS"/>
                <w:b/>
                <w:sz w:val="22"/>
                <w:szCs w:val="22"/>
              </w:rPr>
              <w:t>Sunulan Kuruluş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FC" w:rsidRPr="00606FFC" w:rsidRDefault="00606FFC" w:rsidP="0007607B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="Cambria" w:hAnsi="Cambria" w:cs="Trebuchet MS"/>
                <w:b/>
                <w:sz w:val="22"/>
                <w:szCs w:val="22"/>
              </w:rPr>
            </w:pPr>
            <w:r w:rsidRPr="00606FFC">
              <w:rPr>
                <w:rFonts w:ascii="Cambria" w:hAnsi="Cambria" w:cs="Trebuchet MS"/>
                <w:b/>
                <w:sz w:val="22"/>
                <w:szCs w:val="22"/>
              </w:rPr>
              <w:t>Danışmanlık</w:t>
            </w:r>
          </w:p>
          <w:p w:rsidR="00606FFC" w:rsidRPr="00606FFC" w:rsidRDefault="00606FFC" w:rsidP="0007607B">
            <w:pPr>
              <w:pStyle w:val="TableParagraph"/>
              <w:kinsoku w:val="0"/>
              <w:overflowPunct w:val="0"/>
              <w:spacing w:before="7"/>
              <w:ind w:left="103"/>
              <w:rPr>
                <w:rFonts w:ascii="Cambria" w:hAnsi="Cambria" w:cs="Trebuchet MS"/>
                <w:b/>
                <w:sz w:val="22"/>
                <w:szCs w:val="22"/>
              </w:rPr>
            </w:pPr>
            <w:r w:rsidRPr="00606FFC">
              <w:rPr>
                <w:rFonts w:ascii="Cambria" w:hAnsi="Cambria" w:cs="Trebuchet MS"/>
                <w:b/>
                <w:sz w:val="22"/>
                <w:szCs w:val="22"/>
              </w:rPr>
              <w:t>Sunan Kişi(</w:t>
            </w:r>
            <w:proofErr w:type="spellStart"/>
            <w:r w:rsidRPr="00606FFC">
              <w:rPr>
                <w:rFonts w:ascii="Cambria" w:hAnsi="Cambria" w:cs="Trebuchet MS"/>
                <w:b/>
                <w:sz w:val="22"/>
                <w:szCs w:val="22"/>
              </w:rPr>
              <w:t>ler</w:t>
            </w:r>
            <w:proofErr w:type="spellEnd"/>
            <w:r w:rsidRPr="00606FFC">
              <w:rPr>
                <w:rFonts w:ascii="Cambria" w:hAnsi="Cambria" w:cs="Trebuchet MS"/>
                <w:b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FC" w:rsidRPr="00606FFC" w:rsidRDefault="00606FFC" w:rsidP="0007607B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="Cambria" w:hAnsi="Cambria" w:cs="Trebuchet MS"/>
                <w:b/>
                <w:sz w:val="22"/>
                <w:szCs w:val="22"/>
              </w:rPr>
            </w:pPr>
            <w:r w:rsidRPr="00606FFC">
              <w:rPr>
                <w:rFonts w:ascii="Cambria" w:hAnsi="Cambria" w:cs="Trebuchet MS"/>
                <w:b/>
                <w:sz w:val="22"/>
                <w:szCs w:val="22"/>
              </w:rPr>
              <w:t>Danışmanlık</w:t>
            </w:r>
          </w:p>
          <w:p w:rsidR="00606FFC" w:rsidRPr="00606FFC" w:rsidRDefault="00606FFC" w:rsidP="0007607B">
            <w:pPr>
              <w:pStyle w:val="TableParagraph"/>
              <w:kinsoku w:val="0"/>
              <w:overflowPunct w:val="0"/>
              <w:spacing w:before="7"/>
              <w:ind w:left="103"/>
              <w:rPr>
                <w:rFonts w:ascii="Cambria" w:hAnsi="Cambria" w:cs="Trebuchet MS"/>
                <w:b/>
                <w:sz w:val="22"/>
                <w:szCs w:val="22"/>
              </w:rPr>
            </w:pPr>
            <w:r w:rsidRPr="00606FFC">
              <w:rPr>
                <w:rFonts w:ascii="Cambria" w:hAnsi="Cambria" w:cs="Trebuchet MS"/>
                <w:b/>
                <w:sz w:val="22"/>
                <w:szCs w:val="22"/>
              </w:rPr>
              <w:t>Süresi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FC" w:rsidRPr="00606FFC" w:rsidRDefault="00606FFC" w:rsidP="0007607B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="Cambria" w:hAnsi="Cambria" w:cs="Trebuchet MS"/>
                <w:b/>
                <w:sz w:val="22"/>
                <w:szCs w:val="22"/>
              </w:rPr>
            </w:pPr>
            <w:r w:rsidRPr="00606FFC">
              <w:rPr>
                <w:rFonts w:ascii="Cambria" w:hAnsi="Cambria" w:cs="Trebuchet MS"/>
                <w:b/>
                <w:sz w:val="22"/>
                <w:szCs w:val="22"/>
              </w:rPr>
              <w:t>Merkeze</w:t>
            </w:r>
          </w:p>
          <w:p w:rsidR="00606FFC" w:rsidRPr="00606FFC" w:rsidRDefault="00606FFC" w:rsidP="0007607B">
            <w:pPr>
              <w:pStyle w:val="TableParagraph"/>
              <w:kinsoku w:val="0"/>
              <w:overflowPunct w:val="0"/>
              <w:spacing w:before="7"/>
              <w:ind w:left="103"/>
              <w:rPr>
                <w:rFonts w:ascii="Cambria" w:hAnsi="Cambria" w:cs="Trebuchet MS"/>
                <w:b/>
                <w:sz w:val="22"/>
                <w:szCs w:val="22"/>
              </w:rPr>
            </w:pPr>
            <w:r w:rsidRPr="00606FFC">
              <w:rPr>
                <w:rFonts w:ascii="Cambria" w:hAnsi="Cambria" w:cs="Trebuchet MS"/>
                <w:b/>
                <w:sz w:val="22"/>
                <w:szCs w:val="22"/>
              </w:rPr>
              <w:t>Sağlanan Gelir</w:t>
            </w:r>
          </w:p>
        </w:tc>
      </w:tr>
      <w:tr w:rsidR="00606FFC" w:rsidTr="00606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FC" w:rsidRPr="007B6A1F" w:rsidRDefault="00606FFC" w:rsidP="0007607B">
            <w:pPr>
              <w:pStyle w:val="TableParagraph"/>
              <w:kinsoku w:val="0"/>
              <w:overflowPunct w:val="0"/>
              <w:spacing w:line="240" w:lineRule="exact"/>
              <w:ind w:left="103" w:right="106"/>
              <w:rPr>
                <w:rFonts w:ascii="Cambria" w:hAnsi="Cambria" w:cs="Trebuchet MS"/>
                <w:sz w:val="22"/>
                <w:szCs w:val="22"/>
              </w:rPr>
            </w:pPr>
            <w:r w:rsidRPr="007B6A1F">
              <w:rPr>
                <w:rFonts w:ascii="Cambria" w:hAnsi="Cambria" w:cs="Trebuchet MS"/>
                <w:sz w:val="22"/>
                <w:szCs w:val="22"/>
              </w:rPr>
              <w:t xml:space="preserve">Yeditepe Üniversitesi ve Yeditepe Üniversitesi Hastanesi Sızma Testi </w:t>
            </w:r>
            <w:r>
              <w:rPr>
                <w:rFonts w:ascii="Cambria" w:hAnsi="Cambria" w:cs="Trebuchet MS"/>
                <w:sz w:val="22"/>
                <w:szCs w:val="22"/>
              </w:rPr>
              <w:t>Danışmanlığı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FC" w:rsidRPr="007B6A1F" w:rsidRDefault="00606FFC" w:rsidP="0007607B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="Cambria" w:hAnsi="Cambria" w:cs="Trebuchet MS"/>
                <w:sz w:val="22"/>
                <w:szCs w:val="22"/>
              </w:rPr>
            </w:pPr>
            <w:r w:rsidRPr="007B6A1F">
              <w:rPr>
                <w:rFonts w:ascii="Cambria" w:hAnsi="Cambria" w:cs="Trebuchet MS"/>
                <w:sz w:val="22"/>
                <w:szCs w:val="22"/>
              </w:rPr>
              <w:t>Bilgin Metin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FC" w:rsidRPr="007B6A1F" w:rsidRDefault="00606FFC" w:rsidP="0007607B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="Cambria" w:hAnsi="Cambria" w:cs="Trebuchet MS"/>
                <w:sz w:val="22"/>
                <w:szCs w:val="22"/>
              </w:rPr>
            </w:pPr>
            <w:r w:rsidRPr="007B6A1F">
              <w:rPr>
                <w:rFonts w:ascii="Cambria" w:hAnsi="Cambria" w:cs="Trebuchet MS"/>
                <w:sz w:val="22"/>
                <w:szCs w:val="22"/>
              </w:rPr>
              <w:t>14 Gün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FFC" w:rsidRPr="007B6A1F" w:rsidRDefault="00606FFC" w:rsidP="0007607B">
            <w:pPr>
              <w:pStyle w:val="TableParagraph"/>
              <w:kinsoku w:val="0"/>
              <w:overflowPunct w:val="0"/>
              <w:spacing w:line="251" w:lineRule="exact"/>
              <w:ind w:left="103"/>
              <w:rPr>
                <w:rFonts w:ascii="Cambria" w:hAnsi="Cambria" w:cs="Trebuchet MS"/>
                <w:sz w:val="22"/>
                <w:szCs w:val="22"/>
              </w:rPr>
            </w:pPr>
            <w:r w:rsidRPr="007B6A1F">
              <w:rPr>
                <w:rFonts w:ascii="Cambria" w:hAnsi="Cambria" w:cs="Trebuchet MS"/>
                <w:sz w:val="22"/>
                <w:szCs w:val="22"/>
              </w:rPr>
              <w:t xml:space="preserve">19.000 TL + </w:t>
            </w:r>
            <w:r>
              <w:rPr>
                <w:rFonts w:ascii="Cambria" w:hAnsi="Cambria" w:cs="Trebuchet MS"/>
                <w:sz w:val="22"/>
                <w:szCs w:val="22"/>
              </w:rPr>
              <w:t>KD</w:t>
            </w:r>
          </w:p>
        </w:tc>
      </w:tr>
    </w:tbl>
    <w:p w:rsidR="007B6A1F" w:rsidRDefault="007B6A1F" w:rsidP="007B6A1F">
      <w:pPr>
        <w:sectPr w:rsidR="007B6A1F">
          <w:headerReference w:type="default" r:id="rId11"/>
          <w:headerReference w:type="first" r:id="rId12"/>
          <w:pgSz w:w="11910" w:h="16840"/>
          <w:pgMar w:top="1580" w:right="1060" w:bottom="280" w:left="940" w:header="708" w:footer="708" w:gutter="0"/>
          <w:cols w:space="708" w:equalWidth="0">
            <w:col w:w="9910"/>
          </w:cols>
          <w:noEndnote/>
        </w:sectPr>
      </w:pPr>
    </w:p>
    <w:p w:rsidR="00217925" w:rsidRDefault="00EB6C39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VII</w:t>
      </w:r>
      <w:r w:rsidR="00217925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 w:rsidR="00217925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MERKEZ TARAFINDAN DÜZENLENEN </w:t>
      </w:r>
      <w:r w:rsidR="00521E49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BİLİMSEL </w:t>
      </w:r>
      <w:r w:rsidR="00217925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TOPLANTILAR</w:t>
      </w:r>
    </w:p>
    <w:p w:rsidR="00521E49" w:rsidRDefault="00521E49" w:rsidP="000712B6">
      <w:pPr>
        <w:pStyle w:val="Yayn1"/>
        <w:widowControl/>
        <w:tabs>
          <w:tab w:val="left" w:pos="3969"/>
        </w:tabs>
        <w:spacing w:line="300" w:lineRule="exact"/>
        <w:ind w:left="4253" w:hanging="4253"/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</w:pPr>
    </w:p>
    <w:p w:rsidR="00511504" w:rsidRDefault="00521E49" w:rsidP="0051150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 w:rsid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="00511504" w:rsidRPr="0051150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TRAIS - </w:t>
      </w:r>
      <w:proofErr w:type="spellStart"/>
      <w:r w:rsidR="00511504" w:rsidRPr="0051150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Junior</w:t>
      </w:r>
      <w:proofErr w:type="spellEnd"/>
      <w:r w:rsidR="00511504" w:rsidRPr="0051150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511504" w:rsidRPr="0051150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Faculty</w:t>
      </w:r>
      <w:proofErr w:type="spellEnd"/>
      <w:r w:rsidR="00511504" w:rsidRPr="0051150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Workshop at International </w:t>
      </w:r>
    </w:p>
    <w:p w:rsidR="00521E49" w:rsidRPr="00633FF6" w:rsidRDefault="00511504" w:rsidP="0051150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51150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Management Information </w:t>
      </w:r>
      <w:proofErr w:type="spellStart"/>
      <w:r w:rsidRPr="0051150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Systems</w:t>
      </w:r>
      <w:proofErr w:type="spellEnd"/>
      <w:r w:rsidRPr="00511504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Conference</w:t>
      </w:r>
    </w:p>
    <w:p w:rsidR="00521E49" w:rsidRPr="006E0678" w:rsidRDefault="00521E49" w:rsidP="000712B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 w:rsidR="00633FF6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511504">
        <w:rPr>
          <w:rFonts w:asciiTheme="majorHAnsi" w:eastAsia="Calibri" w:hAnsiTheme="majorHAnsi" w:cs="InterstateLight"/>
          <w:color w:val="000000"/>
          <w:lang w:val="de-DE" w:eastAsia="zh-CN"/>
        </w:rPr>
        <w:t xml:space="preserve">Meltem </w:t>
      </w:r>
      <w:proofErr w:type="spellStart"/>
      <w:r w:rsidR="00511504">
        <w:rPr>
          <w:rFonts w:asciiTheme="majorHAnsi" w:eastAsia="Calibri" w:hAnsiTheme="majorHAnsi" w:cs="InterstateLight"/>
          <w:color w:val="000000"/>
          <w:lang w:val="de-DE" w:eastAsia="zh-CN"/>
        </w:rPr>
        <w:t>Özturan</w:t>
      </w:r>
      <w:proofErr w:type="spellEnd"/>
      <w:r w:rsidR="00511504">
        <w:rPr>
          <w:rFonts w:asciiTheme="majorHAnsi" w:eastAsia="Calibri" w:hAnsiTheme="majorHAnsi" w:cs="InterstateLight"/>
          <w:color w:val="000000"/>
          <w:lang w:val="de-DE" w:eastAsia="zh-CN"/>
        </w:rPr>
        <w:t xml:space="preserve">, </w:t>
      </w:r>
      <w:proofErr w:type="spellStart"/>
      <w:r w:rsidR="00511504" w:rsidRPr="00132234">
        <w:rPr>
          <w:rFonts w:asciiTheme="majorHAnsi" w:eastAsia="Calibri" w:hAnsiTheme="majorHAnsi" w:cs="InterstateLight"/>
          <w:color w:val="000000"/>
          <w:lang w:val="de-DE" w:eastAsia="zh-CN"/>
        </w:rPr>
        <w:t>Birgük</w:t>
      </w:r>
      <w:proofErr w:type="spellEnd"/>
      <w:r w:rsidR="00511504" w:rsidRPr="00132234">
        <w:rPr>
          <w:rFonts w:asciiTheme="majorHAnsi" w:eastAsia="Calibri" w:hAnsiTheme="majorHAnsi" w:cs="InterstateLight"/>
          <w:color w:val="000000"/>
          <w:lang w:val="de-DE" w:eastAsia="zh-CN"/>
        </w:rPr>
        <w:t xml:space="preserve"> Kutlu Bayraktar</w:t>
      </w:r>
    </w:p>
    <w:p w:rsidR="00521E49" w:rsidRPr="006E0678" w:rsidRDefault="00521E49" w:rsidP="000712B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07607B">
        <w:rPr>
          <w:rFonts w:asciiTheme="majorHAnsi" w:eastAsia="Calibri" w:hAnsiTheme="majorHAnsi" w:cs="InterstateLight"/>
          <w:lang w:val="de-DE"/>
        </w:rPr>
        <w:t>09</w:t>
      </w:r>
      <w:r w:rsidR="00511504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511504">
        <w:rPr>
          <w:rFonts w:asciiTheme="majorHAnsi" w:eastAsia="Calibri" w:hAnsiTheme="majorHAnsi" w:cs="InterstateLight"/>
          <w:lang w:val="de-DE"/>
        </w:rPr>
        <w:t>Ekim</w:t>
      </w:r>
      <w:proofErr w:type="spellEnd"/>
      <w:r w:rsidR="00511504">
        <w:rPr>
          <w:rFonts w:asciiTheme="majorHAnsi" w:eastAsia="Calibri" w:hAnsiTheme="majorHAnsi" w:cs="InterstateLight"/>
          <w:lang w:val="de-DE"/>
        </w:rPr>
        <w:t xml:space="preserve"> 201</w:t>
      </w:r>
      <w:r w:rsidR="0007607B">
        <w:rPr>
          <w:rFonts w:asciiTheme="majorHAnsi" w:eastAsia="Calibri" w:hAnsiTheme="majorHAnsi" w:cs="InterstateLight"/>
          <w:lang w:val="de-DE"/>
        </w:rPr>
        <w:t>9</w:t>
      </w:r>
    </w:p>
    <w:p w:rsidR="0007607B" w:rsidRDefault="00521E49" w:rsidP="000712B6">
      <w:pPr>
        <w:tabs>
          <w:tab w:val="left" w:pos="2835"/>
        </w:tabs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07607B" w:rsidRPr="00E0500E">
        <w:rPr>
          <w:rFonts w:asciiTheme="majorHAnsi" w:eastAsia="Calibri" w:hAnsiTheme="majorHAnsi" w:cs="InterstateLight"/>
          <w:color w:val="000000"/>
          <w:lang w:val="de-DE" w:eastAsia="zh-CN"/>
        </w:rPr>
        <w:t xml:space="preserve">Kadir </w:t>
      </w:r>
      <w:proofErr w:type="spellStart"/>
      <w:r w:rsidR="0007607B" w:rsidRPr="00E0500E">
        <w:rPr>
          <w:rFonts w:asciiTheme="majorHAnsi" w:eastAsia="Calibri" w:hAnsiTheme="majorHAnsi" w:cs="InterstateLight"/>
          <w:color w:val="000000"/>
          <w:lang w:val="de-DE" w:eastAsia="zh-CN"/>
        </w:rPr>
        <w:t>Has</w:t>
      </w:r>
      <w:proofErr w:type="spellEnd"/>
      <w:r w:rsidR="0007607B" w:rsidRPr="00E0500E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07607B" w:rsidRPr="00E0500E">
        <w:rPr>
          <w:rFonts w:asciiTheme="majorHAnsi" w:eastAsia="Calibri" w:hAnsiTheme="majorHAnsi" w:cs="InterstateLight"/>
          <w:color w:val="000000"/>
          <w:lang w:val="de-DE" w:eastAsia="zh-CN"/>
        </w:rPr>
        <w:t>Üniversitesi</w:t>
      </w:r>
      <w:proofErr w:type="spellEnd"/>
      <w:r w:rsidR="0007607B"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521E49" w:rsidRPr="006E0678" w:rsidRDefault="00521E49" w:rsidP="000712B6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 w:rsidR="0007607B">
        <w:rPr>
          <w:rFonts w:asciiTheme="majorHAnsi" w:eastAsia="Calibri" w:hAnsiTheme="majorHAnsi" w:cs="InterstateLight"/>
          <w:lang w:val="de-DE"/>
        </w:rPr>
        <w:t>2</w:t>
      </w:r>
      <w:r w:rsidR="00A15C13">
        <w:rPr>
          <w:rFonts w:asciiTheme="majorHAnsi" w:eastAsia="Calibri" w:hAnsiTheme="majorHAnsi" w:cs="InterstateLight"/>
          <w:lang w:val="de-DE"/>
        </w:rPr>
        <w:t>5</w:t>
      </w:r>
    </w:p>
    <w:p w:rsidR="00521E49" w:rsidRPr="006E0678" w:rsidRDefault="00521E49" w:rsidP="000712B6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 w:rsidR="00D9120B">
        <w:rPr>
          <w:rFonts w:asciiTheme="majorHAnsi" w:eastAsia="Calibri" w:hAnsiTheme="majorHAnsi" w:cs="InterstateLight"/>
          <w:lang w:val="de-DE"/>
        </w:rPr>
        <w:t>-</w:t>
      </w:r>
    </w:p>
    <w:p w:rsidR="006A0990" w:rsidRDefault="006A0990" w:rsidP="000712B6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07607B" w:rsidRDefault="0007607B" w:rsidP="0007607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TRAIS –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Doctoral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Consortium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at International Management          </w:t>
      </w:r>
    </w:p>
    <w:p w:rsidR="0007607B" w:rsidRPr="00633FF6" w:rsidRDefault="0007607B" w:rsidP="0007607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Information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Systems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Conference</w:t>
      </w:r>
    </w:p>
    <w:p w:rsidR="0007607B" w:rsidRPr="006E0678" w:rsidRDefault="0007607B" w:rsidP="0007607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Meltem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Özturan</w:t>
      </w:r>
      <w:proofErr w:type="spellEnd"/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, </w:t>
      </w:r>
      <w:proofErr w:type="spellStart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>Birgük</w:t>
      </w:r>
      <w:proofErr w:type="spellEnd"/>
      <w:r w:rsidRPr="00132234">
        <w:rPr>
          <w:rFonts w:asciiTheme="majorHAnsi" w:eastAsia="Calibri" w:hAnsiTheme="majorHAnsi" w:cs="InterstateLight"/>
          <w:color w:val="000000"/>
          <w:lang w:val="de-DE" w:eastAsia="zh-CN"/>
        </w:rPr>
        <w:t xml:space="preserve"> Kutlu Bayraktar</w:t>
      </w:r>
    </w:p>
    <w:p w:rsidR="0007607B" w:rsidRPr="006E0678" w:rsidRDefault="0007607B" w:rsidP="0007607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09 </w:t>
      </w:r>
      <w:proofErr w:type="spellStart"/>
      <w:r>
        <w:rPr>
          <w:rFonts w:asciiTheme="majorHAnsi" w:eastAsia="Calibri" w:hAnsiTheme="majorHAnsi" w:cs="InterstateLight"/>
          <w:lang w:val="de-DE"/>
        </w:rPr>
        <w:t>Ekim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2019</w:t>
      </w:r>
    </w:p>
    <w:p w:rsidR="0007607B" w:rsidRDefault="0007607B" w:rsidP="0007607B">
      <w:pPr>
        <w:tabs>
          <w:tab w:val="left" w:pos="2835"/>
        </w:tabs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 xml:space="preserve">Kadir </w:t>
      </w:r>
      <w:proofErr w:type="spellStart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>Has</w:t>
      </w:r>
      <w:proofErr w:type="spellEnd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>Üniversitesi</w:t>
      </w:r>
      <w:proofErr w:type="spellEnd"/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07607B" w:rsidRPr="006E0678" w:rsidRDefault="0007607B" w:rsidP="0007607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25</w:t>
      </w:r>
    </w:p>
    <w:p w:rsidR="0007607B" w:rsidRPr="006E0678" w:rsidRDefault="0007607B" w:rsidP="0007607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E0500E" w:rsidRPr="00E0500E" w:rsidRDefault="00E0500E" w:rsidP="00E0500E">
      <w:pPr>
        <w:pStyle w:val="GvdeMetni"/>
        <w:tabs>
          <w:tab w:val="left" w:pos="3870"/>
        </w:tabs>
        <w:kinsoku w:val="0"/>
        <w:overflowPunct w:val="0"/>
        <w:spacing w:before="0"/>
        <w:ind w:left="90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</w:p>
    <w:p w:rsidR="0007607B" w:rsidRDefault="0007607B" w:rsidP="0007607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Empirical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Evaluation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of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Automated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gram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Sentiment  Analysis</w:t>
      </w:r>
      <w:proofErr w:type="gram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as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a </w:t>
      </w:r>
    </w:p>
    <w:p w:rsidR="0007607B" w:rsidRPr="00633FF6" w:rsidRDefault="0007607B" w:rsidP="0007607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Decision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Aid</w:t>
      </w:r>
      <w:proofErr w:type="spellEnd"/>
    </w:p>
    <w:p w:rsidR="0007607B" w:rsidRDefault="0007607B" w:rsidP="0007607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 xml:space="preserve">Aslı </w:t>
      </w:r>
      <w:proofErr w:type="spellStart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>Sencer</w:t>
      </w:r>
      <w:proofErr w:type="spellEnd"/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07607B" w:rsidRPr="006E0678" w:rsidRDefault="0007607B" w:rsidP="0007607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24 </w:t>
      </w:r>
      <w:proofErr w:type="spellStart"/>
      <w:r>
        <w:rPr>
          <w:rFonts w:asciiTheme="majorHAnsi" w:eastAsia="Calibri" w:hAnsiTheme="majorHAnsi" w:cs="InterstateLight"/>
          <w:lang w:val="de-DE"/>
        </w:rPr>
        <w:t>Mayıs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2019</w:t>
      </w:r>
    </w:p>
    <w:p w:rsidR="0007607B" w:rsidRDefault="0007607B" w:rsidP="0007607B">
      <w:pPr>
        <w:tabs>
          <w:tab w:val="left" w:pos="2835"/>
        </w:tabs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Boğaziçi</w:t>
      </w:r>
      <w:proofErr w:type="spellEnd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>Üniversitesi</w:t>
      </w:r>
      <w:proofErr w:type="spellEnd"/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07607B" w:rsidRPr="006E0678" w:rsidRDefault="0007607B" w:rsidP="0007607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60</w:t>
      </w:r>
    </w:p>
    <w:p w:rsidR="0007607B" w:rsidRPr="006E0678" w:rsidRDefault="0007607B" w:rsidP="0007607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E0500E" w:rsidRPr="00E0500E" w:rsidRDefault="00E0500E" w:rsidP="00E0500E">
      <w:pPr>
        <w:pStyle w:val="GvdeMetni"/>
        <w:tabs>
          <w:tab w:val="left" w:pos="3870"/>
        </w:tabs>
        <w:kinsoku w:val="0"/>
        <w:overflowPunct w:val="0"/>
        <w:spacing w:before="0"/>
        <w:ind w:left="90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</w:p>
    <w:p w:rsidR="0007607B" w:rsidRPr="00633FF6" w:rsidRDefault="0007607B" w:rsidP="0007607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Challenges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in Modern Cloud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Platform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Development</w:t>
      </w:r>
    </w:p>
    <w:p w:rsidR="0007607B" w:rsidRDefault="0007607B" w:rsidP="0007607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 xml:space="preserve">Aslı </w:t>
      </w:r>
      <w:proofErr w:type="spellStart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>Sencer</w:t>
      </w:r>
      <w:proofErr w:type="spellEnd"/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07607B" w:rsidRPr="006E0678" w:rsidRDefault="0007607B" w:rsidP="0007607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23 </w:t>
      </w:r>
      <w:proofErr w:type="spellStart"/>
      <w:r>
        <w:rPr>
          <w:rFonts w:asciiTheme="majorHAnsi" w:eastAsia="Calibri" w:hAnsiTheme="majorHAnsi" w:cs="InterstateLight"/>
          <w:lang w:val="de-DE"/>
        </w:rPr>
        <w:t>Ekim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2019</w:t>
      </w:r>
    </w:p>
    <w:p w:rsidR="0007607B" w:rsidRDefault="0007607B" w:rsidP="0007607B">
      <w:pPr>
        <w:tabs>
          <w:tab w:val="left" w:pos="2835"/>
        </w:tabs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Boğaziçi</w:t>
      </w:r>
      <w:proofErr w:type="spellEnd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>Üniversitesi</w:t>
      </w:r>
      <w:proofErr w:type="spellEnd"/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07607B" w:rsidRPr="006E0678" w:rsidRDefault="0007607B" w:rsidP="0007607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50</w:t>
      </w:r>
    </w:p>
    <w:p w:rsidR="0007607B" w:rsidRPr="006E0678" w:rsidRDefault="0007607B" w:rsidP="0007607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07607B" w:rsidRDefault="0007607B" w:rsidP="0007607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07607B" w:rsidRPr="00633FF6" w:rsidRDefault="0007607B" w:rsidP="0007607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Blockchains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and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The New World Order</w:t>
      </w:r>
    </w:p>
    <w:p w:rsidR="0007607B" w:rsidRDefault="0007607B" w:rsidP="0007607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 xml:space="preserve">Aslı </w:t>
      </w:r>
      <w:proofErr w:type="spellStart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>Sencer</w:t>
      </w:r>
      <w:proofErr w:type="spellEnd"/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07607B" w:rsidRPr="006E0678" w:rsidRDefault="0007607B" w:rsidP="0007607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20 Kasım 2019</w:t>
      </w:r>
    </w:p>
    <w:p w:rsidR="0007607B" w:rsidRDefault="0007607B" w:rsidP="0007607B">
      <w:pPr>
        <w:tabs>
          <w:tab w:val="left" w:pos="2835"/>
        </w:tabs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Boğaziçi</w:t>
      </w:r>
      <w:proofErr w:type="spellEnd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>Üniversitesi</w:t>
      </w:r>
      <w:proofErr w:type="spellEnd"/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07607B" w:rsidRPr="006E0678" w:rsidRDefault="0007607B" w:rsidP="0007607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40</w:t>
      </w:r>
    </w:p>
    <w:p w:rsidR="0007607B" w:rsidRPr="006E0678" w:rsidRDefault="0007607B" w:rsidP="0007607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E0500E" w:rsidRPr="00E0500E" w:rsidRDefault="00E0500E" w:rsidP="00E0500E">
      <w:pPr>
        <w:pStyle w:val="GvdeMetni"/>
        <w:tabs>
          <w:tab w:val="left" w:pos="3870"/>
        </w:tabs>
        <w:kinsoku w:val="0"/>
        <w:overflowPunct w:val="0"/>
        <w:spacing w:before="8"/>
        <w:ind w:left="90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</w:p>
    <w:p w:rsidR="0007607B" w:rsidRPr="00633FF6" w:rsidRDefault="0007607B" w:rsidP="0007607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Pr="00E0500E">
        <w:rPr>
          <w:rFonts w:asciiTheme="majorHAnsi" w:eastAsia="Calibri" w:hAnsiTheme="majorHAnsi" w:cs="InterstateLight"/>
          <w:b/>
          <w:bCs/>
          <w:i/>
          <w:iCs/>
          <w:color w:val="000000"/>
          <w:lang w:val="de-DE" w:eastAsia="zh-CN"/>
        </w:rPr>
        <w:t>‘</w:t>
      </w:r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Do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You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Want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Your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Latte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Without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Milk?’</w:t>
      </w:r>
    </w:p>
    <w:p w:rsidR="0007607B" w:rsidRDefault="0007607B" w:rsidP="0007607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 xml:space="preserve">Aslı </w:t>
      </w:r>
      <w:proofErr w:type="spellStart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>Sencer</w:t>
      </w:r>
      <w:proofErr w:type="spellEnd"/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07607B" w:rsidRPr="006E0678" w:rsidRDefault="0007607B" w:rsidP="0007607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21 Kasım 2019</w:t>
      </w:r>
    </w:p>
    <w:p w:rsidR="0007607B" w:rsidRDefault="0007607B" w:rsidP="0007607B">
      <w:pPr>
        <w:tabs>
          <w:tab w:val="left" w:pos="2835"/>
        </w:tabs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Boğaziçi</w:t>
      </w:r>
      <w:proofErr w:type="spellEnd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>Üniversitesi</w:t>
      </w:r>
      <w:proofErr w:type="spellEnd"/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07607B" w:rsidRPr="006E0678" w:rsidRDefault="0007607B" w:rsidP="0007607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45</w:t>
      </w:r>
    </w:p>
    <w:p w:rsidR="0007607B" w:rsidRPr="006E0678" w:rsidRDefault="0007607B" w:rsidP="0007607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E0500E" w:rsidRPr="00E0500E" w:rsidRDefault="00E0500E" w:rsidP="00E0500E">
      <w:pPr>
        <w:pStyle w:val="GvdeMetni"/>
        <w:tabs>
          <w:tab w:val="left" w:pos="3870"/>
        </w:tabs>
        <w:kinsoku w:val="0"/>
        <w:overflowPunct w:val="0"/>
        <w:spacing w:before="8"/>
        <w:ind w:left="0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</w:p>
    <w:p w:rsidR="0007607B" w:rsidRPr="00633FF6" w:rsidRDefault="0007607B" w:rsidP="0007607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lastRenderedPageBreak/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On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the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way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Digital Enterprise: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Industry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gram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4.0</w:t>
      </w:r>
      <w:proofErr w:type="gramEnd"/>
    </w:p>
    <w:p w:rsidR="0007607B" w:rsidRDefault="0007607B" w:rsidP="0007607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 xml:space="preserve">Aslı </w:t>
      </w:r>
      <w:proofErr w:type="spellStart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>Sencer</w:t>
      </w:r>
      <w:proofErr w:type="spellEnd"/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07607B" w:rsidRPr="006E0678" w:rsidRDefault="0007607B" w:rsidP="0007607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04 </w:t>
      </w:r>
      <w:proofErr w:type="spellStart"/>
      <w:r>
        <w:rPr>
          <w:rFonts w:asciiTheme="majorHAnsi" w:eastAsia="Calibri" w:hAnsiTheme="majorHAnsi" w:cs="InterstateLight"/>
          <w:lang w:val="de-DE"/>
        </w:rPr>
        <w:t>Aralık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2019</w:t>
      </w:r>
    </w:p>
    <w:p w:rsidR="0007607B" w:rsidRDefault="0007607B" w:rsidP="0007607B">
      <w:pPr>
        <w:tabs>
          <w:tab w:val="left" w:pos="2835"/>
        </w:tabs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Boğaziçi</w:t>
      </w:r>
      <w:proofErr w:type="spellEnd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>Üniversitesi</w:t>
      </w:r>
      <w:proofErr w:type="spellEnd"/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07607B" w:rsidRPr="006E0678" w:rsidRDefault="0007607B" w:rsidP="0007607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55</w:t>
      </w:r>
    </w:p>
    <w:p w:rsidR="0007607B" w:rsidRPr="006E0678" w:rsidRDefault="0007607B" w:rsidP="0007607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07607B" w:rsidRPr="00E0500E" w:rsidRDefault="0007607B" w:rsidP="0007607B">
      <w:pPr>
        <w:pStyle w:val="GvdeMetni"/>
        <w:tabs>
          <w:tab w:val="left" w:pos="3870"/>
        </w:tabs>
        <w:kinsoku w:val="0"/>
        <w:overflowPunct w:val="0"/>
        <w:spacing w:before="8"/>
        <w:ind w:left="0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</w:p>
    <w:p w:rsidR="0007607B" w:rsidRPr="00633FF6" w:rsidRDefault="0007607B" w:rsidP="0007607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How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Get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Published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In Top-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Ranked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Journals</w:t>
      </w:r>
    </w:p>
    <w:p w:rsidR="0007607B" w:rsidRDefault="0007607B" w:rsidP="0007607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 xml:space="preserve">Aslı </w:t>
      </w:r>
      <w:proofErr w:type="spellStart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>Sencer</w:t>
      </w:r>
      <w:proofErr w:type="spellEnd"/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07607B" w:rsidRPr="006E0678" w:rsidRDefault="0007607B" w:rsidP="0007607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07 </w:t>
      </w:r>
      <w:proofErr w:type="spellStart"/>
      <w:r>
        <w:rPr>
          <w:rFonts w:asciiTheme="majorHAnsi" w:eastAsia="Calibri" w:hAnsiTheme="majorHAnsi" w:cs="InterstateLight"/>
          <w:lang w:val="de-DE"/>
        </w:rPr>
        <w:t>Aralık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2019</w:t>
      </w:r>
    </w:p>
    <w:p w:rsidR="0007607B" w:rsidRDefault="0007607B" w:rsidP="0007607B">
      <w:pPr>
        <w:tabs>
          <w:tab w:val="left" w:pos="2835"/>
        </w:tabs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>Miltaş</w:t>
      </w:r>
      <w:proofErr w:type="spellEnd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 xml:space="preserve"> Spor </w:t>
      </w:r>
      <w:proofErr w:type="spellStart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>Tesisleri</w:t>
      </w:r>
      <w:proofErr w:type="spellEnd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 xml:space="preserve"> - </w:t>
      </w:r>
      <w:proofErr w:type="spellStart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>Kadıköy</w:t>
      </w:r>
      <w:proofErr w:type="spellEnd"/>
    </w:p>
    <w:p w:rsidR="0007607B" w:rsidRPr="006E0678" w:rsidRDefault="0007607B" w:rsidP="0007607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60</w:t>
      </w:r>
    </w:p>
    <w:p w:rsidR="0007607B" w:rsidRPr="006E0678" w:rsidRDefault="0007607B" w:rsidP="0007607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E0500E" w:rsidRPr="00E0500E" w:rsidRDefault="00E0500E" w:rsidP="00E0500E">
      <w:pPr>
        <w:pStyle w:val="Balk2"/>
        <w:tabs>
          <w:tab w:val="left" w:pos="3870"/>
        </w:tabs>
        <w:spacing w:before="0" w:after="0"/>
        <w:ind w:left="4590" w:hanging="4530"/>
        <w:rPr>
          <w:rFonts w:eastAsia="Calibri" w:cs="InterstateLight"/>
          <w:b w:val="0"/>
          <w:bCs w:val="0"/>
          <w:i w:val="0"/>
          <w:iCs w:val="0"/>
          <w:color w:val="000000"/>
          <w:sz w:val="22"/>
          <w:szCs w:val="22"/>
          <w:lang w:val="de-DE" w:eastAsia="zh-CN"/>
        </w:rPr>
      </w:pPr>
    </w:p>
    <w:p w:rsidR="0007607B" w:rsidRPr="00633FF6" w:rsidRDefault="0007607B" w:rsidP="0007607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Fintech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100 Report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of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KPMG</w:t>
      </w:r>
    </w:p>
    <w:p w:rsidR="0007607B" w:rsidRDefault="0007607B" w:rsidP="0007607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07607B">
        <w:rPr>
          <w:rFonts w:asciiTheme="majorHAnsi" w:eastAsia="Calibri" w:hAnsiTheme="majorHAnsi" w:cs="InterstateLight"/>
          <w:lang w:val="de-DE"/>
        </w:rPr>
        <w:t>Ceylan Onay Şahin</w:t>
      </w:r>
    </w:p>
    <w:p w:rsidR="0007607B" w:rsidRPr="006E0678" w:rsidRDefault="0007607B" w:rsidP="0007607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11 </w:t>
      </w:r>
      <w:proofErr w:type="spellStart"/>
      <w:r>
        <w:rPr>
          <w:rFonts w:asciiTheme="majorHAnsi" w:eastAsia="Calibri" w:hAnsiTheme="majorHAnsi" w:cs="InterstateLight"/>
          <w:lang w:val="de-DE"/>
        </w:rPr>
        <w:t>Şubat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2019</w:t>
      </w:r>
    </w:p>
    <w:p w:rsidR="0007607B" w:rsidRDefault="0007607B" w:rsidP="0007607B">
      <w:pPr>
        <w:tabs>
          <w:tab w:val="left" w:pos="2835"/>
        </w:tabs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>Boğaziçi</w:t>
      </w:r>
      <w:proofErr w:type="spellEnd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>Üniversitesi</w:t>
      </w:r>
      <w:proofErr w:type="spellEnd"/>
    </w:p>
    <w:p w:rsidR="0007607B" w:rsidRPr="006E0678" w:rsidRDefault="0007607B" w:rsidP="0007607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50</w:t>
      </w:r>
    </w:p>
    <w:p w:rsidR="0007607B" w:rsidRPr="006E0678" w:rsidRDefault="0007607B" w:rsidP="0007607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07607B" w:rsidRDefault="0007607B" w:rsidP="0007607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07607B" w:rsidRPr="00633FF6" w:rsidRDefault="0007607B" w:rsidP="0007607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Banks'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Perspective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on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Fintech</w:t>
      </w:r>
      <w:proofErr w:type="spellEnd"/>
    </w:p>
    <w:p w:rsidR="0007607B" w:rsidRDefault="0007607B" w:rsidP="0007607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07607B">
        <w:rPr>
          <w:rFonts w:asciiTheme="majorHAnsi" w:eastAsia="Calibri" w:hAnsiTheme="majorHAnsi" w:cs="InterstateLight"/>
          <w:lang w:val="de-DE"/>
        </w:rPr>
        <w:t>Ceylan Onay Şahin</w:t>
      </w:r>
    </w:p>
    <w:p w:rsidR="0007607B" w:rsidRPr="006E0678" w:rsidRDefault="0007607B" w:rsidP="0007607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18 </w:t>
      </w:r>
      <w:proofErr w:type="spellStart"/>
      <w:r>
        <w:rPr>
          <w:rFonts w:asciiTheme="majorHAnsi" w:eastAsia="Calibri" w:hAnsiTheme="majorHAnsi" w:cs="InterstateLight"/>
          <w:lang w:val="de-DE"/>
        </w:rPr>
        <w:t>Şubat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2019</w:t>
      </w:r>
    </w:p>
    <w:p w:rsidR="0007607B" w:rsidRDefault="0007607B" w:rsidP="0007607B">
      <w:pPr>
        <w:tabs>
          <w:tab w:val="left" w:pos="2835"/>
        </w:tabs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>Boğaziçi</w:t>
      </w:r>
      <w:proofErr w:type="spellEnd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>Üniversitesi</w:t>
      </w:r>
      <w:proofErr w:type="spellEnd"/>
    </w:p>
    <w:p w:rsidR="0007607B" w:rsidRPr="006E0678" w:rsidRDefault="0007607B" w:rsidP="0007607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40</w:t>
      </w:r>
    </w:p>
    <w:p w:rsidR="0007607B" w:rsidRPr="006E0678" w:rsidRDefault="0007607B" w:rsidP="0007607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E0500E" w:rsidRPr="00E0500E" w:rsidRDefault="00E0500E" w:rsidP="00E0500E">
      <w:pPr>
        <w:pStyle w:val="Balk2"/>
        <w:tabs>
          <w:tab w:val="left" w:pos="3870"/>
        </w:tabs>
        <w:spacing w:before="0" w:after="0"/>
        <w:rPr>
          <w:rFonts w:eastAsia="Calibri" w:cs="InterstateLight"/>
          <w:b w:val="0"/>
          <w:bCs w:val="0"/>
          <w:i w:val="0"/>
          <w:iCs w:val="0"/>
          <w:color w:val="000000"/>
          <w:sz w:val="22"/>
          <w:szCs w:val="22"/>
          <w:lang w:val="de-DE" w:eastAsia="zh-CN"/>
        </w:rPr>
      </w:pPr>
    </w:p>
    <w:p w:rsidR="0007607B" w:rsidRPr="00633FF6" w:rsidRDefault="0007607B" w:rsidP="00EB6C39">
      <w:pPr>
        <w:tabs>
          <w:tab w:val="left" w:pos="2835"/>
        </w:tabs>
        <w:autoSpaceDE w:val="0"/>
        <w:autoSpaceDN w:val="0"/>
        <w:adjustRightInd w:val="0"/>
        <w:spacing w:after="0" w:line="28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Blockchain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Projects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of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Takas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Istanbul</w:t>
      </w:r>
    </w:p>
    <w:p w:rsidR="0007607B" w:rsidRDefault="0007607B" w:rsidP="00EB6C39">
      <w:pPr>
        <w:tabs>
          <w:tab w:val="left" w:pos="2835"/>
        </w:tabs>
        <w:autoSpaceDE w:val="0"/>
        <w:autoSpaceDN w:val="0"/>
        <w:adjustRightInd w:val="0"/>
        <w:spacing w:after="0" w:line="28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07607B">
        <w:rPr>
          <w:rFonts w:asciiTheme="majorHAnsi" w:eastAsia="Calibri" w:hAnsiTheme="majorHAnsi" w:cs="InterstateLight"/>
          <w:lang w:val="de-DE"/>
        </w:rPr>
        <w:t>Ceylan Onay Şahin</w:t>
      </w:r>
    </w:p>
    <w:p w:rsidR="0007607B" w:rsidRPr="006E0678" w:rsidRDefault="0007607B" w:rsidP="00EB6C39">
      <w:pPr>
        <w:tabs>
          <w:tab w:val="left" w:pos="2835"/>
        </w:tabs>
        <w:autoSpaceDE w:val="0"/>
        <w:autoSpaceDN w:val="0"/>
        <w:adjustRightInd w:val="0"/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04 Mart 2019</w:t>
      </w:r>
    </w:p>
    <w:p w:rsidR="0007607B" w:rsidRDefault="0007607B" w:rsidP="00EB6C39">
      <w:pPr>
        <w:tabs>
          <w:tab w:val="left" w:pos="2835"/>
        </w:tabs>
        <w:spacing w:after="0" w:line="28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>Boğaziçi</w:t>
      </w:r>
      <w:proofErr w:type="spellEnd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>Üniversitesi</w:t>
      </w:r>
      <w:proofErr w:type="spellEnd"/>
    </w:p>
    <w:p w:rsidR="0007607B" w:rsidRPr="006E0678" w:rsidRDefault="0007607B" w:rsidP="00EB6C39">
      <w:pPr>
        <w:tabs>
          <w:tab w:val="left" w:pos="2835"/>
        </w:tabs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55</w:t>
      </w:r>
    </w:p>
    <w:p w:rsidR="0007607B" w:rsidRPr="006E0678" w:rsidRDefault="0007607B" w:rsidP="00EB6C39">
      <w:pPr>
        <w:tabs>
          <w:tab w:val="left" w:pos="2835"/>
        </w:tabs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E0500E" w:rsidRPr="00E0500E" w:rsidRDefault="00E0500E" w:rsidP="00EB6C39">
      <w:pPr>
        <w:pStyle w:val="GvdeMetni"/>
        <w:tabs>
          <w:tab w:val="left" w:pos="3870"/>
        </w:tabs>
        <w:kinsoku w:val="0"/>
        <w:overflowPunct w:val="0"/>
        <w:spacing w:before="0" w:line="280" w:lineRule="exact"/>
        <w:ind w:left="90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</w:p>
    <w:p w:rsidR="0007607B" w:rsidRPr="00633FF6" w:rsidRDefault="0007607B" w:rsidP="00EB6C39">
      <w:pPr>
        <w:tabs>
          <w:tab w:val="left" w:pos="2835"/>
        </w:tabs>
        <w:autoSpaceDE w:val="0"/>
        <w:autoSpaceDN w:val="0"/>
        <w:adjustRightInd w:val="0"/>
        <w:spacing w:after="0" w:line="28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Digitalization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Journey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of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Garanti</w:t>
      </w:r>
      <w:proofErr w:type="spellEnd"/>
      <w:r w:rsidRPr="0007607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Bank</w:t>
      </w:r>
    </w:p>
    <w:p w:rsidR="0007607B" w:rsidRDefault="0007607B" w:rsidP="00EB6C39">
      <w:pPr>
        <w:tabs>
          <w:tab w:val="left" w:pos="2835"/>
        </w:tabs>
        <w:autoSpaceDE w:val="0"/>
        <w:autoSpaceDN w:val="0"/>
        <w:adjustRightInd w:val="0"/>
        <w:spacing w:after="0" w:line="28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07607B">
        <w:rPr>
          <w:rFonts w:asciiTheme="majorHAnsi" w:eastAsia="Calibri" w:hAnsiTheme="majorHAnsi" w:cs="InterstateLight"/>
          <w:lang w:val="de-DE"/>
        </w:rPr>
        <w:t>Ceylan Onay Şahin</w:t>
      </w:r>
    </w:p>
    <w:p w:rsidR="0007607B" w:rsidRPr="006E0678" w:rsidRDefault="0007607B" w:rsidP="00EB6C39">
      <w:pPr>
        <w:tabs>
          <w:tab w:val="left" w:pos="2835"/>
        </w:tabs>
        <w:autoSpaceDE w:val="0"/>
        <w:autoSpaceDN w:val="0"/>
        <w:adjustRightInd w:val="0"/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8D605C">
        <w:rPr>
          <w:rFonts w:asciiTheme="majorHAnsi" w:eastAsia="Calibri" w:hAnsiTheme="majorHAnsi" w:cs="InterstateLight"/>
          <w:lang w:val="de-DE"/>
        </w:rPr>
        <w:t>29 Nisan</w:t>
      </w:r>
      <w:r>
        <w:rPr>
          <w:rFonts w:asciiTheme="majorHAnsi" w:eastAsia="Calibri" w:hAnsiTheme="majorHAnsi" w:cs="InterstateLight"/>
          <w:lang w:val="de-DE"/>
        </w:rPr>
        <w:t xml:space="preserve"> 2019</w:t>
      </w:r>
    </w:p>
    <w:p w:rsidR="0007607B" w:rsidRDefault="0007607B" w:rsidP="00EB6C39">
      <w:pPr>
        <w:tabs>
          <w:tab w:val="left" w:pos="2835"/>
        </w:tabs>
        <w:spacing w:after="0" w:line="28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>Boğaziçi</w:t>
      </w:r>
      <w:proofErr w:type="spellEnd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>Üniversitesi</w:t>
      </w:r>
      <w:proofErr w:type="spellEnd"/>
    </w:p>
    <w:p w:rsidR="0007607B" w:rsidRPr="006E0678" w:rsidRDefault="0007607B" w:rsidP="00EB6C39">
      <w:pPr>
        <w:tabs>
          <w:tab w:val="left" w:pos="2835"/>
        </w:tabs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 w:rsidR="008D605C">
        <w:rPr>
          <w:rFonts w:asciiTheme="majorHAnsi" w:eastAsia="Calibri" w:hAnsiTheme="majorHAnsi" w:cs="InterstateLight"/>
          <w:lang w:val="de-DE"/>
        </w:rPr>
        <w:t>60</w:t>
      </w:r>
    </w:p>
    <w:p w:rsidR="0007607B" w:rsidRPr="006E0678" w:rsidRDefault="0007607B" w:rsidP="00EB6C39">
      <w:pPr>
        <w:tabs>
          <w:tab w:val="left" w:pos="2835"/>
        </w:tabs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8D605C" w:rsidRDefault="008D605C" w:rsidP="00EB6C39">
      <w:pPr>
        <w:tabs>
          <w:tab w:val="left" w:pos="2835"/>
        </w:tabs>
        <w:autoSpaceDE w:val="0"/>
        <w:autoSpaceDN w:val="0"/>
        <w:adjustRightInd w:val="0"/>
        <w:spacing w:after="0" w:line="280" w:lineRule="exact"/>
        <w:rPr>
          <w:rFonts w:eastAsia="Calibri" w:cs="InterstateLight"/>
          <w:b/>
          <w:bCs/>
          <w:i/>
          <w:iCs/>
          <w:color w:val="000000"/>
          <w:lang w:val="de-DE" w:eastAsia="zh-CN"/>
        </w:rPr>
      </w:pPr>
    </w:p>
    <w:p w:rsidR="008D605C" w:rsidRPr="00633FF6" w:rsidRDefault="008D605C" w:rsidP="00EB6C39">
      <w:pPr>
        <w:tabs>
          <w:tab w:val="left" w:pos="2835"/>
        </w:tabs>
        <w:autoSpaceDE w:val="0"/>
        <w:autoSpaceDN w:val="0"/>
        <w:adjustRightInd w:val="0"/>
        <w:spacing w:after="0" w:line="28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proofErr w:type="spellStart"/>
      <w:r w:rsidRPr="008D605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Regtech</w:t>
      </w:r>
      <w:proofErr w:type="spellEnd"/>
      <w:r w:rsidRPr="008D605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8D605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and</w:t>
      </w:r>
      <w:proofErr w:type="spellEnd"/>
      <w:r w:rsidRPr="008D605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ICO Regulation</w:t>
      </w:r>
    </w:p>
    <w:p w:rsidR="008D605C" w:rsidRDefault="008D605C" w:rsidP="00EB6C39">
      <w:pPr>
        <w:tabs>
          <w:tab w:val="left" w:pos="2835"/>
        </w:tabs>
        <w:autoSpaceDE w:val="0"/>
        <w:autoSpaceDN w:val="0"/>
        <w:adjustRightInd w:val="0"/>
        <w:spacing w:after="0" w:line="28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07607B">
        <w:rPr>
          <w:rFonts w:asciiTheme="majorHAnsi" w:eastAsia="Calibri" w:hAnsiTheme="majorHAnsi" w:cs="InterstateLight"/>
          <w:lang w:val="de-DE"/>
        </w:rPr>
        <w:t>Ceylan Onay Şahin</w:t>
      </w:r>
    </w:p>
    <w:p w:rsidR="008D605C" w:rsidRPr="006E0678" w:rsidRDefault="008D605C" w:rsidP="00EB6C39">
      <w:pPr>
        <w:tabs>
          <w:tab w:val="left" w:pos="2835"/>
        </w:tabs>
        <w:autoSpaceDE w:val="0"/>
        <w:autoSpaceDN w:val="0"/>
        <w:adjustRightInd w:val="0"/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06 </w:t>
      </w:r>
      <w:proofErr w:type="spellStart"/>
      <w:r>
        <w:rPr>
          <w:rFonts w:asciiTheme="majorHAnsi" w:eastAsia="Calibri" w:hAnsiTheme="majorHAnsi" w:cs="InterstateLight"/>
          <w:lang w:val="de-DE"/>
        </w:rPr>
        <w:t>Mayıs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2019</w:t>
      </w:r>
    </w:p>
    <w:p w:rsidR="008D605C" w:rsidRDefault="008D605C" w:rsidP="00EB6C39">
      <w:pPr>
        <w:tabs>
          <w:tab w:val="left" w:pos="2835"/>
        </w:tabs>
        <w:spacing w:after="0" w:line="28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>Boğaziçi</w:t>
      </w:r>
      <w:proofErr w:type="spellEnd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>Üniversitesi</w:t>
      </w:r>
      <w:proofErr w:type="spellEnd"/>
    </w:p>
    <w:p w:rsidR="008D605C" w:rsidRPr="006E0678" w:rsidRDefault="008D605C" w:rsidP="00EB6C39">
      <w:pPr>
        <w:tabs>
          <w:tab w:val="left" w:pos="2835"/>
        </w:tabs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5</w:t>
      </w:r>
      <w:r>
        <w:rPr>
          <w:rFonts w:asciiTheme="majorHAnsi" w:eastAsia="Calibri" w:hAnsiTheme="majorHAnsi" w:cs="InterstateLight"/>
          <w:lang w:val="de-DE"/>
        </w:rPr>
        <w:t>0</w:t>
      </w:r>
    </w:p>
    <w:p w:rsidR="008D605C" w:rsidRPr="006E0678" w:rsidRDefault="008D605C" w:rsidP="00EB6C39">
      <w:pPr>
        <w:tabs>
          <w:tab w:val="left" w:pos="2835"/>
        </w:tabs>
        <w:spacing w:after="0" w:line="28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8D605C" w:rsidRDefault="008D605C" w:rsidP="008D605C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lastRenderedPageBreak/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proofErr w:type="spellStart"/>
      <w:r w:rsidRPr="008D605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Future</w:t>
      </w:r>
      <w:proofErr w:type="spellEnd"/>
      <w:r w:rsidRPr="008D605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8D605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of</w:t>
      </w:r>
      <w:proofErr w:type="spellEnd"/>
      <w:r w:rsidRPr="008D605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Banking- Bank </w:t>
      </w:r>
      <w:proofErr w:type="spellStart"/>
      <w:r w:rsidRPr="008D605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Fintech</w:t>
      </w:r>
      <w:proofErr w:type="spellEnd"/>
      <w:r w:rsidRPr="008D605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8D605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Partnering</w:t>
      </w:r>
      <w:proofErr w:type="spellEnd"/>
      <w:r w:rsidRPr="008D605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8D605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for</w:t>
      </w:r>
      <w:proofErr w:type="spellEnd"/>
      <w:r w:rsidRPr="008D605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8D605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Proactive</w:t>
      </w:r>
      <w:proofErr w:type="spellEnd"/>
      <w:r w:rsidRPr="008D605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</w:t>
      </w:r>
    </w:p>
    <w:p w:rsidR="008D605C" w:rsidRPr="00633FF6" w:rsidRDefault="008D605C" w:rsidP="008D605C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8D605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Solutions</w:t>
      </w:r>
    </w:p>
    <w:p w:rsidR="008D605C" w:rsidRDefault="008D605C" w:rsidP="008D605C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07607B">
        <w:rPr>
          <w:rFonts w:asciiTheme="majorHAnsi" w:eastAsia="Calibri" w:hAnsiTheme="majorHAnsi" w:cs="InterstateLight"/>
          <w:lang w:val="de-DE"/>
        </w:rPr>
        <w:t>Ceylan Onay Şahin</w:t>
      </w:r>
    </w:p>
    <w:p w:rsidR="008D605C" w:rsidRPr="006E0678" w:rsidRDefault="008D605C" w:rsidP="008D605C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 xml:space="preserve">13 </w:t>
      </w:r>
      <w:proofErr w:type="spellStart"/>
      <w:r>
        <w:rPr>
          <w:rFonts w:asciiTheme="majorHAnsi" w:eastAsia="Calibri" w:hAnsiTheme="majorHAnsi" w:cs="InterstateLight"/>
          <w:lang w:val="de-DE"/>
        </w:rPr>
        <w:t>Mayıs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2019</w:t>
      </w:r>
    </w:p>
    <w:p w:rsidR="008D605C" w:rsidRDefault="008D605C" w:rsidP="008D605C">
      <w:pPr>
        <w:tabs>
          <w:tab w:val="left" w:pos="2835"/>
        </w:tabs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>Boğaziçi</w:t>
      </w:r>
      <w:proofErr w:type="spellEnd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>Üniversitesi</w:t>
      </w:r>
      <w:proofErr w:type="spellEnd"/>
    </w:p>
    <w:p w:rsidR="008D605C" w:rsidRPr="006E0678" w:rsidRDefault="008D605C" w:rsidP="008D605C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50</w:t>
      </w:r>
    </w:p>
    <w:p w:rsidR="008D605C" w:rsidRPr="006E0678" w:rsidRDefault="008D605C" w:rsidP="008D605C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E0500E" w:rsidRPr="00E0500E" w:rsidRDefault="00E0500E" w:rsidP="00E0500E">
      <w:pPr>
        <w:pStyle w:val="Balk2"/>
        <w:tabs>
          <w:tab w:val="left" w:pos="3870"/>
        </w:tabs>
        <w:spacing w:before="0" w:after="0"/>
        <w:rPr>
          <w:rFonts w:eastAsia="Calibri" w:cs="InterstateLight"/>
          <w:b w:val="0"/>
          <w:bCs w:val="0"/>
          <w:i w:val="0"/>
          <w:iCs w:val="0"/>
          <w:color w:val="000000"/>
          <w:sz w:val="22"/>
          <w:szCs w:val="22"/>
          <w:lang w:val="de-DE" w:eastAsia="zh-CN"/>
        </w:rPr>
      </w:pPr>
    </w:p>
    <w:p w:rsidR="008D605C" w:rsidRDefault="008D605C" w:rsidP="008D605C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proofErr w:type="spellStart"/>
      <w:r w:rsidRPr="008D605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Siber</w:t>
      </w:r>
      <w:proofErr w:type="spellEnd"/>
      <w:r w:rsidRPr="008D605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8D605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Güvenlik</w:t>
      </w:r>
      <w:proofErr w:type="spellEnd"/>
      <w:r w:rsidRPr="008D605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8D605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ve</w:t>
      </w:r>
      <w:proofErr w:type="spellEnd"/>
      <w:r w:rsidRPr="008D605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KVKK </w:t>
      </w:r>
      <w:proofErr w:type="spellStart"/>
      <w:r w:rsidRPr="008D605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Ekosistem</w:t>
      </w:r>
      <w:proofErr w:type="spellEnd"/>
      <w:r w:rsidRPr="008D605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8D605C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Çalıştayı</w:t>
      </w:r>
      <w:proofErr w:type="spellEnd"/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8D605C" w:rsidRDefault="008D605C" w:rsidP="008D605C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>Bilgin Metin</w:t>
      </w:r>
    </w:p>
    <w:p w:rsidR="008D605C" w:rsidRPr="006E0678" w:rsidRDefault="008D605C" w:rsidP="008D605C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28 Mart</w:t>
      </w:r>
      <w:r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 xml:space="preserve">-10 </w:t>
      </w:r>
      <w:proofErr w:type="spellStart"/>
      <w:r>
        <w:rPr>
          <w:rFonts w:asciiTheme="majorHAnsi" w:eastAsia="Calibri" w:hAnsiTheme="majorHAnsi" w:cs="InterstateLight"/>
          <w:lang w:val="de-DE"/>
        </w:rPr>
        <w:t>Ekim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2019</w:t>
      </w:r>
    </w:p>
    <w:p w:rsidR="008D605C" w:rsidRDefault="008D605C" w:rsidP="008D605C">
      <w:pPr>
        <w:tabs>
          <w:tab w:val="left" w:pos="2835"/>
        </w:tabs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>Boğaziçi</w:t>
      </w:r>
      <w:proofErr w:type="spellEnd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Pr="00E0500E">
        <w:rPr>
          <w:rFonts w:asciiTheme="majorHAnsi" w:eastAsia="Calibri" w:hAnsiTheme="majorHAnsi" w:cs="InterstateLight"/>
          <w:color w:val="000000"/>
          <w:lang w:val="de-DE" w:eastAsia="zh-CN"/>
        </w:rPr>
        <w:t>Üniversitesi</w:t>
      </w:r>
      <w:proofErr w:type="spellEnd"/>
    </w:p>
    <w:p w:rsidR="008D605C" w:rsidRPr="006E0678" w:rsidRDefault="008D605C" w:rsidP="008D605C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25</w:t>
      </w:r>
      <w:r>
        <w:rPr>
          <w:rFonts w:asciiTheme="majorHAnsi" w:eastAsia="Calibri" w:hAnsiTheme="majorHAnsi" w:cs="InterstateLight"/>
          <w:lang w:val="de-DE"/>
        </w:rPr>
        <w:t>0</w:t>
      </w:r>
      <w:r>
        <w:rPr>
          <w:rFonts w:asciiTheme="majorHAnsi" w:eastAsia="Calibri" w:hAnsiTheme="majorHAnsi" w:cs="InterstateLight"/>
          <w:lang w:val="de-DE"/>
        </w:rPr>
        <w:t>, 350</w:t>
      </w:r>
    </w:p>
    <w:p w:rsidR="00E0500E" w:rsidRPr="00E0500E" w:rsidRDefault="008D605C" w:rsidP="008D605C">
      <w:pPr>
        <w:pStyle w:val="GvdeMetni"/>
        <w:tabs>
          <w:tab w:val="left" w:pos="3870"/>
        </w:tabs>
        <w:kinsoku w:val="0"/>
        <w:overflowPunct w:val="0"/>
        <w:spacing w:before="1"/>
        <w:ind w:left="0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</w:rPr>
        <w:t>Sunulan Bildiri Adedi</w:t>
      </w:r>
      <w:r>
        <w:rPr>
          <w:rFonts w:asciiTheme="majorHAnsi" w:eastAsia="Calibri" w:hAnsiTheme="majorHAnsi" w:cs="InterstateLight"/>
          <w:lang w:val="de-DE"/>
        </w:rPr>
        <w:t xml:space="preserve">                    </w:t>
      </w:r>
      <w:r w:rsidRPr="006E0678">
        <w:rPr>
          <w:rFonts w:asciiTheme="majorHAnsi" w:eastAsia="Calibri" w:hAnsiTheme="majorHAnsi" w:cs="InterstateLight"/>
          <w:lang w:val="de-DE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B73EA3" w:rsidRPr="0007607B" w:rsidRDefault="00B73EA3" w:rsidP="000712B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color w:val="000000"/>
          <w:lang w:val="de-DE" w:eastAsia="zh-CN"/>
        </w:rPr>
      </w:pPr>
    </w:p>
    <w:p w:rsidR="007069E9" w:rsidRDefault="00D06D89" w:rsidP="000712B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</w:t>
      </w:r>
      <w:r w:rsidR="00EB6C39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III</w:t>
      </w:r>
      <w:r w:rsidR="007069E9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 </w:t>
      </w:r>
      <w:r w:rsidR="007069E9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ÜYELERİNİN KATILDIKLARI</w:t>
      </w:r>
      <w:r w:rsidR="007069E9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 BİLİMSEL TOPLANTILAR</w:t>
      </w:r>
    </w:p>
    <w:p w:rsidR="007069E9" w:rsidRDefault="007069E9" w:rsidP="000712B6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</w:pPr>
    </w:p>
    <w:p w:rsidR="003424D8" w:rsidRDefault="007069E9" w:rsidP="000712B6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proofErr w:type="spellStart"/>
      <w:r w:rsidR="003424D8" w:rsidRPr="003424D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Empirical</w:t>
      </w:r>
      <w:proofErr w:type="spellEnd"/>
      <w:r w:rsidR="003424D8" w:rsidRPr="003424D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Evaluation </w:t>
      </w:r>
      <w:proofErr w:type="spellStart"/>
      <w:r w:rsidR="003424D8" w:rsidRPr="003424D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of</w:t>
      </w:r>
      <w:proofErr w:type="spellEnd"/>
      <w:r w:rsidR="003424D8" w:rsidRPr="003424D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="003424D8" w:rsidRPr="003424D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Automated</w:t>
      </w:r>
      <w:proofErr w:type="spellEnd"/>
      <w:r w:rsidR="003424D8" w:rsidRPr="003424D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gramStart"/>
      <w:r w:rsidR="003424D8" w:rsidRPr="003424D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Sentiment  Analysis</w:t>
      </w:r>
      <w:proofErr w:type="gramEnd"/>
      <w:r w:rsidR="003424D8" w:rsidRPr="003424D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="003424D8" w:rsidRPr="003424D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as</w:t>
      </w:r>
      <w:proofErr w:type="spellEnd"/>
      <w:r w:rsidR="003424D8" w:rsidRPr="003424D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a </w:t>
      </w:r>
    </w:p>
    <w:p w:rsidR="007069E9" w:rsidRPr="00CD72B9" w:rsidRDefault="003424D8" w:rsidP="000712B6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                                                            </w:t>
      </w:r>
      <w:proofErr w:type="spellStart"/>
      <w:r w:rsidRPr="003424D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Decision</w:t>
      </w:r>
      <w:proofErr w:type="spellEnd"/>
      <w:r w:rsidRPr="003424D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3424D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Aid</w:t>
      </w:r>
      <w:proofErr w:type="spellEnd"/>
    </w:p>
    <w:p w:rsidR="002D4428" w:rsidRDefault="007069E9" w:rsidP="000712B6">
      <w:pPr>
        <w:pStyle w:val="Default"/>
        <w:spacing w:line="300" w:lineRule="exact"/>
        <w:rPr>
          <w:rFonts w:asciiTheme="majorHAnsi" w:eastAsia="Calibri" w:hAnsiTheme="majorHAnsi" w:cs="InterstateLight"/>
          <w:sz w:val="22"/>
          <w:szCs w:val="22"/>
          <w:lang w:val="de-DE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="001C6AE3" w:rsidRPr="00E42638">
        <w:rPr>
          <w:rFonts w:asciiTheme="majorHAnsi" w:eastAsia="Calibri" w:hAnsiTheme="majorHAnsi" w:cs="InterstateLight"/>
          <w:sz w:val="22"/>
          <w:szCs w:val="22"/>
          <w:lang w:val="de-DE"/>
        </w:rPr>
        <w:t xml:space="preserve">Ahmet Onur </w:t>
      </w:r>
      <w:proofErr w:type="spellStart"/>
      <w:r w:rsidR="001C6AE3" w:rsidRPr="00E42638">
        <w:rPr>
          <w:rFonts w:asciiTheme="majorHAnsi" w:eastAsia="Calibri" w:hAnsiTheme="majorHAnsi" w:cs="InterstateLight"/>
          <w:sz w:val="22"/>
          <w:szCs w:val="22"/>
          <w:lang w:val="de-DE"/>
        </w:rPr>
        <w:t>Durah</w:t>
      </w:r>
      <w:r w:rsidR="001C6AE3">
        <w:rPr>
          <w:rFonts w:asciiTheme="majorHAnsi" w:eastAsia="Calibri" w:hAnsiTheme="majorHAnsi" w:cs="InterstateLight"/>
          <w:sz w:val="22"/>
          <w:szCs w:val="22"/>
          <w:lang w:val="de-DE"/>
        </w:rPr>
        <w:t>im</w:t>
      </w:r>
      <w:proofErr w:type="spellEnd"/>
      <w:r w:rsidR="00632523">
        <w:rPr>
          <w:rFonts w:asciiTheme="majorHAnsi" w:eastAsia="Calibri" w:hAnsiTheme="majorHAnsi" w:cs="InterstateLight"/>
          <w:sz w:val="22"/>
          <w:szCs w:val="22"/>
          <w:lang w:val="de-DE"/>
        </w:rPr>
        <w:t xml:space="preserve">, Aslı </w:t>
      </w:r>
      <w:proofErr w:type="spellStart"/>
      <w:r w:rsidR="00632523">
        <w:rPr>
          <w:rFonts w:asciiTheme="majorHAnsi" w:eastAsia="Calibri" w:hAnsiTheme="majorHAnsi" w:cs="InterstateLight"/>
          <w:sz w:val="22"/>
          <w:szCs w:val="22"/>
          <w:lang w:val="de-DE"/>
        </w:rPr>
        <w:t>Sencer</w:t>
      </w:r>
      <w:proofErr w:type="spellEnd"/>
      <w:r w:rsidR="002D4428">
        <w:rPr>
          <w:rFonts w:asciiTheme="majorHAnsi" w:eastAsia="Calibri" w:hAnsiTheme="majorHAnsi" w:cs="InterstateLight"/>
          <w:sz w:val="22"/>
          <w:szCs w:val="22"/>
          <w:lang w:val="de-DE"/>
        </w:rPr>
        <w:t xml:space="preserve">, </w:t>
      </w:r>
      <w:proofErr w:type="spellStart"/>
      <w:r w:rsidR="002D4428">
        <w:rPr>
          <w:rFonts w:asciiTheme="majorHAnsi" w:eastAsia="Calibri" w:hAnsiTheme="majorHAnsi" w:cs="InterstateLight"/>
          <w:sz w:val="22"/>
          <w:szCs w:val="22"/>
          <w:lang w:val="de-DE"/>
        </w:rPr>
        <w:t>Aslıhan</w:t>
      </w:r>
      <w:proofErr w:type="spellEnd"/>
      <w:r w:rsidR="002D4428">
        <w:rPr>
          <w:rFonts w:asciiTheme="majorHAnsi" w:eastAsia="Calibri" w:hAnsiTheme="majorHAnsi" w:cs="InterstateLight"/>
          <w:sz w:val="22"/>
          <w:szCs w:val="22"/>
          <w:lang w:val="de-DE"/>
        </w:rPr>
        <w:t xml:space="preserve"> Nasır, Bilgin Metin, </w:t>
      </w:r>
    </w:p>
    <w:p w:rsidR="00C42392" w:rsidRDefault="002D4428" w:rsidP="000712B6">
      <w:pPr>
        <w:pStyle w:val="Default"/>
        <w:spacing w:line="300" w:lineRule="exact"/>
        <w:rPr>
          <w:rFonts w:asciiTheme="majorHAnsi" w:eastAsia="Calibri" w:hAnsiTheme="majorHAnsi" w:cs="InterstateLight"/>
          <w:sz w:val="22"/>
          <w:szCs w:val="22"/>
          <w:lang w:val="de-DE"/>
        </w:rPr>
      </w:pPr>
      <w:r>
        <w:rPr>
          <w:rFonts w:asciiTheme="majorHAnsi" w:eastAsia="Calibri" w:hAnsiTheme="majorHAnsi" w:cs="InterstateLight"/>
          <w:sz w:val="22"/>
          <w:szCs w:val="22"/>
          <w:lang w:val="de-DE"/>
        </w:rPr>
        <w:t xml:space="preserve">                                                             Birgül Kutlu Bayraktar</w:t>
      </w:r>
      <w:r w:rsidR="00FA138D">
        <w:rPr>
          <w:rFonts w:asciiTheme="majorHAnsi" w:eastAsia="Calibri" w:hAnsiTheme="majorHAnsi" w:cs="InterstateLight"/>
          <w:sz w:val="22"/>
          <w:szCs w:val="22"/>
          <w:lang w:val="de-DE"/>
        </w:rPr>
        <w:t>, Ceylan Onay Şahin</w:t>
      </w:r>
      <w:r w:rsidR="00585BAA">
        <w:rPr>
          <w:rFonts w:asciiTheme="majorHAnsi" w:eastAsia="Calibri" w:hAnsiTheme="majorHAnsi" w:cs="InterstateLight"/>
          <w:sz w:val="22"/>
          <w:szCs w:val="22"/>
          <w:lang w:val="de-DE"/>
        </w:rPr>
        <w:t xml:space="preserve">, Meltem </w:t>
      </w:r>
      <w:proofErr w:type="spellStart"/>
      <w:r w:rsidR="00585BAA">
        <w:rPr>
          <w:rFonts w:asciiTheme="majorHAnsi" w:eastAsia="Calibri" w:hAnsiTheme="majorHAnsi" w:cs="InterstateLight"/>
          <w:sz w:val="22"/>
          <w:szCs w:val="22"/>
          <w:lang w:val="de-DE"/>
        </w:rPr>
        <w:t>Özturan</w:t>
      </w:r>
      <w:proofErr w:type="spellEnd"/>
      <w:r w:rsidR="00C42392">
        <w:rPr>
          <w:rFonts w:asciiTheme="majorHAnsi" w:eastAsia="Calibri" w:hAnsiTheme="majorHAnsi" w:cs="InterstateLight"/>
          <w:sz w:val="22"/>
          <w:szCs w:val="22"/>
          <w:lang w:val="de-DE"/>
        </w:rPr>
        <w:t xml:space="preserve">, </w:t>
      </w:r>
    </w:p>
    <w:p w:rsidR="007069E9" w:rsidRPr="009866B7" w:rsidRDefault="00C42392" w:rsidP="000712B6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>
        <w:rPr>
          <w:rFonts w:asciiTheme="majorHAnsi" w:eastAsia="Calibri" w:hAnsiTheme="majorHAnsi" w:cs="InterstateLight"/>
          <w:sz w:val="22"/>
          <w:szCs w:val="22"/>
          <w:lang w:val="de-DE"/>
        </w:rPr>
        <w:t xml:space="preserve">                                                             Sona </w:t>
      </w:r>
      <w:proofErr w:type="spellStart"/>
      <w:r>
        <w:rPr>
          <w:rFonts w:asciiTheme="majorHAnsi" w:eastAsia="Calibri" w:hAnsiTheme="majorHAnsi" w:cs="InterstateLight"/>
          <w:sz w:val="22"/>
          <w:szCs w:val="22"/>
          <w:lang w:val="de-DE"/>
        </w:rPr>
        <w:t>Mardikyan</w:t>
      </w:r>
      <w:proofErr w:type="spellEnd"/>
    </w:p>
    <w:p w:rsidR="007069E9" w:rsidRPr="009866B7" w:rsidRDefault="007069E9" w:rsidP="000712B6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3424D8">
        <w:rPr>
          <w:rFonts w:asciiTheme="majorHAnsi" w:eastAsia="Calibri" w:hAnsiTheme="majorHAnsi" w:cs="InterstateLight"/>
          <w:color w:val="000000"/>
          <w:lang w:val="de-DE" w:eastAsia="zh-CN"/>
        </w:rPr>
        <w:t xml:space="preserve">24 </w:t>
      </w:r>
      <w:proofErr w:type="spellStart"/>
      <w:r w:rsidR="003424D8">
        <w:rPr>
          <w:rFonts w:asciiTheme="majorHAnsi" w:eastAsia="Calibri" w:hAnsiTheme="majorHAnsi" w:cs="InterstateLight"/>
          <w:color w:val="000000"/>
          <w:lang w:val="de-DE" w:eastAsia="zh-CN"/>
        </w:rPr>
        <w:t>Mayıs</w:t>
      </w:r>
      <w:proofErr w:type="spellEnd"/>
      <w:r w:rsidR="003424D8">
        <w:rPr>
          <w:rFonts w:asciiTheme="majorHAnsi" w:eastAsia="Calibri" w:hAnsiTheme="majorHAnsi" w:cs="InterstateLight"/>
          <w:color w:val="000000"/>
          <w:lang w:val="de-DE" w:eastAsia="zh-CN"/>
        </w:rPr>
        <w:t xml:space="preserve"> 2019</w:t>
      </w:r>
    </w:p>
    <w:p w:rsidR="007069E9" w:rsidRPr="00F73FDB" w:rsidRDefault="007069E9" w:rsidP="000712B6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proofErr w:type="spellStart"/>
      <w:r w:rsidR="001C6AE3">
        <w:rPr>
          <w:rFonts w:asciiTheme="majorHAnsi" w:eastAsia="Calibri" w:hAnsiTheme="majorHAnsi" w:cs="InterstateLight"/>
          <w:color w:val="000000"/>
          <w:lang w:val="de-DE" w:eastAsia="zh-CN"/>
        </w:rPr>
        <w:t>Boğaziçi</w:t>
      </w:r>
      <w:proofErr w:type="spellEnd"/>
      <w:r w:rsidR="001C6AE3"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 w:rsidR="001C6AE3">
        <w:rPr>
          <w:rFonts w:asciiTheme="majorHAnsi" w:eastAsia="Calibri" w:hAnsiTheme="majorHAnsi" w:cs="InterstateLight"/>
          <w:color w:val="000000"/>
          <w:lang w:val="de-DE" w:eastAsia="zh-CN"/>
        </w:rPr>
        <w:t>Universitesi</w:t>
      </w:r>
      <w:proofErr w:type="spellEnd"/>
    </w:p>
    <w:p w:rsidR="007069E9" w:rsidRDefault="007069E9" w:rsidP="000712B6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8456BA">
        <w:rPr>
          <w:rFonts w:asciiTheme="majorHAnsi" w:eastAsia="Calibri" w:hAnsiTheme="majorHAnsi" w:cs="InterstateLight"/>
          <w:lang w:val="de-DE"/>
        </w:rPr>
        <w:t>-</w:t>
      </w:r>
    </w:p>
    <w:p w:rsidR="008456BA" w:rsidRPr="003424D8" w:rsidRDefault="008456BA" w:rsidP="000712B6">
      <w:pPr>
        <w:pStyle w:val="Default"/>
        <w:spacing w:line="300" w:lineRule="exact"/>
        <w:rPr>
          <w:rFonts w:asciiTheme="majorHAnsi" w:eastAsia="Calibri" w:hAnsiTheme="majorHAnsi" w:cs="InterstateLight"/>
          <w:sz w:val="22"/>
          <w:szCs w:val="22"/>
          <w:lang w:val="de-DE"/>
        </w:rPr>
      </w:pPr>
    </w:p>
    <w:p w:rsidR="003424D8" w:rsidRPr="00CD72B9" w:rsidRDefault="003424D8" w:rsidP="00632523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proofErr w:type="spellStart"/>
      <w:r w:rsidR="00632523" w:rsidRPr="00632523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Uluslararası</w:t>
      </w:r>
      <w:proofErr w:type="spellEnd"/>
      <w:r w:rsidR="00632523" w:rsidRPr="00632523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="00632523" w:rsidRPr="00632523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Büyük</w:t>
      </w:r>
      <w:proofErr w:type="spellEnd"/>
      <w:r w:rsidR="00632523" w:rsidRPr="00632523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="00632523" w:rsidRPr="00632523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Veri</w:t>
      </w:r>
      <w:proofErr w:type="spellEnd"/>
      <w:r w:rsidR="00632523" w:rsidRPr="00632523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="00632523" w:rsidRPr="00632523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Uygulamaları</w:t>
      </w:r>
      <w:proofErr w:type="spellEnd"/>
    </w:p>
    <w:p w:rsidR="003424D8" w:rsidRPr="009866B7" w:rsidRDefault="003424D8" w:rsidP="003424D8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Pr="00E42638">
        <w:rPr>
          <w:rFonts w:asciiTheme="majorHAnsi" w:eastAsia="Calibri" w:hAnsiTheme="majorHAnsi" w:cs="InterstateLight"/>
          <w:sz w:val="22"/>
          <w:szCs w:val="22"/>
          <w:lang w:val="de-DE"/>
        </w:rPr>
        <w:t xml:space="preserve">Ahmet Onur </w:t>
      </w:r>
      <w:proofErr w:type="spellStart"/>
      <w:r w:rsidRPr="00E42638">
        <w:rPr>
          <w:rFonts w:asciiTheme="majorHAnsi" w:eastAsia="Calibri" w:hAnsiTheme="majorHAnsi" w:cs="InterstateLight"/>
          <w:sz w:val="22"/>
          <w:szCs w:val="22"/>
          <w:lang w:val="de-DE"/>
        </w:rPr>
        <w:t>Durah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>im</w:t>
      </w:r>
      <w:proofErr w:type="spellEnd"/>
    </w:p>
    <w:p w:rsidR="003424D8" w:rsidRPr="009866B7" w:rsidRDefault="003424D8" w:rsidP="003424D8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632523">
        <w:rPr>
          <w:rFonts w:asciiTheme="majorHAnsi" w:eastAsia="Calibri" w:hAnsiTheme="majorHAnsi" w:cs="InterstateLight"/>
          <w:color w:val="000000"/>
          <w:lang w:val="de-DE" w:eastAsia="zh-CN"/>
        </w:rPr>
        <w:t xml:space="preserve">25-26 </w:t>
      </w:r>
      <w:proofErr w:type="spellStart"/>
      <w:r w:rsidR="00632523">
        <w:rPr>
          <w:rFonts w:asciiTheme="majorHAnsi" w:eastAsia="Calibri" w:hAnsiTheme="majorHAnsi" w:cs="InterstateLight"/>
          <w:color w:val="000000"/>
          <w:lang w:val="de-DE" w:eastAsia="zh-CN"/>
        </w:rPr>
        <w:t>Haziran</w:t>
      </w:r>
      <w:proofErr w:type="spellEnd"/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2019</w:t>
      </w:r>
    </w:p>
    <w:p w:rsidR="003424D8" w:rsidRPr="00F73FDB" w:rsidRDefault="003424D8" w:rsidP="003424D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632523">
        <w:rPr>
          <w:rFonts w:asciiTheme="majorHAnsi" w:eastAsia="Calibri" w:hAnsiTheme="majorHAnsi" w:cs="InterstateLight"/>
          <w:color w:val="000000"/>
          <w:lang w:val="de-DE" w:eastAsia="zh-CN"/>
        </w:rPr>
        <w:t>Ankara</w:t>
      </w:r>
    </w:p>
    <w:p w:rsidR="003424D8" w:rsidRDefault="003424D8" w:rsidP="003424D8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3424D8" w:rsidRPr="003424D8" w:rsidRDefault="003424D8" w:rsidP="003424D8">
      <w:pPr>
        <w:pStyle w:val="GvdeMetni"/>
        <w:kinsoku w:val="0"/>
        <w:overflowPunct w:val="0"/>
        <w:spacing w:before="4"/>
        <w:ind w:left="0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</w:p>
    <w:p w:rsidR="00632523" w:rsidRPr="00CD72B9" w:rsidRDefault="00632523" w:rsidP="00632523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r w:rsidRPr="00632523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BiGG-2018 Yılı 2. </w:t>
      </w:r>
      <w:proofErr w:type="spellStart"/>
      <w:r w:rsidRPr="00632523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Çağrısı</w:t>
      </w:r>
      <w:proofErr w:type="spellEnd"/>
      <w:r w:rsidRPr="00632523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632523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Değerlendirme</w:t>
      </w:r>
      <w:proofErr w:type="spellEnd"/>
      <w:r w:rsidRPr="00632523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632523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Paneli</w:t>
      </w:r>
      <w:proofErr w:type="spellEnd"/>
    </w:p>
    <w:p w:rsidR="00632523" w:rsidRPr="009866B7" w:rsidRDefault="00632523" w:rsidP="00632523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Pr="00E42638">
        <w:rPr>
          <w:rFonts w:asciiTheme="majorHAnsi" w:eastAsia="Calibri" w:hAnsiTheme="majorHAnsi" w:cs="InterstateLight"/>
          <w:sz w:val="22"/>
          <w:szCs w:val="22"/>
          <w:lang w:val="de-DE"/>
        </w:rPr>
        <w:t xml:space="preserve">Ahmet Onur </w:t>
      </w:r>
      <w:proofErr w:type="spellStart"/>
      <w:r w:rsidRPr="00E42638">
        <w:rPr>
          <w:rFonts w:asciiTheme="majorHAnsi" w:eastAsia="Calibri" w:hAnsiTheme="majorHAnsi" w:cs="InterstateLight"/>
          <w:sz w:val="22"/>
          <w:szCs w:val="22"/>
          <w:lang w:val="de-DE"/>
        </w:rPr>
        <w:t>Durah</w:t>
      </w:r>
      <w:r>
        <w:rPr>
          <w:rFonts w:asciiTheme="majorHAnsi" w:eastAsia="Calibri" w:hAnsiTheme="majorHAnsi" w:cs="InterstateLight"/>
          <w:sz w:val="22"/>
          <w:szCs w:val="22"/>
          <w:lang w:val="de-DE"/>
        </w:rPr>
        <w:t>im</w:t>
      </w:r>
      <w:proofErr w:type="spellEnd"/>
    </w:p>
    <w:p w:rsidR="00632523" w:rsidRPr="009866B7" w:rsidRDefault="00632523" w:rsidP="00632523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>26 Mart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2019</w:t>
      </w:r>
    </w:p>
    <w:p w:rsidR="00632523" w:rsidRPr="00F73FDB" w:rsidRDefault="00632523" w:rsidP="0063252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>Ankara</w:t>
      </w:r>
    </w:p>
    <w:p w:rsidR="00632523" w:rsidRDefault="00632523" w:rsidP="00632523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3424D8" w:rsidRPr="003424D8" w:rsidRDefault="003424D8" w:rsidP="003424D8">
      <w:pPr>
        <w:pStyle w:val="GvdeMetni"/>
        <w:tabs>
          <w:tab w:val="left" w:pos="2240"/>
        </w:tabs>
        <w:kinsoku w:val="0"/>
        <w:overflowPunct w:val="0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</w:p>
    <w:p w:rsidR="00632523" w:rsidRDefault="00632523" w:rsidP="00632523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r w:rsidRPr="00632523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6</w:t>
      </w:r>
      <w:r w:rsidRPr="00632523">
        <w:rPr>
          <w:rFonts w:ascii="Cambria" w:eastAsia="Calibri" w:hAnsi="Cambria"/>
          <w:b/>
          <w:color w:val="365F91" w:themeColor="accent1" w:themeShade="BF"/>
          <w:sz w:val="22"/>
          <w:szCs w:val="22"/>
          <w:vertAlign w:val="superscript"/>
          <w:lang w:val="tr-TR" w:eastAsia="tr-TR"/>
        </w:rPr>
        <w:t xml:space="preserve">th </w:t>
      </w:r>
      <w:r w:rsidRPr="00632523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Internatıonal Management Informatıon Systems </w:t>
      </w:r>
    </w:p>
    <w:p w:rsidR="00632523" w:rsidRPr="00CD72B9" w:rsidRDefault="00632523" w:rsidP="00632523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                                                            </w:t>
      </w:r>
      <w:r w:rsidRPr="00632523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Conference</w:t>
      </w:r>
    </w:p>
    <w:p w:rsidR="00585BAA" w:rsidRDefault="00632523" w:rsidP="00632523">
      <w:pPr>
        <w:pStyle w:val="Default"/>
        <w:spacing w:line="300" w:lineRule="exact"/>
        <w:rPr>
          <w:rFonts w:asciiTheme="majorHAnsi" w:eastAsia="Calibri" w:hAnsiTheme="majorHAnsi" w:cs="InterstateLight"/>
          <w:sz w:val="22"/>
          <w:szCs w:val="22"/>
          <w:lang w:val="de-DE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Pr="003424D8">
        <w:rPr>
          <w:rFonts w:asciiTheme="majorHAnsi" w:eastAsia="Calibri" w:hAnsiTheme="majorHAnsi" w:cs="InterstateLight"/>
          <w:sz w:val="22"/>
          <w:szCs w:val="22"/>
          <w:lang w:val="de-DE"/>
        </w:rPr>
        <w:t xml:space="preserve">Aslı </w:t>
      </w:r>
      <w:proofErr w:type="spellStart"/>
      <w:r w:rsidRPr="003424D8">
        <w:rPr>
          <w:rFonts w:asciiTheme="majorHAnsi" w:eastAsia="Calibri" w:hAnsiTheme="majorHAnsi" w:cs="InterstateLight"/>
          <w:sz w:val="22"/>
          <w:szCs w:val="22"/>
          <w:lang w:val="de-DE"/>
        </w:rPr>
        <w:t>Sencer</w:t>
      </w:r>
      <w:proofErr w:type="spellEnd"/>
      <w:r w:rsidR="00FA138D">
        <w:rPr>
          <w:rFonts w:asciiTheme="majorHAnsi" w:eastAsia="Calibri" w:hAnsiTheme="majorHAnsi" w:cs="InterstateLight"/>
          <w:sz w:val="22"/>
          <w:szCs w:val="22"/>
          <w:lang w:val="de-DE"/>
        </w:rPr>
        <w:t>, Birgül Kutlu Bayraktar, Ceylan Onay Şahin</w:t>
      </w:r>
      <w:r w:rsidR="00585BAA">
        <w:rPr>
          <w:rFonts w:asciiTheme="majorHAnsi" w:eastAsia="Calibri" w:hAnsiTheme="majorHAnsi" w:cs="InterstateLight"/>
          <w:sz w:val="22"/>
          <w:szCs w:val="22"/>
          <w:lang w:val="de-DE"/>
        </w:rPr>
        <w:t xml:space="preserve">, </w:t>
      </w:r>
    </w:p>
    <w:p w:rsidR="00632523" w:rsidRPr="009866B7" w:rsidRDefault="00585BAA" w:rsidP="00632523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>
        <w:rPr>
          <w:rFonts w:asciiTheme="majorHAnsi" w:eastAsia="Calibri" w:hAnsiTheme="majorHAnsi" w:cs="InterstateLight"/>
          <w:sz w:val="22"/>
          <w:szCs w:val="22"/>
          <w:lang w:val="de-DE"/>
        </w:rPr>
        <w:t xml:space="preserve">                                                             Meltem </w:t>
      </w:r>
      <w:proofErr w:type="spellStart"/>
      <w:r>
        <w:rPr>
          <w:rFonts w:asciiTheme="majorHAnsi" w:eastAsia="Calibri" w:hAnsiTheme="majorHAnsi" w:cs="InterstateLight"/>
          <w:sz w:val="22"/>
          <w:szCs w:val="22"/>
          <w:lang w:val="de-DE"/>
        </w:rPr>
        <w:t>Özturan</w:t>
      </w:r>
      <w:proofErr w:type="spellEnd"/>
      <w:r w:rsidR="00C42392">
        <w:rPr>
          <w:rFonts w:asciiTheme="majorHAnsi" w:eastAsia="Calibri" w:hAnsiTheme="majorHAnsi" w:cs="InterstateLight"/>
          <w:sz w:val="22"/>
          <w:szCs w:val="22"/>
          <w:lang w:val="de-DE"/>
        </w:rPr>
        <w:t xml:space="preserve">, Sona </w:t>
      </w:r>
      <w:proofErr w:type="spellStart"/>
      <w:r w:rsidR="00C42392">
        <w:rPr>
          <w:rFonts w:asciiTheme="majorHAnsi" w:eastAsia="Calibri" w:hAnsiTheme="majorHAnsi" w:cs="InterstateLight"/>
          <w:sz w:val="22"/>
          <w:szCs w:val="22"/>
          <w:lang w:val="de-DE"/>
        </w:rPr>
        <w:t>Mardikyan</w:t>
      </w:r>
      <w:proofErr w:type="spellEnd"/>
      <w:r w:rsidR="00F03F1E">
        <w:rPr>
          <w:rFonts w:asciiTheme="majorHAnsi" w:eastAsia="Calibri" w:hAnsiTheme="majorHAnsi" w:cs="InterstateLight"/>
          <w:sz w:val="22"/>
          <w:szCs w:val="22"/>
          <w:lang w:val="de-DE"/>
        </w:rPr>
        <w:t xml:space="preserve">, </w:t>
      </w:r>
      <w:proofErr w:type="spellStart"/>
      <w:r w:rsidR="00F03F1E">
        <w:rPr>
          <w:rFonts w:asciiTheme="majorHAnsi" w:eastAsia="Calibri" w:hAnsiTheme="majorHAnsi" w:cs="InterstateLight"/>
          <w:sz w:val="22"/>
          <w:szCs w:val="22"/>
          <w:lang w:val="de-DE"/>
        </w:rPr>
        <w:t>Hande</w:t>
      </w:r>
      <w:proofErr w:type="spellEnd"/>
      <w:r w:rsidR="00F03F1E">
        <w:rPr>
          <w:rFonts w:asciiTheme="majorHAnsi" w:eastAsia="Calibri" w:hAnsiTheme="majorHAnsi" w:cs="InterstateLight"/>
          <w:sz w:val="22"/>
          <w:szCs w:val="22"/>
          <w:lang w:val="de-DE"/>
        </w:rPr>
        <w:t xml:space="preserve"> Türker</w:t>
      </w:r>
    </w:p>
    <w:p w:rsidR="00632523" w:rsidRPr="009866B7" w:rsidRDefault="00632523" w:rsidP="00632523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09-12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Ekim</w:t>
      </w:r>
      <w:proofErr w:type="spellEnd"/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2019</w:t>
      </w:r>
    </w:p>
    <w:p w:rsidR="00632523" w:rsidRPr="00F73FDB" w:rsidRDefault="00632523" w:rsidP="0063252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Kadir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Has</w:t>
      </w:r>
      <w:proofErr w:type="spellEnd"/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Üniversitesi</w:t>
      </w:r>
      <w:proofErr w:type="spellEnd"/>
      <w:r>
        <w:rPr>
          <w:rFonts w:asciiTheme="majorHAnsi" w:eastAsia="Calibri" w:hAnsiTheme="majorHAnsi" w:cs="InterstateLight"/>
          <w:color w:val="000000"/>
          <w:lang w:val="de-DE" w:eastAsia="zh-CN"/>
        </w:rPr>
        <w:t>, İstanbul</w:t>
      </w:r>
    </w:p>
    <w:p w:rsidR="00632523" w:rsidRDefault="00632523" w:rsidP="00632523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3424D8" w:rsidRPr="003424D8" w:rsidRDefault="003424D8" w:rsidP="003424D8">
      <w:pPr>
        <w:pStyle w:val="GvdeMetni"/>
        <w:tabs>
          <w:tab w:val="left" w:pos="2240"/>
        </w:tabs>
        <w:kinsoku w:val="0"/>
        <w:overflowPunct w:val="0"/>
        <w:spacing w:before="0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</w:p>
    <w:p w:rsidR="00EB6C39" w:rsidRDefault="00EB6C39" w:rsidP="002D4428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</w:p>
    <w:p w:rsidR="00632523" w:rsidRPr="00CD72B9" w:rsidRDefault="00632523" w:rsidP="002D4428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lastRenderedPageBreak/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r w:rsidR="002D4428"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2019 European Quality Assurance</w:t>
      </w:r>
    </w:p>
    <w:p w:rsidR="00632523" w:rsidRPr="009866B7" w:rsidRDefault="00632523" w:rsidP="00632523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proofErr w:type="spellStart"/>
      <w:r w:rsidR="002D4428" w:rsidRPr="003424D8">
        <w:rPr>
          <w:rFonts w:asciiTheme="majorHAnsi" w:eastAsia="Calibri" w:hAnsiTheme="majorHAnsi" w:cs="InterstateLight"/>
          <w:sz w:val="22"/>
          <w:szCs w:val="22"/>
          <w:lang w:val="de-DE"/>
        </w:rPr>
        <w:t>Aslıhan</w:t>
      </w:r>
      <w:proofErr w:type="spellEnd"/>
      <w:r w:rsidR="002D4428" w:rsidRPr="003424D8">
        <w:rPr>
          <w:rFonts w:asciiTheme="majorHAnsi" w:eastAsia="Calibri" w:hAnsiTheme="majorHAnsi" w:cs="InterstateLight"/>
          <w:sz w:val="22"/>
          <w:szCs w:val="22"/>
          <w:lang w:val="de-DE"/>
        </w:rPr>
        <w:t xml:space="preserve"> Nasır</w:t>
      </w:r>
    </w:p>
    <w:p w:rsidR="00632523" w:rsidRPr="009866B7" w:rsidRDefault="00632523" w:rsidP="00632523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="002D4428">
        <w:rPr>
          <w:rFonts w:asciiTheme="majorHAnsi" w:eastAsia="Calibri" w:hAnsiTheme="majorHAnsi" w:cs="InterstateLight"/>
          <w:color w:val="000000"/>
          <w:lang w:val="de-DE" w:eastAsia="zh-CN"/>
        </w:rPr>
        <w:t>20-23 Kasım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2019</w:t>
      </w:r>
    </w:p>
    <w:p w:rsidR="00632523" w:rsidRPr="00F73FDB" w:rsidRDefault="00632523" w:rsidP="0063252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proofErr w:type="spellStart"/>
      <w:r w:rsidR="002D4428">
        <w:rPr>
          <w:rFonts w:asciiTheme="majorHAnsi" w:eastAsia="Calibri" w:hAnsiTheme="majorHAnsi" w:cs="InterstateLight"/>
          <w:color w:val="000000"/>
          <w:lang w:val="de-DE" w:eastAsia="zh-CN"/>
        </w:rPr>
        <w:t>Almanya</w:t>
      </w:r>
      <w:proofErr w:type="spellEnd"/>
    </w:p>
    <w:p w:rsidR="002D4428" w:rsidRDefault="00632523" w:rsidP="002D4428">
      <w:pPr>
        <w:pStyle w:val="GvdeMetni"/>
        <w:tabs>
          <w:tab w:val="left" w:pos="2240"/>
        </w:tabs>
        <w:kinsoku w:val="0"/>
        <w:overflowPunct w:val="0"/>
        <w:spacing w:before="0"/>
        <w:ind w:left="0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  <w:r w:rsidRPr="002D4428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>Sunulan Bildirinin Adı</w:t>
      </w:r>
      <w:r w:rsidRPr="002D4428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ab/>
        <w:t>:</w:t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="002D4428">
        <w:rPr>
          <w:rFonts w:asciiTheme="majorHAnsi" w:eastAsia="Calibri" w:hAnsiTheme="majorHAnsi" w:cs="InterstateLight"/>
          <w:b/>
          <w:color w:val="6E6F71"/>
          <w:lang w:val="en-US"/>
        </w:rPr>
        <w:t>“</w:t>
      </w:r>
      <w:r w:rsidR="002D4428" w:rsidRPr="003424D8"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  <w:t xml:space="preserve">The Impact </w:t>
      </w:r>
      <w:proofErr w:type="spellStart"/>
      <w:r w:rsidR="002D4428" w:rsidRPr="003424D8"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  <w:t>of</w:t>
      </w:r>
      <w:proofErr w:type="spellEnd"/>
      <w:r w:rsidR="002D4428" w:rsidRPr="003424D8"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  <w:t xml:space="preserve"> Online Simulation </w:t>
      </w:r>
      <w:proofErr w:type="spellStart"/>
      <w:r w:rsidR="002D4428" w:rsidRPr="003424D8"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  <w:t>Platform</w:t>
      </w:r>
      <w:proofErr w:type="spellEnd"/>
      <w:r w:rsidR="002D4428" w:rsidRPr="003424D8"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  <w:t xml:space="preserve"> on Training </w:t>
      </w:r>
      <w:proofErr w:type="spellStart"/>
      <w:r w:rsidR="002D4428" w:rsidRPr="003424D8"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  <w:t>of</w:t>
      </w:r>
      <w:proofErr w:type="spellEnd"/>
      <w:r w:rsidR="002D4428" w:rsidRPr="003424D8"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  <w:t xml:space="preserve"> </w:t>
      </w:r>
    </w:p>
    <w:p w:rsidR="002D4428" w:rsidRPr="003424D8" w:rsidRDefault="002D4428" w:rsidP="002D4428">
      <w:pPr>
        <w:pStyle w:val="GvdeMetni"/>
        <w:tabs>
          <w:tab w:val="left" w:pos="2240"/>
        </w:tabs>
        <w:kinsoku w:val="0"/>
        <w:overflowPunct w:val="0"/>
        <w:spacing w:before="0"/>
        <w:ind w:left="0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  <w:r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  <w:t xml:space="preserve">                                                             </w:t>
      </w:r>
      <w:r w:rsidRPr="003424D8"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  <w:t>Evaluation Team Members</w:t>
      </w:r>
      <w:r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  <w:t>“</w:t>
      </w:r>
    </w:p>
    <w:p w:rsidR="00632523" w:rsidRDefault="00632523" w:rsidP="00632523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2D4428" w:rsidRPr="00CD72B9" w:rsidRDefault="002D4428" w:rsidP="002D4428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Siber</w:t>
      </w:r>
      <w:proofErr w:type="spellEnd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Savaşlar</w:t>
      </w:r>
      <w:proofErr w:type="spellEnd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ve</w:t>
      </w:r>
      <w:proofErr w:type="spellEnd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Geleceği</w:t>
      </w:r>
      <w:proofErr w:type="spellEnd"/>
    </w:p>
    <w:p w:rsidR="002D4428" w:rsidRPr="009866B7" w:rsidRDefault="002D4428" w:rsidP="002D4428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Pr="003424D8">
        <w:rPr>
          <w:rFonts w:asciiTheme="majorHAnsi" w:eastAsia="Calibri" w:hAnsiTheme="majorHAnsi" w:cs="InterstateLight"/>
          <w:sz w:val="22"/>
          <w:szCs w:val="22"/>
          <w:lang w:val="de-DE"/>
        </w:rPr>
        <w:t>Bilgin Metin</w:t>
      </w:r>
    </w:p>
    <w:p w:rsidR="002D4428" w:rsidRPr="009866B7" w:rsidRDefault="002D4428" w:rsidP="002D4428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25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Eylül</w:t>
      </w:r>
      <w:proofErr w:type="spellEnd"/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2019</w:t>
      </w:r>
    </w:p>
    <w:p w:rsidR="002D4428" w:rsidRPr="00F73FDB" w:rsidRDefault="002D4428" w:rsidP="002D442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3424D8">
        <w:rPr>
          <w:rFonts w:asciiTheme="majorHAnsi" w:eastAsia="Calibri" w:hAnsiTheme="majorHAnsi" w:cs="InterstateLight"/>
          <w:color w:val="000000"/>
          <w:lang w:val="de-DE" w:eastAsia="zh-CN"/>
        </w:rPr>
        <w:t>Ankara</w:t>
      </w:r>
    </w:p>
    <w:p w:rsidR="002D4428" w:rsidRDefault="002D4428" w:rsidP="002D4428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3424D8" w:rsidRPr="003424D8" w:rsidRDefault="003424D8" w:rsidP="003424D8">
      <w:pPr>
        <w:pStyle w:val="GvdeMetni"/>
        <w:tabs>
          <w:tab w:val="left" w:pos="2240"/>
        </w:tabs>
        <w:kinsoku w:val="0"/>
        <w:overflowPunct w:val="0"/>
        <w:spacing w:before="0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</w:p>
    <w:p w:rsidR="002D4428" w:rsidRPr="00CD72B9" w:rsidRDefault="002D4428" w:rsidP="002D4428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Siber</w:t>
      </w:r>
      <w:proofErr w:type="spellEnd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Güvenlik</w:t>
      </w:r>
      <w:proofErr w:type="spellEnd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, KVKK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ve</w:t>
      </w:r>
      <w:proofErr w:type="spellEnd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Engelsiz</w:t>
      </w:r>
      <w:proofErr w:type="spellEnd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Turizm</w:t>
      </w:r>
      <w:proofErr w:type="spellEnd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Zirvesi</w:t>
      </w:r>
      <w:proofErr w:type="spellEnd"/>
    </w:p>
    <w:p w:rsidR="002D4428" w:rsidRPr="009866B7" w:rsidRDefault="002D4428" w:rsidP="002D4428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Pr="003424D8">
        <w:rPr>
          <w:rFonts w:asciiTheme="majorHAnsi" w:eastAsia="Calibri" w:hAnsiTheme="majorHAnsi" w:cs="InterstateLight"/>
          <w:sz w:val="22"/>
          <w:szCs w:val="22"/>
          <w:lang w:val="de-DE"/>
        </w:rPr>
        <w:t>Bilgin Metin</w:t>
      </w:r>
    </w:p>
    <w:p w:rsidR="002D4428" w:rsidRPr="009866B7" w:rsidRDefault="002D4428" w:rsidP="002D4428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02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Mayıs</w:t>
      </w:r>
      <w:proofErr w:type="spellEnd"/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2019</w:t>
      </w:r>
    </w:p>
    <w:p w:rsidR="002D4428" w:rsidRPr="00F73FDB" w:rsidRDefault="002D4428" w:rsidP="002D442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3424D8">
        <w:rPr>
          <w:rFonts w:asciiTheme="majorHAnsi" w:eastAsia="Calibri" w:hAnsiTheme="majorHAnsi" w:cs="InterstateLight"/>
          <w:color w:val="000000"/>
          <w:lang w:val="de-DE" w:eastAsia="zh-CN"/>
        </w:rPr>
        <w:t>Antalya</w:t>
      </w:r>
    </w:p>
    <w:p w:rsidR="002D4428" w:rsidRDefault="002D4428" w:rsidP="002D4428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3424D8" w:rsidRPr="003424D8" w:rsidRDefault="003424D8" w:rsidP="003424D8">
      <w:pPr>
        <w:pStyle w:val="GvdeMetni"/>
        <w:tabs>
          <w:tab w:val="left" w:pos="2240"/>
        </w:tabs>
        <w:kinsoku w:val="0"/>
        <w:overflowPunct w:val="0"/>
        <w:spacing w:before="0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</w:p>
    <w:p w:rsidR="002D4428" w:rsidRPr="00CD72B9" w:rsidRDefault="002D4428" w:rsidP="002D4428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4'üncü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Uluslararası</w:t>
      </w:r>
      <w:proofErr w:type="spellEnd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Siber</w:t>
      </w:r>
      <w:proofErr w:type="spellEnd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Savaş</w:t>
      </w:r>
      <w:proofErr w:type="spellEnd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ve</w:t>
      </w:r>
      <w:proofErr w:type="spellEnd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Güvenlik</w:t>
      </w:r>
      <w:proofErr w:type="spellEnd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Konfera</w:t>
      </w:r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n</w:t>
      </w:r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sı</w:t>
      </w:r>
      <w:proofErr w:type="spellEnd"/>
    </w:p>
    <w:p w:rsidR="002D4428" w:rsidRPr="009866B7" w:rsidRDefault="002D4428" w:rsidP="002D4428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Pr="003424D8">
        <w:rPr>
          <w:rFonts w:asciiTheme="majorHAnsi" w:eastAsia="Calibri" w:hAnsiTheme="majorHAnsi" w:cs="InterstateLight"/>
          <w:sz w:val="22"/>
          <w:szCs w:val="22"/>
          <w:lang w:val="de-DE"/>
        </w:rPr>
        <w:t>Bilgin Metin</w:t>
      </w:r>
    </w:p>
    <w:p w:rsidR="002D4428" w:rsidRPr="009866B7" w:rsidRDefault="002D4428" w:rsidP="002D4428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>20-21 Kasım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2019</w:t>
      </w:r>
    </w:p>
    <w:p w:rsidR="002D4428" w:rsidRPr="00F73FDB" w:rsidRDefault="002D4428" w:rsidP="002D442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3424D8">
        <w:rPr>
          <w:rFonts w:asciiTheme="majorHAnsi" w:eastAsia="Calibri" w:hAnsiTheme="majorHAnsi" w:cs="InterstateLight"/>
          <w:color w:val="000000"/>
          <w:lang w:val="de-DE" w:eastAsia="zh-CN"/>
        </w:rPr>
        <w:t>Ankara</w:t>
      </w:r>
    </w:p>
    <w:p w:rsidR="002D4428" w:rsidRDefault="002D4428" w:rsidP="002D4428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3424D8" w:rsidRPr="003424D8" w:rsidRDefault="003424D8" w:rsidP="003424D8">
      <w:pPr>
        <w:pStyle w:val="GvdeMetni"/>
        <w:tabs>
          <w:tab w:val="left" w:pos="2240"/>
        </w:tabs>
        <w:kinsoku w:val="0"/>
        <w:overflowPunct w:val="0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</w:p>
    <w:p w:rsidR="002D4428" w:rsidRPr="00CD72B9" w:rsidRDefault="002D4428" w:rsidP="002D4428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II.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Siber</w:t>
      </w:r>
      <w:proofErr w:type="spellEnd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Güvenlik</w:t>
      </w:r>
      <w:proofErr w:type="spellEnd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Ekosisteminin</w:t>
      </w:r>
      <w:proofErr w:type="spellEnd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Geliştirilmesi</w:t>
      </w:r>
      <w:proofErr w:type="spellEnd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Zirvesi</w:t>
      </w:r>
      <w:proofErr w:type="spellEnd"/>
    </w:p>
    <w:p w:rsidR="002D4428" w:rsidRPr="009866B7" w:rsidRDefault="002D4428" w:rsidP="002D4428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Pr="003424D8">
        <w:rPr>
          <w:rFonts w:asciiTheme="majorHAnsi" w:eastAsia="Calibri" w:hAnsiTheme="majorHAnsi" w:cs="InterstateLight"/>
          <w:sz w:val="22"/>
          <w:szCs w:val="22"/>
          <w:lang w:val="de-DE"/>
        </w:rPr>
        <w:t>Bilgin Metin</w:t>
      </w:r>
    </w:p>
    <w:p w:rsidR="002D4428" w:rsidRPr="009866B7" w:rsidRDefault="002D4428" w:rsidP="002D4428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14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Şubat</w:t>
      </w:r>
      <w:proofErr w:type="spellEnd"/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2019</w:t>
      </w:r>
    </w:p>
    <w:p w:rsidR="002D4428" w:rsidRPr="00F73FDB" w:rsidRDefault="002D4428" w:rsidP="002D4428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 xml:space="preserve"> 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3424D8">
        <w:rPr>
          <w:rFonts w:asciiTheme="majorHAnsi" w:eastAsia="Calibri" w:hAnsiTheme="majorHAnsi" w:cs="InterstateLight"/>
          <w:color w:val="000000"/>
          <w:lang w:val="de-DE" w:eastAsia="zh-CN"/>
        </w:rPr>
        <w:t>Ankara</w:t>
      </w:r>
    </w:p>
    <w:p w:rsidR="002D4428" w:rsidRDefault="002D4428" w:rsidP="002D4428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2D4428" w:rsidRDefault="002D4428" w:rsidP="002D4428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</w:p>
    <w:p w:rsidR="002D4428" w:rsidRPr="00CD72B9" w:rsidRDefault="002D4428" w:rsidP="002D4428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Kişisel</w:t>
      </w:r>
      <w:proofErr w:type="spellEnd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Verileri</w:t>
      </w:r>
      <w:proofErr w:type="spellEnd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Koruma</w:t>
      </w:r>
      <w:proofErr w:type="spellEnd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Sempozyumu</w:t>
      </w:r>
      <w:proofErr w:type="spellEnd"/>
    </w:p>
    <w:p w:rsidR="002D4428" w:rsidRPr="009866B7" w:rsidRDefault="002D4428" w:rsidP="002D4428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Pr="003424D8">
        <w:rPr>
          <w:rFonts w:asciiTheme="majorHAnsi" w:eastAsia="Calibri" w:hAnsiTheme="majorHAnsi" w:cs="InterstateLight"/>
          <w:sz w:val="22"/>
          <w:szCs w:val="22"/>
          <w:lang w:val="de-DE"/>
        </w:rPr>
        <w:t>Bilgin Metin</w:t>
      </w:r>
    </w:p>
    <w:p w:rsidR="002D4428" w:rsidRPr="009866B7" w:rsidRDefault="002D4428" w:rsidP="002D4428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>07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Şubat</w:t>
      </w:r>
      <w:proofErr w:type="spellEnd"/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2019</w:t>
      </w:r>
    </w:p>
    <w:p w:rsidR="002D4428" w:rsidRPr="003424D8" w:rsidRDefault="002D4428" w:rsidP="002D4428">
      <w:pPr>
        <w:pStyle w:val="GvdeMetni"/>
        <w:tabs>
          <w:tab w:val="left" w:pos="2240"/>
        </w:tabs>
        <w:kinsoku w:val="0"/>
        <w:overflowPunct w:val="0"/>
        <w:ind w:left="0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  <w:r w:rsidRPr="002D4428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Düzenlendiği Yer </w:t>
      </w:r>
      <w:r w:rsidRPr="002D4428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ab/>
      </w:r>
      <w:r w:rsidRPr="002D4428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3424D8"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  <w:t>İstanbul</w:t>
      </w:r>
    </w:p>
    <w:p w:rsidR="002D4428" w:rsidRDefault="002D4428" w:rsidP="002D4428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2D4428" w:rsidRDefault="002D4428" w:rsidP="002D4428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</w:p>
    <w:p w:rsidR="002D4428" w:rsidRPr="00CD72B9" w:rsidRDefault="002D4428" w:rsidP="002D4428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2. İstanbul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KOBİ'ler</w:t>
      </w:r>
      <w:proofErr w:type="spellEnd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ve</w:t>
      </w:r>
      <w:proofErr w:type="spellEnd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Bilişim</w:t>
      </w:r>
      <w:proofErr w:type="spellEnd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Kongresi</w:t>
      </w:r>
      <w:proofErr w:type="spellEnd"/>
    </w:p>
    <w:p w:rsidR="002D4428" w:rsidRPr="009866B7" w:rsidRDefault="002D4428" w:rsidP="002D4428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Pr="003424D8">
        <w:rPr>
          <w:rFonts w:asciiTheme="majorHAnsi" w:eastAsia="Calibri" w:hAnsiTheme="majorHAnsi" w:cs="InterstateLight"/>
          <w:sz w:val="22"/>
          <w:szCs w:val="22"/>
          <w:lang w:val="de-DE"/>
        </w:rPr>
        <w:t>Bilgin Metin</w:t>
      </w:r>
    </w:p>
    <w:p w:rsidR="002D4428" w:rsidRPr="009866B7" w:rsidRDefault="002D4428" w:rsidP="002D4428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12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Haziran</w:t>
      </w:r>
      <w:proofErr w:type="spellEnd"/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2019</w:t>
      </w:r>
    </w:p>
    <w:p w:rsidR="002D4428" w:rsidRPr="003424D8" w:rsidRDefault="002D4428" w:rsidP="002D4428">
      <w:pPr>
        <w:pStyle w:val="GvdeMetni"/>
        <w:tabs>
          <w:tab w:val="left" w:pos="2240"/>
        </w:tabs>
        <w:kinsoku w:val="0"/>
        <w:overflowPunct w:val="0"/>
        <w:ind w:left="0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  <w:r w:rsidRPr="002D4428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Düzenlendiği Yer </w:t>
      </w:r>
      <w:r w:rsidRPr="002D4428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ab/>
      </w:r>
      <w:r w:rsidRPr="002D4428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 w:rsidRPr="003424D8"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  <w:t>İstanbul</w:t>
      </w:r>
    </w:p>
    <w:p w:rsidR="002D4428" w:rsidRDefault="002D4428" w:rsidP="002D4428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lang w:val="de-DE"/>
        </w:rPr>
        <w:t>-</w:t>
      </w:r>
    </w:p>
    <w:p w:rsidR="003424D8" w:rsidRPr="003424D8" w:rsidRDefault="003424D8" w:rsidP="003424D8">
      <w:pPr>
        <w:pStyle w:val="GvdeMetni"/>
        <w:tabs>
          <w:tab w:val="left" w:pos="2240"/>
        </w:tabs>
        <w:kinsoku w:val="0"/>
        <w:overflowPunct w:val="0"/>
        <w:spacing w:before="0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</w:p>
    <w:p w:rsidR="002D4428" w:rsidRDefault="002D4428" w:rsidP="002D4428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MCIS 2019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Mediterranean</w:t>
      </w:r>
      <w:proofErr w:type="spellEnd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Conference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of</w:t>
      </w:r>
      <w:proofErr w:type="spellEnd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Information </w:t>
      </w:r>
    </w:p>
    <w:p w:rsidR="002D4428" w:rsidRPr="00CD72B9" w:rsidRDefault="002D4428" w:rsidP="002D4428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                                                           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Systems</w:t>
      </w:r>
      <w:proofErr w:type="spellEnd"/>
    </w:p>
    <w:p w:rsidR="002D4428" w:rsidRPr="009866B7" w:rsidRDefault="002D4428" w:rsidP="002D4428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Pr="003424D8">
        <w:rPr>
          <w:rFonts w:asciiTheme="majorHAnsi" w:eastAsia="Calibri" w:hAnsiTheme="majorHAnsi" w:cs="InterstateLight"/>
          <w:sz w:val="22"/>
          <w:szCs w:val="22"/>
          <w:lang w:val="de-DE"/>
        </w:rPr>
        <w:t>Bilgin Metin</w:t>
      </w:r>
    </w:p>
    <w:p w:rsidR="002D4428" w:rsidRPr="009866B7" w:rsidRDefault="002D4428" w:rsidP="002D4428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27-28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Eylül</w:t>
      </w:r>
      <w:proofErr w:type="spellEnd"/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2019</w:t>
      </w:r>
    </w:p>
    <w:p w:rsidR="002D4428" w:rsidRPr="003424D8" w:rsidRDefault="002D4428" w:rsidP="002D4428">
      <w:pPr>
        <w:pStyle w:val="GvdeMetni"/>
        <w:tabs>
          <w:tab w:val="left" w:pos="2240"/>
        </w:tabs>
        <w:kinsoku w:val="0"/>
        <w:overflowPunct w:val="0"/>
        <w:ind w:left="0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  <w:r w:rsidRPr="002D4428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lastRenderedPageBreak/>
        <w:t xml:space="preserve">Düzenlendiği Yer </w:t>
      </w:r>
      <w:r w:rsidRPr="002D4428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ab/>
      </w:r>
      <w:r w:rsidRPr="002D4428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proofErr w:type="spellStart"/>
      <w:r w:rsidRPr="003424D8"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  <w:t>İ</w:t>
      </w:r>
      <w:r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  <w:t>talya</w:t>
      </w:r>
      <w:proofErr w:type="spellEnd"/>
    </w:p>
    <w:p w:rsidR="002D4428" w:rsidRDefault="002D4428" w:rsidP="002D4428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>“</w:t>
      </w:r>
      <w:proofErr w:type="spellStart"/>
      <w:r w:rsidRPr="003424D8">
        <w:rPr>
          <w:rFonts w:asciiTheme="majorHAnsi" w:eastAsia="Calibri" w:hAnsiTheme="majorHAnsi" w:cs="InterstateLight"/>
          <w:color w:val="000000"/>
          <w:lang w:val="de-DE" w:eastAsia="zh-CN"/>
        </w:rPr>
        <w:t>Perceived</w:t>
      </w:r>
      <w:proofErr w:type="spellEnd"/>
      <w:r w:rsidRPr="003424D8">
        <w:rPr>
          <w:rFonts w:asciiTheme="majorHAnsi" w:eastAsia="Calibri" w:hAnsiTheme="majorHAnsi" w:cs="InterstateLight"/>
          <w:color w:val="000000"/>
          <w:lang w:val="de-DE" w:eastAsia="zh-CN"/>
        </w:rPr>
        <w:t xml:space="preserve"> Smart-</w:t>
      </w:r>
      <w:proofErr w:type="spellStart"/>
      <w:r w:rsidRPr="003424D8">
        <w:rPr>
          <w:rFonts w:asciiTheme="majorHAnsi" w:eastAsia="Calibri" w:hAnsiTheme="majorHAnsi" w:cs="InterstateLight"/>
          <w:color w:val="000000"/>
          <w:lang w:val="de-DE" w:eastAsia="zh-CN"/>
        </w:rPr>
        <w:t>Phones</w:t>
      </w:r>
      <w:proofErr w:type="spellEnd"/>
      <w:r w:rsidRPr="003424D8">
        <w:rPr>
          <w:rFonts w:asciiTheme="majorHAnsi" w:eastAsia="Calibri" w:hAnsiTheme="majorHAnsi" w:cs="InterstateLight"/>
          <w:color w:val="000000"/>
          <w:lang w:val="de-DE" w:eastAsia="zh-CN"/>
        </w:rPr>
        <w:t xml:space="preserve"> Security in Digital Life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>“</w:t>
      </w:r>
    </w:p>
    <w:p w:rsidR="00FA138D" w:rsidRDefault="00FA138D" w:rsidP="002D4428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</w:p>
    <w:p w:rsidR="002D4428" w:rsidRDefault="002D4428" w:rsidP="002D4428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Toplantının Adı</w:t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</w: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ab/>
        <w:t xml:space="preserve">: </w:t>
      </w:r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MCIS 2019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Mediterranean</w:t>
      </w:r>
      <w:proofErr w:type="spellEnd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Conference of Information </w:t>
      </w:r>
    </w:p>
    <w:p w:rsidR="002D4428" w:rsidRPr="00CD72B9" w:rsidRDefault="002D4428" w:rsidP="002D4428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  <w:r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 xml:space="preserve">                                                             </w:t>
      </w:r>
      <w:proofErr w:type="spellStart"/>
      <w:r w:rsidRPr="002D4428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Systems</w:t>
      </w:r>
      <w:proofErr w:type="spellEnd"/>
    </w:p>
    <w:p w:rsidR="002D4428" w:rsidRPr="009866B7" w:rsidRDefault="002D4428" w:rsidP="002D4428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  <w:sz w:val="22"/>
          <w:szCs w:val="22"/>
          <w:lang w:eastAsia="en-US"/>
        </w:rPr>
      </w:pPr>
      <w:r w:rsidRPr="00AD15F6"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  <w:t>Katılan Merkez Üyesi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ab/>
      </w:r>
      <w:r w:rsidRPr="00E21FF6">
        <w:rPr>
          <w:rFonts w:asciiTheme="majorHAnsi" w:eastAsia="Calibri" w:hAnsiTheme="majorHAnsi" w:cs="InterstateLight"/>
          <w:b/>
          <w:color w:val="6E6F71"/>
          <w:sz w:val="22"/>
          <w:szCs w:val="22"/>
          <w:lang w:val="de-DE" w:eastAsia="en-US"/>
        </w:rPr>
        <w:t>:</w:t>
      </w:r>
      <w:r w:rsidRPr="0003103B">
        <w:rPr>
          <w:rFonts w:asciiTheme="majorHAnsi" w:eastAsia="Calibri" w:hAnsiTheme="majorHAnsi" w:cs="InterstateLight"/>
          <w:b/>
          <w:color w:val="6E6F71"/>
          <w:lang w:eastAsia="en-US"/>
        </w:rPr>
        <w:t xml:space="preserve"> </w:t>
      </w:r>
      <w:r w:rsidRPr="003424D8">
        <w:rPr>
          <w:rFonts w:asciiTheme="majorHAnsi" w:eastAsia="Calibri" w:hAnsiTheme="majorHAnsi" w:cs="InterstateLight"/>
          <w:sz w:val="22"/>
          <w:szCs w:val="22"/>
          <w:lang w:val="de-DE"/>
        </w:rPr>
        <w:t>Bilgin Metin</w:t>
      </w:r>
    </w:p>
    <w:p w:rsidR="002D4428" w:rsidRPr="009866B7" w:rsidRDefault="002D4428" w:rsidP="002D4428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  <w:lang w:val="en-US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27-28 </w:t>
      </w:r>
      <w:proofErr w:type="spellStart"/>
      <w:r>
        <w:rPr>
          <w:rFonts w:asciiTheme="majorHAnsi" w:eastAsia="Calibri" w:hAnsiTheme="majorHAnsi" w:cs="InterstateLight"/>
          <w:color w:val="000000"/>
          <w:lang w:val="de-DE" w:eastAsia="zh-CN"/>
        </w:rPr>
        <w:t>Eylül</w:t>
      </w:r>
      <w:proofErr w:type="spellEnd"/>
      <w:r>
        <w:rPr>
          <w:rFonts w:asciiTheme="majorHAnsi" w:eastAsia="Calibri" w:hAnsiTheme="majorHAnsi" w:cs="InterstateLight"/>
          <w:color w:val="000000"/>
          <w:lang w:val="de-DE" w:eastAsia="zh-CN"/>
        </w:rPr>
        <w:t xml:space="preserve"> 2019</w:t>
      </w:r>
    </w:p>
    <w:p w:rsidR="002D4428" w:rsidRPr="003424D8" w:rsidRDefault="002D4428" w:rsidP="002D4428">
      <w:pPr>
        <w:pStyle w:val="GvdeMetni"/>
        <w:tabs>
          <w:tab w:val="left" w:pos="2240"/>
        </w:tabs>
        <w:kinsoku w:val="0"/>
        <w:overflowPunct w:val="0"/>
        <w:ind w:left="0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  <w:r w:rsidRPr="002D4428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 xml:space="preserve">Düzenlendiği Yer </w:t>
      </w:r>
      <w:r w:rsidRPr="002D4428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ab/>
      </w:r>
      <w:r w:rsidRPr="002D4428">
        <w:rPr>
          <w:rFonts w:ascii="Cambria" w:eastAsia="Calibri" w:hAnsi="Cambria" w:cs="Times New Roman"/>
          <w:b/>
          <w:color w:val="365F91" w:themeColor="accent1" w:themeShade="BF"/>
          <w:sz w:val="22"/>
          <w:szCs w:val="22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proofErr w:type="spellStart"/>
      <w:r w:rsidRPr="003424D8"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  <w:t>İ</w:t>
      </w:r>
      <w:r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  <w:t>talya</w:t>
      </w:r>
      <w:proofErr w:type="spellEnd"/>
    </w:p>
    <w:p w:rsidR="002D4428" w:rsidRDefault="002D4428" w:rsidP="002D4428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AD15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Bildirinin Adı</w:t>
      </w:r>
      <w:r w:rsidRPr="009866B7">
        <w:rPr>
          <w:rFonts w:asciiTheme="majorHAnsi" w:eastAsia="Calibri" w:hAnsiTheme="majorHAnsi" w:cs="InterstateLight"/>
          <w:b/>
          <w:color w:val="6E6F71"/>
          <w:lang w:val="en-US"/>
        </w:rPr>
        <w:tab/>
      </w:r>
      <w:r w:rsidRPr="0003103B">
        <w:rPr>
          <w:rFonts w:asciiTheme="majorHAnsi" w:eastAsia="Calibri" w:hAnsiTheme="majorHAnsi" w:cs="InterstateLight"/>
          <w:b/>
          <w:color w:val="6E6F71"/>
          <w:lang w:val="en-US"/>
        </w:rPr>
        <w:t xml:space="preserve">: </w:t>
      </w:r>
      <w:r>
        <w:rPr>
          <w:rFonts w:asciiTheme="majorHAnsi" w:eastAsia="Calibri" w:hAnsiTheme="majorHAnsi" w:cs="InterstateLight"/>
          <w:b/>
          <w:color w:val="6E6F71"/>
          <w:lang w:val="en-US"/>
        </w:rPr>
        <w:t>“</w:t>
      </w:r>
      <w:proofErr w:type="spellStart"/>
      <w:r w:rsidRPr="003424D8">
        <w:rPr>
          <w:rFonts w:asciiTheme="majorHAnsi" w:eastAsia="Calibri" w:hAnsiTheme="majorHAnsi" w:cs="InterstateLight"/>
          <w:color w:val="000000"/>
          <w:lang w:val="de-DE" w:eastAsia="zh-CN"/>
        </w:rPr>
        <w:t>Perceived</w:t>
      </w:r>
      <w:proofErr w:type="spellEnd"/>
      <w:r w:rsidRPr="003424D8">
        <w:rPr>
          <w:rFonts w:asciiTheme="majorHAnsi" w:eastAsia="Calibri" w:hAnsiTheme="majorHAnsi" w:cs="InterstateLight"/>
          <w:color w:val="000000"/>
          <w:lang w:val="de-DE" w:eastAsia="zh-CN"/>
        </w:rPr>
        <w:t xml:space="preserve"> Smart-</w:t>
      </w:r>
      <w:proofErr w:type="spellStart"/>
      <w:r w:rsidRPr="003424D8">
        <w:rPr>
          <w:rFonts w:asciiTheme="majorHAnsi" w:eastAsia="Calibri" w:hAnsiTheme="majorHAnsi" w:cs="InterstateLight"/>
          <w:color w:val="000000"/>
          <w:lang w:val="de-DE" w:eastAsia="zh-CN"/>
        </w:rPr>
        <w:t>Phones</w:t>
      </w:r>
      <w:proofErr w:type="spellEnd"/>
      <w:r w:rsidRPr="003424D8">
        <w:rPr>
          <w:rFonts w:asciiTheme="majorHAnsi" w:eastAsia="Calibri" w:hAnsiTheme="majorHAnsi" w:cs="InterstateLight"/>
          <w:color w:val="000000"/>
          <w:lang w:val="de-DE" w:eastAsia="zh-CN"/>
        </w:rPr>
        <w:t xml:space="preserve"> Security in Digital Life</w:t>
      </w:r>
      <w:r>
        <w:rPr>
          <w:rFonts w:asciiTheme="majorHAnsi" w:eastAsia="Calibri" w:hAnsiTheme="majorHAnsi" w:cs="InterstateLight"/>
          <w:color w:val="000000"/>
          <w:lang w:val="de-DE" w:eastAsia="zh-CN"/>
        </w:rPr>
        <w:t>“</w:t>
      </w:r>
    </w:p>
    <w:p w:rsidR="002D4428" w:rsidRDefault="002D4428" w:rsidP="003424D8">
      <w:pPr>
        <w:pStyle w:val="GvdeMetni"/>
        <w:tabs>
          <w:tab w:val="left" w:pos="2250"/>
        </w:tabs>
        <w:kinsoku w:val="0"/>
        <w:overflowPunct w:val="0"/>
        <w:spacing w:before="0"/>
        <w:ind w:left="0"/>
        <w:rPr>
          <w:rFonts w:asciiTheme="majorHAnsi" w:eastAsia="Calibri" w:hAnsiTheme="majorHAnsi" w:cs="InterstateLight"/>
          <w:color w:val="000000"/>
          <w:sz w:val="22"/>
          <w:szCs w:val="22"/>
          <w:lang w:val="de-DE" w:eastAsia="zh-CN"/>
        </w:rPr>
      </w:pPr>
    </w:p>
    <w:p w:rsidR="00F12452" w:rsidRDefault="00EB6C39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IX</w:t>
      </w:r>
      <w:r w:rsidR="00BF7A64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 </w:t>
      </w:r>
      <w:r w:rsidR="00BF7A64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ÜYELERİNİN ALDIKLARI HİZMET, BİLİM-SANAT, TEŞVİK ÖDÜLLERİ</w:t>
      </w:r>
    </w:p>
    <w:p w:rsidR="003562E8" w:rsidRDefault="003562E8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6"/>
        <w:gridCol w:w="2418"/>
        <w:gridCol w:w="1409"/>
        <w:gridCol w:w="3614"/>
      </w:tblGrid>
      <w:tr w:rsidR="003562E8" w:rsidTr="00356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4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ind w:left="103"/>
              <w:rPr>
                <w:rFonts w:asciiTheme="majorHAnsi" w:eastAsia="Calibri" w:hAnsiTheme="majorHAnsi" w:cs="InterstateLight"/>
                <w:b/>
                <w:color w:val="000000"/>
                <w:sz w:val="22"/>
                <w:szCs w:val="22"/>
                <w:lang w:val="de-DE" w:eastAsia="zh-CN"/>
              </w:rPr>
            </w:pPr>
            <w:r w:rsidRPr="003562E8">
              <w:rPr>
                <w:rFonts w:asciiTheme="majorHAnsi" w:eastAsia="Calibri" w:hAnsiTheme="majorHAnsi" w:cs="InterstateLight"/>
                <w:b/>
                <w:color w:val="000000"/>
                <w:sz w:val="22"/>
                <w:szCs w:val="22"/>
                <w:lang w:val="de-DE" w:eastAsia="zh-CN"/>
              </w:rPr>
              <w:t>Ödül Türü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ind w:left="103"/>
              <w:rPr>
                <w:rFonts w:asciiTheme="majorHAnsi" w:eastAsia="Calibri" w:hAnsiTheme="majorHAnsi" w:cs="InterstateLight"/>
                <w:b/>
                <w:color w:val="000000"/>
                <w:sz w:val="22"/>
                <w:szCs w:val="22"/>
                <w:lang w:val="de-DE" w:eastAsia="zh-CN"/>
              </w:rPr>
            </w:pPr>
            <w:r w:rsidRPr="003562E8">
              <w:rPr>
                <w:rFonts w:asciiTheme="majorHAnsi" w:eastAsia="Calibri" w:hAnsiTheme="majorHAnsi" w:cs="InterstateLight"/>
                <w:b/>
                <w:color w:val="000000"/>
                <w:sz w:val="22"/>
                <w:szCs w:val="22"/>
                <w:lang w:val="de-DE" w:eastAsia="zh-CN"/>
              </w:rPr>
              <w:t>Ödül Adı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ind w:left="103"/>
              <w:rPr>
                <w:rFonts w:asciiTheme="majorHAnsi" w:eastAsia="Calibri" w:hAnsiTheme="majorHAnsi" w:cs="InterstateLight"/>
                <w:b/>
                <w:color w:val="000000"/>
                <w:sz w:val="22"/>
                <w:szCs w:val="22"/>
                <w:lang w:val="de-DE" w:eastAsia="zh-CN"/>
              </w:rPr>
            </w:pPr>
            <w:r w:rsidRPr="003562E8">
              <w:rPr>
                <w:rFonts w:asciiTheme="majorHAnsi" w:eastAsia="Calibri" w:hAnsiTheme="majorHAnsi" w:cs="InterstateLight"/>
                <w:b/>
                <w:color w:val="000000"/>
                <w:sz w:val="22"/>
                <w:szCs w:val="22"/>
                <w:lang w:val="de-DE" w:eastAsia="zh-CN"/>
              </w:rPr>
              <w:t>Ödül Sahibi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ind w:left="103"/>
              <w:rPr>
                <w:rFonts w:asciiTheme="majorHAnsi" w:eastAsia="Calibri" w:hAnsiTheme="majorHAnsi" w:cs="InterstateLight"/>
                <w:b/>
                <w:color w:val="000000"/>
                <w:sz w:val="22"/>
                <w:szCs w:val="22"/>
                <w:lang w:val="de-DE" w:eastAsia="zh-CN"/>
              </w:rPr>
            </w:pPr>
            <w:r w:rsidRPr="003562E8">
              <w:rPr>
                <w:rFonts w:asciiTheme="majorHAnsi" w:eastAsia="Calibri" w:hAnsiTheme="majorHAnsi" w:cs="InterstateLight"/>
                <w:b/>
                <w:color w:val="000000"/>
                <w:sz w:val="22"/>
                <w:szCs w:val="22"/>
                <w:lang w:val="de-DE" w:eastAsia="zh-CN"/>
              </w:rPr>
              <w:t>Ödülü Veren Kurum/Kuruluş</w:t>
            </w:r>
          </w:p>
        </w:tc>
      </w:tr>
      <w:tr w:rsidR="003562E8" w:rsidTr="00356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6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E8" w:rsidRPr="003562E8" w:rsidRDefault="003562E8" w:rsidP="00EB6C39">
            <w:pPr>
              <w:spacing w:after="0" w:line="22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IMISC 2019</w:t>
            </w:r>
          </w:p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ind w:right="235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Best Paper Award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</w:p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Aslı </w:t>
            </w: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Sencer</w:t>
            </w:r>
            <w:proofErr w:type="spellEnd"/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</w:p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IMISC 2019 Conference </w:t>
            </w: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Commitee</w:t>
            </w:r>
            <w:proofErr w:type="spellEnd"/>
          </w:p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/2019</w:t>
            </w:r>
          </w:p>
        </w:tc>
      </w:tr>
      <w:tr w:rsidR="003562E8" w:rsidTr="00356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3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E8" w:rsidRPr="003562E8" w:rsidRDefault="003562E8" w:rsidP="00EB6C39">
            <w:pPr>
              <w:spacing w:after="0" w:line="22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En </w:t>
            </w: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iyi</w:t>
            </w:r>
            <w:proofErr w:type="spellEnd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Sunum</w:t>
            </w:r>
            <w:proofErr w:type="spellEnd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Ödülü</w:t>
            </w:r>
            <w:proofErr w:type="spellEnd"/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Aslı </w:t>
            </w: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Sencer</w:t>
            </w:r>
            <w:proofErr w:type="spellEnd"/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9</w:t>
            </w: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vertAlign w:val="superscript"/>
                <w:lang w:val="de-DE" w:eastAsia="zh-CN"/>
              </w:rPr>
              <w:t>th</w:t>
            </w: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.Conference in  </w:t>
            </w: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Artificial</w:t>
            </w:r>
            <w:proofErr w:type="spellEnd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br/>
            </w: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Intelligence</w:t>
            </w:r>
            <w:proofErr w:type="spellEnd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in Security </w:t>
            </w: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and</w:t>
            </w:r>
            <w:proofErr w:type="spellEnd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Defence</w:t>
            </w:r>
            <w:proofErr w:type="spellEnd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AISD Conference </w:t>
            </w: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Commitee</w:t>
            </w:r>
            <w:proofErr w:type="spellEnd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/2019</w:t>
            </w:r>
          </w:p>
        </w:tc>
      </w:tr>
      <w:tr w:rsidR="003562E8" w:rsidTr="00356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1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E8" w:rsidRPr="003562E8" w:rsidRDefault="003562E8" w:rsidP="00EB6C39">
            <w:pPr>
              <w:spacing w:after="0" w:line="22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ind w:right="141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Boğaziçi</w:t>
            </w:r>
            <w:proofErr w:type="spellEnd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Üniversitesi</w:t>
            </w:r>
            <w:proofErr w:type="spellEnd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Vakfı</w:t>
            </w:r>
            <w:proofErr w:type="spellEnd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Yayın</w:t>
            </w:r>
            <w:proofErr w:type="spellEnd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Teşvik Ödülü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Birgül Kutlu Bayra</w:t>
            </w:r>
            <w:r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k</w:t>
            </w: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tar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BÜVAK / 2019</w:t>
            </w:r>
          </w:p>
        </w:tc>
      </w:tr>
      <w:tr w:rsidR="003562E8" w:rsidTr="00356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E8" w:rsidRPr="003562E8" w:rsidRDefault="003562E8" w:rsidP="00EB6C39">
            <w:pPr>
              <w:spacing w:after="0" w:line="22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ind w:right="141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TÜBİTAK </w:t>
            </w: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Uluslararası</w:t>
            </w:r>
            <w:proofErr w:type="spellEnd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Bilimsel</w:t>
            </w:r>
            <w:proofErr w:type="spellEnd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Yayınları</w:t>
            </w:r>
            <w:proofErr w:type="spellEnd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Teşvik Ödülü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ind w:right="279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Birgül Kutlu Bayra</w:t>
            </w:r>
            <w:r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k</w:t>
            </w: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tar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ind w:right="279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TÜBİTAK / 2019</w:t>
            </w:r>
          </w:p>
        </w:tc>
      </w:tr>
      <w:tr w:rsidR="003562E8" w:rsidTr="00356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1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E8" w:rsidRPr="003562E8" w:rsidRDefault="003562E8" w:rsidP="00EB6C39">
            <w:pPr>
              <w:spacing w:after="0" w:line="22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ind w:right="141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Makale</w:t>
            </w:r>
            <w:proofErr w:type="spellEnd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Mansiyon</w:t>
            </w:r>
            <w:proofErr w:type="spellEnd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Ödülü</w:t>
            </w:r>
            <w:proofErr w:type="spellEnd"/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ind w:right="279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Birgül Kutlu Bayra</w:t>
            </w:r>
            <w:r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k</w:t>
            </w: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tar</w:t>
            </w: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Bayratar</w:t>
            </w:r>
            <w:proofErr w:type="spellEnd"/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IMISC 2019 Conference </w:t>
            </w: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Commitee</w:t>
            </w:r>
            <w:proofErr w:type="spellEnd"/>
          </w:p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ind w:left="978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/2019</w:t>
            </w:r>
          </w:p>
        </w:tc>
      </w:tr>
      <w:tr w:rsidR="003562E8" w:rsidTr="00EB6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3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E8" w:rsidRPr="003562E8" w:rsidRDefault="003562E8" w:rsidP="00EB6C39">
            <w:pPr>
              <w:spacing w:after="0" w:line="22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ind w:right="141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Makale</w:t>
            </w:r>
            <w:proofErr w:type="spellEnd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Mansiyon</w:t>
            </w:r>
            <w:proofErr w:type="spellEnd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</w:t>
            </w: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Ödülü</w:t>
            </w:r>
            <w:proofErr w:type="spellEnd"/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ind w:right="141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Meltem </w:t>
            </w: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Özturan</w:t>
            </w:r>
            <w:proofErr w:type="spellEnd"/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ind w:right="141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IMISC 2019 Conference </w:t>
            </w: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Commitee</w:t>
            </w:r>
            <w:proofErr w:type="spellEnd"/>
          </w:p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ind w:left="142" w:right="141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/2019</w:t>
            </w:r>
          </w:p>
        </w:tc>
      </w:tr>
      <w:tr w:rsidR="003562E8" w:rsidTr="00EB6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2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E8" w:rsidRPr="003562E8" w:rsidRDefault="003562E8" w:rsidP="00EB6C39">
            <w:pPr>
              <w:spacing w:after="0" w:line="22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IMISC 2019</w:t>
            </w:r>
          </w:p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ind w:right="141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Best </w:t>
            </w: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Reviewers</w:t>
            </w:r>
            <w:proofErr w:type="spellEnd"/>
          </w:p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ind w:right="141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Hande</w:t>
            </w:r>
            <w:proofErr w:type="spellEnd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 Türker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IMISC 2019 Conference </w:t>
            </w: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Commitee</w:t>
            </w:r>
            <w:proofErr w:type="spellEnd"/>
          </w:p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/2019</w:t>
            </w:r>
          </w:p>
        </w:tc>
      </w:tr>
      <w:tr w:rsidR="003562E8" w:rsidTr="00356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3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2E8" w:rsidRPr="003562E8" w:rsidRDefault="003562E8" w:rsidP="00EB6C39">
            <w:pPr>
              <w:spacing w:after="0" w:line="220" w:lineRule="exact"/>
              <w:rPr>
                <w:rFonts w:asciiTheme="majorHAnsi" w:eastAsia="Calibri" w:hAnsiTheme="majorHAnsi" w:cs="InterstateLight"/>
                <w:color w:val="000000"/>
                <w:lang w:val="de-DE" w:eastAsia="zh-CN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IMISC 2019</w:t>
            </w:r>
          </w:p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ind w:right="235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Best Paper Award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Ceylan Onay Şahin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</w:p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 xml:space="preserve">IMISC 2019 Conference </w:t>
            </w:r>
            <w:proofErr w:type="spellStart"/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Commitee</w:t>
            </w:r>
            <w:proofErr w:type="spellEnd"/>
          </w:p>
          <w:p w:rsidR="003562E8" w:rsidRPr="003562E8" w:rsidRDefault="003562E8" w:rsidP="00EB6C39">
            <w:pPr>
              <w:pStyle w:val="TableParagraph"/>
              <w:kinsoku w:val="0"/>
              <w:overflowPunct w:val="0"/>
              <w:spacing w:line="220" w:lineRule="exact"/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</w:pPr>
            <w:r w:rsidRPr="003562E8">
              <w:rPr>
                <w:rFonts w:asciiTheme="majorHAnsi" w:eastAsia="Calibri" w:hAnsiTheme="majorHAnsi" w:cs="InterstateLight"/>
                <w:color w:val="000000"/>
                <w:sz w:val="22"/>
                <w:szCs w:val="22"/>
                <w:lang w:val="de-DE" w:eastAsia="zh-CN"/>
              </w:rPr>
              <w:t>/2019</w:t>
            </w:r>
          </w:p>
        </w:tc>
      </w:tr>
    </w:tbl>
    <w:p w:rsidR="003562E8" w:rsidRDefault="003562E8" w:rsidP="000712B6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A16C63" w:rsidRPr="004E22D3" w:rsidRDefault="00F63440" w:rsidP="000712B6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X</w:t>
      </w:r>
      <w:r w:rsidR="00A16C63" w:rsidRPr="004E22D3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-MERKEZDE SÜRDÜRÜLEN PROJELER VE RAPOR DÖNEMİNDE TAMAMLANAN PROJELER</w:t>
      </w:r>
    </w:p>
    <w:p w:rsidR="003974F8" w:rsidRDefault="003974F8" w:rsidP="000712B6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3841A7" w:rsidRPr="003974F8" w:rsidRDefault="003841A7" w:rsidP="003841A7">
      <w:pPr>
        <w:spacing w:after="0" w:line="300" w:lineRule="exact"/>
        <w:rPr>
          <w:rFonts w:ascii="Trebuchet MS" w:hAnsi="Trebuchet MS"/>
          <w:bCs/>
          <w:sz w:val="20"/>
          <w:szCs w:val="20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proofErr w:type="spellStart"/>
      <w:r w:rsidRPr="003841A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eVET</w:t>
      </w:r>
      <w:proofErr w:type="spellEnd"/>
      <w:r w:rsidRPr="003841A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- </w:t>
      </w:r>
      <w:proofErr w:type="gramStart"/>
      <w:r w:rsidRPr="003841A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online</w:t>
      </w:r>
      <w:proofErr w:type="gramEnd"/>
      <w:r w:rsidRPr="003841A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3841A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Vocational</w:t>
      </w:r>
      <w:proofErr w:type="spellEnd"/>
      <w:r w:rsidRPr="003841A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3841A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Education</w:t>
      </w:r>
      <w:proofErr w:type="spellEnd"/>
      <w:r w:rsidRPr="003841A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3841A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and</w:t>
      </w:r>
      <w:proofErr w:type="spellEnd"/>
      <w:r w:rsidRPr="003841A7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Training Platform</w:t>
      </w:r>
    </w:p>
    <w:p w:rsidR="003841A7" w:rsidRDefault="003841A7" w:rsidP="003841A7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 w:rsidRPr="001F4EF4">
        <w:rPr>
          <w:rFonts w:asciiTheme="majorHAnsi" w:hAnsiTheme="majorHAnsi"/>
          <w:lang w:eastAsia="ko-KR"/>
        </w:rPr>
        <w:t xml:space="preserve">Birgül Kutlu Bayraktar - BÜ Ortak </w:t>
      </w:r>
      <w:proofErr w:type="gramStart"/>
      <w:r w:rsidRPr="001F4EF4">
        <w:rPr>
          <w:rFonts w:asciiTheme="majorHAnsi" w:hAnsiTheme="majorHAnsi"/>
          <w:lang w:eastAsia="ko-KR"/>
        </w:rPr>
        <w:t>(</w:t>
      </w:r>
      <w:proofErr w:type="gramEnd"/>
      <w:r w:rsidRPr="001F4EF4">
        <w:rPr>
          <w:rFonts w:asciiTheme="majorHAnsi" w:hAnsiTheme="majorHAnsi"/>
          <w:lang w:eastAsia="ko-KR"/>
        </w:rPr>
        <w:t xml:space="preserve">Genel yürütücü: İstanbul </w:t>
      </w:r>
    </w:p>
    <w:p w:rsidR="003841A7" w:rsidRPr="00D42114" w:rsidRDefault="003841A7" w:rsidP="003841A7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hAnsiTheme="majorHAnsi"/>
          <w:lang w:eastAsia="ko-KR"/>
        </w:rPr>
        <w:t xml:space="preserve">                                                             </w:t>
      </w:r>
      <w:r w:rsidRPr="001F4EF4">
        <w:rPr>
          <w:rFonts w:asciiTheme="majorHAnsi" w:hAnsiTheme="majorHAnsi"/>
          <w:lang w:eastAsia="ko-KR"/>
        </w:rPr>
        <w:t>Valiliği</w:t>
      </w:r>
      <w:proofErr w:type="gramStart"/>
      <w:r w:rsidRPr="001F4EF4">
        <w:rPr>
          <w:rFonts w:asciiTheme="majorHAnsi" w:hAnsiTheme="majorHAnsi"/>
          <w:lang w:eastAsia="ko-KR"/>
        </w:rPr>
        <w:t>)</w:t>
      </w:r>
      <w:proofErr w:type="gramEnd"/>
    </w:p>
    <w:p w:rsidR="003841A7" w:rsidRPr="00982522" w:rsidRDefault="003841A7" w:rsidP="003841A7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proofErr w:type="spellStart"/>
      <w:r w:rsidRPr="001F4EF4">
        <w:rPr>
          <w:rFonts w:asciiTheme="majorHAnsi" w:hAnsiTheme="majorHAnsi"/>
          <w:lang w:eastAsia="ko-KR"/>
        </w:rPr>
        <w:t>Erasmus</w:t>
      </w:r>
      <w:proofErr w:type="spellEnd"/>
      <w:r w:rsidRPr="001F4EF4">
        <w:rPr>
          <w:rFonts w:asciiTheme="majorHAnsi" w:hAnsiTheme="majorHAnsi"/>
          <w:lang w:eastAsia="ko-KR"/>
        </w:rPr>
        <w:t>+</w:t>
      </w:r>
    </w:p>
    <w:p w:rsidR="003841A7" w:rsidRPr="00982522" w:rsidRDefault="003841A7" w:rsidP="003841A7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 w:rsidRPr="00B44910">
        <w:rPr>
          <w:rFonts w:asciiTheme="majorHAnsi" w:hAnsiTheme="majorHAnsi"/>
          <w:lang w:eastAsia="ko-KR"/>
        </w:rPr>
        <w:t>20</w:t>
      </w:r>
      <w:r>
        <w:rPr>
          <w:rFonts w:asciiTheme="majorHAnsi" w:hAnsiTheme="majorHAnsi"/>
          <w:lang w:eastAsia="ko-KR"/>
        </w:rPr>
        <w:t>17</w:t>
      </w:r>
    </w:p>
    <w:p w:rsidR="003841A7" w:rsidRDefault="003841A7" w:rsidP="003841A7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434236" w:rsidRDefault="009972CD" w:rsidP="00CF6691">
      <w:pPr>
        <w:spacing w:after="0" w:line="28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X</w:t>
      </w:r>
      <w:r w:rsidR="00E5074F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 w:rsidR="00434236" w:rsidRP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MERKEZİN 20</w:t>
      </w:r>
      <w:r w:rsidR="00FC1638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20</w:t>
      </w:r>
      <w:r w:rsidR="00434236" w:rsidRP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 YILI İÇİN YILLIK ÇALIŞMA PROGRAMI</w:t>
      </w:r>
    </w:p>
    <w:p w:rsidR="00B73EA3" w:rsidRDefault="00B73EA3" w:rsidP="00CF6691">
      <w:pPr>
        <w:spacing w:after="0" w:line="280" w:lineRule="exact"/>
        <w:rPr>
          <w:rFonts w:ascii="Trebuchet MS" w:hAnsi="Trebuchet MS"/>
          <w:b/>
          <w:sz w:val="20"/>
          <w:szCs w:val="20"/>
        </w:rPr>
      </w:pPr>
    </w:p>
    <w:p w:rsidR="007B1AAA" w:rsidRDefault="00F50C5B" w:rsidP="000712B6">
      <w:pPr>
        <w:spacing w:after="0" w:line="300" w:lineRule="exact"/>
        <w:rPr>
          <w:rFonts w:asciiTheme="majorHAnsi" w:eastAsia="Calibri" w:hAnsiTheme="majorHAnsi" w:cs="InterstateLight"/>
          <w:b/>
          <w:lang w:val="de-DE"/>
        </w:rPr>
      </w:pP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Performans</w:t>
      </w:r>
      <w:proofErr w:type="spellEnd"/>
      <w:r w:rsidRPr="00434236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Değerlendirme</w:t>
      </w:r>
      <w:proofErr w:type="spellEnd"/>
      <w:r w:rsidRPr="00434236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Kriterleri</w:t>
      </w:r>
      <w:proofErr w:type="spellEnd"/>
    </w:p>
    <w:p w:rsidR="00FC1638" w:rsidRPr="00F37220" w:rsidRDefault="00FC1638" w:rsidP="000712B6">
      <w:pPr>
        <w:spacing w:after="0" w:line="300" w:lineRule="exact"/>
        <w:rPr>
          <w:rFonts w:asciiTheme="majorHAnsi" w:eastAsia="Calibri" w:hAnsiTheme="majorHAnsi" w:cs="InterstateLight"/>
          <w:b/>
          <w:lang w:val="de-DE"/>
        </w:rPr>
      </w:pPr>
    </w:p>
    <w:tbl>
      <w:tblPr>
        <w:tblW w:w="765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5"/>
        <w:gridCol w:w="3500"/>
      </w:tblGrid>
      <w:tr w:rsidR="00FC1638" w:rsidTr="00EB6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7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38" w:rsidRPr="00FC1638" w:rsidRDefault="00FC1638" w:rsidP="00CF0D95">
            <w:pPr>
              <w:pStyle w:val="TableParagraph"/>
              <w:kinsoku w:val="0"/>
              <w:overflowPunct w:val="0"/>
              <w:spacing w:before="167"/>
              <w:ind w:left="103"/>
              <w:rPr>
                <w:rFonts w:asciiTheme="majorHAnsi" w:eastAsiaTheme="minorHAnsi" w:hAnsiTheme="majorHAnsi" w:cstheme="minorBidi"/>
                <w:b/>
                <w:sz w:val="22"/>
                <w:szCs w:val="22"/>
                <w:lang w:eastAsia="ko-KR"/>
              </w:rPr>
            </w:pPr>
            <w:r w:rsidRPr="00FC1638">
              <w:rPr>
                <w:rFonts w:asciiTheme="majorHAnsi" w:eastAsiaTheme="minorHAnsi" w:hAnsiTheme="majorHAnsi" w:cstheme="minorBidi"/>
                <w:b/>
                <w:sz w:val="22"/>
                <w:szCs w:val="22"/>
                <w:lang w:eastAsia="ko-KR"/>
              </w:rPr>
              <w:t>Kriterler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38" w:rsidRPr="00FC1638" w:rsidRDefault="00FC1638" w:rsidP="00CF0D95">
            <w:pPr>
              <w:pStyle w:val="TableParagraph"/>
              <w:kinsoku w:val="0"/>
              <w:overflowPunct w:val="0"/>
              <w:spacing w:before="167"/>
              <w:ind w:left="103"/>
              <w:rPr>
                <w:rFonts w:asciiTheme="majorHAnsi" w:eastAsiaTheme="minorHAnsi" w:hAnsiTheme="majorHAnsi" w:cstheme="minorBidi"/>
                <w:b/>
                <w:sz w:val="22"/>
                <w:szCs w:val="22"/>
                <w:lang w:eastAsia="ko-KR"/>
              </w:rPr>
            </w:pPr>
            <w:r w:rsidRPr="00FC1638">
              <w:rPr>
                <w:rFonts w:asciiTheme="majorHAnsi" w:eastAsiaTheme="minorHAnsi" w:hAnsiTheme="majorHAnsi" w:cstheme="minorBidi"/>
                <w:b/>
                <w:sz w:val="22"/>
                <w:szCs w:val="22"/>
                <w:lang w:eastAsia="ko-KR"/>
              </w:rPr>
              <w:t>Sayısal Hedef</w:t>
            </w:r>
          </w:p>
        </w:tc>
      </w:tr>
      <w:tr w:rsidR="00FC1638" w:rsidTr="00EB6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8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38" w:rsidRPr="00FC1638" w:rsidRDefault="00FC1638" w:rsidP="00CF0D95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</w:pPr>
            <w:r w:rsidRPr="00FC1638"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  <w:t>Araştırma Projesi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38" w:rsidRPr="00FC1638" w:rsidRDefault="00FC1638" w:rsidP="00CF0D95">
            <w:pPr>
              <w:pStyle w:val="TableParagraph"/>
              <w:kinsoku w:val="0"/>
              <w:overflowPunct w:val="0"/>
              <w:spacing w:before="4" w:line="247" w:lineRule="auto"/>
              <w:ind w:left="103" w:right="226"/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</w:pPr>
            <w:r w:rsidRPr="00FC1638"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  <w:t>1 adet yeni projenin başlatılması</w:t>
            </w:r>
          </w:p>
        </w:tc>
      </w:tr>
      <w:tr w:rsidR="00FC1638" w:rsidTr="00EB6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38" w:rsidRPr="00FC1638" w:rsidRDefault="00FC1638" w:rsidP="00CF0D95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</w:pPr>
            <w:r w:rsidRPr="00FC1638"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  <w:t>Seminer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38" w:rsidRPr="00FC1638" w:rsidRDefault="00FC1638" w:rsidP="00CF0D95">
            <w:pPr>
              <w:pStyle w:val="TableParagraph"/>
              <w:kinsoku w:val="0"/>
              <w:overflowPunct w:val="0"/>
              <w:spacing w:before="4"/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</w:pPr>
            <w:r w:rsidRPr="00FC1638"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  <w:t xml:space="preserve"> 10</w:t>
            </w:r>
          </w:p>
        </w:tc>
      </w:tr>
      <w:tr w:rsidR="00FC1638" w:rsidTr="00EB6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38" w:rsidRPr="00FC1638" w:rsidRDefault="00FC1638" w:rsidP="00CF0D95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</w:pPr>
            <w:proofErr w:type="spellStart"/>
            <w:r w:rsidRPr="00FC1638"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  <w:t>Çalıştay</w:t>
            </w:r>
            <w:proofErr w:type="spellEnd"/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38" w:rsidRPr="00FC1638" w:rsidRDefault="00FC1638" w:rsidP="00CF0D95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</w:pPr>
            <w:r w:rsidRPr="00FC1638"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  <w:t>2</w:t>
            </w:r>
          </w:p>
        </w:tc>
      </w:tr>
      <w:tr w:rsidR="00FC1638" w:rsidTr="00EB6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38" w:rsidRPr="00FC1638" w:rsidRDefault="00FC1638" w:rsidP="00CF0D95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</w:pPr>
            <w:proofErr w:type="spellStart"/>
            <w:r w:rsidRPr="00FC1638"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  <w:t>Yaşamboyu</w:t>
            </w:r>
            <w:proofErr w:type="spellEnd"/>
            <w:r w:rsidRPr="00FC1638"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  <w:t xml:space="preserve"> Eğitim Faaliyeti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38" w:rsidRPr="00FC1638" w:rsidRDefault="00FC1638" w:rsidP="00CF0D95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</w:pPr>
            <w:r w:rsidRPr="00FC1638"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  <w:t>3</w:t>
            </w:r>
          </w:p>
        </w:tc>
      </w:tr>
      <w:tr w:rsidR="00FC1638" w:rsidTr="00EB6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38" w:rsidRPr="00FC1638" w:rsidRDefault="00FC1638" w:rsidP="00CF0D95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</w:pPr>
            <w:r w:rsidRPr="00FC1638"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  <w:t>Sosyal Sorumluluk Projesi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38" w:rsidRPr="00FC1638" w:rsidRDefault="00FC1638" w:rsidP="00CF0D95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</w:pPr>
            <w:r w:rsidRPr="00FC1638"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  <w:t>1</w:t>
            </w:r>
          </w:p>
        </w:tc>
      </w:tr>
      <w:tr w:rsidR="00FC1638" w:rsidTr="00EB6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38" w:rsidRPr="00FC1638" w:rsidRDefault="00FC1638" w:rsidP="00CF0D95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</w:pPr>
            <w:r w:rsidRPr="00FC1638"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  <w:t>Konferans Bildirisi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38" w:rsidRPr="00FC1638" w:rsidRDefault="00FC1638" w:rsidP="00CF0D95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</w:pPr>
            <w:r w:rsidRPr="00FC1638"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  <w:t>1</w:t>
            </w:r>
          </w:p>
        </w:tc>
      </w:tr>
      <w:tr w:rsidR="00FC1638" w:rsidTr="00EB6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38" w:rsidRPr="00FC1638" w:rsidRDefault="00FC1638" w:rsidP="00CF0D95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</w:pPr>
            <w:r w:rsidRPr="00FC1638"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  <w:t>Konferans Kitapçık Basımı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638" w:rsidRPr="00FC1638" w:rsidRDefault="00FC1638" w:rsidP="00CF0D95">
            <w:pPr>
              <w:pStyle w:val="TableParagraph"/>
              <w:kinsoku w:val="0"/>
              <w:overflowPunct w:val="0"/>
              <w:spacing w:before="4"/>
              <w:ind w:left="103"/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</w:pPr>
            <w:r w:rsidRPr="00FC1638">
              <w:rPr>
                <w:rFonts w:asciiTheme="majorHAnsi" w:eastAsiaTheme="minorHAnsi" w:hAnsiTheme="majorHAnsi" w:cstheme="minorBidi"/>
                <w:sz w:val="22"/>
                <w:szCs w:val="22"/>
                <w:lang w:eastAsia="ko-KR"/>
              </w:rPr>
              <w:t>-</w:t>
            </w:r>
          </w:p>
        </w:tc>
      </w:tr>
    </w:tbl>
    <w:p w:rsidR="003841A7" w:rsidRDefault="003841A7" w:rsidP="000712B6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</w:pPr>
    </w:p>
    <w:p w:rsidR="00EF6EC2" w:rsidRPr="006C0AF4" w:rsidRDefault="009972CD" w:rsidP="000712B6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  <w:t>X</w:t>
      </w:r>
      <w:r w:rsidR="00F63440"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  <w:t>I</w:t>
      </w:r>
      <w:r w:rsidR="00E5074F"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  <w:t>I</w:t>
      </w:r>
      <w:r w:rsidR="00EF6EC2" w:rsidRPr="006C0AF4"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  <w:t>- MERKEZ’İN 201</w:t>
      </w:r>
      <w:r w:rsidR="00FC1638"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  <w:t>9</w:t>
      </w:r>
      <w:r w:rsidR="00EF6EC2" w:rsidRPr="006C0AF4"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  <w:t xml:space="preserve"> YILI İÇİN BELİRTMEK İSTEDİĞİ BAŞKA FAALİYETLER / BAŞARILAR</w:t>
      </w:r>
    </w:p>
    <w:p w:rsidR="00AC4DDE" w:rsidRDefault="00AC4DDE" w:rsidP="000712B6">
      <w:pPr>
        <w:spacing w:after="0" w:line="300" w:lineRule="exact"/>
        <w:rPr>
          <w:rFonts w:asciiTheme="majorHAnsi" w:hAnsiTheme="majorHAnsi"/>
          <w:lang w:eastAsia="ko-KR"/>
        </w:rPr>
      </w:pPr>
    </w:p>
    <w:p w:rsidR="00AC4DDE" w:rsidRPr="00AC4DDE" w:rsidRDefault="00AC4DDE" w:rsidP="000712B6">
      <w:pPr>
        <w:spacing w:after="0" w:line="300" w:lineRule="exact"/>
        <w:rPr>
          <w:rFonts w:asciiTheme="majorHAnsi" w:hAnsiTheme="majorHAnsi"/>
          <w:lang w:eastAsia="ko-KR"/>
        </w:rPr>
      </w:pPr>
      <w:r w:rsidRPr="00AC4DDE">
        <w:rPr>
          <w:rFonts w:asciiTheme="majorHAnsi" w:hAnsiTheme="majorHAnsi"/>
          <w:lang w:eastAsia="ko-KR"/>
        </w:rPr>
        <w:t xml:space="preserve">Yönetim Bilişim Sistemleri Bölümünden </w:t>
      </w:r>
      <w:r w:rsidR="00FC1638">
        <w:rPr>
          <w:rFonts w:asciiTheme="majorHAnsi" w:hAnsiTheme="majorHAnsi"/>
          <w:lang w:eastAsia="ko-KR"/>
        </w:rPr>
        <w:t>2</w:t>
      </w:r>
      <w:r w:rsidRPr="00AC4DDE">
        <w:rPr>
          <w:rFonts w:asciiTheme="majorHAnsi" w:hAnsiTheme="majorHAnsi"/>
          <w:lang w:eastAsia="ko-KR"/>
        </w:rPr>
        <w:t xml:space="preserve"> öğrenciye staj olanağı sağlandı.</w:t>
      </w:r>
    </w:p>
    <w:p w:rsidR="00E84285" w:rsidRPr="00C95CC8" w:rsidRDefault="00E84285" w:rsidP="000712B6">
      <w:pPr>
        <w:spacing w:after="0" w:line="300" w:lineRule="exact"/>
        <w:jc w:val="both"/>
        <w:rPr>
          <w:rFonts w:asciiTheme="majorHAnsi" w:hAnsiTheme="majorHAnsi"/>
          <w:lang w:eastAsia="ko-KR"/>
        </w:rPr>
      </w:pPr>
    </w:p>
    <w:sectPr w:rsidR="00E84285" w:rsidRPr="00C95CC8" w:rsidSect="00D9381D">
      <w:headerReference w:type="defaul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DB3" w:rsidRDefault="005C4DB3" w:rsidP="00D9381D">
      <w:pPr>
        <w:spacing w:after="0" w:line="240" w:lineRule="auto"/>
      </w:pPr>
      <w:r>
        <w:separator/>
      </w:r>
    </w:p>
  </w:endnote>
  <w:endnote w:type="continuationSeparator" w:id="0">
    <w:p w:rsidR="005C4DB3" w:rsidRDefault="005C4DB3" w:rsidP="00D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00000007" w:usb1="00000000" w:usb2="00000000" w:usb3="00000000" w:csb0="00000093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DB3" w:rsidRDefault="005C4DB3" w:rsidP="00D9381D">
      <w:pPr>
        <w:spacing w:after="0" w:line="240" w:lineRule="auto"/>
      </w:pPr>
      <w:r>
        <w:separator/>
      </w:r>
    </w:p>
  </w:footnote>
  <w:footnote w:type="continuationSeparator" w:id="0">
    <w:p w:rsidR="005C4DB3" w:rsidRDefault="005C4DB3" w:rsidP="00D9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77"/>
      <w:gridCol w:w="1263"/>
    </w:tblGrid>
    <w:tr w:rsidR="00E5074F" w:rsidRPr="00E5074F" w:rsidTr="00CF0D95">
      <w:trPr>
        <w:trHeight w:val="288"/>
      </w:trPr>
      <w:sdt>
        <w:sdtPr>
          <w:rPr>
            <w:b/>
          </w:rPr>
          <w:alias w:val="Başlık"/>
          <w:id w:val="1863160775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E5074F" w:rsidRPr="00E5074F" w:rsidRDefault="00E5074F" w:rsidP="00E5074F">
              <w:pPr>
                <w:pStyle w:val="stbilgi"/>
              </w:pPr>
              <w:r w:rsidRPr="00E5074F">
                <w:rPr>
                  <w:b/>
                </w:rPr>
                <w:t>Bilgi Sistemleri Uygulama ve Araştırma Merkezi</w:t>
              </w:r>
            </w:p>
          </w:tc>
        </w:sdtContent>
      </w:sdt>
      <w:sdt>
        <w:sdtPr>
          <w:rPr>
            <w:b/>
          </w:rPr>
          <w:alias w:val="Yıl"/>
          <w:id w:val="-1416778099"/>
          <w:dataBinding w:prefixMappings="xmlns:ns0='http://schemas.microsoft.com/office/2006/coverPageProps'" w:xpath="/ns0:CoverPageProperties[1]/ns0:PublishDate[1]" w:storeItemID="{55AF091B-3C7A-41E3-B477-F2FDAA23CFDA}"/>
          <w:date w:fullDate="2019-01-01T00:00:00Z">
            <w:dateFormat w:val="yyyy"/>
            <w:lid w:val="tr-TR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E5074F" w:rsidRPr="00E5074F" w:rsidRDefault="00E5074F" w:rsidP="00E5074F">
              <w:pPr>
                <w:pStyle w:val="stbilgi"/>
                <w:rPr>
                  <w:b/>
                  <w:bCs/>
                </w:rPr>
              </w:pPr>
              <w:r w:rsidRPr="00E5074F">
                <w:rPr>
                  <w:b/>
                </w:rPr>
                <w:t>2019</w:t>
              </w:r>
            </w:p>
          </w:tc>
        </w:sdtContent>
      </w:sdt>
    </w:tr>
  </w:tbl>
  <w:p w:rsidR="00E5074F" w:rsidRDefault="00E5074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77"/>
      <w:gridCol w:w="1263"/>
    </w:tblGrid>
    <w:tr w:rsidR="00E5074F" w:rsidRPr="00E5074F" w:rsidTr="00CF0D95">
      <w:trPr>
        <w:trHeight w:val="288"/>
      </w:trPr>
      <w:sdt>
        <w:sdtPr>
          <w:rPr>
            <w:b/>
          </w:rPr>
          <w:alias w:val="Başlık"/>
          <w:id w:val="633836291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E5074F" w:rsidRPr="00E5074F" w:rsidRDefault="00E5074F" w:rsidP="00E5074F">
              <w:pPr>
                <w:pStyle w:val="stbilgi"/>
              </w:pPr>
              <w:r w:rsidRPr="00E5074F">
                <w:rPr>
                  <w:b/>
                </w:rPr>
                <w:t>Bilgi Sistemleri Uygulama ve Araştırma Merkezi</w:t>
              </w:r>
            </w:p>
          </w:tc>
        </w:sdtContent>
      </w:sdt>
      <w:sdt>
        <w:sdtPr>
          <w:rPr>
            <w:b/>
          </w:rPr>
          <w:alias w:val="Yıl"/>
          <w:id w:val="849227286"/>
          <w:dataBinding w:prefixMappings="xmlns:ns0='http://schemas.microsoft.com/office/2006/coverPageProps'" w:xpath="/ns0:CoverPageProperties[1]/ns0:PublishDate[1]" w:storeItemID="{55AF091B-3C7A-41E3-B477-F2FDAA23CFDA}"/>
          <w:date w:fullDate="2019-01-01T00:00:00Z">
            <w:dateFormat w:val="yyyy"/>
            <w:lid w:val="tr-TR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E5074F" w:rsidRPr="00E5074F" w:rsidRDefault="00E5074F" w:rsidP="00E5074F">
              <w:pPr>
                <w:pStyle w:val="stbilgi"/>
                <w:rPr>
                  <w:b/>
                  <w:bCs/>
                </w:rPr>
              </w:pPr>
              <w:r w:rsidRPr="00E5074F">
                <w:rPr>
                  <w:b/>
                </w:rPr>
                <w:t>2019</w:t>
              </w:r>
            </w:p>
          </w:tc>
        </w:sdtContent>
      </w:sdt>
    </w:tr>
  </w:tbl>
  <w:p w:rsidR="00E5074F" w:rsidRDefault="00E5074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07607B" w:rsidTr="00E5074F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808080" w:themeColor="background1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8143" w:type="dxa"/>
            </w:tcPr>
            <w:p w:rsidR="0007607B" w:rsidRDefault="0007607B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20"/>
                  <w:szCs w:val="20"/>
                </w:rPr>
                <w:t>Bilgi Sistemleri Uygulama ve Araştırma Merkezi</w:t>
              </w:r>
            </w:p>
          </w:tc>
        </w:sdtContent>
      </w:sdt>
      <w:sdt>
        <w:sdtPr>
          <w:rPr>
            <w:b/>
            <w:color w:val="808080" w:themeColor="background1" w:themeShade="80"/>
            <w:sz w:val="24"/>
            <w:szCs w:val="24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9-01-01T00:00:00Z">
            <w:dateFormat w:val="yyyy"/>
            <w:lid w:val="tr-TR"/>
            <w:storeMappedDataAs w:val="dateTime"/>
            <w:calendar w:val="gregorian"/>
          </w:date>
        </w:sdtPr>
        <w:sdtContent>
          <w:tc>
            <w:tcPr>
              <w:tcW w:w="1159" w:type="dxa"/>
            </w:tcPr>
            <w:p w:rsidR="0007607B" w:rsidRDefault="0007607B" w:rsidP="00F77B78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D9381D">
                <w:rPr>
                  <w:b/>
                  <w:color w:val="808080" w:themeColor="background1" w:themeShade="80"/>
                  <w:sz w:val="24"/>
                  <w:szCs w:val="24"/>
                </w:rPr>
                <w:t>201</w:t>
              </w:r>
              <w:r>
                <w:rPr>
                  <w:b/>
                  <w:color w:val="808080" w:themeColor="background1" w:themeShade="80"/>
                  <w:sz w:val="24"/>
                  <w:szCs w:val="24"/>
                </w:rPr>
                <w:t>9</w:t>
              </w:r>
            </w:p>
          </w:tc>
        </w:sdtContent>
      </w:sdt>
    </w:tr>
  </w:tbl>
  <w:p w:rsidR="0007607B" w:rsidRDefault="0007607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11.25pt;height:11.25pt" o:bullet="t">
        <v:imagedata r:id="rId1" o:title="BD15132_"/>
      </v:shape>
    </w:pict>
  </w:numPicBullet>
  <w:abstractNum w:abstractNumId="0">
    <w:nsid w:val="070B6E01"/>
    <w:multiLevelType w:val="multilevel"/>
    <w:tmpl w:val="D43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E8315D"/>
    <w:multiLevelType w:val="multilevel"/>
    <w:tmpl w:val="ED4AC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9F3038"/>
    <w:multiLevelType w:val="hybridMultilevel"/>
    <w:tmpl w:val="7E02BB50"/>
    <w:lvl w:ilvl="0" w:tplc="7AC0B8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34E47"/>
    <w:multiLevelType w:val="hybridMultilevel"/>
    <w:tmpl w:val="6FA21D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D91353C"/>
    <w:multiLevelType w:val="hybridMultilevel"/>
    <w:tmpl w:val="E0D6EF7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4C536040"/>
    <w:multiLevelType w:val="hybridMultilevel"/>
    <w:tmpl w:val="25CE942A"/>
    <w:lvl w:ilvl="0" w:tplc="041F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6">
    <w:nsid w:val="4E68343B"/>
    <w:multiLevelType w:val="hybridMultilevel"/>
    <w:tmpl w:val="92DEC206"/>
    <w:lvl w:ilvl="0" w:tplc="EE4EC7F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BC356A"/>
    <w:multiLevelType w:val="hybridMultilevel"/>
    <w:tmpl w:val="C5E4438A"/>
    <w:lvl w:ilvl="0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>
    <w:nsid w:val="522F1819"/>
    <w:multiLevelType w:val="hybridMultilevel"/>
    <w:tmpl w:val="72A47602"/>
    <w:lvl w:ilvl="0" w:tplc="041F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54AB76DE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7196D0C"/>
    <w:multiLevelType w:val="hybridMultilevel"/>
    <w:tmpl w:val="83283BB0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186776B"/>
    <w:multiLevelType w:val="hybridMultilevel"/>
    <w:tmpl w:val="D4E0179C"/>
    <w:lvl w:ilvl="0" w:tplc="00E80C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3B5D24"/>
    <w:multiLevelType w:val="hybridMultilevel"/>
    <w:tmpl w:val="1160DEE8"/>
    <w:lvl w:ilvl="0" w:tplc="041F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7AB95686"/>
    <w:multiLevelType w:val="multilevel"/>
    <w:tmpl w:val="105C0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BE54249"/>
    <w:multiLevelType w:val="hybridMultilevel"/>
    <w:tmpl w:val="5C5CA76C"/>
    <w:lvl w:ilvl="0" w:tplc="D0C490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1"/>
  </w:num>
  <w:num w:numId="5">
    <w:abstractNumId w:val="13"/>
  </w:num>
  <w:num w:numId="6">
    <w:abstractNumId w:val="9"/>
  </w:num>
  <w:num w:numId="7">
    <w:abstractNumId w:val="6"/>
  </w:num>
  <w:num w:numId="8">
    <w:abstractNumId w:val="3"/>
  </w:num>
  <w:num w:numId="9">
    <w:abstractNumId w:val="12"/>
  </w:num>
  <w:num w:numId="10">
    <w:abstractNumId w:val="0"/>
  </w:num>
  <w:num w:numId="11">
    <w:abstractNumId w:val="10"/>
  </w:num>
  <w:num w:numId="12">
    <w:abstractNumId w:val="7"/>
  </w:num>
  <w:num w:numId="13">
    <w:abstractNumId w:val="5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1D"/>
    <w:rsid w:val="000026D9"/>
    <w:rsid w:val="000068F1"/>
    <w:rsid w:val="00006C0B"/>
    <w:rsid w:val="00012CCD"/>
    <w:rsid w:val="00013DD8"/>
    <w:rsid w:val="00014110"/>
    <w:rsid w:val="00014478"/>
    <w:rsid w:val="000152EC"/>
    <w:rsid w:val="000167DB"/>
    <w:rsid w:val="00017C2F"/>
    <w:rsid w:val="00020288"/>
    <w:rsid w:val="00020962"/>
    <w:rsid w:val="00021571"/>
    <w:rsid w:val="00022DDB"/>
    <w:rsid w:val="00024B34"/>
    <w:rsid w:val="0002641F"/>
    <w:rsid w:val="0002747D"/>
    <w:rsid w:val="00027BEB"/>
    <w:rsid w:val="00027C2F"/>
    <w:rsid w:val="00031AFB"/>
    <w:rsid w:val="000326BF"/>
    <w:rsid w:val="000407CA"/>
    <w:rsid w:val="0004109B"/>
    <w:rsid w:val="00042CD7"/>
    <w:rsid w:val="00045483"/>
    <w:rsid w:val="000459E0"/>
    <w:rsid w:val="000472C8"/>
    <w:rsid w:val="00050B4B"/>
    <w:rsid w:val="00054259"/>
    <w:rsid w:val="0005702A"/>
    <w:rsid w:val="00064866"/>
    <w:rsid w:val="000712B6"/>
    <w:rsid w:val="00071818"/>
    <w:rsid w:val="00074A37"/>
    <w:rsid w:val="0007607B"/>
    <w:rsid w:val="00076588"/>
    <w:rsid w:val="0007741E"/>
    <w:rsid w:val="000828D7"/>
    <w:rsid w:val="00082FA4"/>
    <w:rsid w:val="00083C64"/>
    <w:rsid w:val="00085BB0"/>
    <w:rsid w:val="00085EFA"/>
    <w:rsid w:val="00087D92"/>
    <w:rsid w:val="00092F3C"/>
    <w:rsid w:val="00095ED3"/>
    <w:rsid w:val="000A0AC9"/>
    <w:rsid w:val="000A3C68"/>
    <w:rsid w:val="000A6E7F"/>
    <w:rsid w:val="000A79A0"/>
    <w:rsid w:val="000B026B"/>
    <w:rsid w:val="000B0816"/>
    <w:rsid w:val="000B0E71"/>
    <w:rsid w:val="000B26AF"/>
    <w:rsid w:val="000B60C2"/>
    <w:rsid w:val="000B65F8"/>
    <w:rsid w:val="000B65FC"/>
    <w:rsid w:val="000B66CC"/>
    <w:rsid w:val="000B747E"/>
    <w:rsid w:val="000C41AC"/>
    <w:rsid w:val="000C4C4D"/>
    <w:rsid w:val="000C72A1"/>
    <w:rsid w:val="000D029F"/>
    <w:rsid w:val="000D122B"/>
    <w:rsid w:val="000D2332"/>
    <w:rsid w:val="000D3B2C"/>
    <w:rsid w:val="000D4E94"/>
    <w:rsid w:val="000E3C18"/>
    <w:rsid w:val="000E4515"/>
    <w:rsid w:val="000E551A"/>
    <w:rsid w:val="000E60FA"/>
    <w:rsid w:val="000F0096"/>
    <w:rsid w:val="000F0592"/>
    <w:rsid w:val="000F17EB"/>
    <w:rsid w:val="00103979"/>
    <w:rsid w:val="00103A39"/>
    <w:rsid w:val="00106F2C"/>
    <w:rsid w:val="00121071"/>
    <w:rsid w:val="001221D1"/>
    <w:rsid w:val="00122FFC"/>
    <w:rsid w:val="00124E27"/>
    <w:rsid w:val="00125B29"/>
    <w:rsid w:val="001262F6"/>
    <w:rsid w:val="00126DB4"/>
    <w:rsid w:val="0013058D"/>
    <w:rsid w:val="00132234"/>
    <w:rsid w:val="00133E65"/>
    <w:rsid w:val="00140178"/>
    <w:rsid w:val="00143EA3"/>
    <w:rsid w:val="00145601"/>
    <w:rsid w:val="001548FD"/>
    <w:rsid w:val="00154952"/>
    <w:rsid w:val="00154DD8"/>
    <w:rsid w:val="00155685"/>
    <w:rsid w:val="001573D9"/>
    <w:rsid w:val="0016014C"/>
    <w:rsid w:val="0016057D"/>
    <w:rsid w:val="001659C1"/>
    <w:rsid w:val="00167E33"/>
    <w:rsid w:val="00170172"/>
    <w:rsid w:val="00171240"/>
    <w:rsid w:val="00171500"/>
    <w:rsid w:val="00172F13"/>
    <w:rsid w:val="00173C63"/>
    <w:rsid w:val="00174DDB"/>
    <w:rsid w:val="001770EC"/>
    <w:rsid w:val="0017782C"/>
    <w:rsid w:val="001803BA"/>
    <w:rsid w:val="001811D2"/>
    <w:rsid w:val="00182F67"/>
    <w:rsid w:val="00185230"/>
    <w:rsid w:val="00185F00"/>
    <w:rsid w:val="0019168B"/>
    <w:rsid w:val="00191B0B"/>
    <w:rsid w:val="00192530"/>
    <w:rsid w:val="0019349B"/>
    <w:rsid w:val="001A0DA7"/>
    <w:rsid w:val="001A58CA"/>
    <w:rsid w:val="001A769F"/>
    <w:rsid w:val="001B0FD7"/>
    <w:rsid w:val="001B3A74"/>
    <w:rsid w:val="001B56DB"/>
    <w:rsid w:val="001B64B8"/>
    <w:rsid w:val="001B7F8B"/>
    <w:rsid w:val="001C13BE"/>
    <w:rsid w:val="001C32B6"/>
    <w:rsid w:val="001C48E0"/>
    <w:rsid w:val="001C57B5"/>
    <w:rsid w:val="001C6AE3"/>
    <w:rsid w:val="001C78E3"/>
    <w:rsid w:val="001D131C"/>
    <w:rsid w:val="001D5ACE"/>
    <w:rsid w:val="001E1D3A"/>
    <w:rsid w:val="001E5E22"/>
    <w:rsid w:val="001F1502"/>
    <w:rsid w:val="001F2460"/>
    <w:rsid w:val="001F4EF4"/>
    <w:rsid w:val="001F5C3E"/>
    <w:rsid w:val="001F5D40"/>
    <w:rsid w:val="001F5EDE"/>
    <w:rsid w:val="001F611E"/>
    <w:rsid w:val="001F76A9"/>
    <w:rsid w:val="00202020"/>
    <w:rsid w:val="0020443C"/>
    <w:rsid w:val="00204DFD"/>
    <w:rsid w:val="002074ED"/>
    <w:rsid w:val="00207A93"/>
    <w:rsid w:val="00210035"/>
    <w:rsid w:val="00212934"/>
    <w:rsid w:val="00214BA5"/>
    <w:rsid w:val="0021572A"/>
    <w:rsid w:val="00216612"/>
    <w:rsid w:val="002170F4"/>
    <w:rsid w:val="00217925"/>
    <w:rsid w:val="00220BAD"/>
    <w:rsid w:val="002219EC"/>
    <w:rsid w:val="002233C3"/>
    <w:rsid w:val="0022708F"/>
    <w:rsid w:val="00231FDC"/>
    <w:rsid w:val="0023337A"/>
    <w:rsid w:val="00235FA1"/>
    <w:rsid w:val="0024069D"/>
    <w:rsid w:val="002430E9"/>
    <w:rsid w:val="00246E71"/>
    <w:rsid w:val="002471B2"/>
    <w:rsid w:val="00256B00"/>
    <w:rsid w:val="002631D1"/>
    <w:rsid w:val="00276123"/>
    <w:rsid w:val="002822B5"/>
    <w:rsid w:val="00283DC8"/>
    <w:rsid w:val="00285883"/>
    <w:rsid w:val="00287D31"/>
    <w:rsid w:val="0029239A"/>
    <w:rsid w:val="0029310B"/>
    <w:rsid w:val="002940B2"/>
    <w:rsid w:val="002A02BD"/>
    <w:rsid w:val="002A0F81"/>
    <w:rsid w:val="002A19BE"/>
    <w:rsid w:val="002A6AD6"/>
    <w:rsid w:val="002B0077"/>
    <w:rsid w:val="002B17EF"/>
    <w:rsid w:val="002B30B7"/>
    <w:rsid w:val="002B5AA5"/>
    <w:rsid w:val="002B7276"/>
    <w:rsid w:val="002C0C4F"/>
    <w:rsid w:val="002C3DB7"/>
    <w:rsid w:val="002C3E05"/>
    <w:rsid w:val="002C51C0"/>
    <w:rsid w:val="002C6AB0"/>
    <w:rsid w:val="002C7307"/>
    <w:rsid w:val="002C791C"/>
    <w:rsid w:val="002D3212"/>
    <w:rsid w:val="002D4428"/>
    <w:rsid w:val="002D5CCD"/>
    <w:rsid w:val="002D6349"/>
    <w:rsid w:val="002E006E"/>
    <w:rsid w:val="002E41DC"/>
    <w:rsid w:val="002F02E1"/>
    <w:rsid w:val="002F2D96"/>
    <w:rsid w:val="002F32EF"/>
    <w:rsid w:val="002F4AE7"/>
    <w:rsid w:val="002F5625"/>
    <w:rsid w:val="002F77DE"/>
    <w:rsid w:val="003025F9"/>
    <w:rsid w:val="003038EA"/>
    <w:rsid w:val="00303CC9"/>
    <w:rsid w:val="003049CC"/>
    <w:rsid w:val="0030701A"/>
    <w:rsid w:val="00317CEC"/>
    <w:rsid w:val="00322DED"/>
    <w:rsid w:val="00323F84"/>
    <w:rsid w:val="003254AC"/>
    <w:rsid w:val="00325B59"/>
    <w:rsid w:val="00325BAD"/>
    <w:rsid w:val="00326B29"/>
    <w:rsid w:val="0033213F"/>
    <w:rsid w:val="00334753"/>
    <w:rsid w:val="00340E6C"/>
    <w:rsid w:val="003424D8"/>
    <w:rsid w:val="00344193"/>
    <w:rsid w:val="00346684"/>
    <w:rsid w:val="0034769A"/>
    <w:rsid w:val="00350705"/>
    <w:rsid w:val="00350FDA"/>
    <w:rsid w:val="003523DA"/>
    <w:rsid w:val="0035275B"/>
    <w:rsid w:val="003562E8"/>
    <w:rsid w:val="0035699D"/>
    <w:rsid w:val="00356E84"/>
    <w:rsid w:val="00356EF0"/>
    <w:rsid w:val="003606B1"/>
    <w:rsid w:val="00360FC9"/>
    <w:rsid w:val="00363095"/>
    <w:rsid w:val="00363391"/>
    <w:rsid w:val="0036517C"/>
    <w:rsid w:val="00366A87"/>
    <w:rsid w:val="00376E85"/>
    <w:rsid w:val="00380136"/>
    <w:rsid w:val="00383CFC"/>
    <w:rsid w:val="003841A7"/>
    <w:rsid w:val="00385B94"/>
    <w:rsid w:val="0038602B"/>
    <w:rsid w:val="00386C7C"/>
    <w:rsid w:val="00387378"/>
    <w:rsid w:val="0039136C"/>
    <w:rsid w:val="00391A1C"/>
    <w:rsid w:val="00394B6C"/>
    <w:rsid w:val="00396F6A"/>
    <w:rsid w:val="003974F8"/>
    <w:rsid w:val="003A33C4"/>
    <w:rsid w:val="003A36D3"/>
    <w:rsid w:val="003A636B"/>
    <w:rsid w:val="003B27BE"/>
    <w:rsid w:val="003B3E46"/>
    <w:rsid w:val="003B435F"/>
    <w:rsid w:val="003B5A4B"/>
    <w:rsid w:val="003B5FCB"/>
    <w:rsid w:val="003B65A3"/>
    <w:rsid w:val="003C115C"/>
    <w:rsid w:val="003C4984"/>
    <w:rsid w:val="003C5100"/>
    <w:rsid w:val="003D0DB7"/>
    <w:rsid w:val="003D319F"/>
    <w:rsid w:val="003D3FF6"/>
    <w:rsid w:val="003D561E"/>
    <w:rsid w:val="003E01B1"/>
    <w:rsid w:val="003E066B"/>
    <w:rsid w:val="003E1385"/>
    <w:rsid w:val="003E28EA"/>
    <w:rsid w:val="003E2DD7"/>
    <w:rsid w:val="003E3F67"/>
    <w:rsid w:val="003E5EED"/>
    <w:rsid w:val="003E7DD1"/>
    <w:rsid w:val="003F2B90"/>
    <w:rsid w:val="003F30FE"/>
    <w:rsid w:val="003F3BB1"/>
    <w:rsid w:val="003F6307"/>
    <w:rsid w:val="003F6459"/>
    <w:rsid w:val="003F7A37"/>
    <w:rsid w:val="003F7B31"/>
    <w:rsid w:val="003F7D68"/>
    <w:rsid w:val="00400F7C"/>
    <w:rsid w:val="00403386"/>
    <w:rsid w:val="004058A4"/>
    <w:rsid w:val="00405C5C"/>
    <w:rsid w:val="00407A55"/>
    <w:rsid w:val="004100B9"/>
    <w:rsid w:val="00410B32"/>
    <w:rsid w:val="004123EC"/>
    <w:rsid w:val="00412E4B"/>
    <w:rsid w:val="00417465"/>
    <w:rsid w:val="00417F44"/>
    <w:rsid w:val="00421910"/>
    <w:rsid w:val="00421A35"/>
    <w:rsid w:val="00424AF9"/>
    <w:rsid w:val="00426B3D"/>
    <w:rsid w:val="004278F4"/>
    <w:rsid w:val="00427B79"/>
    <w:rsid w:val="00430023"/>
    <w:rsid w:val="0043299F"/>
    <w:rsid w:val="00434236"/>
    <w:rsid w:val="0043653D"/>
    <w:rsid w:val="004412FF"/>
    <w:rsid w:val="004413D6"/>
    <w:rsid w:val="004443A8"/>
    <w:rsid w:val="00446832"/>
    <w:rsid w:val="004472C4"/>
    <w:rsid w:val="004520C0"/>
    <w:rsid w:val="004532DF"/>
    <w:rsid w:val="00453E85"/>
    <w:rsid w:val="00456950"/>
    <w:rsid w:val="00457019"/>
    <w:rsid w:val="004577EA"/>
    <w:rsid w:val="004609B1"/>
    <w:rsid w:val="00460DB9"/>
    <w:rsid w:val="0046461D"/>
    <w:rsid w:val="00465004"/>
    <w:rsid w:val="00465678"/>
    <w:rsid w:val="004657A1"/>
    <w:rsid w:val="00480F5E"/>
    <w:rsid w:val="004811EB"/>
    <w:rsid w:val="00482A0E"/>
    <w:rsid w:val="00483B58"/>
    <w:rsid w:val="00490AF5"/>
    <w:rsid w:val="00496543"/>
    <w:rsid w:val="004A1BC4"/>
    <w:rsid w:val="004A5711"/>
    <w:rsid w:val="004A7650"/>
    <w:rsid w:val="004B011A"/>
    <w:rsid w:val="004B1722"/>
    <w:rsid w:val="004B4BFD"/>
    <w:rsid w:val="004C21B1"/>
    <w:rsid w:val="004D0C9D"/>
    <w:rsid w:val="004D311C"/>
    <w:rsid w:val="004D536E"/>
    <w:rsid w:val="004D7CC9"/>
    <w:rsid w:val="004E22D3"/>
    <w:rsid w:val="004E4D19"/>
    <w:rsid w:val="004E51AA"/>
    <w:rsid w:val="004E678D"/>
    <w:rsid w:val="004E7E6E"/>
    <w:rsid w:val="004F0FF2"/>
    <w:rsid w:val="004F242E"/>
    <w:rsid w:val="004F38FF"/>
    <w:rsid w:val="004F58DE"/>
    <w:rsid w:val="004F5E83"/>
    <w:rsid w:val="00501BED"/>
    <w:rsid w:val="005022F3"/>
    <w:rsid w:val="00505E0E"/>
    <w:rsid w:val="00506350"/>
    <w:rsid w:val="005067D2"/>
    <w:rsid w:val="0051112C"/>
    <w:rsid w:val="00511504"/>
    <w:rsid w:val="00511E29"/>
    <w:rsid w:val="00516818"/>
    <w:rsid w:val="00517001"/>
    <w:rsid w:val="00520D93"/>
    <w:rsid w:val="0052177C"/>
    <w:rsid w:val="00521C9F"/>
    <w:rsid w:val="00521E49"/>
    <w:rsid w:val="00522364"/>
    <w:rsid w:val="00523845"/>
    <w:rsid w:val="0052536A"/>
    <w:rsid w:val="00526B57"/>
    <w:rsid w:val="00531583"/>
    <w:rsid w:val="00532361"/>
    <w:rsid w:val="00532D0E"/>
    <w:rsid w:val="00533D49"/>
    <w:rsid w:val="005370F2"/>
    <w:rsid w:val="00537E6D"/>
    <w:rsid w:val="00540127"/>
    <w:rsid w:val="00540D54"/>
    <w:rsid w:val="00542545"/>
    <w:rsid w:val="00545EDC"/>
    <w:rsid w:val="00546DFE"/>
    <w:rsid w:val="0055030A"/>
    <w:rsid w:val="00553FAD"/>
    <w:rsid w:val="005559C4"/>
    <w:rsid w:val="00556994"/>
    <w:rsid w:val="00561B73"/>
    <w:rsid w:val="005631C0"/>
    <w:rsid w:val="00565AC6"/>
    <w:rsid w:val="00566276"/>
    <w:rsid w:val="0057119A"/>
    <w:rsid w:val="005725BC"/>
    <w:rsid w:val="0057380E"/>
    <w:rsid w:val="00580285"/>
    <w:rsid w:val="00581A31"/>
    <w:rsid w:val="005847F1"/>
    <w:rsid w:val="00585BAA"/>
    <w:rsid w:val="00585DD7"/>
    <w:rsid w:val="005878EE"/>
    <w:rsid w:val="00587D31"/>
    <w:rsid w:val="00590A9E"/>
    <w:rsid w:val="00592236"/>
    <w:rsid w:val="005952A7"/>
    <w:rsid w:val="005A2F3A"/>
    <w:rsid w:val="005A5A10"/>
    <w:rsid w:val="005A7DAF"/>
    <w:rsid w:val="005B3708"/>
    <w:rsid w:val="005B5091"/>
    <w:rsid w:val="005B55C1"/>
    <w:rsid w:val="005B5A92"/>
    <w:rsid w:val="005B6F1E"/>
    <w:rsid w:val="005C0DC1"/>
    <w:rsid w:val="005C0F64"/>
    <w:rsid w:val="005C2C11"/>
    <w:rsid w:val="005C4DB3"/>
    <w:rsid w:val="005C6064"/>
    <w:rsid w:val="005D3BD8"/>
    <w:rsid w:val="005D46FD"/>
    <w:rsid w:val="005D5625"/>
    <w:rsid w:val="005D63EE"/>
    <w:rsid w:val="005D7C1F"/>
    <w:rsid w:val="005E1183"/>
    <w:rsid w:val="005E3EAD"/>
    <w:rsid w:val="005E6A2E"/>
    <w:rsid w:val="005E7F9C"/>
    <w:rsid w:val="005F6699"/>
    <w:rsid w:val="006021BF"/>
    <w:rsid w:val="00604006"/>
    <w:rsid w:val="006065B6"/>
    <w:rsid w:val="00606FFC"/>
    <w:rsid w:val="0061099A"/>
    <w:rsid w:val="00611DE3"/>
    <w:rsid w:val="006142D7"/>
    <w:rsid w:val="0061666F"/>
    <w:rsid w:val="006210D4"/>
    <w:rsid w:val="00621D23"/>
    <w:rsid w:val="006226C6"/>
    <w:rsid w:val="00625E58"/>
    <w:rsid w:val="00626955"/>
    <w:rsid w:val="00626FBE"/>
    <w:rsid w:val="00627FC1"/>
    <w:rsid w:val="00632523"/>
    <w:rsid w:val="00633FF6"/>
    <w:rsid w:val="006375F6"/>
    <w:rsid w:val="006467D3"/>
    <w:rsid w:val="00650006"/>
    <w:rsid w:val="00650BC6"/>
    <w:rsid w:val="00653E77"/>
    <w:rsid w:val="00654156"/>
    <w:rsid w:val="00660C79"/>
    <w:rsid w:val="00662015"/>
    <w:rsid w:val="00662B2C"/>
    <w:rsid w:val="00662D02"/>
    <w:rsid w:val="00671368"/>
    <w:rsid w:val="006716C4"/>
    <w:rsid w:val="00671F48"/>
    <w:rsid w:val="00673A62"/>
    <w:rsid w:val="00673FFC"/>
    <w:rsid w:val="00674DAD"/>
    <w:rsid w:val="00675786"/>
    <w:rsid w:val="006757EC"/>
    <w:rsid w:val="00677BDE"/>
    <w:rsid w:val="00682598"/>
    <w:rsid w:val="006958ED"/>
    <w:rsid w:val="00696ABA"/>
    <w:rsid w:val="00696F88"/>
    <w:rsid w:val="00697D19"/>
    <w:rsid w:val="006A08EB"/>
    <w:rsid w:val="006A0990"/>
    <w:rsid w:val="006A0BD8"/>
    <w:rsid w:val="006A1D7D"/>
    <w:rsid w:val="006A5899"/>
    <w:rsid w:val="006A5C66"/>
    <w:rsid w:val="006A7BBC"/>
    <w:rsid w:val="006B02E3"/>
    <w:rsid w:val="006B1AFE"/>
    <w:rsid w:val="006B3C5C"/>
    <w:rsid w:val="006B6E12"/>
    <w:rsid w:val="006C0AF4"/>
    <w:rsid w:val="006C0D74"/>
    <w:rsid w:val="006C4A87"/>
    <w:rsid w:val="006C6CAF"/>
    <w:rsid w:val="006D1666"/>
    <w:rsid w:val="006D2720"/>
    <w:rsid w:val="006D2C5B"/>
    <w:rsid w:val="006D3686"/>
    <w:rsid w:val="006D37BE"/>
    <w:rsid w:val="006D39A4"/>
    <w:rsid w:val="006D470F"/>
    <w:rsid w:val="006D596A"/>
    <w:rsid w:val="006D5EA5"/>
    <w:rsid w:val="006E0678"/>
    <w:rsid w:val="006E141C"/>
    <w:rsid w:val="006E15D9"/>
    <w:rsid w:val="006E2A52"/>
    <w:rsid w:val="006E4946"/>
    <w:rsid w:val="006E5DA3"/>
    <w:rsid w:val="006F6C21"/>
    <w:rsid w:val="0070282C"/>
    <w:rsid w:val="00702C86"/>
    <w:rsid w:val="007069E9"/>
    <w:rsid w:val="007073B1"/>
    <w:rsid w:val="00707A39"/>
    <w:rsid w:val="00707BCC"/>
    <w:rsid w:val="00713D89"/>
    <w:rsid w:val="00716235"/>
    <w:rsid w:val="00717DB8"/>
    <w:rsid w:val="007214C5"/>
    <w:rsid w:val="0072388A"/>
    <w:rsid w:val="00724DC4"/>
    <w:rsid w:val="00730072"/>
    <w:rsid w:val="0073038B"/>
    <w:rsid w:val="00731EC6"/>
    <w:rsid w:val="00732169"/>
    <w:rsid w:val="00732918"/>
    <w:rsid w:val="00734780"/>
    <w:rsid w:val="00735067"/>
    <w:rsid w:val="007365A0"/>
    <w:rsid w:val="00737D06"/>
    <w:rsid w:val="0074055F"/>
    <w:rsid w:val="007410A6"/>
    <w:rsid w:val="0075140B"/>
    <w:rsid w:val="00753431"/>
    <w:rsid w:val="007552EF"/>
    <w:rsid w:val="0075656F"/>
    <w:rsid w:val="0076005F"/>
    <w:rsid w:val="00762119"/>
    <w:rsid w:val="007623CA"/>
    <w:rsid w:val="007646E5"/>
    <w:rsid w:val="00774E8C"/>
    <w:rsid w:val="007759A2"/>
    <w:rsid w:val="00781E1E"/>
    <w:rsid w:val="0078224D"/>
    <w:rsid w:val="00782DFD"/>
    <w:rsid w:val="0078301E"/>
    <w:rsid w:val="00784D2D"/>
    <w:rsid w:val="007868CE"/>
    <w:rsid w:val="00787477"/>
    <w:rsid w:val="00791BDF"/>
    <w:rsid w:val="0079335A"/>
    <w:rsid w:val="007956DA"/>
    <w:rsid w:val="00796D72"/>
    <w:rsid w:val="00797531"/>
    <w:rsid w:val="007A04C0"/>
    <w:rsid w:val="007A04CB"/>
    <w:rsid w:val="007A1532"/>
    <w:rsid w:val="007A1C65"/>
    <w:rsid w:val="007A3FDD"/>
    <w:rsid w:val="007A5BA6"/>
    <w:rsid w:val="007A7EF6"/>
    <w:rsid w:val="007B03B1"/>
    <w:rsid w:val="007B05CA"/>
    <w:rsid w:val="007B1AAA"/>
    <w:rsid w:val="007B27FF"/>
    <w:rsid w:val="007B353A"/>
    <w:rsid w:val="007B38FC"/>
    <w:rsid w:val="007B407D"/>
    <w:rsid w:val="007B4BBD"/>
    <w:rsid w:val="007B4FE3"/>
    <w:rsid w:val="007B5602"/>
    <w:rsid w:val="007B6312"/>
    <w:rsid w:val="007B6A1F"/>
    <w:rsid w:val="007C1F9F"/>
    <w:rsid w:val="007C3C91"/>
    <w:rsid w:val="007C7A5B"/>
    <w:rsid w:val="007D1D35"/>
    <w:rsid w:val="007D2359"/>
    <w:rsid w:val="007D3647"/>
    <w:rsid w:val="007D5A2F"/>
    <w:rsid w:val="007D63CA"/>
    <w:rsid w:val="007D6DE5"/>
    <w:rsid w:val="007E27DE"/>
    <w:rsid w:val="007E3439"/>
    <w:rsid w:val="007E6736"/>
    <w:rsid w:val="007F0207"/>
    <w:rsid w:val="007F09D1"/>
    <w:rsid w:val="007F0DFF"/>
    <w:rsid w:val="007F13CB"/>
    <w:rsid w:val="00802ECA"/>
    <w:rsid w:val="008047A2"/>
    <w:rsid w:val="00805635"/>
    <w:rsid w:val="00810FF4"/>
    <w:rsid w:val="00812474"/>
    <w:rsid w:val="0081370A"/>
    <w:rsid w:val="008139BE"/>
    <w:rsid w:val="00814087"/>
    <w:rsid w:val="008165F3"/>
    <w:rsid w:val="0082142A"/>
    <w:rsid w:val="0082213A"/>
    <w:rsid w:val="0082269E"/>
    <w:rsid w:val="008314E0"/>
    <w:rsid w:val="0083199B"/>
    <w:rsid w:val="00831F02"/>
    <w:rsid w:val="00831F81"/>
    <w:rsid w:val="00834244"/>
    <w:rsid w:val="0083451B"/>
    <w:rsid w:val="00834C92"/>
    <w:rsid w:val="0083588D"/>
    <w:rsid w:val="00836691"/>
    <w:rsid w:val="008373AF"/>
    <w:rsid w:val="00837FE0"/>
    <w:rsid w:val="00844505"/>
    <w:rsid w:val="008456BA"/>
    <w:rsid w:val="008470BE"/>
    <w:rsid w:val="00854862"/>
    <w:rsid w:val="00861971"/>
    <w:rsid w:val="0086432E"/>
    <w:rsid w:val="00865D23"/>
    <w:rsid w:val="00867201"/>
    <w:rsid w:val="00867795"/>
    <w:rsid w:val="00874D2E"/>
    <w:rsid w:val="008750F4"/>
    <w:rsid w:val="008755F6"/>
    <w:rsid w:val="008759F2"/>
    <w:rsid w:val="008800E9"/>
    <w:rsid w:val="008807B8"/>
    <w:rsid w:val="0088107C"/>
    <w:rsid w:val="008819FC"/>
    <w:rsid w:val="00881DC3"/>
    <w:rsid w:val="00882862"/>
    <w:rsid w:val="00883EE4"/>
    <w:rsid w:val="008841F2"/>
    <w:rsid w:val="00884238"/>
    <w:rsid w:val="00885087"/>
    <w:rsid w:val="00885A32"/>
    <w:rsid w:val="008866C9"/>
    <w:rsid w:val="00890A85"/>
    <w:rsid w:val="00892D0D"/>
    <w:rsid w:val="00895934"/>
    <w:rsid w:val="0089719B"/>
    <w:rsid w:val="008A0C9B"/>
    <w:rsid w:val="008A35B1"/>
    <w:rsid w:val="008A56EE"/>
    <w:rsid w:val="008A5CBC"/>
    <w:rsid w:val="008B0C37"/>
    <w:rsid w:val="008B3CBA"/>
    <w:rsid w:val="008B4627"/>
    <w:rsid w:val="008B4792"/>
    <w:rsid w:val="008B6926"/>
    <w:rsid w:val="008C287A"/>
    <w:rsid w:val="008D1AA4"/>
    <w:rsid w:val="008D27DB"/>
    <w:rsid w:val="008D605C"/>
    <w:rsid w:val="008D7CD1"/>
    <w:rsid w:val="008E23EF"/>
    <w:rsid w:val="008E4E94"/>
    <w:rsid w:val="008E6EBE"/>
    <w:rsid w:val="008E733D"/>
    <w:rsid w:val="008F2793"/>
    <w:rsid w:val="008F291E"/>
    <w:rsid w:val="008F5B66"/>
    <w:rsid w:val="008F5EB0"/>
    <w:rsid w:val="008F5FFF"/>
    <w:rsid w:val="008F7829"/>
    <w:rsid w:val="009032D3"/>
    <w:rsid w:val="00903C01"/>
    <w:rsid w:val="0091087E"/>
    <w:rsid w:val="00914222"/>
    <w:rsid w:val="00921C35"/>
    <w:rsid w:val="00922493"/>
    <w:rsid w:val="00924438"/>
    <w:rsid w:val="0092458B"/>
    <w:rsid w:val="00926D70"/>
    <w:rsid w:val="009279F1"/>
    <w:rsid w:val="00927F05"/>
    <w:rsid w:val="009330B2"/>
    <w:rsid w:val="009345B1"/>
    <w:rsid w:val="009364CE"/>
    <w:rsid w:val="009366DB"/>
    <w:rsid w:val="00937950"/>
    <w:rsid w:val="00941339"/>
    <w:rsid w:val="0094199C"/>
    <w:rsid w:val="009425D3"/>
    <w:rsid w:val="00943824"/>
    <w:rsid w:val="00943911"/>
    <w:rsid w:val="00944C1B"/>
    <w:rsid w:val="0094563A"/>
    <w:rsid w:val="00945DC4"/>
    <w:rsid w:val="00946BD8"/>
    <w:rsid w:val="00947D12"/>
    <w:rsid w:val="009518EF"/>
    <w:rsid w:val="00952D62"/>
    <w:rsid w:val="009532AE"/>
    <w:rsid w:val="0095652B"/>
    <w:rsid w:val="009603F4"/>
    <w:rsid w:val="00960A3B"/>
    <w:rsid w:val="00960CA6"/>
    <w:rsid w:val="00967522"/>
    <w:rsid w:val="009709CE"/>
    <w:rsid w:val="00972020"/>
    <w:rsid w:val="009760B7"/>
    <w:rsid w:val="00976F03"/>
    <w:rsid w:val="00984730"/>
    <w:rsid w:val="009871C5"/>
    <w:rsid w:val="009901F6"/>
    <w:rsid w:val="0099106C"/>
    <w:rsid w:val="00993F1B"/>
    <w:rsid w:val="00996BF5"/>
    <w:rsid w:val="009972CD"/>
    <w:rsid w:val="009A0600"/>
    <w:rsid w:val="009A0CB2"/>
    <w:rsid w:val="009A1E7D"/>
    <w:rsid w:val="009A5D41"/>
    <w:rsid w:val="009A761C"/>
    <w:rsid w:val="009A7D9C"/>
    <w:rsid w:val="009B1564"/>
    <w:rsid w:val="009B5DCD"/>
    <w:rsid w:val="009C3484"/>
    <w:rsid w:val="009C4580"/>
    <w:rsid w:val="009C4F22"/>
    <w:rsid w:val="009C593F"/>
    <w:rsid w:val="009C7204"/>
    <w:rsid w:val="009D0C0A"/>
    <w:rsid w:val="009D3E1D"/>
    <w:rsid w:val="009D454E"/>
    <w:rsid w:val="009D5795"/>
    <w:rsid w:val="009E0D4B"/>
    <w:rsid w:val="009E1D30"/>
    <w:rsid w:val="009E6CD2"/>
    <w:rsid w:val="009E70F8"/>
    <w:rsid w:val="009F0404"/>
    <w:rsid w:val="009F0753"/>
    <w:rsid w:val="009F2B61"/>
    <w:rsid w:val="009F2E20"/>
    <w:rsid w:val="009F4023"/>
    <w:rsid w:val="009F49A3"/>
    <w:rsid w:val="009F594D"/>
    <w:rsid w:val="009F7CA7"/>
    <w:rsid w:val="00A02459"/>
    <w:rsid w:val="00A0490D"/>
    <w:rsid w:val="00A0526E"/>
    <w:rsid w:val="00A057E5"/>
    <w:rsid w:val="00A05CF9"/>
    <w:rsid w:val="00A05E9B"/>
    <w:rsid w:val="00A07B42"/>
    <w:rsid w:val="00A10070"/>
    <w:rsid w:val="00A10980"/>
    <w:rsid w:val="00A10CDB"/>
    <w:rsid w:val="00A1235C"/>
    <w:rsid w:val="00A133BE"/>
    <w:rsid w:val="00A14BB8"/>
    <w:rsid w:val="00A15C13"/>
    <w:rsid w:val="00A15CED"/>
    <w:rsid w:val="00A160E0"/>
    <w:rsid w:val="00A16B01"/>
    <w:rsid w:val="00A16C63"/>
    <w:rsid w:val="00A178AE"/>
    <w:rsid w:val="00A226BC"/>
    <w:rsid w:val="00A22D2A"/>
    <w:rsid w:val="00A25A7E"/>
    <w:rsid w:val="00A27E16"/>
    <w:rsid w:val="00A41D59"/>
    <w:rsid w:val="00A50C8A"/>
    <w:rsid w:val="00A50E9F"/>
    <w:rsid w:val="00A51C55"/>
    <w:rsid w:val="00A53E5B"/>
    <w:rsid w:val="00A612E0"/>
    <w:rsid w:val="00A67FC5"/>
    <w:rsid w:val="00A7092A"/>
    <w:rsid w:val="00A75686"/>
    <w:rsid w:val="00A77ECF"/>
    <w:rsid w:val="00A84360"/>
    <w:rsid w:val="00A84FD8"/>
    <w:rsid w:val="00A91C93"/>
    <w:rsid w:val="00A940B3"/>
    <w:rsid w:val="00AA1B71"/>
    <w:rsid w:val="00AA1F3C"/>
    <w:rsid w:val="00AA5987"/>
    <w:rsid w:val="00AA5C36"/>
    <w:rsid w:val="00AA687D"/>
    <w:rsid w:val="00AA74D5"/>
    <w:rsid w:val="00AA7E9A"/>
    <w:rsid w:val="00AA7FEA"/>
    <w:rsid w:val="00AB0B26"/>
    <w:rsid w:val="00AB673A"/>
    <w:rsid w:val="00AB778A"/>
    <w:rsid w:val="00AC06C7"/>
    <w:rsid w:val="00AC2D29"/>
    <w:rsid w:val="00AC4230"/>
    <w:rsid w:val="00AC4DDE"/>
    <w:rsid w:val="00AC5794"/>
    <w:rsid w:val="00AD15F6"/>
    <w:rsid w:val="00AD2634"/>
    <w:rsid w:val="00AD5238"/>
    <w:rsid w:val="00AD5926"/>
    <w:rsid w:val="00AD6025"/>
    <w:rsid w:val="00AD7407"/>
    <w:rsid w:val="00AE037B"/>
    <w:rsid w:val="00AE15D8"/>
    <w:rsid w:val="00AE3061"/>
    <w:rsid w:val="00AE3070"/>
    <w:rsid w:val="00AE4E9E"/>
    <w:rsid w:val="00AE68F5"/>
    <w:rsid w:val="00AF2655"/>
    <w:rsid w:val="00AF27E8"/>
    <w:rsid w:val="00AF2DC3"/>
    <w:rsid w:val="00AF4730"/>
    <w:rsid w:val="00AF6CE4"/>
    <w:rsid w:val="00B016E2"/>
    <w:rsid w:val="00B0523B"/>
    <w:rsid w:val="00B05430"/>
    <w:rsid w:val="00B05F5E"/>
    <w:rsid w:val="00B072F7"/>
    <w:rsid w:val="00B075FE"/>
    <w:rsid w:val="00B10703"/>
    <w:rsid w:val="00B13989"/>
    <w:rsid w:val="00B14EFC"/>
    <w:rsid w:val="00B17C2C"/>
    <w:rsid w:val="00B22F90"/>
    <w:rsid w:val="00B2730F"/>
    <w:rsid w:val="00B30B77"/>
    <w:rsid w:val="00B33C5F"/>
    <w:rsid w:val="00B348A1"/>
    <w:rsid w:val="00B35761"/>
    <w:rsid w:val="00B36B17"/>
    <w:rsid w:val="00B37DE6"/>
    <w:rsid w:val="00B40770"/>
    <w:rsid w:val="00B40831"/>
    <w:rsid w:val="00B4387F"/>
    <w:rsid w:val="00B45CA5"/>
    <w:rsid w:val="00B51053"/>
    <w:rsid w:val="00B51773"/>
    <w:rsid w:val="00B51A99"/>
    <w:rsid w:val="00B531BA"/>
    <w:rsid w:val="00B656CF"/>
    <w:rsid w:val="00B65E6C"/>
    <w:rsid w:val="00B66851"/>
    <w:rsid w:val="00B70CED"/>
    <w:rsid w:val="00B71E7D"/>
    <w:rsid w:val="00B72860"/>
    <w:rsid w:val="00B73EA3"/>
    <w:rsid w:val="00B77F37"/>
    <w:rsid w:val="00B80008"/>
    <w:rsid w:val="00B824E3"/>
    <w:rsid w:val="00B837B2"/>
    <w:rsid w:val="00B84476"/>
    <w:rsid w:val="00B85C15"/>
    <w:rsid w:val="00B86B0D"/>
    <w:rsid w:val="00B8703D"/>
    <w:rsid w:val="00B90134"/>
    <w:rsid w:val="00B91B25"/>
    <w:rsid w:val="00B9242C"/>
    <w:rsid w:val="00B94D11"/>
    <w:rsid w:val="00BA0995"/>
    <w:rsid w:val="00BA5583"/>
    <w:rsid w:val="00BA607E"/>
    <w:rsid w:val="00BA6BDD"/>
    <w:rsid w:val="00BB2249"/>
    <w:rsid w:val="00BB32E6"/>
    <w:rsid w:val="00BB349F"/>
    <w:rsid w:val="00BB4E31"/>
    <w:rsid w:val="00BC301B"/>
    <w:rsid w:val="00BC538D"/>
    <w:rsid w:val="00BC688E"/>
    <w:rsid w:val="00BD0C78"/>
    <w:rsid w:val="00BD1EF9"/>
    <w:rsid w:val="00BD1F94"/>
    <w:rsid w:val="00BD2428"/>
    <w:rsid w:val="00BD48B0"/>
    <w:rsid w:val="00BE0D58"/>
    <w:rsid w:val="00BE1179"/>
    <w:rsid w:val="00BE1343"/>
    <w:rsid w:val="00BF08B9"/>
    <w:rsid w:val="00BF5A17"/>
    <w:rsid w:val="00BF5AE2"/>
    <w:rsid w:val="00BF6896"/>
    <w:rsid w:val="00BF78E4"/>
    <w:rsid w:val="00BF7A64"/>
    <w:rsid w:val="00BF7DC0"/>
    <w:rsid w:val="00C05D83"/>
    <w:rsid w:val="00C071FC"/>
    <w:rsid w:val="00C110D3"/>
    <w:rsid w:val="00C11E85"/>
    <w:rsid w:val="00C13B05"/>
    <w:rsid w:val="00C14524"/>
    <w:rsid w:val="00C16A96"/>
    <w:rsid w:val="00C20F38"/>
    <w:rsid w:val="00C21CF8"/>
    <w:rsid w:val="00C220B6"/>
    <w:rsid w:val="00C222A3"/>
    <w:rsid w:val="00C23802"/>
    <w:rsid w:val="00C24811"/>
    <w:rsid w:val="00C302AA"/>
    <w:rsid w:val="00C314F9"/>
    <w:rsid w:val="00C3356C"/>
    <w:rsid w:val="00C33A72"/>
    <w:rsid w:val="00C34E9C"/>
    <w:rsid w:val="00C37125"/>
    <w:rsid w:val="00C42030"/>
    <w:rsid w:val="00C42392"/>
    <w:rsid w:val="00C42661"/>
    <w:rsid w:val="00C43B1C"/>
    <w:rsid w:val="00C46BFD"/>
    <w:rsid w:val="00C52C17"/>
    <w:rsid w:val="00C52C81"/>
    <w:rsid w:val="00C559B3"/>
    <w:rsid w:val="00C60496"/>
    <w:rsid w:val="00C61760"/>
    <w:rsid w:val="00C61FEF"/>
    <w:rsid w:val="00C65B78"/>
    <w:rsid w:val="00C66525"/>
    <w:rsid w:val="00C66726"/>
    <w:rsid w:val="00C712BD"/>
    <w:rsid w:val="00C773BF"/>
    <w:rsid w:val="00C825C8"/>
    <w:rsid w:val="00C83639"/>
    <w:rsid w:val="00C839FE"/>
    <w:rsid w:val="00C840A6"/>
    <w:rsid w:val="00C84437"/>
    <w:rsid w:val="00C848DA"/>
    <w:rsid w:val="00C86327"/>
    <w:rsid w:val="00C917D1"/>
    <w:rsid w:val="00C9299F"/>
    <w:rsid w:val="00C936A2"/>
    <w:rsid w:val="00C95CC8"/>
    <w:rsid w:val="00CA3D6D"/>
    <w:rsid w:val="00CA3EDF"/>
    <w:rsid w:val="00CA4C2D"/>
    <w:rsid w:val="00CA548D"/>
    <w:rsid w:val="00CA73A6"/>
    <w:rsid w:val="00CB122E"/>
    <w:rsid w:val="00CB2CDD"/>
    <w:rsid w:val="00CB33A4"/>
    <w:rsid w:val="00CB4F93"/>
    <w:rsid w:val="00CB572A"/>
    <w:rsid w:val="00CC044E"/>
    <w:rsid w:val="00CC53C8"/>
    <w:rsid w:val="00CD64A4"/>
    <w:rsid w:val="00CE229A"/>
    <w:rsid w:val="00CE3F1D"/>
    <w:rsid w:val="00CE3F6F"/>
    <w:rsid w:val="00CE6890"/>
    <w:rsid w:val="00CE68EE"/>
    <w:rsid w:val="00CF35BF"/>
    <w:rsid w:val="00CF6691"/>
    <w:rsid w:val="00CF77C3"/>
    <w:rsid w:val="00D01076"/>
    <w:rsid w:val="00D03645"/>
    <w:rsid w:val="00D0465C"/>
    <w:rsid w:val="00D06D89"/>
    <w:rsid w:val="00D07D99"/>
    <w:rsid w:val="00D16997"/>
    <w:rsid w:val="00D16D4D"/>
    <w:rsid w:val="00D215B5"/>
    <w:rsid w:val="00D223C5"/>
    <w:rsid w:val="00D23791"/>
    <w:rsid w:val="00D26869"/>
    <w:rsid w:val="00D27D52"/>
    <w:rsid w:val="00D3072E"/>
    <w:rsid w:val="00D324AB"/>
    <w:rsid w:val="00D32ECF"/>
    <w:rsid w:val="00D34F03"/>
    <w:rsid w:val="00D42114"/>
    <w:rsid w:val="00D452D3"/>
    <w:rsid w:val="00D50B7A"/>
    <w:rsid w:val="00D53C35"/>
    <w:rsid w:val="00D55C7B"/>
    <w:rsid w:val="00D60587"/>
    <w:rsid w:val="00D60632"/>
    <w:rsid w:val="00D60675"/>
    <w:rsid w:val="00D650B6"/>
    <w:rsid w:val="00D6516E"/>
    <w:rsid w:val="00D6527A"/>
    <w:rsid w:val="00D6747B"/>
    <w:rsid w:val="00D71D5E"/>
    <w:rsid w:val="00D736CE"/>
    <w:rsid w:val="00D73EAD"/>
    <w:rsid w:val="00D754BD"/>
    <w:rsid w:val="00D76A4E"/>
    <w:rsid w:val="00D76D14"/>
    <w:rsid w:val="00D76DA7"/>
    <w:rsid w:val="00D82699"/>
    <w:rsid w:val="00D83B0A"/>
    <w:rsid w:val="00D869BF"/>
    <w:rsid w:val="00D9067F"/>
    <w:rsid w:val="00D9080F"/>
    <w:rsid w:val="00D9120B"/>
    <w:rsid w:val="00D914D3"/>
    <w:rsid w:val="00D92101"/>
    <w:rsid w:val="00D9381D"/>
    <w:rsid w:val="00D953C5"/>
    <w:rsid w:val="00D971A1"/>
    <w:rsid w:val="00DA119C"/>
    <w:rsid w:val="00DA197A"/>
    <w:rsid w:val="00DA4093"/>
    <w:rsid w:val="00DA48E9"/>
    <w:rsid w:val="00DA6AFD"/>
    <w:rsid w:val="00DA74E1"/>
    <w:rsid w:val="00DB156D"/>
    <w:rsid w:val="00DB24D3"/>
    <w:rsid w:val="00DB3684"/>
    <w:rsid w:val="00DB4544"/>
    <w:rsid w:val="00DB5C92"/>
    <w:rsid w:val="00DC067D"/>
    <w:rsid w:val="00DC4213"/>
    <w:rsid w:val="00DC4C6B"/>
    <w:rsid w:val="00DC7643"/>
    <w:rsid w:val="00DD1E79"/>
    <w:rsid w:val="00DD3C80"/>
    <w:rsid w:val="00DD6585"/>
    <w:rsid w:val="00DD6715"/>
    <w:rsid w:val="00DD7175"/>
    <w:rsid w:val="00DD770E"/>
    <w:rsid w:val="00DD7B51"/>
    <w:rsid w:val="00DE2921"/>
    <w:rsid w:val="00DE3D34"/>
    <w:rsid w:val="00DE50F1"/>
    <w:rsid w:val="00DE7B7E"/>
    <w:rsid w:val="00DF40E2"/>
    <w:rsid w:val="00DF4486"/>
    <w:rsid w:val="00DF5A23"/>
    <w:rsid w:val="00E01A3D"/>
    <w:rsid w:val="00E01D70"/>
    <w:rsid w:val="00E02891"/>
    <w:rsid w:val="00E04F8D"/>
    <w:rsid w:val="00E0500E"/>
    <w:rsid w:val="00E072E5"/>
    <w:rsid w:val="00E13C0F"/>
    <w:rsid w:val="00E14D67"/>
    <w:rsid w:val="00E157E2"/>
    <w:rsid w:val="00E17ECD"/>
    <w:rsid w:val="00E20F22"/>
    <w:rsid w:val="00E23B70"/>
    <w:rsid w:val="00E25A4C"/>
    <w:rsid w:val="00E26775"/>
    <w:rsid w:val="00E2714E"/>
    <w:rsid w:val="00E32491"/>
    <w:rsid w:val="00E33080"/>
    <w:rsid w:val="00E330F2"/>
    <w:rsid w:val="00E35050"/>
    <w:rsid w:val="00E400DB"/>
    <w:rsid w:val="00E40634"/>
    <w:rsid w:val="00E41EC1"/>
    <w:rsid w:val="00E42638"/>
    <w:rsid w:val="00E4300E"/>
    <w:rsid w:val="00E4383C"/>
    <w:rsid w:val="00E43FEA"/>
    <w:rsid w:val="00E46E07"/>
    <w:rsid w:val="00E47486"/>
    <w:rsid w:val="00E5074F"/>
    <w:rsid w:val="00E5105E"/>
    <w:rsid w:val="00E51E06"/>
    <w:rsid w:val="00E53A06"/>
    <w:rsid w:val="00E5421F"/>
    <w:rsid w:val="00E60940"/>
    <w:rsid w:val="00E6152D"/>
    <w:rsid w:val="00E6636F"/>
    <w:rsid w:val="00E6790B"/>
    <w:rsid w:val="00E67A50"/>
    <w:rsid w:val="00E71D0F"/>
    <w:rsid w:val="00E71E50"/>
    <w:rsid w:val="00E73099"/>
    <w:rsid w:val="00E739F0"/>
    <w:rsid w:val="00E7410C"/>
    <w:rsid w:val="00E74D46"/>
    <w:rsid w:val="00E754C6"/>
    <w:rsid w:val="00E7699C"/>
    <w:rsid w:val="00E77702"/>
    <w:rsid w:val="00E77958"/>
    <w:rsid w:val="00E84285"/>
    <w:rsid w:val="00E91D46"/>
    <w:rsid w:val="00E9233C"/>
    <w:rsid w:val="00E94D16"/>
    <w:rsid w:val="00EA0E43"/>
    <w:rsid w:val="00EA3058"/>
    <w:rsid w:val="00EA7416"/>
    <w:rsid w:val="00EB42EA"/>
    <w:rsid w:val="00EB456B"/>
    <w:rsid w:val="00EB6C39"/>
    <w:rsid w:val="00EC23A7"/>
    <w:rsid w:val="00EC2857"/>
    <w:rsid w:val="00EC5CC3"/>
    <w:rsid w:val="00EC6734"/>
    <w:rsid w:val="00ED29DF"/>
    <w:rsid w:val="00ED32B4"/>
    <w:rsid w:val="00ED40C9"/>
    <w:rsid w:val="00ED4D98"/>
    <w:rsid w:val="00ED5FAA"/>
    <w:rsid w:val="00EE0E06"/>
    <w:rsid w:val="00EE2CF3"/>
    <w:rsid w:val="00EE77E4"/>
    <w:rsid w:val="00EF5CE4"/>
    <w:rsid w:val="00EF6EC2"/>
    <w:rsid w:val="00EF7600"/>
    <w:rsid w:val="00F00EE1"/>
    <w:rsid w:val="00F03F1E"/>
    <w:rsid w:val="00F0637C"/>
    <w:rsid w:val="00F10903"/>
    <w:rsid w:val="00F10BB0"/>
    <w:rsid w:val="00F12452"/>
    <w:rsid w:val="00F1294D"/>
    <w:rsid w:val="00F13FB9"/>
    <w:rsid w:val="00F14516"/>
    <w:rsid w:val="00F16887"/>
    <w:rsid w:val="00F168D5"/>
    <w:rsid w:val="00F229C2"/>
    <w:rsid w:val="00F23049"/>
    <w:rsid w:val="00F232B8"/>
    <w:rsid w:val="00F235C7"/>
    <w:rsid w:val="00F24CCA"/>
    <w:rsid w:val="00F3024B"/>
    <w:rsid w:val="00F33986"/>
    <w:rsid w:val="00F34B4F"/>
    <w:rsid w:val="00F34DBD"/>
    <w:rsid w:val="00F37220"/>
    <w:rsid w:val="00F378AD"/>
    <w:rsid w:val="00F40218"/>
    <w:rsid w:val="00F40289"/>
    <w:rsid w:val="00F4102F"/>
    <w:rsid w:val="00F41DEF"/>
    <w:rsid w:val="00F41EC5"/>
    <w:rsid w:val="00F4268B"/>
    <w:rsid w:val="00F44255"/>
    <w:rsid w:val="00F46771"/>
    <w:rsid w:val="00F50C5B"/>
    <w:rsid w:val="00F51689"/>
    <w:rsid w:val="00F519F9"/>
    <w:rsid w:val="00F52147"/>
    <w:rsid w:val="00F53780"/>
    <w:rsid w:val="00F55077"/>
    <w:rsid w:val="00F56D9A"/>
    <w:rsid w:val="00F5797C"/>
    <w:rsid w:val="00F613D9"/>
    <w:rsid w:val="00F63440"/>
    <w:rsid w:val="00F647E4"/>
    <w:rsid w:val="00F652E7"/>
    <w:rsid w:val="00F673E9"/>
    <w:rsid w:val="00F72D6D"/>
    <w:rsid w:val="00F75731"/>
    <w:rsid w:val="00F77B78"/>
    <w:rsid w:val="00F8284B"/>
    <w:rsid w:val="00F82D4F"/>
    <w:rsid w:val="00F84B25"/>
    <w:rsid w:val="00F865CB"/>
    <w:rsid w:val="00F90678"/>
    <w:rsid w:val="00F92AA9"/>
    <w:rsid w:val="00F92F51"/>
    <w:rsid w:val="00F9419D"/>
    <w:rsid w:val="00F953DE"/>
    <w:rsid w:val="00F95D14"/>
    <w:rsid w:val="00FA138D"/>
    <w:rsid w:val="00FA1ADF"/>
    <w:rsid w:val="00FA4589"/>
    <w:rsid w:val="00FA68CF"/>
    <w:rsid w:val="00FA6A28"/>
    <w:rsid w:val="00FA78E1"/>
    <w:rsid w:val="00FB10C9"/>
    <w:rsid w:val="00FB27A4"/>
    <w:rsid w:val="00FB2A66"/>
    <w:rsid w:val="00FB5B31"/>
    <w:rsid w:val="00FB695A"/>
    <w:rsid w:val="00FB70BB"/>
    <w:rsid w:val="00FC0BAE"/>
    <w:rsid w:val="00FC0E29"/>
    <w:rsid w:val="00FC14D8"/>
    <w:rsid w:val="00FC1638"/>
    <w:rsid w:val="00FC29FA"/>
    <w:rsid w:val="00FC2E55"/>
    <w:rsid w:val="00FC4147"/>
    <w:rsid w:val="00FC5351"/>
    <w:rsid w:val="00FC6D4A"/>
    <w:rsid w:val="00FC75F8"/>
    <w:rsid w:val="00FD0604"/>
    <w:rsid w:val="00FD0F05"/>
    <w:rsid w:val="00FD0F92"/>
    <w:rsid w:val="00FD112A"/>
    <w:rsid w:val="00FD24E2"/>
    <w:rsid w:val="00FD30E8"/>
    <w:rsid w:val="00FD3857"/>
    <w:rsid w:val="00FD4B99"/>
    <w:rsid w:val="00FD5D77"/>
    <w:rsid w:val="00FE480E"/>
    <w:rsid w:val="00FE51F3"/>
    <w:rsid w:val="00FE6CC2"/>
    <w:rsid w:val="00FE6E9E"/>
    <w:rsid w:val="00FF5B60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7B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0500E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0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5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nhideWhenUsed/>
    <w:rsid w:val="002D5CCD"/>
    <w:rPr>
      <w:color w:val="0000FF"/>
      <w:u w:val="single"/>
    </w:rPr>
  </w:style>
  <w:style w:type="paragraph" w:customStyle="1" w:styleId="EMPTYCELLSTYLE">
    <w:name w:val="EMPTY_CELL_STYLE"/>
    <w:qFormat/>
    <w:rsid w:val="002D5CC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  <w:style w:type="paragraph" w:styleId="DzMetin">
    <w:name w:val="Plain Text"/>
    <w:basedOn w:val="Normal"/>
    <w:link w:val="DzMetinChar"/>
    <w:uiPriority w:val="99"/>
    <w:unhideWhenUsed/>
    <w:rsid w:val="00BF7A64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F7A64"/>
    <w:rPr>
      <w:rFonts w:ascii="Calibri" w:hAnsi="Calibri"/>
      <w:szCs w:val="21"/>
    </w:rPr>
  </w:style>
  <w:style w:type="paragraph" w:styleId="GvdeMetni">
    <w:name w:val="Body Text"/>
    <w:basedOn w:val="Normal"/>
    <w:link w:val="GvdeMetniChar"/>
    <w:uiPriority w:val="1"/>
    <w:qFormat/>
    <w:rsid w:val="00132234"/>
    <w:pPr>
      <w:widowControl w:val="0"/>
      <w:autoSpaceDE w:val="0"/>
      <w:autoSpaceDN w:val="0"/>
      <w:adjustRightInd w:val="0"/>
      <w:spacing w:before="7" w:after="0" w:line="240" w:lineRule="auto"/>
      <w:ind w:left="116"/>
    </w:pPr>
    <w:rPr>
      <w:rFonts w:ascii="Trebuchet MS" w:eastAsiaTheme="minorEastAsia" w:hAnsi="Trebuchet MS" w:cs="Trebuchet MS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132234"/>
    <w:rPr>
      <w:rFonts w:ascii="Trebuchet MS" w:eastAsiaTheme="minorEastAsia" w:hAnsi="Trebuchet MS" w:cs="Trebuchet MS"/>
      <w:sz w:val="20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FD38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F77B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E0500E"/>
    <w:rPr>
      <w:rFonts w:asciiTheme="majorHAnsi" w:eastAsiaTheme="majorEastAsia" w:hAnsiTheme="majorHAnsi" w:cs="Times New Roman"/>
      <w:b/>
      <w:bCs/>
      <w:i/>
      <w:iCs/>
      <w:sz w:val="28"/>
      <w:szCs w:val="2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7B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0500E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0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5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nhideWhenUsed/>
    <w:rsid w:val="002D5CCD"/>
    <w:rPr>
      <w:color w:val="0000FF"/>
      <w:u w:val="single"/>
    </w:rPr>
  </w:style>
  <w:style w:type="paragraph" w:customStyle="1" w:styleId="EMPTYCELLSTYLE">
    <w:name w:val="EMPTY_CELL_STYLE"/>
    <w:qFormat/>
    <w:rsid w:val="002D5CC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  <w:style w:type="paragraph" w:styleId="DzMetin">
    <w:name w:val="Plain Text"/>
    <w:basedOn w:val="Normal"/>
    <w:link w:val="DzMetinChar"/>
    <w:uiPriority w:val="99"/>
    <w:unhideWhenUsed/>
    <w:rsid w:val="00BF7A64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F7A64"/>
    <w:rPr>
      <w:rFonts w:ascii="Calibri" w:hAnsi="Calibri"/>
      <w:szCs w:val="21"/>
    </w:rPr>
  </w:style>
  <w:style w:type="paragraph" w:styleId="GvdeMetni">
    <w:name w:val="Body Text"/>
    <w:basedOn w:val="Normal"/>
    <w:link w:val="GvdeMetniChar"/>
    <w:uiPriority w:val="1"/>
    <w:qFormat/>
    <w:rsid w:val="00132234"/>
    <w:pPr>
      <w:widowControl w:val="0"/>
      <w:autoSpaceDE w:val="0"/>
      <w:autoSpaceDN w:val="0"/>
      <w:adjustRightInd w:val="0"/>
      <w:spacing w:before="7" w:after="0" w:line="240" w:lineRule="auto"/>
      <w:ind w:left="116"/>
    </w:pPr>
    <w:rPr>
      <w:rFonts w:ascii="Trebuchet MS" w:eastAsiaTheme="minorEastAsia" w:hAnsi="Trebuchet MS" w:cs="Trebuchet MS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132234"/>
    <w:rPr>
      <w:rFonts w:ascii="Trebuchet MS" w:eastAsiaTheme="minorEastAsia" w:hAnsi="Trebuchet MS" w:cs="Trebuchet MS"/>
      <w:sz w:val="20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FD38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F77B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E0500E"/>
    <w:rPr>
      <w:rFonts w:asciiTheme="majorHAnsi" w:eastAsiaTheme="majorEastAsia" w:hAnsiTheme="majorHAnsi" w:cs="Times New Roman"/>
      <w:b/>
      <w:bCs/>
      <w:i/>
      <w:iCs/>
      <w:sz w:val="28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>Faaliyet Raporu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11FDBF-7EFD-494F-8453-FF509EBD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9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Bilgi Sistemleri Uygulama ve Araştırma Merkezi</vt:lpstr>
    </vt:vector>
  </TitlesOfParts>
  <Company/>
  <LinksUpToDate>false</LinksUpToDate>
  <CharactersWithSpaces>13735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Bilgi Sistemleri Uygulama ve Araştırma Merkezi</dc:title>
  <dc:subject>2019</dc:subject>
  <dc:creator>Gülşen Mutlu</dc:creator>
  <cp:lastModifiedBy>pc1</cp:lastModifiedBy>
  <cp:revision>306</cp:revision>
  <dcterms:created xsi:type="dcterms:W3CDTF">2017-01-30T06:56:00Z</dcterms:created>
  <dcterms:modified xsi:type="dcterms:W3CDTF">2020-01-10T08:33:00Z</dcterms:modified>
</cp:coreProperties>
</file>