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2823B3"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2823B3" w:rsidP="00A17E8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AA46F8">
                      <w:rPr>
                        <w:b/>
                        <w:sz w:val="96"/>
                        <w:szCs w:val="96"/>
                      </w:rPr>
                      <w:t>2</w:t>
                    </w:r>
                    <w:r w:rsidR="00A17E8A">
                      <w:rPr>
                        <w:b/>
                        <w:sz w:val="96"/>
                        <w:szCs w:val="96"/>
                      </w:rPr>
                      <w:t>1</w:t>
                    </w:r>
                  </w:sdtContent>
                </w:sdt>
              </w:p>
            </w:tc>
          </w:tr>
          <w:tr w:rsidR="00D9381D" w:rsidRPr="00D6527A">
            <w:trPr>
              <w:trHeight w:val="1152"/>
            </w:trPr>
            <w:tc>
              <w:tcPr>
                <w:tcW w:w="0" w:type="auto"/>
                <w:vAlign w:val="bottom"/>
              </w:tcPr>
              <w:p w:rsidR="00D9381D" w:rsidRPr="00D6527A" w:rsidRDefault="002823B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DA9225C" wp14:editId="4C97F09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DCFD3F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BF5FADD" wp14:editId="26A5F5F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29309D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7D993A4" wp14:editId="0101DA0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7D993A4"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1674D8" wp14:editId="5B8D59A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E55535A"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8B6845C" wp14:editId="6D00ABF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AA46F8">
      <w:pPr>
        <w:spacing w:after="0" w:line="300" w:lineRule="exact"/>
        <w:rPr>
          <w:rFonts w:asciiTheme="majorHAnsi" w:eastAsia="Calibri" w:hAnsiTheme="majorHAnsi" w:cs="InterstateLight"/>
          <w:lang w:val="de-DE"/>
        </w:rPr>
      </w:pPr>
    </w:p>
    <w:p w:rsidR="00AA46F8" w:rsidRPr="00AA46F8"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Merkezimizin</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misyon</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ve</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vizyonu</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arkeometrik</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çalışmalar</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yaparak</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disiplinler</w:t>
      </w:r>
      <w:proofErr w:type="spellEnd"/>
      <w:r w:rsidRPr="00AA46F8">
        <w:rPr>
          <w:rFonts w:asciiTheme="majorHAnsi" w:eastAsia="Calibri" w:hAnsiTheme="majorHAnsi" w:cs="InterstateLight"/>
          <w:lang w:val="de-DE"/>
        </w:rPr>
        <w:t xml:space="preserve"> arası bir biçimde arkeolojik buluntuları incelemek. Arkeometri, </w:t>
      </w:r>
      <w:proofErr w:type="spellStart"/>
      <w:r w:rsidRPr="00AA46F8">
        <w:rPr>
          <w:rFonts w:asciiTheme="majorHAnsi" w:eastAsia="Calibri" w:hAnsiTheme="majorHAnsi" w:cs="InterstateLight"/>
          <w:lang w:val="de-DE"/>
        </w:rPr>
        <w:t>insanoğlu</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kültürel</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tarihini</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interdisipliner</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alanlarda</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arkeologlar</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ile</w:t>
      </w:r>
      <w:proofErr w:type="spellEnd"/>
      <w:r w:rsidRPr="00AA46F8">
        <w:rPr>
          <w:rFonts w:asciiTheme="majorHAnsi" w:eastAsia="Calibri" w:hAnsiTheme="majorHAnsi" w:cs="InterstateLight"/>
          <w:lang w:val="de-DE"/>
        </w:rPr>
        <w:t xml:space="preserve"> fizik, matematik, jeofizik, kimya, biyoloji ve antropoloji bilim alanları arasında köprü kurarak incelemektedir. Dolayısıyla arkeometri bilimi farklı bilim alanlarının sinerjisini ön plana çıkarmaktadır. Bu kapsamda arkeolojik malzemelerin tanımı için kimyasal analizler yaparak gerek tarihlendirmesinde gerekse kaynak bölgelerinin tayininde yapılan çalışmalar arkeometri biliminin alt branşları sayılabilir.</w:t>
      </w:r>
    </w:p>
    <w:p w:rsidR="00AA46F8" w:rsidRPr="00AA46F8" w:rsidRDefault="00AA46F8" w:rsidP="00AA46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Arkeometri</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Araştırma</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Merkezi</w:t>
      </w:r>
      <w:proofErr w:type="spellEnd"/>
      <w:r w:rsidRPr="00AA46F8">
        <w:rPr>
          <w:rFonts w:asciiTheme="majorHAnsi" w:eastAsia="Calibri" w:hAnsiTheme="majorHAnsi" w:cs="InterstateLight"/>
          <w:lang w:val="de-DE"/>
        </w:rPr>
        <w:t xml:space="preserve">, </w:t>
      </w:r>
      <w:proofErr w:type="spellStart"/>
      <w:r w:rsidRPr="00AA46F8">
        <w:rPr>
          <w:rFonts w:asciiTheme="majorHAnsi" w:eastAsia="Calibri" w:hAnsiTheme="majorHAnsi" w:cs="InterstateLight"/>
          <w:lang w:val="de-DE"/>
        </w:rPr>
        <w:t>kültürel</w:t>
      </w:r>
      <w:proofErr w:type="spellEnd"/>
      <w:r w:rsidRPr="00AA46F8">
        <w:rPr>
          <w:rFonts w:asciiTheme="majorHAnsi" w:eastAsia="Calibri" w:hAnsiTheme="majorHAnsi" w:cs="InterstateLight"/>
          <w:lang w:val="de-DE"/>
        </w:rPr>
        <w:t xml:space="preserve"> mirasın korunmasını amaç edinmiştir. Araştırma projelerini ve konu ile ilgili eğitim programlarını hazırlayıp, başlatarak, öğrencilerinde katılımları ile birlikte bu projeleri yürütmeyi ve sonuçlandırmayı amaç edinmiştir. Ayrıca, Merkez çalışmalarını yayınlayarak ve seminerler düzenleyerek toplumun genel kültür yapısına katkılar sağlamayı hedeflemiştir.</w:t>
      </w:r>
    </w:p>
    <w:p w:rsidR="00F9403B" w:rsidRPr="007F5540" w:rsidRDefault="00F9403B" w:rsidP="00AA46F8">
      <w:pPr>
        <w:spacing w:after="0" w:line="300" w:lineRule="exact"/>
        <w:rPr>
          <w:rFonts w:asciiTheme="majorHAnsi" w:eastAsia="Calibri" w:hAnsiTheme="majorHAnsi" w:cs="InterstateLight"/>
          <w:lang w:val="de-DE"/>
        </w:rPr>
      </w:pPr>
    </w:p>
    <w:p w:rsidR="00220BAD" w:rsidRDefault="00522364"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E12E49" w:rsidRPr="00E12E49" w:rsidRDefault="00E12E49" w:rsidP="00AA46F8">
      <w:pPr>
        <w:spacing w:after="0" w:line="300" w:lineRule="exact"/>
        <w:rPr>
          <w:rFonts w:ascii="Cambria" w:eastAsia="Calibri" w:hAnsi="Cambria" w:cs="Times New Roman"/>
          <w:b/>
          <w:color w:val="365F91" w:themeColor="accent1" w:themeShade="BF"/>
          <w:sz w:val="28"/>
          <w:szCs w:val="28"/>
          <w:lang w:eastAsia="tr-TR"/>
        </w:rPr>
      </w:pPr>
    </w:p>
    <w:p w:rsidR="00E12E49" w:rsidRPr="00E12E49" w:rsidRDefault="001262F6" w:rsidP="00AA46F8">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w:t>
      </w:r>
      <w:proofErr w:type="spellStart"/>
      <w:r w:rsidR="00E12E49" w:rsidRPr="00E12E49">
        <w:rPr>
          <w:rFonts w:asciiTheme="majorHAnsi" w:eastAsia="Calibri" w:hAnsiTheme="majorHAnsi" w:cs="InterstateLight"/>
          <w:lang w:val="de-DE"/>
        </w:rPr>
        <w:t>Arkeometalürjik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araştırmalar</w:t>
      </w:r>
      <w:proofErr w:type="spellEnd"/>
      <w:r w:rsidR="00E12E49" w:rsidRPr="00E12E49">
        <w:rPr>
          <w:rFonts w:asciiTheme="majorHAnsi" w:eastAsia="Calibri" w:hAnsiTheme="majorHAnsi" w:cs="InterstateLight"/>
          <w:lang w:val="de-DE"/>
        </w:rPr>
        <w:t xml:space="preserve"> Anadolu </w:t>
      </w:r>
      <w:proofErr w:type="spellStart"/>
      <w:r w:rsidR="00E12E49" w:rsidRPr="00E12E49">
        <w:rPr>
          <w:rFonts w:asciiTheme="majorHAnsi" w:eastAsia="Calibri" w:hAnsiTheme="majorHAnsi" w:cs="InterstateLight"/>
          <w:lang w:val="de-DE"/>
        </w:rPr>
        <w:t>kültürlerinin</w:t>
      </w:r>
      <w:proofErr w:type="spellEnd"/>
      <w:r w:rsidR="00E12E49" w:rsidRPr="00E12E49">
        <w:rPr>
          <w:rFonts w:asciiTheme="majorHAnsi" w:eastAsia="Calibri" w:hAnsiTheme="majorHAnsi" w:cs="InterstateLight"/>
          <w:lang w:val="de-DE"/>
        </w:rPr>
        <w:t xml:space="preserve">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E12E49" w:rsidRDefault="00E12E49"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Laboratuvarda</w:t>
      </w:r>
      <w:proofErr w:type="spellEnd"/>
      <w:r w:rsidRPr="00E12E49">
        <w:rPr>
          <w:rFonts w:asciiTheme="majorHAnsi" w:eastAsia="Calibri" w:hAnsiTheme="majorHAnsi" w:cs="InterstateLight"/>
          <w:lang w:val="de-DE"/>
        </w:rPr>
        <w:t xml:space="preserve"> 2004 </w:t>
      </w:r>
      <w:proofErr w:type="spellStart"/>
      <w:r w:rsidRPr="00E12E49">
        <w:rPr>
          <w:rFonts w:asciiTheme="majorHAnsi" w:eastAsia="Calibri" w:hAnsiTheme="majorHAnsi" w:cs="InterstateLight"/>
          <w:lang w:val="de-DE"/>
        </w:rPr>
        <w:t>senesinde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arkeolojik</w:t>
      </w:r>
      <w:proofErr w:type="spellEnd"/>
      <w:r w:rsidRPr="00E12E49">
        <w:rPr>
          <w:rFonts w:asciiTheme="majorHAnsi" w:eastAsia="Calibri" w:hAnsiTheme="majorHAnsi" w:cs="InterstateLight"/>
          <w:lang w:val="de-DE"/>
        </w:rPr>
        <w:t xml:space="preserve">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w:t>
      </w:r>
      <w:proofErr w:type="spellStart"/>
      <w:r w:rsidRPr="00E12E49">
        <w:rPr>
          <w:rFonts w:asciiTheme="majorHAnsi" w:eastAsia="Calibri" w:hAnsiTheme="majorHAnsi" w:cs="InterstateLight"/>
          <w:lang w:val="de-DE"/>
        </w:rPr>
        <w:t>Söz</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konusu</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yağlar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hidrofobik</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yapıları</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sayesinde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yani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su</w:t>
      </w:r>
      <w:proofErr w:type="spellEnd"/>
      <w:r w:rsidRPr="00E12E49">
        <w:rPr>
          <w:rFonts w:asciiTheme="majorHAnsi" w:eastAsia="Calibri" w:hAnsiTheme="majorHAnsi" w:cs="InterstateLight"/>
          <w:lang w:val="de-DE"/>
        </w:rPr>
        <w:t xml:space="preserve">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Default="00E12E49"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doğa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bilimlerini</w:t>
      </w:r>
      <w:proofErr w:type="spellEnd"/>
      <w:r w:rsidRPr="00E12E49">
        <w:rPr>
          <w:rFonts w:asciiTheme="majorHAnsi" w:eastAsia="Calibri" w:hAnsiTheme="majorHAnsi" w:cs="InterstateLight"/>
          <w:lang w:val="de-DE"/>
        </w:rPr>
        <w:t xml:space="preserve">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w:t>
      </w:r>
      <w:r w:rsidRPr="00E12E49">
        <w:rPr>
          <w:rFonts w:asciiTheme="majorHAnsi" w:eastAsia="Calibri" w:hAnsiTheme="majorHAnsi" w:cs="InterstateLight"/>
          <w:lang w:val="de-DE"/>
        </w:rPr>
        <w:lastRenderedPageBreak/>
        <w:t xml:space="preserve">kavramları geliştirmek; elde edilen sonuçları kolay ulaşılır veri tabanları ve eğitsel ürünler 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w:t>
      </w:r>
      <w:proofErr w:type="spellStart"/>
      <w:r w:rsidRPr="00E12E49">
        <w:rPr>
          <w:rFonts w:asciiTheme="majorHAnsi" w:eastAsia="Calibri" w:hAnsiTheme="majorHAnsi" w:cs="InterstateLight"/>
          <w:lang w:val="de-DE"/>
        </w:rPr>
        <w:t>Merkez</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ayrıca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görsel-duysal</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belgeler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üretmekte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arkeometri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benzeri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alanlarda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dersler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vermektedir</w:t>
      </w:r>
      <w:proofErr w:type="spellEnd"/>
    </w:p>
    <w:p w:rsidR="002C3D3B" w:rsidRDefault="002C3D3B" w:rsidP="00DA53F8">
      <w:pPr>
        <w:spacing w:after="0" w:line="300" w:lineRule="exact"/>
        <w:jc w:val="both"/>
        <w:rPr>
          <w:rFonts w:asciiTheme="majorHAnsi" w:eastAsia="Calibri" w:hAnsiTheme="majorHAnsi" w:cs="InterstateLight"/>
          <w:lang w:val="de-DE"/>
        </w:rPr>
      </w:pPr>
    </w:p>
    <w:p w:rsidR="002471B2" w:rsidRDefault="002471B2" w:rsidP="00DA53F8">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BB60C8" w:rsidRPr="002C3D3B" w:rsidRDefault="00BB60C8" w:rsidP="00DA53F8">
      <w:pPr>
        <w:spacing w:after="0" w:line="300" w:lineRule="exact"/>
        <w:jc w:val="both"/>
        <w:rPr>
          <w:rFonts w:asciiTheme="majorHAnsi" w:eastAsia="Calibri" w:hAnsiTheme="majorHAnsi" w:cs="InterstateLight"/>
          <w:lang w:val="de-DE"/>
        </w:rPr>
      </w:pPr>
    </w:p>
    <w:p w:rsidR="007069E9" w:rsidRDefault="00717DB8"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Temel ilkesi kültürel mirasın korunması olan Arkeoloji Araştırma Merkezi, ilgili eğitim kuruluşları ve müzeler ile bu konuda iş birliği yapmaktadır. </w:t>
      </w:r>
      <w:proofErr w:type="spellStart"/>
      <w:r w:rsidR="00E12E49" w:rsidRPr="00E12E49">
        <w:rPr>
          <w:rFonts w:asciiTheme="majorHAnsi" w:eastAsia="Calibri" w:hAnsiTheme="majorHAnsi" w:cs="InterstateLight"/>
          <w:lang w:val="de-DE"/>
        </w:rPr>
        <w:t>Materyal</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analizleri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için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gerekli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olan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arkeometrik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inceleme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tekniklerini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Merkez</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laboratuvarında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ilgili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personele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öğretmektedir</w:t>
      </w:r>
      <w:proofErr w:type="spellEnd"/>
      <w:r w:rsidR="00E12E49" w:rsidRPr="00E12E49">
        <w:rPr>
          <w:rFonts w:asciiTheme="majorHAnsi" w:eastAsia="Calibri" w:hAnsiTheme="majorHAnsi" w:cs="InterstateLight"/>
          <w:lang w:val="de-DE"/>
        </w:rPr>
        <w:t>.</w:t>
      </w:r>
    </w:p>
    <w:p w:rsidR="00574475" w:rsidRDefault="00574475" w:rsidP="00DA53F8">
      <w:pPr>
        <w:spacing w:after="0" w:line="300" w:lineRule="exact"/>
        <w:jc w:val="both"/>
        <w:rPr>
          <w:rFonts w:asciiTheme="majorHAnsi" w:eastAsia="Calibri" w:hAnsiTheme="majorHAnsi" w:cs="InterstateLight"/>
          <w:lang w:val="de-DE"/>
        </w:rPr>
      </w:pPr>
    </w:p>
    <w:p w:rsidR="00574475" w:rsidRPr="00574475" w:rsidRDefault="00574475" w:rsidP="0057447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574475">
        <w:rPr>
          <w:rFonts w:ascii="Cambria" w:eastAsia="Calibri" w:hAnsi="Cambria" w:cs="Times New Roman"/>
          <w:b/>
          <w:color w:val="365F91" w:themeColor="accent1" w:themeShade="BF"/>
          <w:sz w:val="28"/>
          <w:szCs w:val="28"/>
          <w:lang w:eastAsia="tr-TR"/>
        </w:rPr>
        <w:t>MERKEZDE YETKİ, GÖREV VE SORUMLULUKLAR</w:t>
      </w:r>
    </w:p>
    <w:p w:rsidR="00574475" w:rsidRPr="00574475" w:rsidRDefault="00574475" w:rsidP="00574475">
      <w:pPr>
        <w:spacing w:after="0" w:line="300" w:lineRule="exact"/>
        <w:rPr>
          <w:rFonts w:asciiTheme="majorHAnsi" w:eastAsia="Calibri" w:hAnsiTheme="majorHAnsi" w:cs="InterstateLight"/>
          <w:b/>
          <w:lang w:val="de-DE"/>
        </w:rPr>
      </w:pPr>
      <w:r w:rsidRPr="00574475">
        <w:rPr>
          <w:rFonts w:asciiTheme="majorHAnsi" w:eastAsia="Calibri" w:hAnsiTheme="majorHAnsi" w:cs="InterstateLight"/>
          <w:b/>
          <w:lang w:val="de-DE"/>
        </w:rPr>
        <w:t>a)</w:t>
      </w:r>
      <w:proofErr w:type="spellStart"/>
      <w:r w:rsidRPr="00574475">
        <w:rPr>
          <w:rFonts w:asciiTheme="majorHAnsi" w:eastAsia="Calibri" w:hAnsiTheme="majorHAnsi" w:cs="InterstateLight"/>
          <w:b/>
          <w:lang w:val="de-DE"/>
        </w:rPr>
        <w:t>Örgüt</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Yapısı</w:t>
      </w:r>
      <w:proofErr w:type="spellEnd"/>
    </w:p>
    <w:p w:rsidR="00574475" w:rsidRPr="00574475" w:rsidRDefault="00574475" w:rsidP="00574475">
      <w:pPr>
        <w:spacing w:after="0" w:line="300" w:lineRule="exact"/>
        <w:rPr>
          <w:rFonts w:asciiTheme="majorHAnsi" w:eastAsia="Calibri" w:hAnsiTheme="majorHAnsi" w:cs="InterstateLight"/>
          <w:lang w:val="de-DE"/>
        </w:rPr>
      </w:pPr>
    </w:p>
    <w:p w:rsidR="00A17E8A" w:rsidRPr="00A17E8A" w:rsidRDefault="00A17E8A" w:rsidP="00A17E8A">
      <w:pPr>
        <w:spacing w:after="0" w:line="300" w:lineRule="exact"/>
        <w:rPr>
          <w:rFonts w:asciiTheme="majorHAnsi" w:eastAsia="Calibri" w:hAnsiTheme="majorHAnsi" w:cs="InterstateLight"/>
          <w:lang w:val="de-DE"/>
        </w:rPr>
      </w:pPr>
      <w:r w:rsidRPr="00A17E8A">
        <w:rPr>
          <w:rFonts w:asciiTheme="majorHAnsi" w:eastAsia="Calibri" w:hAnsiTheme="majorHAnsi" w:cs="InterstateLight"/>
          <w:b/>
          <w:lang w:val="de-DE"/>
        </w:rPr>
        <w:t>Merkez Müdürü</w:t>
      </w:r>
      <w:r w:rsidRPr="00A17E8A">
        <w:rPr>
          <w:rFonts w:asciiTheme="majorHAnsi" w:eastAsia="Calibri" w:hAnsiTheme="majorHAnsi" w:cs="InterstateLight"/>
          <w:lang w:val="de-DE"/>
        </w:rPr>
        <w:t>: Doç. Dr. Fırat İlker</w:t>
      </w:r>
    </w:p>
    <w:p w:rsidR="00A17E8A" w:rsidRPr="00A17E8A" w:rsidRDefault="00A17E8A" w:rsidP="00A17E8A">
      <w:pPr>
        <w:spacing w:after="0" w:line="300" w:lineRule="exact"/>
        <w:rPr>
          <w:rFonts w:asciiTheme="majorHAnsi" w:eastAsia="Calibri" w:hAnsiTheme="majorHAnsi" w:cs="InterstateLight"/>
          <w:lang w:val="de-DE"/>
        </w:rPr>
      </w:pPr>
      <w:proofErr w:type="spellStart"/>
      <w:r w:rsidRPr="00A17E8A">
        <w:rPr>
          <w:rFonts w:asciiTheme="majorHAnsi" w:eastAsia="Calibri" w:hAnsiTheme="majorHAnsi" w:cs="InterstateLight"/>
          <w:b/>
          <w:lang w:val="de-DE"/>
        </w:rPr>
        <w:t>Merkez</w:t>
      </w:r>
      <w:proofErr w:type="spellEnd"/>
      <w:r w:rsidRPr="00A17E8A">
        <w:rPr>
          <w:rFonts w:asciiTheme="majorHAnsi" w:eastAsia="Calibri" w:hAnsiTheme="majorHAnsi" w:cs="InterstateLight"/>
          <w:b/>
          <w:lang w:val="de-DE"/>
        </w:rPr>
        <w:t xml:space="preserve"> </w:t>
      </w:r>
      <w:proofErr w:type="spellStart"/>
      <w:r w:rsidRPr="00A17E8A">
        <w:rPr>
          <w:rFonts w:asciiTheme="majorHAnsi" w:eastAsia="Calibri" w:hAnsiTheme="majorHAnsi" w:cs="InterstateLight"/>
          <w:b/>
          <w:lang w:val="de-DE"/>
        </w:rPr>
        <w:t>Müdür</w:t>
      </w:r>
      <w:proofErr w:type="spellEnd"/>
      <w:r w:rsidRPr="00A17E8A">
        <w:rPr>
          <w:rFonts w:asciiTheme="majorHAnsi" w:eastAsia="Calibri" w:hAnsiTheme="majorHAnsi" w:cs="InterstateLight"/>
          <w:b/>
          <w:lang w:val="de-DE"/>
        </w:rPr>
        <w:t xml:space="preserve"> </w:t>
      </w:r>
      <w:proofErr w:type="spellStart"/>
      <w:r w:rsidRPr="00A17E8A">
        <w:rPr>
          <w:rFonts w:asciiTheme="majorHAnsi" w:eastAsia="Calibri" w:hAnsiTheme="majorHAnsi" w:cs="InterstateLight"/>
          <w:b/>
          <w:lang w:val="de-DE"/>
        </w:rPr>
        <w:t>Yardımcıları</w:t>
      </w:r>
      <w:proofErr w:type="spellEnd"/>
      <w:r w:rsidRPr="00A17E8A">
        <w:rPr>
          <w:rFonts w:asciiTheme="majorHAnsi" w:eastAsia="Calibri" w:hAnsiTheme="majorHAnsi" w:cs="InterstateLight"/>
          <w:lang w:val="de-DE"/>
        </w:rPr>
        <w:t xml:space="preserve">: Dr. Ayla </w:t>
      </w:r>
      <w:proofErr w:type="spellStart"/>
      <w:r w:rsidRPr="00A17E8A">
        <w:rPr>
          <w:rFonts w:asciiTheme="majorHAnsi" w:eastAsia="Calibri" w:hAnsiTheme="majorHAnsi" w:cs="InterstateLight"/>
          <w:lang w:val="de-DE"/>
        </w:rPr>
        <w:t>Turkekul</w:t>
      </w:r>
      <w:proofErr w:type="spellEnd"/>
      <w:r w:rsidRPr="00A17E8A">
        <w:rPr>
          <w:rFonts w:asciiTheme="majorHAnsi" w:eastAsia="Calibri" w:hAnsiTheme="majorHAnsi" w:cs="InterstateLight"/>
          <w:lang w:val="de-DE"/>
        </w:rPr>
        <w:t>-Bıyık</w:t>
      </w:r>
    </w:p>
    <w:p w:rsidR="00A17E8A" w:rsidRPr="00A17E8A" w:rsidRDefault="00A17E8A" w:rsidP="00A17E8A">
      <w:pPr>
        <w:spacing w:after="0" w:line="300" w:lineRule="exact"/>
        <w:rPr>
          <w:rFonts w:asciiTheme="majorHAnsi" w:eastAsia="Calibri" w:hAnsiTheme="majorHAnsi" w:cs="InterstateLight"/>
          <w:lang w:val="de-DE"/>
        </w:rPr>
      </w:pPr>
      <w:proofErr w:type="spellStart"/>
      <w:r w:rsidRPr="00A17E8A">
        <w:rPr>
          <w:rFonts w:asciiTheme="majorHAnsi" w:eastAsia="Calibri" w:hAnsiTheme="majorHAnsi" w:cs="InterstateLight"/>
          <w:b/>
          <w:lang w:val="de-DE"/>
        </w:rPr>
        <w:t>Yönetim</w:t>
      </w:r>
      <w:proofErr w:type="spellEnd"/>
      <w:r w:rsidRPr="00A17E8A">
        <w:rPr>
          <w:rFonts w:asciiTheme="majorHAnsi" w:eastAsia="Calibri" w:hAnsiTheme="majorHAnsi" w:cs="InterstateLight"/>
          <w:b/>
          <w:lang w:val="de-DE"/>
        </w:rPr>
        <w:t xml:space="preserve"> </w:t>
      </w:r>
      <w:proofErr w:type="spellStart"/>
      <w:r w:rsidRPr="00A17E8A">
        <w:rPr>
          <w:rFonts w:asciiTheme="majorHAnsi" w:eastAsia="Calibri" w:hAnsiTheme="majorHAnsi" w:cs="InterstateLight"/>
          <w:b/>
          <w:lang w:val="de-DE"/>
        </w:rPr>
        <w:t>Kurulu</w:t>
      </w:r>
      <w:proofErr w:type="spellEnd"/>
      <w:r w:rsidRPr="00A17E8A">
        <w:rPr>
          <w:rFonts w:asciiTheme="majorHAnsi" w:eastAsia="Calibri" w:hAnsiTheme="majorHAnsi" w:cs="InterstateLight"/>
          <w:b/>
          <w:lang w:val="de-DE"/>
        </w:rPr>
        <w:t xml:space="preserve"> </w:t>
      </w:r>
      <w:proofErr w:type="spellStart"/>
      <w:r w:rsidRPr="00A17E8A">
        <w:rPr>
          <w:rFonts w:asciiTheme="majorHAnsi" w:eastAsia="Calibri" w:hAnsiTheme="majorHAnsi" w:cs="InterstateLight"/>
          <w:b/>
          <w:lang w:val="de-DE"/>
        </w:rPr>
        <w:t>Üyeleri</w:t>
      </w:r>
      <w:proofErr w:type="spellEnd"/>
      <w:r w:rsidRPr="00A17E8A">
        <w:rPr>
          <w:rFonts w:asciiTheme="majorHAnsi" w:eastAsia="Calibri" w:hAnsiTheme="majorHAnsi" w:cs="InterstateLight"/>
          <w:b/>
          <w:lang w:val="de-DE"/>
        </w:rPr>
        <w:t>:</w:t>
      </w:r>
      <w:r>
        <w:rPr>
          <w:rFonts w:asciiTheme="majorHAnsi" w:eastAsia="Calibri" w:hAnsiTheme="majorHAnsi" w:cs="InterstateLight"/>
          <w:lang w:val="de-DE"/>
        </w:rPr>
        <w:t xml:space="preserve"> </w:t>
      </w:r>
      <w:r w:rsidRPr="00A17E8A">
        <w:rPr>
          <w:rFonts w:asciiTheme="majorHAnsi" w:eastAsia="Calibri" w:hAnsiTheme="majorHAnsi" w:cs="InterstateLight"/>
          <w:lang w:val="de-DE"/>
        </w:rPr>
        <w:t xml:space="preserve">Dr. Emre </w:t>
      </w:r>
      <w:proofErr w:type="spellStart"/>
      <w:r w:rsidRPr="00A17E8A">
        <w:rPr>
          <w:rFonts w:asciiTheme="majorHAnsi" w:eastAsia="Calibri" w:hAnsiTheme="majorHAnsi" w:cs="InterstateLight"/>
          <w:lang w:val="de-DE"/>
        </w:rPr>
        <w:t>Kuruçayırlı</w:t>
      </w:r>
      <w:proofErr w:type="spellEnd"/>
    </w:p>
    <w:p w:rsidR="00A17E8A" w:rsidRPr="00A17E8A" w:rsidRDefault="00A17E8A" w:rsidP="00A17E8A">
      <w:pPr>
        <w:spacing w:after="0" w:line="300" w:lineRule="exact"/>
        <w:rPr>
          <w:rFonts w:asciiTheme="majorHAnsi" w:eastAsia="Calibri" w:hAnsiTheme="majorHAnsi" w:cs="InterstateLight"/>
          <w:lang w:val="de-DE"/>
        </w:rPr>
      </w:pPr>
      <w:proofErr w:type="spellStart"/>
      <w:r w:rsidRPr="00A17E8A">
        <w:rPr>
          <w:rFonts w:asciiTheme="majorHAnsi" w:eastAsia="Calibri" w:hAnsiTheme="majorHAnsi" w:cs="InterstateLight"/>
          <w:b/>
          <w:lang w:val="de-DE"/>
        </w:rPr>
        <w:t>Danışma</w:t>
      </w:r>
      <w:proofErr w:type="spellEnd"/>
      <w:r w:rsidRPr="00A17E8A">
        <w:rPr>
          <w:rFonts w:asciiTheme="majorHAnsi" w:eastAsia="Calibri" w:hAnsiTheme="majorHAnsi" w:cs="InterstateLight"/>
          <w:b/>
          <w:lang w:val="de-DE"/>
        </w:rPr>
        <w:t xml:space="preserve"> </w:t>
      </w:r>
      <w:proofErr w:type="spellStart"/>
      <w:r w:rsidRPr="00A17E8A">
        <w:rPr>
          <w:rFonts w:asciiTheme="majorHAnsi" w:eastAsia="Calibri" w:hAnsiTheme="majorHAnsi" w:cs="InterstateLight"/>
          <w:b/>
          <w:lang w:val="de-DE"/>
        </w:rPr>
        <w:t>Kurulu</w:t>
      </w:r>
      <w:proofErr w:type="spellEnd"/>
      <w:r w:rsidRPr="00A17E8A">
        <w:rPr>
          <w:rFonts w:asciiTheme="majorHAnsi" w:eastAsia="Calibri" w:hAnsiTheme="majorHAnsi" w:cs="InterstateLight"/>
          <w:b/>
          <w:lang w:val="de-DE"/>
        </w:rPr>
        <w:t xml:space="preserve"> </w:t>
      </w:r>
      <w:proofErr w:type="spellStart"/>
      <w:r w:rsidRPr="00A17E8A">
        <w:rPr>
          <w:rFonts w:asciiTheme="majorHAnsi" w:eastAsia="Calibri" w:hAnsiTheme="majorHAnsi" w:cs="InterstateLight"/>
          <w:b/>
          <w:lang w:val="de-DE"/>
        </w:rPr>
        <w:t>Üyeleri</w:t>
      </w:r>
      <w:proofErr w:type="spellEnd"/>
      <w:r w:rsidRPr="00A17E8A">
        <w:rPr>
          <w:rFonts w:asciiTheme="majorHAnsi" w:eastAsia="Calibri" w:hAnsiTheme="majorHAnsi" w:cs="InterstateLight"/>
          <w:b/>
          <w:lang w:val="de-DE"/>
        </w:rPr>
        <w:t>:</w:t>
      </w:r>
      <w:r w:rsidRPr="00A17E8A">
        <w:rPr>
          <w:rFonts w:asciiTheme="majorHAnsi" w:eastAsia="Calibri" w:hAnsiTheme="majorHAnsi" w:cs="InterstateLight"/>
          <w:lang w:val="de-DE"/>
        </w:rPr>
        <w:t xml:space="preserve"> </w:t>
      </w:r>
      <w:proofErr w:type="spellStart"/>
      <w:r w:rsidRPr="00A17E8A">
        <w:rPr>
          <w:rFonts w:asciiTheme="majorHAnsi" w:eastAsia="Calibri" w:hAnsiTheme="majorHAnsi" w:cs="InterstateLight"/>
          <w:lang w:val="de-DE"/>
        </w:rPr>
        <w:t>Prof.Dr</w:t>
      </w:r>
      <w:proofErr w:type="spellEnd"/>
      <w:r w:rsidRPr="00A17E8A">
        <w:rPr>
          <w:rFonts w:asciiTheme="majorHAnsi" w:eastAsia="Calibri" w:hAnsiTheme="majorHAnsi" w:cs="InterstateLight"/>
          <w:lang w:val="de-DE"/>
        </w:rPr>
        <w:t xml:space="preserve">. Hadi </w:t>
      </w:r>
      <w:proofErr w:type="spellStart"/>
      <w:r w:rsidRPr="00A17E8A">
        <w:rPr>
          <w:rFonts w:asciiTheme="majorHAnsi" w:eastAsia="Calibri" w:hAnsiTheme="majorHAnsi" w:cs="InterstateLight"/>
          <w:lang w:val="de-DE"/>
        </w:rPr>
        <w:t>Özbal</w:t>
      </w:r>
      <w:proofErr w:type="spellEnd"/>
      <w:r w:rsidRPr="00A17E8A">
        <w:rPr>
          <w:rFonts w:asciiTheme="majorHAnsi" w:eastAsia="Calibri" w:hAnsiTheme="majorHAnsi" w:cs="InterstateLight"/>
          <w:lang w:val="de-DE"/>
        </w:rPr>
        <w:t xml:space="preserve">, Prof. Dr. Selim </w:t>
      </w:r>
      <w:proofErr w:type="spellStart"/>
      <w:r w:rsidRPr="00A17E8A">
        <w:rPr>
          <w:rFonts w:asciiTheme="majorHAnsi" w:eastAsia="Calibri" w:hAnsiTheme="majorHAnsi" w:cs="InterstateLight"/>
          <w:lang w:val="de-DE"/>
        </w:rPr>
        <w:t>Küsefoğlu</w:t>
      </w:r>
      <w:proofErr w:type="spellEnd"/>
      <w:r w:rsidRPr="00A17E8A">
        <w:rPr>
          <w:rFonts w:asciiTheme="majorHAnsi" w:eastAsia="Calibri" w:hAnsiTheme="majorHAnsi" w:cs="InterstateLight"/>
          <w:lang w:val="de-DE"/>
        </w:rPr>
        <w:t xml:space="preserve">, Prof. Dr. </w:t>
      </w:r>
      <w:proofErr w:type="spellStart"/>
      <w:r w:rsidRPr="00A17E8A">
        <w:rPr>
          <w:rFonts w:asciiTheme="majorHAnsi" w:eastAsia="Calibri" w:hAnsiTheme="majorHAnsi" w:cs="InterstateLight"/>
          <w:lang w:val="de-DE"/>
        </w:rPr>
        <w:t>Neylan</w:t>
      </w:r>
      <w:proofErr w:type="spellEnd"/>
      <w:r w:rsidRPr="00A17E8A">
        <w:rPr>
          <w:rFonts w:asciiTheme="majorHAnsi" w:eastAsia="Calibri" w:hAnsiTheme="majorHAnsi" w:cs="InterstateLight"/>
          <w:lang w:val="de-DE"/>
        </w:rPr>
        <w:t xml:space="preserve"> </w:t>
      </w:r>
      <w:proofErr w:type="spellStart"/>
      <w:r w:rsidRPr="00A17E8A">
        <w:rPr>
          <w:rFonts w:asciiTheme="majorHAnsi" w:eastAsia="Calibri" w:hAnsiTheme="majorHAnsi" w:cs="InterstateLight"/>
          <w:lang w:val="de-DE"/>
        </w:rPr>
        <w:t>Dirilgen</w:t>
      </w:r>
      <w:proofErr w:type="spellEnd"/>
      <w:r>
        <w:rPr>
          <w:rFonts w:asciiTheme="majorHAnsi" w:eastAsia="Calibri" w:hAnsiTheme="majorHAnsi" w:cs="InterstateLight"/>
          <w:lang w:val="de-DE"/>
        </w:rPr>
        <w:t xml:space="preserve">, </w:t>
      </w:r>
      <w:proofErr w:type="spellStart"/>
      <w:r w:rsidRPr="00A17E8A">
        <w:rPr>
          <w:rFonts w:asciiTheme="majorHAnsi" w:eastAsia="Calibri" w:hAnsiTheme="majorHAnsi" w:cs="InterstateLight"/>
          <w:lang w:val="de-DE"/>
        </w:rPr>
        <w:t>Doç</w:t>
      </w:r>
      <w:proofErr w:type="spellEnd"/>
      <w:r w:rsidRPr="00A17E8A">
        <w:rPr>
          <w:rFonts w:asciiTheme="majorHAnsi" w:eastAsia="Calibri" w:hAnsiTheme="majorHAnsi" w:cs="InterstateLight"/>
          <w:lang w:val="de-DE"/>
        </w:rPr>
        <w:t xml:space="preserve">. Dr. Rana </w:t>
      </w:r>
      <w:proofErr w:type="spellStart"/>
      <w:r w:rsidRPr="00A17E8A">
        <w:rPr>
          <w:rFonts w:asciiTheme="majorHAnsi" w:eastAsia="Calibri" w:hAnsiTheme="majorHAnsi" w:cs="InterstateLight"/>
          <w:lang w:val="de-DE"/>
        </w:rPr>
        <w:t>Özbal</w:t>
      </w:r>
      <w:proofErr w:type="spellEnd"/>
      <w:r w:rsidRPr="00A17E8A">
        <w:rPr>
          <w:rFonts w:asciiTheme="majorHAnsi" w:eastAsia="Calibri" w:hAnsiTheme="majorHAnsi" w:cs="InterstateLight"/>
          <w:lang w:val="de-DE"/>
        </w:rPr>
        <w:t xml:space="preserve"> (Koç Üniversitesi)</w:t>
      </w:r>
    </w:p>
    <w:p w:rsidR="00574475" w:rsidRPr="00574475" w:rsidRDefault="00574475" w:rsidP="00AA46F8">
      <w:pPr>
        <w:pStyle w:val="ListeParagraf"/>
        <w:spacing w:after="0" w:line="300" w:lineRule="exact"/>
        <w:ind w:left="426"/>
        <w:rPr>
          <w:rFonts w:asciiTheme="majorHAnsi" w:eastAsia="Calibri" w:hAnsiTheme="majorHAnsi" w:cs="InterstateLight"/>
          <w:lang w:val="de-DE"/>
        </w:rPr>
      </w:pPr>
    </w:p>
    <w:p w:rsidR="00574475" w:rsidRPr="00574475" w:rsidRDefault="00574475" w:rsidP="00AA46F8">
      <w:pPr>
        <w:spacing w:after="0" w:line="300" w:lineRule="exact"/>
        <w:rPr>
          <w:rFonts w:asciiTheme="majorHAnsi" w:eastAsia="Calibri" w:hAnsiTheme="majorHAnsi" w:cs="InterstateLight"/>
          <w:b/>
          <w:lang w:val="de-DE"/>
        </w:rPr>
      </w:pPr>
      <w:r w:rsidRPr="00574475">
        <w:rPr>
          <w:rFonts w:asciiTheme="majorHAnsi" w:eastAsia="Calibri" w:hAnsiTheme="majorHAnsi" w:cs="InterstateLight"/>
          <w:b/>
          <w:lang w:val="de-DE"/>
        </w:rPr>
        <w:t xml:space="preserve">b) </w:t>
      </w:r>
      <w:proofErr w:type="spellStart"/>
      <w:r w:rsidRPr="00574475">
        <w:rPr>
          <w:rFonts w:asciiTheme="majorHAnsi" w:eastAsia="Calibri" w:hAnsiTheme="majorHAnsi" w:cs="InterstateLight"/>
          <w:b/>
          <w:lang w:val="de-DE"/>
        </w:rPr>
        <w:t>Teşkilat</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Şeması</w:t>
      </w:r>
      <w:proofErr w:type="spellEnd"/>
      <w:r w:rsidRPr="00574475">
        <w:rPr>
          <w:rFonts w:asciiTheme="majorHAnsi" w:eastAsia="Calibri" w:hAnsiTheme="majorHAnsi" w:cs="InterstateLight"/>
          <w:b/>
          <w:lang w:val="de-DE"/>
        </w:rPr>
        <w:t xml:space="preserve"> </w:t>
      </w:r>
    </w:p>
    <w:p w:rsidR="002C3D3B" w:rsidRDefault="002C3D3B" w:rsidP="00F9403B">
      <w:pPr>
        <w:spacing w:after="0" w:line="300" w:lineRule="exact"/>
        <w:rPr>
          <w:rFonts w:asciiTheme="majorHAnsi" w:eastAsia="Calibri" w:hAnsiTheme="majorHAnsi" w:cs="InterstateLight"/>
          <w:lang w:val="de-DE"/>
        </w:rPr>
      </w:pPr>
    </w:p>
    <w:p w:rsidR="00574475" w:rsidRPr="006E0678" w:rsidRDefault="00A17E8A" w:rsidP="00F9403B">
      <w:pPr>
        <w:spacing w:after="0" w:line="300" w:lineRule="exact"/>
        <w:rPr>
          <w:rFonts w:asciiTheme="majorHAnsi" w:eastAsia="Calibri" w:hAnsiTheme="majorHAnsi" w:cs="InterstateLight"/>
          <w:lang w:val="de-DE"/>
        </w:rPr>
      </w:pPr>
      <w:r w:rsidRPr="00A23E2E">
        <w:rPr>
          <w:noProof/>
          <w:lang w:eastAsia="tr-TR"/>
        </w:rPr>
        <w:drawing>
          <wp:anchor distT="0" distB="0" distL="114300" distR="114300" simplePos="0" relativeHeight="251664384" behindDoc="0" locked="0" layoutInCell="1" allowOverlap="1" wp14:anchorId="05DFB0D3" wp14:editId="718F3E61">
            <wp:simplePos x="0" y="0"/>
            <wp:positionH relativeFrom="column">
              <wp:posOffset>-635</wp:posOffset>
            </wp:positionH>
            <wp:positionV relativeFrom="paragraph">
              <wp:posOffset>163195</wp:posOffset>
            </wp:positionV>
            <wp:extent cx="5996940" cy="3342005"/>
            <wp:effectExtent l="0" t="0" r="0" b="0"/>
            <wp:wrapNone/>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C6C3C" w:rsidRDefault="008C6C3C"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2B0102" w:rsidRDefault="00CB4768"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CB4768">
        <w:rPr>
          <w:rFonts w:ascii="Cambria" w:eastAsia="Calibri" w:hAnsi="Cambria" w:cs="Times New Roman"/>
          <w:b/>
          <w:color w:val="365F91" w:themeColor="accent1" w:themeShade="BF"/>
          <w:sz w:val="28"/>
          <w:szCs w:val="28"/>
          <w:lang w:eastAsia="tr-TR"/>
        </w:rPr>
        <w:t>MERKEZ TARAFINDAN DÜZENLENEN EĞİTİM PROGRAMLARI</w:t>
      </w:r>
    </w:p>
    <w:p w:rsidR="002B0102" w:rsidRDefault="002B0102"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230"/>
        <w:gridCol w:w="1813"/>
        <w:gridCol w:w="2194"/>
        <w:gridCol w:w="1560"/>
        <w:gridCol w:w="1415"/>
      </w:tblGrid>
      <w:tr w:rsidR="005C449A" w:rsidRPr="00A23E2E" w:rsidTr="005C449A">
        <w:tc>
          <w:tcPr>
            <w:tcW w:w="2230" w:type="dxa"/>
            <w:vAlign w:val="center"/>
          </w:tcPr>
          <w:p w:rsidR="005C449A" w:rsidRPr="005C449A" w:rsidRDefault="005C449A" w:rsidP="005C449A">
            <w:pPr>
              <w:spacing w:line="300" w:lineRule="exact"/>
              <w:rPr>
                <w:rFonts w:asciiTheme="majorHAnsi" w:eastAsia="Calibri" w:hAnsiTheme="majorHAnsi" w:cs="InterstateLight"/>
                <w:b/>
                <w:lang w:val="de-DE"/>
              </w:rPr>
            </w:pPr>
            <w:proofErr w:type="spellStart"/>
            <w:r w:rsidRPr="005C449A">
              <w:rPr>
                <w:rFonts w:asciiTheme="majorHAnsi" w:eastAsia="Calibri" w:hAnsiTheme="majorHAnsi" w:cs="InterstateLight"/>
                <w:b/>
                <w:lang w:val="de-DE"/>
              </w:rPr>
              <w:t>Eğitim</w:t>
            </w:r>
            <w:proofErr w:type="spellEnd"/>
            <w:r w:rsidRPr="005C449A">
              <w:rPr>
                <w:rFonts w:asciiTheme="majorHAnsi" w:eastAsia="Calibri" w:hAnsiTheme="majorHAnsi" w:cs="InterstateLight"/>
                <w:b/>
                <w:lang w:val="de-DE"/>
              </w:rPr>
              <w:t xml:space="preserve"> </w:t>
            </w:r>
            <w:proofErr w:type="spellStart"/>
            <w:r w:rsidRPr="005C449A">
              <w:rPr>
                <w:rFonts w:asciiTheme="majorHAnsi" w:eastAsia="Calibri" w:hAnsiTheme="majorHAnsi" w:cs="InterstateLight"/>
                <w:b/>
                <w:lang w:val="de-DE"/>
              </w:rPr>
              <w:t>Programının</w:t>
            </w:r>
            <w:proofErr w:type="spellEnd"/>
            <w:r w:rsidRPr="005C449A">
              <w:rPr>
                <w:rFonts w:asciiTheme="majorHAnsi" w:eastAsia="Calibri" w:hAnsiTheme="majorHAnsi" w:cs="InterstateLight"/>
                <w:b/>
                <w:lang w:val="de-DE"/>
              </w:rPr>
              <w:t xml:space="preserve"> </w:t>
            </w:r>
            <w:proofErr w:type="spellStart"/>
            <w:r w:rsidRPr="005C449A">
              <w:rPr>
                <w:rFonts w:asciiTheme="majorHAnsi" w:eastAsia="Calibri" w:hAnsiTheme="majorHAnsi" w:cs="InterstateLight"/>
                <w:b/>
                <w:lang w:val="de-DE"/>
              </w:rPr>
              <w:t>Başlığı</w:t>
            </w:r>
            <w:proofErr w:type="spellEnd"/>
          </w:p>
        </w:tc>
        <w:tc>
          <w:tcPr>
            <w:tcW w:w="1813" w:type="dxa"/>
            <w:vAlign w:val="center"/>
          </w:tcPr>
          <w:p w:rsidR="005C449A" w:rsidRPr="005C449A" w:rsidRDefault="005C449A" w:rsidP="005C449A">
            <w:pPr>
              <w:spacing w:line="300" w:lineRule="exact"/>
              <w:rPr>
                <w:rFonts w:asciiTheme="majorHAnsi" w:eastAsia="Calibri" w:hAnsiTheme="majorHAnsi" w:cs="InterstateLight"/>
                <w:b/>
                <w:lang w:val="de-DE"/>
              </w:rPr>
            </w:pPr>
            <w:r w:rsidRPr="005C449A">
              <w:rPr>
                <w:rFonts w:asciiTheme="majorHAnsi" w:eastAsia="Calibri" w:hAnsiTheme="majorHAnsi" w:cs="InterstateLight"/>
                <w:b/>
                <w:lang w:val="de-DE"/>
              </w:rPr>
              <w:t>Yöneticisi</w:t>
            </w:r>
          </w:p>
        </w:tc>
        <w:tc>
          <w:tcPr>
            <w:tcW w:w="2194" w:type="dxa"/>
            <w:vAlign w:val="center"/>
          </w:tcPr>
          <w:p w:rsidR="005C449A" w:rsidRPr="005C449A" w:rsidRDefault="005C449A" w:rsidP="005C449A">
            <w:pPr>
              <w:spacing w:line="300" w:lineRule="exact"/>
              <w:rPr>
                <w:rFonts w:asciiTheme="majorHAnsi" w:eastAsia="Calibri" w:hAnsiTheme="majorHAnsi" w:cs="InterstateLight"/>
                <w:b/>
                <w:lang w:val="de-DE"/>
              </w:rPr>
            </w:pPr>
            <w:r w:rsidRPr="005C449A">
              <w:rPr>
                <w:rFonts w:asciiTheme="majorHAnsi" w:eastAsia="Calibri" w:hAnsiTheme="majorHAnsi" w:cs="InterstateLight"/>
                <w:b/>
                <w:lang w:val="de-DE"/>
              </w:rPr>
              <w:t>Görev Alan Merkez Üyeleri</w:t>
            </w:r>
          </w:p>
        </w:tc>
        <w:tc>
          <w:tcPr>
            <w:tcW w:w="1560" w:type="dxa"/>
            <w:vAlign w:val="center"/>
          </w:tcPr>
          <w:p w:rsidR="005C449A" w:rsidRPr="005C449A" w:rsidRDefault="005C449A" w:rsidP="005C449A">
            <w:pPr>
              <w:spacing w:line="300" w:lineRule="exact"/>
              <w:rPr>
                <w:rFonts w:asciiTheme="majorHAnsi" w:eastAsia="Calibri" w:hAnsiTheme="majorHAnsi" w:cs="InterstateLight"/>
                <w:b/>
                <w:lang w:val="de-DE"/>
              </w:rPr>
            </w:pPr>
            <w:r w:rsidRPr="005C449A">
              <w:rPr>
                <w:rFonts w:asciiTheme="majorHAnsi" w:eastAsia="Calibri" w:hAnsiTheme="majorHAnsi" w:cs="InterstateLight"/>
                <w:b/>
                <w:lang w:val="de-DE"/>
              </w:rPr>
              <w:t>Düzenlendiği Tarihler</w:t>
            </w:r>
          </w:p>
        </w:tc>
        <w:tc>
          <w:tcPr>
            <w:tcW w:w="1415" w:type="dxa"/>
            <w:vAlign w:val="center"/>
          </w:tcPr>
          <w:p w:rsidR="005C449A" w:rsidRPr="005C449A" w:rsidRDefault="005C449A" w:rsidP="005C449A">
            <w:pPr>
              <w:spacing w:line="300" w:lineRule="exact"/>
              <w:rPr>
                <w:rFonts w:asciiTheme="majorHAnsi" w:eastAsia="Calibri" w:hAnsiTheme="majorHAnsi" w:cs="InterstateLight"/>
                <w:b/>
                <w:lang w:val="de-DE"/>
              </w:rPr>
            </w:pPr>
            <w:r w:rsidRPr="005C449A">
              <w:rPr>
                <w:rFonts w:asciiTheme="majorHAnsi" w:eastAsia="Calibri" w:hAnsiTheme="majorHAnsi" w:cs="InterstateLight"/>
                <w:b/>
                <w:lang w:val="de-DE"/>
              </w:rPr>
              <w:t>Katılan Kişi Sayısı</w:t>
            </w:r>
          </w:p>
        </w:tc>
      </w:tr>
      <w:tr w:rsidR="005C449A" w:rsidRPr="00A23E2E" w:rsidTr="005C449A">
        <w:tc>
          <w:tcPr>
            <w:tcW w:w="2230" w:type="dxa"/>
          </w:tcPr>
          <w:p w:rsidR="005C449A" w:rsidRPr="005C449A" w:rsidRDefault="005C449A" w:rsidP="005C449A">
            <w:pPr>
              <w:spacing w:line="300" w:lineRule="exact"/>
              <w:rPr>
                <w:rFonts w:asciiTheme="majorHAnsi" w:eastAsia="Calibri" w:hAnsiTheme="majorHAnsi" w:cs="InterstateLight"/>
                <w:lang w:val="de-DE"/>
              </w:rPr>
            </w:pPr>
            <w:proofErr w:type="spellStart"/>
            <w:r w:rsidRPr="005C449A">
              <w:rPr>
                <w:rFonts w:asciiTheme="majorHAnsi" w:eastAsia="Calibri" w:hAnsiTheme="majorHAnsi" w:cs="InterstateLight"/>
                <w:lang w:val="de-DE"/>
              </w:rPr>
              <w:t>Öğrenci</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Doktora</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ve</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Yüksek</w:t>
            </w:r>
            <w:proofErr w:type="spellEnd"/>
            <w:r w:rsidRPr="005C449A">
              <w:rPr>
                <w:rFonts w:asciiTheme="majorHAnsi" w:eastAsia="Calibri" w:hAnsiTheme="majorHAnsi" w:cs="InterstateLight"/>
                <w:lang w:val="de-DE"/>
              </w:rPr>
              <w:t xml:space="preserve"> lisans tezleri, staj ve eğitim kapsamında </w:t>
            </w:r>
            <w:proofErr w:type="spellStart"/>
            <w:r w:rsidRPr="005C449A">
              <w:rPr>
                <w:rFonts w:asciiTheme="majorHAnsi" w:eastAsia="Calibri" w:hAnsiTheme="majorHAnsi" w:cs="InterstateLight"/>
                <w:lang w:val="de-DE"/>
              </w:rPr>
              <w:t>arkeometrik</w:t>
            </w:r>
            <w:proofErr w:type="spellEnd"/>
            <w:r w:rsidRPr="005C449A">
              <w:rPr>
                <w:rFonts w:asciiTheme="majorHAnsi" w:eastAsia="Calibri" w:hAnsiTheme="majorHAnsi" w:cs="InterstateLight"/>
                <w:lang w:val="de-DE"/>
              </w:rPr>
              <w:t xml:space="preserve"> analizler</w:t>
            </w:r>
          </w:p>
        </w:tc>
        <w:tc>
          <w:tcPr>
            <w:tcW w:w="1813" w:type="dxa"/>
          </w:tcPr>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 xml:space="preserve">Dr. Ayla </w:t>
            </w:r>
            <w:proofErr w:type="spellStart"/>
            <w:r w:rsidRPr="005C449A">
              <w:rPr>
                <w:rFonts w:asciiTheme="majorHAnsi" w:eastAsia="Calibri" w:hAnsiTheme="majorHAnsi" w:cs="InterstateLight"/>
                <w:lang w:val="de-DE"/>
              </w:rPr>
              <w:t>Türkekul</w:t>
            </w:r>
            <w:proofErr w:type="spellEnd"/>
            <w:r w:rsidRPr="005C449A">
              <w:rPr>
                <w:rFonts w:asciiTheme="majorHAnsi" w:eastAsia="Calibri" w:hAnsiTheme="majorHAnsi" w:cs="InterstateLight"/>
                <w:lang w:val="de-DE"/>
              </w:rPr>
              <w:t xml:space="preserve"> Bıyık</w:t>
            </w:r>
          </w:p>
          <w:p w:rsidR="005C449A" w:rsidRPr="005C449A" w:rsidRDefault="005C449A" w:rsidP="005C449A">
            <w:pPr>
              <w:spacing w:line="300" w:lineRule="exact"/>
              <w:rPr>
                <w:rFonts w:asciiTheme="majorHAnsi" w:eastAsia="Calibri" w:hAnsiTheme="majorHAnsi" w:cs="InterstateLight"/>
                <w:lang w:val="de-DE"/>
              </w:rPr>
            </w:pPr>
            <w:proofErr w:type="spellStart"/>
            <w:r w:rsidRPr="005C449A">
              <w:rPr>
                <w:rFonts w:asciiTheme="majorHAnsi" w:eastAsia="Calibri" w:hAnsiTheme="majorHAnsi" w:cs="InterstateLight"/>
                <w:lang w:val="de-DE"/>
              </w:rPr>
              <w:t>Katılan</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öğrenciler</w:t>
            </w:r>
            <w:proofErr w:type="spellEnd"/>
            <w:r w:rsidRPr="005C449A">
              <w:rPr>
                <w:rFonts w:asciiTheme="majorHAnsi" w:eastAsia="Calibri" w:hAnsiTheme="majorHAnsi" w:cs="InterstateLight"/>
                <w:lang w:val="de-DE"/>
              </w:rPr>
              <w:t xml:space="preserve">: </w:t>
            </w:r>
          </w:p>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Beyza Kılar</w:t>
            </w:r>
          </w:p>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İrem Korkmaz</w:t>
            </w:r>
          </w:p>
          <w:p w:rsidR="005C449A" w:rsidRPr="005C449A" w:rsidRDefault="005C449A" w:rsidP="005C449A">
            <w:pPr>
              <w:spacing w:line="300" w:lineRule="exact"/>
              <w:rPr>
                <w:rFonts w:asciiTheme="majorHAnsi" w:eastAsia="Calibri" w:hAnsiTheme="majorHAnsi" w:cs="InterstateLight"/>
                <w:lang w:val="de-DE"/>
              </w:rPr>
            </w:pPr>
            <w:proofErr w:type="spellStart"/>
            <w:r w:rsidRPr="005C449A">
              <w:rPr>
                <w:rFonts w:asciiTheme="majorHAnsi" w:eastAsia="Calibri" w:hAnsiTheme="majorHAnsi" w:cs="InterstateLight"/>
                <w:lang w:val="de-DE"/>
              </w:rPr>
              <w:t>Nilay</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Buse</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Erdoğan</w:t>
            </w:r>
            <w:proofErr w:type="spellEnd"/>
          </w:p>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 xml:space="preserve">Hasan </w:t>
            </w:r>
            <w:proofErr w:type="spellStart"/>
            <w:r w:rsidRPr="005C449A">
              <w:rPr>
                <w:rFonts w:asciiTheme="majorHAnsi" w:eastAsia="Calibri" w:hAnsiTheme="majorHAnsi" w:cs="InterstateLight"/>
                <w:lang w:val="de-DE"/>
              </w:rPr>
              <w:t>Bener</w:t>
            </w:r>
            <w:proofErr w:type="spellEnd"/>
            <w:r w:rsidRPr="005C449A">
              <w:rPr>
                <w:rFonts w:asciiTheme="majorHAnsi" w:eastAsia="Calibri" w:hAnsiTheme="majorHAnsi" w:cs="InterstateLight"/>
                <w:lang w:val="de-DE"/>
              </w:rPr>
              <w:t xml:space="preserve"> </w:t>
            </w:r>
            <w:proofErr w:type="spellStart"/>
            <w:r w:rsidRPr="005C449A">
              <w:rPr>
                <w:rFonts w:asciiTheme="majorHAnsi" w:eastAsia="Calibri" w:hAnsiTheme="majorHAnsi" w:cs="InterstateLight"/>
                <w:lang w:val="de-DE"/>
              </w:rPr>
              <w:t>Nuraydın</w:t>
            </w:r>
            <w:proofErr w:type="spellEnd"/>
          </w:p>
        </w:tc>
        <w:tc>
          <w:tcPr>
            <w:tcW w:w="2194" w:type="dxa"/>
          </w:tcPr>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 xml:space="preserve">Dr. Ayla </w:t>
            </w:r>
            <w:proofErr w:type="spellStart"/>
            <w:r w:rsidRPr="005C449A">
              <w:rPr>
                <w:rFonts w:asciiTheme="majorHAnsi" w:eastAsia="Calibri" w:hAnsiTheme="majorHAnsi" w:cs="InterstateLight"/>
                <w:lang w:val="de-DE"/>
              </w:rPr>
              <w:t>Türkekul</w:t>
            </w:r>
            <w:proofErr w:type="spellEnd"/>
            <w:r w:rsidRPr="005C449A">
              <w:rPr>
                <w:rFonts w:asciiTheme="majorHAnsi" w:eastAsia="Calibri" w:hAnsiTheme="majorHAnsi" w:cs="InterstateLight"/>
                <w:lang w:val="de-DE"/>
              </w:rPr>
              <w:t xml:space="preserve"> Bıyık</w:t>
            </w:r>
          </w:p>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 xml:space="preserve">Dr. Emre </w:t>
            </w:r>
            <w:proofErr w:type="spellStart"/>
            <w:r w:rsidRPr="005C449A">
              <w:rPr>
                <w:rFonts w:asciiTheme="majorHAnsi" w:eastAsia="Calibri" w:hAnsiTheme="majorHAnsi" w:cs="InterstateLight"/>
                <w:lang w:val="de-DE"/>
              </w:rPr>
              <w:t>Kuruçayırlı</w:t>
            </w:r>
            <w:proofErr w:type="spellEnd"/>
          </w:p>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 xml:space="preserve">Doç. Dr. Rana </w:t>
            </w:r>
            <w:proofErr w:type="spellStart"/>
            <w:r w:rsidRPr="005C449A">
              <w:rPr>
                <w:rFonts w:asciiTheme="majorHAnsi" w:eastAsia="Calibri" w:hAnsiTheme="majorHAnsi" w:cs="InterstateLight"/>
                <w:lang w:val="de-DE"/>
              </w:rPr>
              <w:t>Özbal</w:t>
            </w:r>
            <w:proofErr w:type="spellEnd"/>
          </w:p>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 xml:space="preserve">Prof. Dr. Hadi </w:t>
            </w:r>
            <w:proofErr w:type="spellStart"/>
            <w:r w:rsidRPr="005C449A">
              <w:rPr>
                <w:rFonts w:asciiTheme="majorHAnsi" w:eastAsia="Calibri" w:hAnsiTheme="majorHAnsi" w:cs="InterstateLight"/>
                <w:lang w:val="de-DE"/>
              </w:rPr>
              <w:t>Özbal</w:t>
            </w:r>
            <w:proofErr w:type="spellEnd"/>
          </w:p>
        </w:tc>
        <w:tc>
          <w:tcPr>
            <w:tcW w:w="1560" w:type="dxa"/>
          </w:tcPr>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2021</w:t>
            </w:r>
          </w:p>
        </w:tc>
        <w:tc>
          <w:tcPr>
            <w:tcW w:w="1415" w:type="dxa"/>
          </w:tcPr>
          <w:p w:rsidR="005C449A" w:rsidRPr="005C449A" w:rsidRDefault="005C449A" w:rsidP="005C449A">
            <w:pPr>
              <w:spacing w:line="300" w:lineRule="exact"/>
              <w:rPr>
                <w:rFonts w:asciiTheme="majorHAnsi" w:eastAsia="Calibri" w:hAnsiTheme="majorHAnsi" w:cs="InterstateLight"/>
                <w:lang w:val="de-DE"/>
              </w:rPr>
            </w:pPr>
            <w:r w:rsidRPr="005C449A">
              <w:rPr>
                <w:rFonts w:asciiTheme="majorHAnsi" w:eastAsia="Calibri" w:hAnsiTheme="majorHAnsi" w:cs="InterstateLight"/>
                <w:lang w:val="de-DE"/>
              </w:rPr>
              <w:t>4</w:t>
            </w:r>
          </w:p>
        </w:tc>
      </w:tr>
    </w:tbl>
    <w:p w:rsidR="00374DCD" w:rsidRDefault="00374DCD"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374DCD" w:rsidRPr="00374DCD" w:rsidRDefault="00374DCD" w:rsidP="00374DCD">
      <w:pPr>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Pr="00374DCD">
        <w:rPr>
          <w:rFonts w:ascii="Cambria" w:eastAsia="Calibri" w:hAnsi="Cambria" w:cs="Times New Roman"/>
          <w:b/>
          <w:color w:val="365F91" w:themeColor="accent1" w:themeShade="BF"/>
          <w:sz w:val="28"/>
          <w:szCs w:val="28"/>
          <w:lang w:eastAsia="tr-TR"/>
        </w:rPr>
        <w:t>MERKEZ TARAFINDAN SUNULAN DANIŞMANLIK HİZMETLERİ</w:t>
      </w: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8D4909" w:rsidRPr="00A23E2E" w:rsidTr="003853DC">
        <w:tc>
          <w:tcPr>
            <w:tcW w:w="1842" w:type="dxa"/>
            <w:vAlign w:val="center"/>
          </w:tcPr>
          <w:p w:rsidR="008D4909" w:rsidRPr="008D4909" w:rsidRDefault="008D4909" w:rsidP="00B623ED">
            <w:pPr>
              <w:spacing w:line="220" w:lineRule="exact"/>
              <w:rPr>
                <w:rFonts w:asciiTheme="majorHAnsi" w:eastAsia="Calibri" w:hAnsiTheme="majorHAnsi" w:cs="InterstateLight"/>
                <w:b/>
                <w:lang w:val="de-DE"/>
              </w:rPr>
            </w:pPr>
            <w:r w:rsidRPr="008D4909">
              <w:rPr>
                <w:rFonts w:asciiTheme="majorHAnsi" w:eastAsia="Calibri" w:hAnsiTheme="majorHAnsi" w:cs="InterstateLight"/>
                <w:b/>
                <w:lang w:val="de-DE"/>
              </w:rPr>
              <w:t>Danışmanlık Sunulan Kuruluş</w:t>
            </w:r>
          </w:p>
        </w:tc>
        <w:tc>
          <w:tcPr>
            <w:tcW w:w="1842" w:type="dxa"/>
            <w:vAlign w:val="center"/>
          </w:tcPr>
          <w:p w:rsidR="008D4909" w:rsidRPr="008D4909" w:rsidRDefault="008D4909" w:rsidP="00B623ED">
            <w:pPr>
              <w:spacing w:line="220" w:lineRule="exact"/>
              <w:rPr>
                <w:rFonts w:asciiTheme="majorHAnsi" w:eastAsia="Calibri" w:hAnsiTheme="majorHAnsi" w:cs="InterstateLight"/>
                <w:b/>
                <w:lang w:val="de-DE"/>
              </w:rPr>
            </w:pPr>
            <w:r w:rsidRPr="008D4909">
              <w:rPr>
                <w:rFonts w:asciiTheme="majorHAnsi" w:eastAsia="Calibri" w:hAnsiTheme="majorHAnsi" w:cs="InterstateLight"/>
                <w:b/>
                <w:lang w:val="de-DE"/>
              </w:rPr>
              <w:t>Danışmanlık Sunan Kişi(</w:t>
            </w:r>
            <w:proofErr w:type="spellStart"/>
            <w:r w:rsidRPr="008D4909">
              <w:rPr>
                <w:rFonts w:asciiTheme="majorHAnsi" w:eastAsia="Calibri" w:hAnsiTheme="majorHAnsi" w:cs="InterstateLight"/>
                <w:b/>
                <w:lang w:val="de-DE"/>
              </w:rPr>
              <w:t>ler</w:t>
            </w:r>
            <w:proofErr w:type="spellEnd"/>
            <w:r w:rsidRPr="008D4909">
              <w:rPr>
                <w:rFonts w:asciiTheme="majorHAnsi" w:eastAsia="Calibri" w:hAnsiTheme="majorHAnsi" w:cs="InterstateLight"/>
                <w:b/>
                <w:lang w:val="de-DE"/>
              </w:rPr>
              <w:t>)</w:t>
            </w:r>
          </w:p>
        </w:tc>
        <w:tc>
          <w:tcPr>
            <w:tcW w:w="1842" w:type="dxa"/>
            <w:vAlign w:val="center"/>
          </w:tcPr>
          <w:p w:rsidR="008D4909" w:rsidRPr="008D4909" w:rsidRDefault="008D4909" w:rsidP="00B623ED">
            <w:pPr>
              <w:spacing w:line="220" w:lineRule="exact"/>
              <w:rPr>
                <w:rFonts w:asciiTheme="majorHAnsi" w:eastAsia="Calibri" w:hAnsiTheme="majorHAnsi" w:cs="InterstateLight"/>
                <w:b/>
                <w:lang w:val="de-DE"/>
              </w:rPr>
            </w:pPr>
            <w:r w:rsidRPr="008D4909">
              <w:rPr>
                <w:rFonts w:asciiTheme="majorHAnsi" w:eastAsia="Calibri" w:hAnsiTheme="majorHAnsi" w:cs="InterstateLight"/>
                <w:b/>
                <w:lang w:val="de-DE"/>
              </w:rPr>
              <w:t>Görev Alan Merkez Üyeleri</w:t>
            </w:r>
          </w:p>
        </w:tc>
        <w:tc>
          <w:tcPr>
            <w:tcW w:w="1843" w:type="dxa"/>
            <w:vAlign w:val="center"/>
          </w:tcPr>
          <w:p w:rsidR="008D4909" w:rsidRPr="008D4909" w:rsidRDefault="008D4909" w:rsidP="00B623ED">
            <w:pPr>
              <w:spacing w:line="220" w:lineRule="exact"/>
              <w:rPr>
                <w:rFonts w:asciiTheme="majorHAnsi" w:eastAsia="Calibri" w:hAnsiTheme="majorHAnsi" w:cs="InterstateLight"/>
                <w:b/>
                <w:lang w:val="de-DE"/>
              </w:rPr>
            </w:pPr>
            <w:r w:rsidRPr="008D4909">
              <w:rPr>
                <w:rFonts w:asciiTheme="majorHAnsi" w:eastAsia="Calibri" w:hAnsiTheme="majorHAnsi" w:cs="InterstateLight"/>
                <w:b/>
                <w:lang w:val="de-DE"/>
              </w:rPr>
              <w:t>Danışmanlık Süresi</w:t>
            </w:r>
          </w:p>
        </w:tc>
        <w:tc>
          <w:tcPr>
            <w:tcW w:w="1843" w:type="dxa"/>
            <w:vAlign w:val="center"/>
          </w:tcPr>
          <w:p w:rsidR="008D4909" w:rsidRPr="008D4909" w:rsidRDefault="008D4909" w:rsidP="00B623ED">
            <w:pPr>
              <w:spacing w:line="220" w:lineRule="exact"/>
              <w:rPr>
                <w:rFonts w:asciiTheme="majorHAnsi" w:eastAsia="Calibri" w:hAnsiTheme="majorHAnsi" w:cs="InterstateLight"/>
                <w:b/>
                <w:lang w:val="de-DE"/>
              </w:rPr>
            </w:pPr>
            <w:r w:rsidRPr="008D4909">
              <w:rPr>
                <w:rFonts w:asciiTheme="majorHAnsi" w:eastAsia="Calibri" w:hAnsiTheme="majorHAnsi" w:cs="InterstateLight"/>
                <w:b/>
                <w:lang w:val="de-DE"/>
              </w:rPr>
              <w:t>Merkeze Sağlanan Gelir</w:t>
            </w:r>
          </w:p>
        </w:tc>
      </w:tr>
      <w:tr w:rsidR="008D4909" w:rsidRPr="00A23E2E" w:rsidTr="003853D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Boğaziçi Üniversitesi Kimya Bölümü öğrencileri eğitimleri</w:t>
            </w:r>
          </w:p>
          <w:p w:rsidR="008D4909" w:rsidRPr="008D4909" w:rsidRDefault="008D4909" w:rsidP="00B623ED">
            <w:pPr>
              <w:spacing w:line="220" w:lineRule="exact"/>
              <w:rPr>
                <w:rFonts w:asciiTheme="majorHAnsi" w:eastAsia="Calibri" w:hAnsiTheme="majorHAnsi" w:cs="InterstateLight"/>
                <w:lang w:val="de-DE"/>
              </w:rPr>
            </w:pPr>
          </w:p>
        </w:t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Beyza Kılar</w:t>
            </w:r>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İrem Korkmaz</w:t>
            </w:r>
          </w:p>
          <w:p w:rsidR="008D4909" w:rsidRPr="008D4909" w:rsidRDefault="008D4909" w:rsidP="00B623ED">
            <w:pPr>
              <w:spacing w:line="220" w:lineRule="exact"/>
              <w:rPr>
                <w:rFonts w:asciiTheme="majorHAnsi" w:eastAsia="Calibri" w:hAnsiTheme="majorHAnsi" w:cs="InterstateLight"/>
                <w:lang w:val="de-DE"/>
              </w:rPr>
            </w:pPr>
            <w:proofErr w:type="spellStart"/>
            <w:r w:rsidRPr="008D4909">
              <w:rPr>
                <w:rFonts w:asciiTheme="majorHAnsi" w:eastAsia="Calibri" w:hAnsiTheme="majorHAnsi" w:cs="InterstateLight"/>
                <w:lang w:val="de-DE"/>
              </w:rPr>
              <w:t>Nilay</w:t>
            </w:r>
            <w:proofErr w:type="spellEnd"/>
            <w:r w:rsidRPr="008D4909">
              <w:rPr>
                <w:rFonts w:asciiTheme="majorHAnsi" w:eastAsia="Calibri" w:hAnsiTheme="majorHAnsi" w:cs="InterstateLight"/>
                <w:lang w:val="de-DE"/>
              </w:rPr>
              <w:t xml:space="preserve"> </w:t>
            </w:r>
            <w:proofErr w:type="spellStart"/>
            <w:r w:rsidRPr="008D4909">
              <w:rPr>
                <w:rFonts w:asciiTheme="majorHAnsi" w:eastAsia="Calibri" w:hAnsiTheme="majorHAnsi" w:cs="InterstateLight"/>
                <w:lang w:val="de-DE"/>
              </w:rPr>
              <w:t>Buse</w:t>
            </w:r>
            <w:proofErr w:type="spellEnd"/>
            <w:r w:rsidRPr="008D4909">
              <w:rPr>
                <w:rFonts w:asciiTheme="majorHAnsi" w:eastAsia="Calibri" w:hAnsiTheme="majorHAnsi" w:cs="InterstateLight"/>
                <w:lang w:val="de-DE"/>
              </w:rPr>
              <w:t xml:space="preserve"> </w:t>
            </w:r>
            <w:proofErr w:type="spellStart"/>
            <w:r w:rsidRPr="008D4909">
              <w:rPr>
                <w:rFonts w:asciiTheme="majorHAnsi" w:eastAsia="Calibri" w:hAnsiTheme="majorHAnsi" w:cs="InterstateLight"/>
                <w:lang w:val="de-DE"/>
              </w:rPr>
              <w:t>Erdoğan</w:t>
            </w:r>
            <w:proofErr w:type="spellEnd"/>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Hasan </w:t>
            </w:r>
            <w:proofErr w:type="spellStart"/>
            <w:r w:rsidRPr="008D4909">
              <w:rPr>
                <w:rFonts w:asciiTheme="majorHAnsi" w:eastAsia="Calibri" w:hAnsiTheme="majorHAnsi" w:cs="InterstateLight"/>
                <w:lang w:val="de-DE"/>
              </w:rPr>
              <w:t>Bener</w:t>
            </w:r>
            <w:proofErr w:type="spellEnd"/>
            <w:r w:rsidRPr="008D4909">
              <w:rPr>
                <w:rFonts w:asciiTheme="majorHAnsi" w:eastAsia="Calibri" w:hAnsiTheme="majorHAnsi" w:cs="InterstateLight"/>
                <w:lang w:val="de-DE"/>
              </w:rPr>
              <w:t xml:space="preserve"> </w:t>
            </w:r>
            <w:proofErr w:type="spellStart"/>
            <w:r w:rsidRPr="008D4909">
              <w:rPr>
                <w:rFonts w:asciiTheme="majorHAnsi" w:eastAsia="Calibri" w:hAnsiTheme="majorHAnsi" w:cs="InterstateLight"/>
                <w:lang w:val="de-DE"/>
              </w:rPr>
              <w:t>Nuraydın</w:t>
            </w:r>
            <w:proofErr w:type="spellEnd"/>
          </w:p>
        </w:t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Dr. Ayla </w:t>
            </w:r>
            <w:proofErr w:type="spellStart"/>
            <w:r w:rsidRPr="008D4909">
              <w:rPr>
                <w:rFonts w:asciiTheme="majorHAnsi" w:eastAsia="Calibri" w:hAnsiTheme="majorHAnsi" w:cs="InterstateLight"/>
                <w:lang w:val="de-DE"/>
              </w:rPr>
              <w:t>Türkekul</w:t>
            </w:r>
            <w:proofErr w:type="spellEnd"/>
            <w:r w:rsidRPr="008D4909">
              <w:rPr>
                <w:rFonts w:asciiTheme="majorHAnsi" w:eastAsia="Calibri" w:hAnsiTheme="majorHAnsi" w:cs="InterstateLight"/>
                <w:lang w:val="de-DE"/>
              </w:rPr>
              <w:t xml:space="preserve"> Bıyık, </w:t>
            </w:r>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Prof. Dr. Hadi </w:t>
            </w:r>
            <w:proofErr w:type="spellStart"/>
            <w:r w:rsidRPr="008D4909">
              <w:rPr>
                <w:rFonts w:asciiTheme="majorHAnsi" w:eastAsia="Calibri" w:hAnsiTheme="majorHAnsi" w:cs="InterstateLight"/>
                <w:lang w:val="de-DE"/>
              </w:rPr>
              <w:t>Özbal</w:t>
            </w:r>
            <w:proofErr w:type="spellEnd"/>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Doç. Dr. Rana </w:t>
            </w:r>
            <w:proofErr w:type="spellStart"/>
            <w:r w:rsidRPr="008D4909">
              <w:rPr>
                <w:rFonts w:asciiTheme="majorHAnsi" w:eastAsia="Calibri" w:hAnsiTheme="majorHAnsi" w:cs="InterstateLight"/>
                <w:lang w:val="de-DE"/>
              </w:rPr>
              <w:t>Özbal</w:t>
            </w:r>
            <w:proofErr w:type="spellEnd"/>
          </w:p>
        </w:tc>
        <w:tc>
          <w:tcPr>
            <w:tcW w:w="1843"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Dr. Ayla </w:t>
            </w:r>
            <w:proofErr w:type="spellStart"/>
            <w:r w:rsidRPr="008D4909">
              <w:rPr>
                <w:rFonts w:asciiTheme="majorHAnsi" w:eastAsia="Calibri" w:hAnsiTheme="majorHAnsi" w:cs="InterstateLight"/>
                <w:lang w:val="de-DE"/>
              </w:rPr>
              <w:t>Türkekul</w:t>
            </w:r>
            <w:proofErr w:type="spellEnd"/>
            <w:r w:rsidRPr="008D4909">
              <w:rPr>
                <w:rFonts w:asciiTheme="majorHAnsi" w:eastAsia="Calibri" w:hAnsiTheme="majorHAnsi" w:cs="InterstateLight"/>
                <w:lang w:val="de-DE"/>
              </w:rPr>
              <w:t xml:space="preserve"> Bıyık, </w:t>
            </w:r>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Prof. Dr. Hadi </w:t>
            </w:r>
            <w:proofErr w:type="spellStart"/>
            <w:r w:rsidRPr="008D4909">
              <w:rPr>
                <w:rFonts w:asciiTheme="majorHAnsi" w:eastAsia="Calibri" w:hAnsiTheme="majorHAnsi" w:cs="InterstateLight"/>
                <w:lang w:val="de-DE"/>
              </w:rPr>
              <w:t>Özbal</w:t>
            </w:r>
            <w:proofErr w:type="spellEnd"/>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Doç. Dr. Rana </w:t>
            </w:r>
            <w:proofErr w:type="spellStart"/>
            <w:r w:rsidRPr="008D4909">
              <w:rPr>
                <w:rFonts w:asciiTheme="majorHAnsi" w:eastAsia="Calibri" w:hAnsiTheme="majorHAnsi" w:cs="InterstateLight"/>
                <w:lang w:val="de-DE"/>
              </w:rPr>
              <w:t>Özbal</w:t>
            </w:r>
            <w:proofErr w:type="spellEnd"/>
          </w:p>
        </w:tc>
        <w:tc>
          <w:tcPr>
            <w:tcW w:w="1843" w:type="dxa"/>
          </w:tcPr>
          <w:p w:rsidR="008D4909" w:rsidRPr="008D4909" w:rsidRDefault="008D4909" w:rsidP="00B623ED">
            <w:pPr>
              <w:spacing w:line="220" w:lineRule="exact"/>
              <w:rPr>
                <w:rFonts w:asciiTheme="majorHAnsi" w:eastAsia="Calibri" w:hAnsiTheme="majorHAnsi" w:cs="InterstateLight"/>
                <w:lang w:val="de-DE"/>
              </w:rPr>
            </w:pPr>
          </w:p>
        </w:tc>
      </w:tr>
      <w:tr w:rsidR="008D4909" w:rsidRPr="00A23E2E" w:rsidTr="003853D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İstanbul Üniversitesi Prehistorya Bölümü</w:t>
            </w:r>
          </w:p>
        </w:t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Doç. Dr. Eylem Özdoğan</w:t>
            </w:r>
          </w:p>
          <w:p w:rsidR="008D4909" w:rsidRPr="008D4909" w:rsidRDefault="008D4909" w:rsidP="00B623ED">
            <w:pPr>
              <w:spacing w:line="220" w:lineRule="exact"/>
              <w:rPr>
                <w:rFonts w:asciiTheme="majorHAnsi" w:eastAsia="Calibri" w:hAnsiTheme="majorHAnsi" w:cs="InterstateLight"/>
                <w:lang w:val="de-DE"/>
              </w:rPr>
            </w:pPr>
          </w:p>
        </w:t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Dr. Ayla </w:t>
            </w:r>
            <w:proofErr w:type="spellStart"/>
            <w:r w:rsidRPr="008D4909">
              <w:rPr>
                <w:rFonts w:asciiTheme="majorHAnsi" w:eastAsia="Calibri" w:hAnsiTheme="majorHAnsi" w:cs="InterstateLight"/>
                <w:lang w:val="de-DE"/>
              </w:rPr>
              <w:t>Türkekul</w:t>
            </w:r>
            <w:proofErr w:type="spellEnd"/>
            <w:r w:rsidRPr="008D4909">
              <w:rPr>
                <w:rFonts w:asciiTheme="majorHAnsi" w:eastAsia="Calibri" w:hAnsiTheme="majorHAnsi" w:cs="InterstateLight"/>
                <w:lang w:val="de-DE"/>
              </w:rPr>
              <w:t xml:space="preserve"> Bıyık, </w:t>
            </w:r>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Prof. Dr. Hadi </w:t>
            </w:r>
            <w:proofErr w:type="spellStart"/>
            <w:r w:rsidRPr="008D4909">
              <w:rPr>
                <w:rFonts w:asciiTheme="majorHAnsi" w:eastAsia="Calibri" w:hAnsiTheme="majorHAnsi" w:cs="InterstateLight"/>
                <w:lang w:val="de-DE"/>
              </w:rPr>
              <w:t>Özbal</w:t>
            </w:r>
            <w:proofErr w:type="spellEnd"/>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Doç. Dr. Rana </w:t>
            </w:r>
            <w:proofErr w:type="spellStart"/>
            <w:r w:rsidRPr="008D4909">
              <w:rPr>
                <w:rFonts w:asciiTheme="majorHAnsi" w:eastAsia="Calibri" w:hAnsiTheme="majorHAnsi" w:cs="InterstateLight"/>
                <w:lang w:val="de-DE"/>
              </w:rPr>
              <w:t>Özbal</w:t>
            </w:r>
            <w:proofErr w:type="spellEnd"/>
            <w:r w:rsidRPr="008D4909">
              <w:rPr>
                <w:rFonts w:asciiTheme="majorHAnsi" w:eastAsia="Calibri" w:hAnsiTheme="majorHAnsi" w:cs="InterstateLight"/>
                <w:lang w:val="de-DE"/>
              </w:rPr>
              <w:t xml:space="preserve"> </w:t>
            </w:r>
          </w:p>
        </w:tc>
        <w:tc>
          <w:tcPr>
            <w:tcW w:w="1843"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1 sene</w:t>
            </w:r>
          </w:p>
        </w:tc>
        <w:tc>
          <w:tcPr>
            <w:tcW w:w="1843" w:type="dxa"/>
          </w:tcPr>
          <w:p w:rsidR="008D4909" w:rsidRPr="008D4909" w:rsidRDefault="008D4909" w:rsidP="00B623ED">
            <w:pPr>
              <w:spacing w:line="220" w:lineRule="exact"/>
              <w:rPr>
                <w:rFonts w:asciiTheme="majorHAnsi" w:eastAsia="Calibri" w:hAnsiTheme="majorHAnsi" w:cs="InterstateLight"/>
                <w:lang w:val="de-DE"/>
              </w:rPr>
            </w:pPr>
          </w:p>
        </w:tc>
      </w:tr>
      <w:tr w:rsidR="008D4909" w:rsidRPr="00A23E2E" w:rsidTr="003853D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Koç </w:t>
            </w:r>
            <w:proofErr w:type="spellStart"/>
            <w:r w:rsidRPr="008D4909">
              <w:rPr>
                <w:rFonts w:asciiTheme="majorHAnsi" w:eastAsia="Calibri" w:hAnsiTheme="majorHAnsi" w:cs="InterstateLight"/>
                <w:lang w:val="de-DE"/>
              </w:rPr>
              <w:t>Universitesi</w:t>
            </w:r>
            <w:proofErr w:type="spellEnd"/>
            <w:r w:rsidRPr="008D4909">
              <w:rPr>
                <w:rFonts w:asciiTheme="majorHAnsi" w:eastAsia="Calibri" w:hAnsiTheme="majorHAnsi" w:cs="InterstateLight"/>
                <w:lang w:val="de-DE"/>
              </w:rPr>
              <w:t xml:space="preserve"> Arkeoloji ve Sanat Tarihi Bölümü</w:t>
            </w:r>
          </w:p>
        </w:t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Dr. Adria </w:t>
            </w:r>
            <w:proofErr w:type="spellStart"/>
            <w:r w:rsidRPr="008D4909">
              <w:rPr>
                <w:rFonts w:asciiTheme="majorHAnsi" w:eastAsia="Calibri" w:hAnsiTheme="majorHAnsi" w:cs="InterstateLight"/>
                <w:lang w:val="de-DE"/>
              </w:rPr>
              <w:t>Breu</w:t>
            </w:r>
            <w:proofErr w:type="spellEnd"/>
            <w:r w:rsidRPr="008D4909">
              <w:rPr>
                <w:rFonts w:asciiTheme="majorHAnsi" w:eastAsia="Calibri" w:hAnsiTheme="majorHAnsi" w:cs="InterstateLight"/>
                <w:lang w:val="de-DE"/>
              </w:rPr>
              <w:t xml:space="preserve"> </w:t>
            </w:r>
            <w:proofErr w:type="spellStart"/>
            <w:r w:rsidRPr="008D4909">
              <w:rPr>
                <w:rFonts w:asciiTheme="majorHAnsi" w:eastAsia="Calibri" w:hAnsiTheme="majorHAnsi" w:cs="InterstateLight"/>
                <w:lang w:val="de-DE"/>
              </w:rPr>
              <w:t>Barcons</w:t>
            </w:r>
            <w:proofErr w:type="spellEnd"/>
          </w:p>
        </w:tc>
        <w:tc>
          <w:tcPr>
            <w:tcW w:w="1842" w:type="dxa"/>
          </w:tcPr>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Dr. Ayla </w:t>
            </w:r>
            <w:proofErr w:type="spellStart"/>
            <w:r w:rsidRPr="008D4909">
              <w:rPr>
                <w:rFonts w:asciiTheme="majorHAnsi" w:eastAsia="Calibri" w:hAnsiTheme="majorHAnsi" w:cs="InterstateLight"/>
                <w:lang w:val="de-DE"/>
              </w:rPr>
              <w:t>Türkekul</w:t>
            </w:r>
            <w:proofErr w:type="spellEnd"/>
            <w:r w:rsidRPr="008D4909">
              <w:rPr>
                <w:rFonts w:asciiTheme="majorHAnsi" w:eastAsia="Calibri" w:hAnsiTheme="majorHAnsi" w:cs="InterstateLight"/>
                <w:lang w:val="de-DE"/>
              </w:rPr>
              <w:t xml:space="preserve"> Bıyık, </w:t>
            </w:r>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Prof. Dr. Hadi </w:t>
            </w:r>
            <w:proofErr w:type="spellStart"/>
            <w:r w:rsidRPr="008D4909">
              <w:rPr>
                <w:rFonts w:asciiTheme="majorHAnsi" w:eastAsia="Calibri" w:hAnsiTheme="majorHAnsi" w:cs="InterstateLight"/>
                <w:lang w:val="de-DE"/>
              </w:rPr>
              <w:t>Özbal</w:t>
            </w:r>
            <w:proofErr w:type="spellEnd"/>
          </w:p>
          <w:p w:rsidR="008D4909" w:rsidRPr="008D4909" w:rsidRDefault="008D4909" w:rsidP="00B623ED">
            <w:pPr>
              <w:spacing w:line="220" w:lineRule="exact"/>
              <w:rPr>
                <w:rFonts w:asciiTheme="majorHAnsi" w:eastAsia="Calibri" w:hAnsiTheme="majorHAnsi" w:cs="InterstateLight"/>
                <w:lang w:val="de-DE"/>
              </w:rPr>
            </w:pPr>
            <w:r w:rsidRPr="008D4909">
              <w:rPr>
                <w:rFonts w:asciiTheme="majorHAnsi" w:eastAsia="Calibri" w:hAnsiTheme="majorHAnsi" w:cs="InterstateLight"/>
                <w:lang w:val="de-DE"/>
              </w:rPr>
              <w:t xml:space="preserve">Doç. Dr. Rana </w:t>
            </w:r>
            <w:proofErr w:type="spellStart"/>
            <w:r w:rsidRPr="008D4909">
              <w:rPr>
                <w:rFonts w:asciiTheme="majorHAnsi" w:eastAsia="Calibri" w:hAnsiTheme="majorHAnsi" w:cs="InterstateLight"/>
                <w:lang w:val="de-DE"/>
              </w:rPr>
              <w:t>Özbal</w:t>
            </w:r>
            <w:proofErr w:type="spellEnd"/>
            <w:r w:rsidRPr="008D4909">
              <w:rPr>
                <w:rFonts w:asciiTheme="majorHAnsi" w:eastAsia="Calibri" w:hAnsiTheme="majorHAnsi" w:cs="InterstateLight"/>
                <w:lang w:val="de-DE"/>
              </w:rPr>
              <w:t xml:space="preserve"> </w:t>
            </w:r>
          </w:p>
        </w:tc>
        <w:tc>
          <w:tcPr>
            <w:tcW w:w="1843" w:type="dxa"/>
          </w:tcPr>
          <w:p w:rsidR="008D4909" w:rsidRPr="00AB3DF6" w:rsidRDefault="008D4909" w:rsidP="00B623ED">
            <w:pPr>
              <w:pStyle w:val="ListeParagraf"/>
              <w:numPr>
                <w:ilvl w:val="0"/>
                <w:numId w:val="22"/>
              </w:numPr>
              <w:spacing w:line="220" w:lineRule="exact"/>
              <w:rPr>
                <w:rFonts w:asciiTheme="majorHAnsi" w:eastAsia="Calibri" w:hAnsiTheme="majorHAnsi" w:cs="InterstateLight"/>
                <w:lang w:val="de-DE"/>
              </w:rPr>
            </w:pPr>
            <w:proofErr w:type="spellStart"/>
            <w:r w:rsidRPr="00AB3DF6">
              <w:rPr>
                <w:rFonts w:asciiTheme="majorHAnsi" w:eastAsia="Calibri" w:hAnsiTheme="majorHAnsi" w:cs="InterstateLight"/>
                <w:lang w:val="de-DE"/>
              </w:rPr>
              <w:t>ay</w:t>
            </w:r>
            <w:proofErr w:type="spellEnd"/>
          </w:p>
        </w:tc>
        <w:tc>
          <w:tcPr>
            <w:tcW w:w="1843" w:type="dxa"/>
          </w:tcPr>
          <w:p w:rsidR="008D4909" w:rsidRPr="008D4909" w:rsidRDefault="008D4909" w:rsidP="00B623ED">
            <w:pPr>
              <w:spacing w:line="220" w:lineRule="exact"/>
              <w:rPr>
                <w:rFonts w:asciiTheme="majorHAnsi" w:eastAsia="Calibri" w:hAnsiTheme="majorHAnsi" w:cs="InterstateLight"/>
                <w:lang w:val="de-DE"/>
              </w:rPr>
            </w:pPr>
          </w:p>
        </w:tc>
      </w:tr>
    </w:tbl>
    <w:p w:rsidR="00AB3DF6" w:rsidRDefault="00AB3DF6" w:rsidP="0039102F">
      <w:pPr>
        <w:spacing w:after="0" w:line="280" w:lineRule="exact"/>
        <w:rPr>
          <w:rFonts w:ascii="Cambria" w:eastAsia="Calibri" w:hAnsi="Cambria" w:cs="Times New Roman"/>
          <w:b/>
          <w:color w:val="365F91" w:themeColor="accent1" w:themeShade="BF"/>
          <w:sz w:val="28"/>
          <w:szCs w:val="28"/>
          <w:lang w:eastAsia="tr-TR"/>
        </w:rPr>
      </w:pPr>
    </w:p>
    <w:p w:rsidR="00AB3DF6" w:rsidRPr="00AB3DF6" w:rsidRDefault="00AB3DF6" w:rsidP="00AB3DF6">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AB3DF6">
        <w:rPr>
          <w:rFonts w:ascii="Cambria" w:eastAsia="Calibri" w:hAnsi="Cambria" w:cs="Times New Roman"/>
          <w:b/>
          <w:color w:val="365F91" w:themeColor="accent1" w:themeShade="BF"/>
          <w:sz w:val="28"/>
          <w:szCs w:val="28"/>
          <w:lang w:eastAsia="tr-TR"/>
        </w:rPr>
        <w:t>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7"/>
        <w:gridCol w:w="1260"/>
        <w:gridCol w:w="1097"/>
        <w:gridCol w:w="2337"/>
      </w:tblGrid>
      <w:tr w:rsidR="00AB3DF6" w:rsidRPr="00A23E2E" w:rsidTr="003853DC">
        <w:trPr>
          <w:trHeight w:val="499"/>
          <w:jc w:val="center"/>
        </w:trPr>
        <w:tc>
          <w:tcPr>
            <w:tcW w:w="4517" w:type="dxa"/>
            <w:shd w:val="clear" w:color="auto" w:fill="auto"/>
            <w:noWrap/>
            <w:vAlign w:val="center"/>
          </w:tcPr>
          <w:p w:rsidR="00AB3DF6" w:rsidRPr="00AB3DF6" w:rsidRDefault="00AB3DF6" w:rsidP="00AB3DF6">
            <w:pPr>
              <w:spacing w:after="0" w:line="300" w:lineRule="exact"/>
              <w:rPr>
                <w:rFonts w:asciiTheme="majorHAnsi" w:eastAsia="Calibri" w:hAnsiTheme="majorHAnsi" w:cs="InterstateLight"/>
                <w:b/>
                <w:lang w:val="de-DE"/>
              </w:rPr>
            </w:pPr>
            <w:r w:rsidRPr="00AB3DF6">
              <w:rPr>
                <w:rFonts w:asciiTheme="majorHAnsi" w:eastAsia="Calibri" w:hAnsiTheme="majorHAnsi" w:cs="InterstateLight"/>
                <w:b/>
                <w:lang w:val="de-DE"/>
              </w:rPr>
              <w:t>Laboratuvar Adı</w:t>
            </w:r>
          </w:p>
        </w:tc>
        <w:tc>
          <w:tcPr>
            <w:tcW w:w="1260" w:type="dxa"/>
            <w:shd w:val="clear" w:color="auto" w:fill="auto"/>
            <w:vAlign w:val="center"/>
          </w:tcPr>
          <w:p w:rsidR="00AB3DF6" w:rsidRPr="00AB3DF6" w:rsidRDefault="00AB3DF6" w:rsidP="00AB3DF6">
            <w:pPr>
              <w:spacing w:after="0" w:line="300" w:lineRule="exact"/>
              <w:rPr>
                <w:rFonts w:asciiTheme="majorHAnsi" w:eastAsia="Calibri" w:hAnsiTheme="majorHAnsi" w:cs="InterstateLight"/>
                <w:b/>
                <w:lang w:val="de-DE"/>
              </w:rPr>
            </w:pPr>
            <w:r w:rsidRPr="00AB3DF6">
              <w:rPr>
                <w:rFonts w:asciiTheme="majorHAnsi" w:eastAsia="Calibri" w:hAnsiTheme="majorHAnsi" w:cs="InterstateLight"/>
                <w:b/>
                <w:lang w:val="de-DE"/>
              </w:rPr>
              <w:t>Bulunduğu Kampüs</w:t>
            </w:r>
          </w:p>
        </w:tc>
        <w:tc>
          <w:tcPr>
            <w:tcW w:w="1097" w:type="dxa"/>
            <w:shd w:val="clear" w:color="auto" w:fill="auto"/>
            <w:vAlign w:val="center"/>
          </w:tcPr>
          <w:p w:rsidR="00AB3DF6" w:rsidRPr="00AB3DF6" w:rsidRDefault="00AB3DF6" w:rsidP="00AB3DF6">
            <w:pPr>
              <w:spacing w:after="0" w:line="300" w:lineRule="exact"/>
              <w:rPr>
                <w:rFonts w:asciiTheme="majorHAnsi" w:eastAsia="Calibri" w:hAnsiTheme="majorHAnsi" w:cs="InterstateLight"/>
                <w:b/>
                <w:lang w:val="de-DE"/>
              </w:rPr>
            </w:pPr>
            <w:r w:rsidRPr="00AB3DF6">
              <w:rPr>
                <w:rFonts w:asciiTheme="majorHAnsi" w:eastAsia="Calibri" w:hAnsiTheme="majorHAnsi" w:cs="InterstateLight"/>
                <w:b/>
                <w:lang w:val="de-DE"/>
              </w:rPr>
              <w:t>M</w:t>
            </w:r>
            <w:r w:rsidRPr="00AB3DF6">
              <w:rPr>
                <w:rFonts w:asciiTheme="majorHAnsi" w:eastAsia="Calibri" w:hAnsiTheme="majorHAnsi" w:cs="InterstateLight"/>
                <w:b/>
                <w:vertAlign w:val="superscript"/>
                <w:lang w:val="de-DE"/>
              </w:rPr>
              <w:t>2</w:t>
            </w:r>
          </w:p>
        </w:tc>
        <w:tc>
          <w:tcPr>
            <w:tcW w:w="2337" w:type="dxa"/>
            <w:shd w:val="clear" w:color="auto" w:fill="auto"/>
          </w:tcPr>
          <w:p w:rsidR="00AB3DF6" w:rsidRPr="00AB3DF6" w:rsidRDefault="00AB3DF6" w:rsidP="00AB3DF6">
            <w:pPr>
              <w:spacing w:after="0" w:line="300" w:lineRule="exact"/>
              <w:rPr>
                <w:rFonts w:asciiTheme="majorHAnsi" w:eastAsia="Calibri" w:hAnsiTheme="majorHAnsi" w:cs="InterstateLight"/>
                <w:b/>
                <w:lang w:val="de-DE"/>
              </w:rPr>
            </w:pPr>
            <w:r w:rsidRPr="00AB3DF6">
              <w:rPr>
                <w:rFonts w:asciiTheme="majorHAnsi" w:eastAsia="Calibri" w:hAnsiTheme="majorHAnsi" w:cs="InterstateLight"/>
                <w:b/>
                <w:lang w:val="de-DE"/>
              </w:rPr>
              <w:t>Amacı</w:t>
            </w:r>
          </w:p>
          <w:p w:rsidR="00AB3DF6" w:rsidRPr="00AB3DF6" w:rsidRDefault="00AB3DF6" w:rsidP="00AB3DF6">
            <w:pPr>
              <w:spacing w:after="0" w:line="300" w:lineRule="exact"/>
              <w:rPr>
                <w:rFonts w:asciiTheme="majorHAnsi" w:eastAsia="Calibri" w:hAnsiTheme="majorHAnsi" w:cs="InterstateLight"/>
                <w:b/>
                <w:lang w:val="de-DE"/>
              </w:rPr>
            </w:pPr>
            <w:r w:rsidRPr="00AB3DF6">
              <w:rPr>
                <w:rFonts w:asciiTheme="majorHAnsi" w:eastAsia="Calibri" w:hAnsiTheme="majorHAnsi" w:cs="InterstateLight"/>
                <w:b/>
                <w:lang w:val="de-DE"/>
              </w:rPr>
              <w:t>(Araştırma/Eğitim)</w:t>
            </w:r>
          </w:p>
        </w:tc>
      </w:tr>
      <w:tr w:rsidR="00AB3DF6" w:rsidRPr="00A23E2E" w:rsidTr="003853DC">
        <w:trPr>
          <w:trHeight w:val="499"/>
          <w:jc w:val="center"/>
        </w:trPr>
        <w:tc>
          <w:tcPr>
            <w:tcW w:w="4517" w:type="dxa"/>
            <w:shd w:val="clear" w:color="auto" w:fill="auto"/>
            <w:noWrap/>
            <w:vAlign w:val="bottom"/>
          </w:tcPr>
          <w:p w:rsidR="00AB3DF6" w:rsidRPr="00AB3DF6" w:rsidRDefault="00AB3DF6" w:rsidP="00AB3DF6">
            <w:pPr>
              <w:spacing w:after="0" w:line="300" w:lineRule="exact"/>
              <w:rPr>
                <w:rFonts w:asciiTheme="majorHAnsi" w:eastAsia="Calibri" w:hAnsiTheme="majorHAnsi" w:cs="InterstateLight"/>
                <w:lang w:val="de-DE"/>
              </w:rPr>
            </w:pPr>
            <w:r w:rsidRPr="00AB3DF6">
              <w:rPr>
                <w:rFonts w:asciiTheme="majorHAnsi" w:eastAsia="Calibri" w:hAnsiTheme="majorHAnsi" w:cs="InterstateLight"/>
                <w:lang w:val="de-DE"/>
              </w:rPr>
              <w:t>Boğaziçi Üniversitesi Arkeometri Araştırma Merkezi</w:t>
            </w:r>
          </w:p>
        </w:tc>
        <w:tc>
          <w:tcPr>
            <w:tcW w:w="1260" w:type="dxa"/>
            <w:shd w:val="clear" w:color="auto" w:fill="auto"/>
          </w:tcPr>
          <w:p w:rsidR="00AB3DF6" w:rsidRPr="00AB3DF6" w:rsidRDefault="00AB3DF6" w:rsidP="00AB3DF6">
            <w:pPr>
              <w:spacing w:after="0" w:line="300" w:lineRule="exact"/>
              <w:rPr>
                <w:rFonts w:asciiTheme="majorHAnsi" w:eastAsia="Calibri" w:hAnsiTheme="majorHAnsi" w:cs="InterstateLight"/>
                <w:lang w:val="de-DE"/>
              </w:rPr>
            </w:pPr>
            <w:r w:rsidRPr="00AB3DF6">
              <w:rPr>
                <w:rFonts w:asciiTheme="majorHAnsi" w:eastAsia="Calibri" w:hAnsiTheme="majorHAnsi" w:cs="InterstateLight"/>
                <w:lang w:val="de-DE"/>
              </w:rPr>
              <w:t>Kuzey Kampus Kare Blok</w:t>
            </w:r>
          </w:p>
        </w:tc>
        <w:tc>
          <w:tcPr>
            <w:tcW w:w="1097" w:type="dxa"/>
            <w:shd w:val="clear" w:color="auto" w:fill="auto"/>
            <w:vAlign w:val="bottom"/>
          </w:tcPr>
          <w:p w:rsidR="00AB3DF6" w:rsidRPr="00AB3DF6" w:rsidRDefault="00AB3DF6" w:rsidP="00AB3DF6">
            <w:pPr>
              <w:spacing w:after="0" w:line="300" w:lineRule="exact"/>
              <w:rPr>
                <w:rFonts w:asciiTheme="majorHAnsi" w:eastAsia="Calibri" w:hAnsiTheme="majorHAnsi" w:cs="InterstateLight"/>
                <w:lang w:val="de-DE"/>
              </w:rPr>
            </w:pPr>
            <w:r w:rsidRPr="00AB3DF6">
              <w:rPr>
                <w:rFonts w:asciiTheme="majorHAnsi" w:eastAsia="Calibri" w:hAnsiTheme="majorHAnsi" w:cs="InterstateLight"/>
                <w:lang w:val="de-DE"/>
              </w:rPr>
              <w:t>30 m</w:t>
            </w:r>
            <w:r w:rsidRPr="00AB3DF6">
              <w:rPr>
                <w:rFonts w:asciiTheme="majorHAnsi" w:eastAsia="Calibri" w:hAnsiTheme="majorHAnsi" w:cs="InterstateLight"/>
                <w:vertAlign w:val="superscript"/>
                <w:lang w:val="de-DE"/>
              </w:rPr>
              <w:t>2</w:t>
            </w:r>
          </w:p>
        </w:tc>
        <w:tc>
          <w:tcPr>
            <w:tcW w:w="2337" w:type="dxa"/>
            <w:shd w:val="clear" w:color="auto" w:fill="auto"/>
          </w:tcPr>
          <w:p w:rsidR="00AB3DF6" w:rsidRPr="00AB3DF6" w:rsidRDefault="00AB3DF6" w:rsidP="00AB3DF6">
            <w:pPr>
              <w:spacing w:after="0" w:line="300" w:lineRule="exact"/>
              <w:rPr>
                <w:rFonts w:asciiTheme="majorHAnsi" w:eastAsia="Calibri" w:hAnsiTheme="majorHAnsi" w:cs="InterstateLight"/>
                <w:lang w:val="de-DE"/>
              </w:rPr>
            </w:pPr>
            <w:r w:rsidRPr="00AB3DF6">
              <w:rPr>
                <w:rFonts w:asciiTheme="majorHAnsi" w:eastAsia="Calibri" w:hAnsiTheme="majorHAnsi" w:cs="InterstateLight"/>
                <w:lang w:val="de-DE"/>
              </w:rPr>
              <w:t>Hem araştırma hem de eğitim</w:t>
            </w:r>
          </w:p>
        </w:tc>
      </w:tr>
    </w:tbl>
    <w:p w:rsidR="00B623ED" w:rsidRDefault="00B623ED" w:rsidP="00B623ED">
      <w:pPr>
        <w:spacing w:after="0" w:line="240" w:lineRule="exact"/>
        <w:rPr>
          <w:rFonts w:ascii="Cambria" w:eastAsia="Calibri" w:hAnsi="Cambria" w:cs="Times New Roman"/>
          <w:b/>
          <w:color w:val="365F91" w:themeColor="accent1" w:themeShade="BF"/>
          <w:sz w:val="28"/>
          <w:szCs w:val="28"/>
          <w:lang w:eastAsia="tr-TR"/>
        </w:rPr>
      </w:pPr>
    </w:p>
    <w:p w:rsidR="00B623ED" w:rsidRDefault="00B623ED" w:rsidP="00B623ED">
      <w:pPr>
        <w:spacing w:after="0" w:line="240" w:lineRule="exact"/>
        <w:rPr>
          <w:rFonts w:ascii="Cambria" w:eastAsia="Calibri" w:hAnsi="Cambria" w:cs="Times New Roman"/>
          <w:b/>
          <w:color w:val="365F91" w:themeColor="accent1" w:themeShade="BF"/>
          <w:sz w:val="28"/>
          <w:szCs w:val="28"/>
          <w:lang w:eastAsia="tr-TR"/>
        </w:rPr>
      </w:pPr>
    </w:p>
    <w:p w:rsidR="00B623ED" w:rsidRDefault="00B623ED" w:rsidP="00B623ED">
      <w:pPr>
        <w:spacing w:after="0" w:line="360" w:lineRule="auto"/>
        <w:rPr>
          <w:rFonts w:ascii="Cambria" w:eastAsia="Calibri" w:hAnsi="Cambria" w:cs="Times New Roman"/>
          <w:b/>
          <w:color w:val="365F91" w:themeColor="accent1" w:themeShade="BF"/>
          <w:sz w:val="28"/>
          <w:szCs w:val="28"/>
          <w:lang w:eastAsia="tr-TR"/>
        </w:rPr>
      </w:pPr>
    </w:p>
    <w:p w:rsidR="00B623ED" w:rsidRDefault="00B623ED" w:rsidP="00B623ED">
      <w:pPr>
        <w:spacing w:after="0" w:line="360" w:lineRule="auto"/>
        <w:rPr>
          <w:rFonts w:ascii="Cambria" w:eastAsia="Calibri" w:hAnsi="Cambria" w:cs="Times New Roman"/>
          <w:b/>
          <w:color w:val="365F91" w:themeColor="accent1" w:themeShade="BF"/>
          <w:sz w:val="28"/>
          <w:szCs w:val="28"/>
          <w:lang w:eastAsia="tr-TR"/>
        </w:rPr>
      </w:pPr>
    </w:p>
    <w:p w:rsidR="00B623ED" w:rsidRDefault="00B623ED" w:rsidP="00B623ED">
      <w:pPr>
        <w:spacing w:after="0" w:line="360" w:lineRule="auto"/>
        <w:rPr>
          <w:rFonts w:ascii="Cambria" w:eastAsia="Calibri" w:hAnsi="Cambria" w:cs="Times New Roman"/>
          <w:b/>
          <w:color w:val="365F91" w:themeColor="accent1" w:themeShade="BF"/>
          <w:sz w:val="28"/>
          <w:szCs w:val="28"/>
          <w:lang w:eastAsia="tr-TR"/>
        </w:rPr>
      </w:pPr>
    </w:p>
    <w:p w:rsidR="00C81B82" w:rsidRPr="00B623ED" w:rsidRDefault="00C81B82" w:rsidP="00B623ED">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VIII-</w:t>
      </w:r>
      <w:r w:rsidRPr="00C81B82">
        <w:rPr>
          <w:rFonts w:ascii="Cambria" w:eastAsia="Calibri" w:hAnsi="Cambria" w:cs="Times New Roman"/>
          <w:b/>
          <w:color w:val="365F91" w:themeColor="accent1" w:themeShade="BF"/>
          <w:sz w:val="28"/>
          <w:szCs w:val="28"/>
          <w:lang w:eastAsia="tr-TR"/>
        </w:rPr>
        <w:t>HİZMET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2156"/>
        <w:gridCol w:w="1159"/>
        <w:gridCol w:w="870"/>
        <w:gridCol w:w="1179"/>
        <w:gridCol w:w="1651"/>
      </w:tblGrid>
      <w:tr w:rsidR="00C81B82" w:rsidRPr="00A23E2E" w:rsidTr="00C81B82">
        <w:trPr>
          <w:trHeight w:val="499"/>
          <w:jc w:val="center"/>
        </w:trPr>
        <w:tc>
          <w:tcPr>
            <w:tcW w:w="2197" w:type="dxa"/>
            <w:shd w:val="clear" w:color="auto" w:fill="auto"/>
            <w:noWrap/>
            <w:vAlign w:val="center"/>
          </w:tcPr>
          <w:p w:rsidR="00C81B82" w:rsidRPr="00C81B82" w:rsidRDefault="00C81B82" w:rsidP="00B623ED">
            <w:pPr>
              <w:spacing w:after="0" w:line="220" w:lineRule="exact"/>
              <w:rPr>
                <w:rFonts w:asciiTheme="majorHAnsi" w:eastAsia="Calibri" w:hAnsiTheme="majorHAnsi" w:cs="InterstateLight"/>
                <w:b/>
                <w:lang w:val="de-DE"/>
              </w:rPr>
            </w:pPr>
            <w:proofErr w:type="spellStart"/>
            <w:r w:rsidRPr="00C81B82">
              <w:rPr>
                <w:rFonts w:asciiTheme="majorHAnsi" w:eastAsia="Calibri" w:hAnsiTheme="majorHAnsi" w:cs="InterstateLight"/>
                <w:b/>
                <w:lang w:val="de-DE"/>
              </w:rPr>
              <w:t>Laboratuvar</w:t>
            </w:r>
            <w:proofErr w:type="spellEnd"/>
            <w:r w:rsidRPr="00C81B82">
              <w:rPr>
                <w:rFonts w:asciiTheme="majorHAnsi" w:eastAsia="Calibri" w:hAnsiTheme="majorHAnsi" w:cs="InterstateLight"/>
                <w:b/>
                <w:lang w:val="de-DE"/>
              </w:rPr>
              <w:t xml:space="preserve"> Adı</w:t>
            </w:r>
          </w:p>
        </w:tc>
        <w:tc>
          <w:tcPr>
            <w:tcW w:w="2156" w:type="dxa"/>
            <w:shd w:val="clear" w:color="auto" w:fill="auto"/>
            <w:vAlign w:val="center"/>
          </w:tcPr>
          <w:p w:rsidR="00C81B82" w:rsidRPr="00C81B82" w:rsidRDefault="00C81B82" w:rsidP="00B623ED">
            <w:pPr>
              <w:spacing w:after="0" w:line="220" w:lineRule="exact"/>
              <w:rPr>
                <w:rFonts w:asciiTheme="majorHAnsi" w:eastAsia="Calibri" w:hAnsiTheme="majorHAnsi" w:cs="InterstateLight"/>
                <w:b/>
                <w:lang w:val="de-DE"/>
              </w:rPr>
            </w:pPr>
            <w:r w:rsidRPr="00C81B82">
              <w:rPr>
                <w:rFonts w:asciiTheme="majorHAnsi" w:eastAsia="Calibri" w:hAnsiTheme="majorHAnsi" w:cs="InterstateLight"/>
                <w:b/>
                <w:lang w:val="de-DE"/>
              </w:rPr>
              <w:t>Bulunduğu Kampüs</w:t>
            </w:r>
          </w:p>
        </w:tc>
        <w:tc>
          <w:tcPr>
            <w:tcW w:w="1159" w:type="dxa"/>
            <w:shd w:val="clear" w:color="auto" w:fill="auto"/>
            <w:vAlign w:val="center"/>
          </w:tcPr>
          <w:p w:rsidR="00C81B82" w:rsidRPr="00C81B82" w:rsidRDefault="00C81B82" w:rsidP="00B623ED">
            <w:pPr>
              <w:spacing w:after="0" w:line="220" w:lineRule="exact"/>
              <w:rPr>
                <w:rFonts w:asciiTheme="majorHAnsi" w:eastAsia="Calibri" w:hAnsiTheme="majorHAnsi" w:cs="InterstateLight"/>
                <w:b/>
                <w:lang w:val="de-DE"/>
              </w:rPr>
            </w:pPr>
            <w:r w:rsidRPr="00C81B82">
              <w:rPr>
                <w:rFonts w:asciiTheme="majorHAnsi" w:eastAsia="Calibri" w:hAnsiTheme="majorHAnsi" w:cs="InterstateLight"/>
                <w:b/>
                <w:lang w:val="de-DE"/>
              </w:rPr>
              <w:t>Bilgisayar Sayısı</w:t>
            </w:r>
          </w:p>
        </w:tc>
        <w:tc>
          <w:tcPr>
            <w:tcW w:w="870" w:type="dxa"/>
            <w:shd w:val="clear" w:color="auto" w:fill="auto"/>
            <w:vAlign w:val="center"/>
          </w:tcPr>
          <w:p w:rsidR="00C81B82" w:rsidRPr="00C81B82" w:rsidRDefault="00C81B82" w:rsidP="00B623ED">
            <w:pPr>
              <w:spacing w:after="0" w:line="220" w:lineRule="exact"/>
              <w:rPr>
                <w:rFonts w:asciiTheme="majorHAnsi" w:eastAsia="Calibri" w:hAnsiTheme="majorHAnsi" w:cs="InterstateLight"/>
                <w:b/>
                <w:lang w:val="de-DE"/>
              </w:rPr>
            </w:pPr>
            <w:r w:rsidRPr="00C81B82">
              <w:rPr>
                <w:rFonts w:asciiTheme="majorHAnsi" w:eastAsia="Calibri" w:hAnsiTheme="majorHAnsi" w:cs="InterstateLight"/>
                <w:b/>
                <w:lang w:val="de-DE"/>
              </w:rPr>
              <w:t xml:space="preserve">Açık Olduğu Saatler </w:t>
            </w:r>
          </w:p>
        </w:tc>
        <w:tc>
          <w:tcPr>
            <w:tcW w:w="1179" w:type="dxa"/>
            <w:shd w:val="clear" w:color="auto" w:fill="auto"/>
            <w:vAlign w:val="center"/>
          </w:tcPr>
          <w:p w:rsidR="00C81B82" w:rsidRPr="00C81B82" w:rsidRDefault="00C81B82" w:rsidP="00B623ED">
            <w:pPr>
              <w:spacing w:after="0" w:line="220" w:lineRule="exact"/>
              <w:rPr>
                <w:rFonts w:asciiTheme="majorHAnsi" w:eastAsia="Calibri" w:hAnsiTheme="majorHAnsi" w:cs="InterstateLight"/>
                <w:b/>
                <w:lang w:val="de-DE"/>
              </w:rPr>
            </w:pPr>
            <w:r w:rsidRPr="00C81B82">
              <w:rPr>
                <w:rFonts w:asciiTheme="majorHAnsi" w:eastAsia="Calibri" w:hAnsiTheme="majorHAnsi" w:cs="InterstateLight"/>
                <w:b/>
                <w:lang w:val="de-DE"/>
              </w:rPr>
              <w:t>Yazıcı</w:t>
            </w:r>
          </w:p>
          <w:p w:rsidR="00C81B82" w:rsidRPr="00C81B82" w:rsidRDefault="00C81B82" w:rsidP="00B623ED">
            <w:pPr>
              <w:spacing w:after="0" w:line="220" w:lineRule="exact"/>
              <w:rPr>
                <w:rFonts w:asciiTheme="majorHAnsi" w:eastAsia="Calibri" w:hAnsiTheme="majorHAnsi" w:cs="InterstateLight"/>
                <w:b/>
                <w:lang w:val="de-DE"/>
              </w:rPr>
            </w:pPr>
            <w:r w:rsidRPr="00C81B82">
              <w:rPr>
                <w:rFonts w:asciiTheme="majorHAnsi" w:eastAsia="Calibri" w:hAnsiTheme="majorHAnsi" w:cs="InterstateLight"/>
                <w:b/>
                <w:lang w:val="de-DE"/>
              </w:rPr>
              <w:t>(Var/Yok)</w:t>
            </w:r>
          </w:p>
        </w:tc>
        <w:tc>
          <w:tcPr>
            <w:tcW w:w="1651" w:type="dxa"/>
            <w:shd w:val="clear" w:color="auto" w:fill="auto"/>
          </w:tcPr>
          <w:p w:rsidR="00C81B82" w:rsidRPr="00C81B82" w:rsidRDefault="00C81B82" w:rsidP="00B623ED">
            <w:pPr>
              <w:spacing w:after="0" w:line="220" w:lineRule="exact"/>
              <w:rPr>
                <w:rFonts w:asciiTheme="majorHAnsi" w:eastAsia="Calibri" w:hAnsiTheme="majorHAnsi" w:cs="InterstateLight"/>
                <w:b/>
                <w:lang w:val="de-DE"/>
              </w:rPr>
            </w:pPr>
            <w:r w:rsidRPr="00C81B82">
              <w:rPr>
                <w:rFonts w:asciiTheme="majorHAnsi" w:eastAsia="Calibri" w:hAnsiTheme="majorHAnsi" w:cs="InterstateLight"/>
                <w:b/>
                <w:lang w:val="de-DE"/>
              </w:rPr>
              <w:t>Laboratuvarda Yüklü Programlar</w:t>
            </w:r>
          </w:p>
        </w:tc>
      </w:tr>
      <w:tr w:rsidR="00C81B82" w:rsidRPr="00A23E2E" w:rsidTr="00C81B82">
        <w:trPr>
          <w:trHeight w:val="321"/>
          <w:jc w:val="center"/>
        </w:trPr>
        <w:tc>
          <w:tcPr>
            <w:tcW w:w="2197" w:type="dxa"/>
            <w:shd w:val="clear" w:color="auto" w:fill="auto"/>
            <w:noWrap/>
            <w:vAlign w:val="bottom"/>
          </w:tcPr>
          <w:p w:rsidR="00C81B82" w:rsidRPr="00C81B82" w:rsidRDefault="00C81B82" w:rsidP="00B623ED">
            <w:pPr>
              <w:spacing w:after="0" w:line="220" w:lineRule="exact"/>
              <w:rPr>
                <w:rFonts w:asciiTheme="majorHAnsi" w:eastAsia="Calibri" w:hAnsiTheme="majorHAnsi" w:cs="InterstateLight"/>
                <w:lang w:val="de-DE"/>
              </w:rPr>
            </w:pPr>
            <w:r w:rsidRPr="00C81B82">
              <w:rPr>
                <w:rFonts w:asciiTheme="majorHAnsi" w:eastAsia="Calibri" w:hAnsiTheme="majorHAnsi" w:cs="InterstateLight"/>
                <w:lang w:val="de-DE"/>
              </w:rPr>
              <w:t>Boğaziçi Üniversitesi Arkeometri Araştırma Merkezi</w:t>
            </w:r>
          </w:p>
        </w:tc>
        <w:tc>
          <w:tcPr>
            <w:tcW w:w="2156" w:type="dxa"/>
            <w:shd w:val="clear" w:color="auto" w:fill="auto"/>
          </w:tcPr>
          <w:p w:rsidR="00C81B82" w:rsidRPr="00C81B82" w:rsidRDefault="00C81B82" w:rsidP="00B623ED">
            <w:pPr>
              <w:spacing w:after="0" w:line="220" w:lineRule="exact"/>
              <w:rPr>
                <w:rFonts w:asciiTheme="majorHAnsi" w:eastAsia="Calibri" w:hAnsiTheme="majorHAnsi" w:cs="InterstateLight"/>
                <w:lang w:val="de-DE"/>
              </w:rPr>
            </w:pPr>
          </w:p>
          <w:p w:rsidR="00C81B82" w:rsidRPr="00C81B82" w:rsidRDefault="00C81B82" w:rsidP="00B623ED">
            <w:pPr>
              <w:spacing w:after="0" w:line="220" w:lineRule="exact"/>
              <w:rPr>
                <w:rFonts w:asciiTheme="majorHAnsi" w:eastAsia="Calibri" w:hAnsiTheme="majorHAnsi" w:cs="InterstateLight"/>
                <w:lang w:val="de-DE"/>
              </w:rPr>
            </w:pPr>
            <w:r w:rsidRPr="00C81B82">
              <w:rPr>
                <w:rFonts w:asciiTheme="majorHAnsi" w:eastAsia="Calibri" w:hAnsiTheme="majorHAnsi" w:cs="InterstateLight"/>
                <w:lang w:val="de-DE"/>
              </w:rPr>
              <w:t>Kuzey Kampus Kare Blok</w:t>
            </w:r>
          </w:p>
        </w:tc>
        <w:tc>
          <w:tcPr>
            <w:tcW w:w="1159" w:type="dxa"/>
            <w:shd w:val="clear" w:color="auto" w:fill="auto"/>
            <w:vAlign w:val="bottom"/>
          </w:tcPr>
          <w:p w:rsidR="00C81B82" w:rsidRPr="00C81B82" w:rsidRDefault="00C81B82" w:rsidP="00B623ED">
            <w:pPr>
              <w:spacing w:after="0" w:line="220" w:lineRule="exact"/>
              <w:rPr>
                <w:rFonts w:asciiTheme="majorHAnsi" w:eastAsia="Calibri" w:hAnsiTheme="majorHAnsi" w:cs="InterstateLight"/>
                <w:lang w:val="de-DE"/>
              </w:rPr>
            </w:pPr>
            <w:r w:rsidRPr="00C81B82">
              <w:rPr>
                <w:rFonts w:asciiTheme="majorHAnsi" w:eastAsia="Calibri" w:hAnsiTheme="majorHAnsi" w:cs="InterstateLight"/>
                <w:lang w:val="de-DE"/>
              </w:rPr>
              <w:t>2</w:t>
            </w:r>
          </w:p>
        </w:tc>
        <w:tc>
          <w:tcPr>
            <w:tcW w:w="870" w:type="dxa"/>
            <w:shd w:val="clear" w:color="auto" w:fill="auto"/>
            <w:vAlign w:val="bottom"/>
          </w:tcPr>
          <w:p w:rsidR="00C81B82" w:rsidRPr="00C81B82" w:rsidRDefault="00C81B82" w:rsidP="00B623ED">
            <w:pPr>
              <w:spacing w:after="0" w:line="220" w:lineRule="exact"/>
              <w:rPr>
                <w:rFonts w:asciiTheme="majorHAnsi" w:eastAsia="Calibri" w:hAnsiTheme="majorHAnsi" w:cs="InterstateLight"/>
                <w:lang w:val="de-DE"/>
              </w:rPr>
            </w:pPr>
            <w:r w:rsidRPr="00C81B82">
              <w:rPr>
                <w:rFonts w:asciiTheme="majorHAnsi" w:eastAsia="Calibri" w:hAnsiTheme="majorHAnsi" w:cs="InterstateLight"/>
                <w:lang w:val="de-DE"/>
              </w:rPr>
              <w:t>9:00-5:00</w:t>
            </w:r>
          </w:p>
        </w:tc>
        <w:tc>
          <w:tcPr>
            <w:tcW w:w="1179" w:type="dxa"/>
            <w:shd w:val="clear" w:color="auto" w:fill="auto"/>
            <w:vAlign w:val="bottom"/>
          </w:tcPr>
          <w:p w:rsidR="00C81B82" w:rsidRPr="00C81B82" w:rsidRDefault="00C81B82" w:rsidP="00B623ED">
            <w:pPr>
              <w:spacing w:after="0" w:line="220" w:lineRule="exact"/>
              <w:rPr>
                <w:rFonts w:asciiTheme="majorHAnsi" w:eastAsia="Calibri" w:hAnsiTheme="majorHAnsi" w:cs="InterstateLight"/>
                <w:lang w:val="de-DE"/>
              </w:rPr>
            </w:pPr>
            <w:r w:rsidRPr="00C81B82">
              <w:rPr>
                <w:rFonts w:asciiTheme="majorHAnsi" w:eastAsia="Calibri" w:hAnsiTheme="majorHAnsi" w:cs="InterstateLight"/>
                <w:lang w:val="de-DE"/>
              </w:rPr>
              <w:t>Var</w:t>
            </w:r>
          </w:p>
        </w:tc>
        <w:tc>
          <w:tcPr>
            <w:tcW w:w="1651" w:type="dxa"/>
            <w:shd w:val="clear" w:color="auto" w:fill="auto"/>
          </w:tcPr>
          <w:p w:rsidR="00C81B82" w:rsidRPr="00C81B82" w:rsidRDefault="00C81B82" w:rsidP="00B623ED">
            <w:pPr>
              <w:spacing w:after="0" w:line="220" w:lineRule="exact"/>
              <w:rPr>
                <w:rFonts w:asciiTheme="majorHAnsi" w:eastAsia="Calibri" w:hAnsiTheme="majorHAnsi" w:cs="InterstateLight"/>
                <w:lang w:val="de-DE"/>
              </w:rPr>
            </w:pPr>
            <w:r w:rsidRPr="00C81B82">
              <w:rPr>
                <w:rFonts w:asciiTheme="majorHAnsi" w:eastAsia="Calibri" w:hAnsiTheme="majorHAnsi" w:cs="InterstateLight"/>
                <w:lang w:val="de-DE"/>
              </w:rPr>
              <w:t xml:space="preserve">Gaz </w:t>
            </w:r>
            <w:proofErr w:type="spellStart"/>
            <w:r w:rsidRPr="00C81B82">
              <w:rPr>
                <w:rFonts w:asciiTheme="majorHAnsi" w:eastAsia="Calibri" w:hAnsiTheme="majorHAnsi" w:cs="InterstateLight"/>
                <w:lang w:val="de-DE"/>
              </w:rPr>
              <w:t>Kromotografisi</w:t>
            </w:r>
            <w:proofErr w:type="spellEnd"/>
            <w:r w:rsidRPr="00C81B82">
              <w:rPr>
                <w:rFonts w:asciiTheme="majorHAnsi" w:eastAsia="Calibri" w:hAnsiTheme="majorHAnsi" w:cs="InterstateLight"/>
                <w:lang w:val="de-DE"/>
              </w:rPr>
              <w:t xml:space="preserve"> Analiz Programı</w:t>
            </w:r>
          </w:p>
        </w:tc>
      </w:tr>
    </w:tbl>
    <w:p w:rsidR="00C81B82" w:rsidRDefault="00C81B82" w:rsidP="0039102F">
      <w:pPr>
        <w:spacing w:after="0" w:line="280" w:lineRule="exact"/>
        <w:rPr>
          <w:rFonts w:ascii="Cambria" w:eastAsia="Calibri" w:hAnsi="Cambria" w:cs="Times New Roman"/>
          <w:b/>
          <w:color w:val="365F91" w:themeColor="accent1" w:themeShade="BF"/>
          <w:sz w:val="28"/>
          <w:szCs w:val="28"/>
          <w:lang w:eastAsia="tr-TR"/>
        </w:rPr>
      </w:pPr>
    </w:p>
    <w:p w:rsidR="00434236" w:rsidRDefault="00B623ED" w:rsidP="008915F6">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7D40CA">
        <w:rPr>
          <w:rFonts w:ascii="Cambria" w:eastAsia="Calibri" w:hAnsi="Cambria" w:cs="Times New Roman"/>
          <w:b/>
          <w:color w:val="365F91" w:themeColor="accent1" w:themeShade="BF"/>
          <w:sz w:val="28"/>
          <w:szCs w:val="28"/>
          <w:lang w:eastAsia="tr-TR"/>
        </w:rPr>
        <w:t>X</w:t>
      </w:r>
      <w:r w:rsidR="00434236" w:rsidRPr="00F9403B">
        <w:rPr>
          <w:rFonts w:ascii="Cambria" w:eastAsia="Calibri" w:hAnsi="Cambria" w:cs="Times New Roman"/>
          <w:b/>
          <w:color w:val="365F91" w:themeColor="accent1" w:themeShade="BF"/>
          <w:sz w:val="28"/>
          <w:szCs w:val="28"/>
          <w:lang w:eastAsia="tr-TR"/>
        </w:rPr>
        <w:t>-MERKEZİN 20</w:t>
      </w:r>
      <w:r w:rsidR="00C9425E">
        <w:rPr>
          <w:rFonts w:ascii="Cambria" w:eastAsia="Calibri" w:hAnsi="Cambria" w:cs="Times New Roman"/>
          <w:b/>
          <w:color w:val="365F91" w:themeColor="accent1" w:themeShade="BF"/>
          <w:sz w:val="28"/>
          <w:szCs w:val="28"/>
          <w:lang w:eastAsia="tr-TR"/>
        </w:rPr>
        <w:t>2</w:t>
      </w:r>
      <w:r w:rsidR="00B96445">
        <w:rPr>
          <w:rFonts w:ascii="Cambria" w:eastAsia="Calibri" w:hAnsi="Cambria" w:cs="Times New Roman"/>
          <w:b/>
          <w:color w:val="365F91" w:themeColor="accent1" w:themeShade="BF"/>
          <w:sz w:val="28"/>
          <w:szCs w:val="28"/>
          <w:lang w:eastAsia="tr-TR"/>
        </w:rPr>
        <w:t xml:space="preserve">2 </w:t>
      </w:r>
      <w:r w:rsidR="00434236" w:rsidRPr="00F9403B">
        <w:rPr>
          <w:rFonts w:ascii="Cambria" w:eastAsia="Calibri" w:hAnsi="Cambria" w:cs="Times New Roman"/>
          <w:b/>
          <w:color w:val="365F91" w:themeColor="accent1" w:themeShade="BF"/>
          <w:sz w:val="28"/>
          <w:szCs w:val="28"/>
          <w:lang w:eastAsia="tr-TR"/>
        </w:rPr>
        <w:t>YILI İÇİN YILLIK ÇALIŞMA PROGRAMI</w:t>
      </w:r>
    </w:p>
    <w:p w:rsidR="00CE7D76" w:rsidRPr="00F9403B" w:rsidRDefault="00CE7D76" w:rsidP="008915F6">
      <w:pPr>
        <w:spacing w:after="0" w:line="280" w:lineRule="exact"/>
        <w:rPr>
          <w:rFonts w:ascii="Cambria" w:eastAsia="Calibri" w:hAnsi="Cambria" w:cs="Times New Roman"/>
          <w:b/>
          <w:color w:val="365F91" w:themeColor="accent1" w:themeShade="BF"/>
          <w:sz w:val="28"/>
          <w:szCs w:val="28"/>
          <w:lang w:eastAsia="tr-TR"/>
        </w:rPr>
      </w:pPr>
    </w:p>
    <w:p w:rsidR="00170C59" w:rsidRPr="00F9403B" w:rsidRDefault="00F50C5B" w:rsidP="008915F6">
      <w:pPr>
        <w:spacing w:after="0" w:line="280" w:lineRule="exact"/>
        <w:rPr>
          <w:rFonts w:ascii="Cambria" w:eastAsia="Calibri" w:hAnsi="Cambria" w:cs="InterstateLight"/>
          <w:b/>
          <w:lang w:val="de-DE"/>
        </w:rPr>
      </w:pPr>
      <w:proofErr w:type="spellStart"/>
      <w:r w:rsidRPr="00F9403B">
        <w:rPr>
          <w:rFonts w:ascii="Cambria" w:eastAsia="Calibri" w:hAnsi="Cambria" w:cs="InterstateLight"/>
          <w:b/>
          <w:lang w:val="de-DE"/>
        </w:rPr>
        <w:t>Performans</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Değerlendirme</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96445" w:rsidRPr="00A23E2E" w:rsidTr="00B96445">
        <w:trPr>
          <w:trHeight w:val="567"/>
        </w:trPr>
        <w:tc>
          <w:tcPr>
            <w:tcW w:w="5529" w:type="dxa"/>
            <w:vAlign w:val="center"/>
          </w:tcPr>
          <w:p w:rsidR="00B96445" w:rsidRPr="00B96445" w:rsidRDefault="00B96445" w:rsidP="00B96445">
            <w:pPr>
              <w:spacing w:after="0" w:line="300" w:lineRule="exact"/>
              <w:jc w:val="both"/>
              <w:rPr>
                <w:rFonts w:asciiTheme="majorHAnsi" w:hAnsiTheme="majorHAnsi"/>
                <w:b/>
                <w:lang w:eastAsia="ko-KR"/>
              </w:rPr>
            </w:pPr>
            <w:r w:rsidRPr="00B96445">
              <w:rPr>
                <w:rFonts w:asciiTheme="majorHAnsi" w:hAnsiTheme="majorHAnsi"/>
                <w:b/>
                <w:lang w:eastAsia="ko-KR"/>
              </w:rPr>
              <w:t>Kriterler</w:t>
            </w:r>
          </w:p>
        </w:tc>
        <w:tc>
          <w:tcPr>
            <w:tcW w:w="3118" w:type="dxa"/>
            <w:vAlign w:val="center"/>
          </w:tcPr>
          <w:p w:rsidR="00B96445" w:rsidRPr="00B96445" w:rsidRDefault="00B96445" w:rsidP="00B96445">
            <w:pPr>
              <w:spacing w:after="0" w:line="300" w:lineRule="exact"/>
              <w:jc w:val="both"/>
              <w:rPr>
                <w:rFonts w:asciiTheme="majorHAnsi" w:hAnsiTheme="majorHAnsi"/>
                <w:b/>
                <w:lang w:eastAsia="ko-KR"/>
              </w:rPr>
            </w:pPr>
            <w:r w:rsidRPr="00B96445">
              <w:rPr>
                <w:rFonts w:asciiTheme="majorHAnsi" w:hAnsiTheme="majorHAnsi"/>
                <w:b/>
                <w:lang w:eastAsia="ko-KR"/>
              </w:rPr>
              <w:t>Sayısal Hedef</w:t>
            </w:r>
          </w:p>
        </w:tc>
      </w:tr>
      <w:tr w:rsidR="00B96445" w:rsidRPr="00A23E2E" w:rsidTr="00B96445">
        <w:trPr>
          <w:trHeight w:val="283"/>
        </w:trPr>
        <w:tc>
          <w:tcPr>
            <w:tcW w:w="5529"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 xml:space="preserve">2022’de çanak çömlek lipit analizleri için yeni anlaşmalar yapılmıştır. </w:t>
            </w:r>
          </w:p>
        </w:tc>
        <w:tc>
          <w:tcPr>
            <w:tcW w:w="3118"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En az: 100 adet örnek</w:t>
            </w:r>
          </w:p>
        </w:tc>
      </w:tr>
      <w:tr w:rsidR="00B96445" w:rsidRPr="00A23E2E" w:rsidTr="00B96445">
        <w:trPr>
          <w:trHeight w:val="283"/>
        </w:trPr>
        <w:tc>
          <w:tcPr>
            <w:tcW w:w="5529"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 xml:space="preserve">İzotop analizi yapmak istediğimiz çanak çömlek sayısı </w:t>
            </w:r>
          </w:p>
        </w:tc>
        <w:tc>
          <w:tcPr>
            <w:tcW w:w="3118"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En az: 20 adet örnek</w:t>
            </w:r>
          </w:p>
        </w:tc>
      </w:tr>
      <w:tr w:rsidR="00B96445" w:rsidRPr="00A23E2E" w:rsidTr="00B96445">
        <w:trPr>
          <w:trHeight w:val="283"/>
        </w:trPr>
        <w:tc>
          <w:tcPr>
            <w:tcW w:w="5529"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 xml:space="preserve">Makale yayınlamak </w:t>
            </w:r>
          </w:p>
        </w:tc>
        <w:tc>
          <w:tcPr>
            <w:tcW w:w="3118"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En az: 1 makale</w:t>
            </w:r>
          </w:p>
        </w:tc>
      </w:tr>
      <w:tr w:rsidR="00B96445" w:rsidRPr="00A23E2E" w:rsidTr="00B96445">
        <w:trPr>
          <w:trHeight w:val="283"/>
        </w:trPr>
        <w:tc>
          <w:tcPr>
            <w:tcW w:w="5529"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 xml:space="preserve">Hayvan kemiği </w:t>
            </w:r>
            <w:proofErr w:type="spellStart"/>
            <w:r w:rsidRPr="00B96445">
              <w:rPr>
                <w:rFonts w:asciiTheme="majorHAnsi" w:hAnsiTheme="majorHAnsi"/>
                <w:lang w:eastAsia="ko-KR"/>
              </w:rPr>
              <w:t>kolajen</w:t>
            </w:r>
            <w:proofErr w:type="spellEnd"/>
            <w:r w:rsidRPr="00B96445">
              <w:rPr>
                <w:rFonts w:asciiTheme="majorHAnsi" w:hAnsiTheme="majorHAnsi"/>
                <w:lang w:eastAsia="ko-KR"/>
              </w:rPr>
              <w:t xml:space="preserve"> </w:t>
            </w:r>
            <w:proofErr w:type="spellStart"/>
            <w:r w:rsidRPr="00B96445">
              <w:rPr>
                <w:rFonts w:asciiTheme="majorHAnsi" w:hAnsiTheme="majorHAnsi"/>
                <w:lang w:eastAsia="ko-KR"/>
              </w:rPr>
              <w:t>ekstraksiyonu</w:t>
            </w:r>
            <w:proofErr w:type="spellEnd"/>
            <w:r w:rsidRPr="00B96445">
              <w:rPr>
                <w:rFonts w:asciiTheme="majorHAnsi" w:hAnsiTheme="majorHAnsi"/>
                <w:lang w:eastAsia="ko-KR"/>
              </w:rPr>
              <w:t xml:space="preserve"> ve izotop analizi </w:t>
            </w:r>
          </w:p>
        </w:tc>
        <w:tc>
          <w:tcPr>
            <w:tcW w:w="3118" w:type="dxa"/>
          </w:tcPr>
          <w:p w:rsidR="00B96445" w:rsidRPr="00B96445" w:rsidRDefault="00B96445" w:rsidP="00B96445">
            <w:pPr>
              <w:spacing w:after="0" w:line="300" w:lineRule="exact"/>
              <w:jc w:val="both"/>
              <w:rPr>
                <w:rFonts w:asciiTheme="majorHAnsi" w:hAnsiTheme="majorHAnsi"/>
                <w:lang w:eastAsia="ko-KR"/>
              </w:rPr>
            </w:pPr>
            <w:r w:rsidRPr="00B96445">
              <w:rPr>
                <w:rFonts w:asciiTheme="majorHAnsi" w:hAnsiTheme="majorHAnsi"/>
                <w:lang w:eastAsia="ko-KR"/>
              </w:rPr>
              <w:t>En az: 250 adet örnek</w:t>
            </w:r>
          </w:p>
        </w:tc>
      </w:tr>
    </w:tbl>
    <w:p w:rsidR="00B96445" w:rsidRDefault="00B96445" w:rsidP="00395F57">
      <w:pPr>
        <w:spacing w:after="0" w:line="300" w:lineRule="exact"/>
        <w:jc w:val="both"/>
        <w:rPr>
          <w:rFonts w:ascii="Cambria" w:eastAsia="Calibri" w:hAnsi="Cambria" w:cs="Times New Roman"/>
          <w:b/>
          <w:color w:val="365F91" w:themeColor="accent1" w:themeShade="BF"/>
          <w:sz w:val="28"/>
          <w:szCs w:val="28"/>
          <w:lang w:eastAsia="tr-TR"/>
        </w:rPr>
      </w:pPr>
    </w:p>
    <w:p w:rsidR="00D4093A" w:rsidRPr="00D4093A" w:rsidRDefault="007D40CA" w:rsidP="00395F57">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D4093A">
        <w:rPr>
          <w:rFonts w:ascii="Cambria" w:eastAsia="Calibri" w:hAnsi="Cambria" w:cs="Times New Roman"/>
          <w:b/>
          <w:color w:val="365F91" w:themeColor="accent1" w:themeShade="BF"/>
          <w:sz w:val="28"/>
          <w:szCs w:val="28"/>
          <w:lang w:eastAsia="tr-TR"/>
        </w:rPr>
        <w:t>-</w:t>
      </w:r>
      <w:r w:rsidR="00D4093A" w:rsidRPr="00D4093A">
        <w:rPr>
          <w:rFonts w:ascii="Cambria" w:eastAsia="Calibri" w:hAnsi="Cambria" w:cs="Times New Roman"/>
          <w:b/>
          <w:color w:val="365F91" w:themeColor="accent1" w:themeShade="BF"/>
          <w:sz w:val="28"/>
          <w:szCs w:val="28"/>
          <w:lang w:eastAsia="tr-TR"/>
        </w:rPr>
        <w:t>MERKEZİNİZİN 20</w:t>
      </w:r>
      <w:r w:rsidR="00212D5A">
        <w:rPr>
          <w:rFonts w:ascii="Cambria" w:eastAsia="Calibri" w:hAnsi="Cambria" w:cs="Times New Roman"/>
          <w:b/>
          <w:color w:val="365F91" w:themeColor="accent1" w:themeShade="BF"/>
          <w:sz w:val="28"/>
          <w:szCs w:val="28"/>
          <w:lang w:eastAsia="tr-TR"/>
        </w:rPr>
        <w:t>2</w:t>
      </w:r>
      <w:r w:rsidR="006B3DFE">
        <w:rPr>
          <w:rFonts w:ascii="Cambria" w:eastAsia="Calibri" w:hAnsi="Cambria" w:cs="Times New Roman"/>
          <w:b/>
          <w:color w:val="365F91" w:themeColor="accent1" w:themeShade="BF"/>
          <w:sz w:val="28"/>
          <w:szCs w:val="28"/>
          <w:lang w:eastAsia="tr-TR"/>
        </w:rPr>
        <w:t>1</w:t>
      </w:r>
      <w:r w:rsidR="00D4093A" w:rsidRPr="00D4093A">
        <w:rPr>
          <w:rFonts w:ascii="Cambria" w:eastAsia="Calibri" w:hAnsi="Cambria" w:cs="Times New Roman"/>
          <w:b/>
          <w:color w:val="365F91" w:themeColor="accent1" w:themeShade="BF"/>
          <w:sz w:val="28"/>
          <w:szCs w:val="28"/>
          <w:lang w:eastAsia="tr-TR"/>
        </w:rPr>
        <w:t xml:space="preserve"> YILINDA GÖREV ALANINA GİREN FAALİYETLERİ DIŞINDA YAPMIŞ OLDUĞUNUZ ÇALIŞMALAR VE YUKARIDA TANIMLANAMAYAN FAALİYETLER:</w:t>
      </w:r>
    </w:p>
    <w:p w:rsidR="00D4093A" w:rsidRPr="00D4093A" w:rsidRDefault="00D4093A" w:rsidP="00395F57">
      <w:pPr>
        <w:spacing w:after="0" w:line="300" w:lineRule="exact"/>
        <w:jc w:val="both"/>
        <w:rPr>
          <w:rFonts w:asciiTheme="majorHAnsi" w:hAnsiTheme="majorHAnsi"/>
          <w:lang w:eastAsia="ko-KR"/>
        </w:rPr>
      </w:pPr>
    </w:p>
    <w:p w:rsidR="006B3DFE" w:rsidRPr="006B3DFE" w:rsidRDefault="006B3DFE" w:rsidP="006B3DFE">
      <w:pPr>
        <w:spacing w:after="0" w:line="300" w:lineRule="exact"/>
        <w:rPr>
          <w:rFonts w:asciiTheme="majorHAnsi" w:hAnsiTheme="majorHAnsi"/>
          <w:lang w:eastAsia="ko-KR"/>
        </w:rPr>
      </w:pPr>
      <w:r w:rsidRPr="006B3DFE">
        <w:rPr>
          <w:rFonts w:asciiTheme="majorHAnsi" w:hAnsiTheme="majorHAnsi"/>
          <w:lang w:eastAsia="ko-KR"/>
        </w:rPr>
        <w:t xml:space="preserve">2021 senesi öncelikle öğrenci eğitimi odaklı ilerlemiştir. Bu sayede aslında hedeflenen çanak çömlek lipit analizleri tamamlanmıştır. İzotop analizlerinde ilerleme olamamıştır ancak 2022’nin ilk aylarında Hacettepe Üniversitesi Doping Merkezi ile kurduğumuz ortaklıkla bu alanda çalışmalar </w:t>
      </w:r>
      <w:proofErr w:type="spellStart"/>
      <w:proofErr w:type="gramStart"/>
      <w:r w:rsidRPr="006B3DFE">
        <w:rPr>
          <w:rFonts w:asciiTheme="majorHAnsi" w:hAnsiTheme="majorHAnsi"/>
          <w:lang w:eastAsia="ko-KR"/>
        </w:rPr>
        <w:t>hedeflenmektedir.Kolajen</w:t>
      </w:r>
      <w:proofErr w:type="spellEnd"/>
      <w:proofErr w:type="gramEnd"/>
      <w:r w:rsidRPr="006B3DFE">
        <w:rPr>
          <w:rFonts w:asciiTheme="majorHAnsi" w:hAnsiTheme="majorHAnsi"/>
          <w:lang w:eastAsia="ko-KR"/>
        </w:rPr>
        <w:t xml:space="preserve"> çalışmalarında da yol alınmıştır ve bu konu ile ilgili toplam Boğaziçi Üniversitesi Kimya Bölümünden üç adet öğrenci yetiştirilmiştir.  </w:t>
      </w:r>
    </w:p>
    <w:p w:rsidR="006B3DFE" w:rsidRPr="006B3DFE" w:rsidRDefault="006B3DFE" w:rsidP="006B3DFE">
      <w:pPr>
        <w:spacing w:after="0" w:line="300" w:lineRule="exact"/>
        <w:rPr>
          <w:rFonts w:asciiTheme="majorHAnsi" w:hAnsiTheme="majorHAnsi"/>
          <w:lang w:eastAsia="ko-KR"/>
        </w:rPr>
      </w:pPr>
      <w:r w:rsidRPr="006B3DFE">
        <w:rPr>
          <w:rFonts w:asciiTheme="majorHAnsi" w:hAnsiTheme="majorHAnsi"/>
          <w:lang w:eastAsia="ko-KR"/>
        </w:rPr>
        <w:t xml:space="preserve">Ayrıca Koç üniversitesi Arkeoloji ve Sanat Tarihi Bölümü’nden Doktora Sonrası Araştırmacı Dr. Adria </w:t>
      </w:r>
      <w:proofErr w:type="spellStart"/>
      <w:r w:rsidRPr="006B3DFE">
        <w:rPr>
          <w:rFonts w:asciiTheme="majorHAnsi" w:hAnsiTheme="majorHAnsi"/>
          <w:lang w:eastAsia="ko-KR"/>
        </w:rPr>
        <w:t>Breu</w:t>
      </w:r>
      <w:proofErr w:type="spellEnd"/>
      <w:r w:rsidRPr="006B3DFE">
        <w:rPr>
          <w:rFonts w:asciiTheme="majorHAnsi" w:hAnsiTheme="majorHAnsi"/>
          <w:lang w:eastAsia="ko-KR"/>
        </w:rPr>
        <w:t xml:space="preserve"> </w:t>
      </w:r>
      <w:proofErr w:type="spellStart"/>
      <w:r w:rsidRPr="006B3DFE">
        <w:rPr>
          <w:rFonts w:asciiTheme="majorHAnsi" w:hAnsiTheme="majorHAnsi"/>
          <w:lang w:eastAsia="ko-KR"/>
        </w:rPr>
        <w:t>Barcons’un</w:t>
      </w:r>
      <w:proofErr w:type="spellEnd"/>
      <w:r w:rsidRPr="006B3DFE">
        <w:rPr>
          <w:rFonts w:asciiTheme="majorHAnsi" w:hAnsiTheme="majorHAnsi"/>
          <w:lang w:eastAsia="ko-KR"/>
        </w:rPr>
        <w:t xml:space="preserve"> Türkiye’ye gelmesi ve Merkezimizdeki analizlere danışmanlık yapması son derece sevindiricidir. 2022’de bu sayede çok daha fazla yayın ve araştırma yapacağımız kesindir. </w:t>
      </w:r>
    </w:p>
    <w:p w:rsidR="006B3DFE" w:rsidRPr="006B3DFE" w:rsidRDefault="006B3DFE" w:rsidP="006B3DFE">
      <w:pPr>
        <w:spacing w:after="0" w:line="300" w:lineRule="exact"/>
        <w:rPr>
          <w:rFonts w:asciiTheme="majorHAnsi" w:hAnsiTheme="majorHAnsi"/>
          <w:lang w:eastAsia="ko-KR"/>
        </w:rPr>
      </w:pPr>
    </w:p>
    <w:p w:rsidR="006B3DFE" w:rsidRPr="006B3DFE" w:rsidRDefault="006B3DFE" w:rsidP="006B3DFE">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B623E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6B3DFE">
        <w:rPr>
          <w:rFonts w:ascii="Cambria" w:eastAsia="Calibri" w:hAnsi="Cambria" w:cs="Times New Roman"/>
          <w:b/>
          <w:color w:val="365F91" w:themeColor="accent1" w:themeShade="BF"/>
          <w:sz w:val="28"/>
          <w:szCs w:val="28"/>
          <w:lang w:eastAsia="tr-TR"/>
        </w:rPr>
        <w:t>ÖZDEĞERLENDİRME</w:t>
      </w:r>
    </w:p>
    <w:p w:rsidR="006B3DFE" w:rsidRPr="006B3DFE" w:rsidRDefault="006B3DFE" w:rsidP="006B3DFE">
      <w:pPr>
        <w:spacing w:after="0" w:line="300" w:lineRule="exact"/>
        <w:ind w:left="425"/>
        <w:contextualSpacing/>
        <w:rPr>
          <w:rFonts w:asciiTheme="majorHAnsi" w:hAnsiTheme="majorHAnsi"/>
          <w:lang w:eastAsia="ko-KR"/>
        </w:rPr>
      </w:pPr>
    </w:p>
    <w:p w:rsidR="00E84285" w:rsidRPr="00D4093A" w:rsidRDefault="006B3DFE" w:rsidP="006B3DFE">
      <w:pPr>
        <w:spacing w:after="0" w:line="300" w:lineRule="exact"/>
        <w:jc w:val="both"/>
        <w:rPr>
          <w:rFonts w:asciiTheme="majorHAnsi" w:hAnsiTheme="majorHAnsi"/>
          <w:lang w:eastAsia="ko-KR"/>
        </w:rPr>
      </w:pPr>
      <w:r>
        <w:rPr>
          <w:rFonts w:asciiTheme="majorHAnsi" w:hAnsiTheme="majorHAnsi"/>
          <w:lang w:eastAsia="ko-KR"/>
        </w:rPr>
        <w:t xml:space="preserve">          </w:t>
      </w:r>
      <w:r w:rsidRPr="006B3DFE">
        <w:rPr>
          <w:rFonts w:asciiTheme="majorHAnsi" w:hAnsiTheme="majorHAnsi"/>
          <w:lang w:eastAsia="ko-KR"/>
        </w:rPr>
        <w:t xml:space="preserve">2021 senesinde aslında analiz konusunda çok yol kat ettik ancak bunları yayın ve bildiriye dökemedik. Koç üniversitesi Arkeoloji ve Sanat Tarihi Bölümünde görevli Doktora Sonrası Araştırmacı Dr. Adria </w:t>
      </w:r>
      <w:proofErr w:type="spellStart"/>
      <w:r w:rsidRPr="006B3DFE">
        <w:rPr>
          <w:rFonts w:asciiTheme="majorHAnsi" w:hAnsiTheme="majorHAnsi"/>
          <w:lang w:eastAsia="ko-KR"/>
        </w:rPr>
        <w:t>Breu</w:t>
      </w:r>
      <w:proofErr w:type="spellEnd"/>
      <w:r w:rsidRPr="006B3DFE">
        <w:rPr>
          <w:rFonts w:asciiTheme="majorHAnsi" w:hAnsiTheme="majorHAnsi"/>
          <w:lang w:eastAsia="ko-KR"/>
        </w:rPr>
        <w:t xml:space="preserve"> </w:t>
      </w:r>
      <w:proofErr w:type="spellStart"/>
      <w:r w:rsidRPr="006B3DFE">
        <w:rPr>
          <w:rFonts w:asciiTheme="majorHAnsi" w:hAnsiTheme="majorHAnsi"/>
          <w:lang w:eastAsia="ko-KR"/>
        </w:rPr>
        <w:t>Barcons</w:t>
      </w:r>
      <w:proofErr w:type="spellEnd"/>
      <w:r w:rsidRPr="006B3DFE">
        <w:rPr>
          <w:rFonts w:asciiTheme="majorHAnsi" w:hAnsiTheme="majorHAnsi"/>
          <w:lang w:eastAsia="ko-KR"/>
        </w:rPr>
        <w:t xml:space="preserve"> ile yeni başlayan işbirliğimiz sayesinde 2022 senesinin bizim için çok daha verimli bir sene olacağına işaret ediyor. Dr. </w:t>
      </w:r>
      <w:proofErr w:type="spellStart"/>
      <w:r w:rsidRPr="006B3DFE">
        <w:rPr>
          <w:rFonts w:asciiTheme="majorHAnsi" w:hAnsiTheme="majorHAnsi"/>
          <w:lang w:eastAsia="ko-KR"/>
        </w:rPr>
        <w:t>Breu</w:t>
      </w:r>
      <w:proofErr w:type="spellEnd"/>
      <w:r w:rsidRPr="006B3DFE">
        <w:rPr>
          <w:rFonts w:asciiTheme="majorHAnsi" w:hAnsiTheme="majorHAnsi"/>
          <w:lang w:eastAsia="ko-KR"/>
        </w:rPr>
        <w:t xml:space="preserve"> </w:t>
      </w:r>
      <w:proofErr w:type="spellStart"/>
      <w:r w:rsidRPr="006B3DFE">
        <w:rPr>
          <w:rFonts w:asciiTheme="majorHAnsi" w:hAnsiTheme="majorHAnsi"/>
          <w:lang w:eastAsia="ko-KR"/>
        </w:rPr>
        <w:t>Barcons</w:t>
      </w:r>
      <w:proofErr w:type="spellEnd"/>
      <w:r w:rsidRPr="006B3DFE">
        <w:rPr>
          <w:rFonts w:asciiTheme="majorHAnsi" w:hAnsiTheme="majorHAnsi"/>
          <w:lang w:eastAsia="ko-KR"/>
        </w:rPr>
        <w:t xml:space="preserve"> verilerimizi yorumlama konusunda önerilerde bulundu ve istatistiksel algoritmaların yapımında bize yardımcı oldu. Onunla beraber yapılmış olan analizleri 2022 senesinde yayınlama planlarımız var. Dolayısıyla 2021 senesinde her ne kadar elimizde yapılan çanak çömlek analizleri dışında bildiri ve yayın gibi çıktılar olmasa da bu nitelikte çalışmaları 2022’de çıkartabileceğimize inanıyoruz.  2022 senesi için amacımız kapsamlı bir biçimde yeni analizleri oturaklı hale getirmek ve akademik yolda ilerlemek. Ayrıca sonuçlarımızı sunmak için gerek bildiri sunmak gerekse yayınlarımızı daha kapsamlı bir hale getirmek ana gayemizdir. </w:t>
      </w:r>
      <w:bookmarkStart w:id="0" w:name="_GoBack"/>
      <w:bookmarkEnd w:id="0"/>
    </w:p>
    <w:sectPr w:rsidR="00E84285" w:rsidRPr="00D4093A"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3B3" w:rsidRDefault="002823B3" w:rsidP="00D9381D">
      <w:pPr>
        <w:spacing w:after="0" w:line="240" w:lineRule="auto"/>
      </w:pPr>
      <w:r>
        <w:separator/>
      </w:r>
    </w:p>
  </w:endnote>
  <w:endnote w:type="continuationSeparator" w:id="0">
    <w:p w:rsidR="002823B3" w:rsidRDefault="002823B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3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3B3" w:rsidRDefault="002823B3" w:rsidP="00D9381D">
      <w:pPr>
        <w:spacing w:after="0" w:line="240" w:lineRule="auto"/>
      </w:pPr>
      <w:r>
        <w:separator/>
      </w:r>
    </w:p>
  </w:footnote>
  <w:footnote w:type="continuationSeparator" w:id="0">
    <w:p w:rsidR="002823B3" w:rsidRDefault="002823B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AE3061" w:rsidRDefault="00AE3061" w:rsidP="00A17E8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A46F8">
                <w:rPr>
                  <w:b/>
                  <w:color w:val="808080" w:themeColor="background1" w:themeShade="80"/>
                  <w:sz w:val="24"/>
                  <w:szCs w:val="24"/>
                </w:rPr>
                <w:t>2</w:t>
              </w:r>
              <w:r w:rsidR="00A17E8A">
                <w:rPr>
                  <w:b/>
                  <w:color w:val="808080" w:themeColor="background1" w:themeShade="80"/>
                  <w:sz w:val="24"/>
                  <w:szCs w:val="24"/>
                </w:rPr>
                <w:t>1</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B144AE"/>
    <w:multiLevelType w:val="hybridMultilevel"/>
    <w:tmpl w:val="A7CCDF68"/>
    <w:lvl w:ilvl="0" w:tplc="6C461DE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4"/>
  </w:num>
  <w:num w:numId="5">
    <w:abstractNumId w:val="20"/>
  </w:num>
  <w:num w:numId="6">
    <w:abstractNumId w:val="15"/>
  </w:num>
  <w:num w:numId="7">
    <w:abstractNumId w:val="12"/>
  </w:num>
  <w:num w:numId="8">
    <w:abstractNumId w:val="6"/>
  </w:num>
  <w:num w:numId="9">
    <w:abstractNumId w:val="19"/>
  </w:num>
  <w:num w:numId="10">
    <w:abstractNumId w:val="0"/>
  </w:num>
  <w:num w:numId="11">
    <w:abstractNumId w:val="16"/>
  </w:num>
  <w:num w:numId="12">
    <w:abstractNumId w:val="13"/>
  </w:num>
  <w:num w:numId="13">
    <w:abstractNumId w:val="11"/>
  </w:num>
  <w:num w:numId="14">
    <w:abstractNumId w:val="14"/>
  </w:num>
  <w:num w:numId="15">
    <w:abstractNumId w:val="9"/>
  </w:num>
  <w:num w:numId="16">
    <w:abstractNumId w:val="2"/>
  </w:num>
  <w:num w:numId="17">
    <w:abstractNumId w:val="7"/>
  </w:num>
  <w:num w:numId="18">
    <w:abstractNumId w:val="8"/>
  </w:num>
  <w:num w:numId="19">
    <w:abstractNumId w:val="17"/>
  </w:num>
  <w:num w:numId="20">
    <w:abstractNumId w:val="1"/>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1839"/>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09CC"/>
    <w:rsid w:val="00143EA3"/>
    <w:rsid w:val="00145601"/>
    <w:rsid w:val="001548FD"/>
    <w:rsid w:val="00154952"/>
    <w:rsid w:val="00154DD8"/>
    <w:rsid w:val="00155685"/>
    <w:rsid w:val="001573D9"/>
    <w:rsid w:val="0016014C"/>
    <w:rsid w:val="0016057D"/>
    <w:rsid w:val="001659C1"/>
    <w:rsid w:val="00167E33"/>
    <w:rsid w:val="00170172"/>
    <w:rsid w:val="00170C59"/>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2D5A"/>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23B3"/>
    <w:rsid w:val="00283DC8"/>
    <w:rsid w:val="00285883"/>
    <w:rsid w:val="00287D31"/>
    <w:rsid w:val="0029239A"/>
    <w:rsid w:val="0029310B"/>
    <w:rsid w:val="002940B2"/>
    <w:rsid w:val="002A02BD"/>
    <w:rsid w:val="002A0F81"/>
    <w:rsid w:val="002A19BE"/>
    <w:rsid w:val="002A6AD6"/>
    <w:rsid w:val="002B0077"/>
    <w:rsid w:val="002B0102"/>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0188"/>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102F"/>
    <w:rsid w:val="0039136C"/>
    <w:rsid w:val="00391A1C"/>
    <w:rsid w:val="00394B6C"/>
    <w:rsid w:val="00395F57"/>
    <w:rsid w:val="00396F6A"/>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4DB6"/>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119A"/>
    <w:rsid w:val="005725BC"/>
    <w:rsid w:val="0057380E"/>
    <w:rsid w:val="00574475"/>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449A"/>
    <w:rsid w:val="005C6064"/>
    <w:rsid w:val="005D3BD8"/>
    <w:rsid w:val="005D46FD"/>
    <w:rsid w:val="005D5625"/>
    <w:rsid w:val="005D63EE"/>
    <w:rsid w:val="005D7C1F"/>
    <w:rsid w:val="005E3EAD"/>
    <w:rsid w:val="005E6A2E"/>
    <w:rsid w:val="005E7F9C"/>
    <w:rsid w:val="005F05A2"/>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3DFE"/>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5799A"/>
    <w:rsid w:val="0076005F"/>
    <w:rsid w:val="00762119"/>
    <w:rsid w:val="007623CA"/>
    <w:rsid w:val="00764475"/>
    <w:rsid w:val="007646E5"/>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802ECA"/>
    <w:rsid w:val="008047A2"/>
    <w:rsid w:val="00805635"/>
    <w:rsid w:val="00810FF4"/>
    <w:rsid w:val="00812474"/>
    <w:rsid w:val="0081370A"/>
    <w:rsid w:val="008139BE"/>
    <w:rsid w:val="00813D54"/>
    <w:rsid w:val="00814087"/>
    <w:rsid w:val="008165F3"/>
    <w:rsid w:val="0082142A"/>
    <w:rsid w:val="0082213A"/>
    <w:rsid w:val="0082269E"/>
    <w:rsid w:val="008312D7"/>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15F6"/>
    <w:rsid w:val="00892D0D"/>
    <w:rsid w:val="00895934"/>
    <w:rsid w:val="008A0C9B"/>
    <w:rsid w:val="008A35B1"/>
    <w:rsid w:val="008A56EE"/>
    <w:rsid w:val="008A5CBC"/>
    <w:rsid w:val="008B3CBA"/>
    <w:rsid w:val="008B4627"/>
    <w:rsid w:val="008B4792"/>
    <w:rsid w:val="008B6926"/>
    <w:rsid w:val="008C692C"/>
    <w:rsid w:val="008C6C3C"/>
    <w:rsid w:val="008D1AA4"/>
    <w:rsid w:val="008D27DB"/>
    <w:rsid w:val="008D4909"/>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17E8A"/>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46F8"/>
    <w:rsid w:val="00AA5987"/>
    <w:rsid w:val="00AA5C36"/>
    <w:rsid w:val="00AA687D"/>
    <w:rsid w:val="00AA74D5"/>
    <w:rsid w:val="00AA7E9A"/>
    <w:rsid w:val="00AA7FEA"/>
    <w:rsid w:val="00AB0B26"/>
    <w:rsid w:val="00AB3DF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E764B"/>
    <w:rsid w:val="00AF19B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23ED"/>
    <w:rsid w:val="00B656CF"/>
    <w:rsid w:val="00B65E6C"/>
    <w:rsid w:val="00B66851"/>
    <w:rsid w:val="00B70CED"/>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96445"/>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1B82"/>
    <w:rsid w:val="00C825C8"/>
    <w:rsid w:val="00C83639"/>
    <w:rsid w:val="00C839FE"/>
    <w:rsid w:val="00C840A6"/>
    <w:rsid w:val="00C84437"/>
    <w:rsid w:val="00C848DA"/>
    <w:rsid w:val="00C86327"/>
    <w:rsid w:val="00C917D1"/>
    <w:rsid w:val="00C9299F"/>
    <w:rsid w:val="00C936A2"/>
    <w:rsid w:val="00C9425E"/>
    <w:rsid w:val="00C95CC8"/>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90"/>
    <w:rsid w:val="00CE68EE"/>
    <w:rsid w:val="00CE7D76"/>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93A"/>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4093"/>
    <w:rsid w:val="00DA48E9"/>
    <w:rsid w:val="00DA53F8"/>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046"/>
    <w:rsid w:val="00F50C5B"/>
    <w:rsid w:val="00F51689"/>
    <w:rsid w:val="00F519F9"/>
    <w:rsid w:val="00F52147"/>
    <w:rsid w:val="00F53780"/>
    <w:rsid w:val="00F55077"/>
    <w:rsid w:val="00F5797C"/>
    <w:rsid w:val="00F613D9"/>
    <w:rsid w:val="00F61C49"/>
    <w:rsid w:val="00F647E4"/>
    <w:rsid w:val="00F652E7"/>
    <w:rsid w:val="00F673E9"/>
    <w:rsid w:val="00F704A4"/>
    <w:rsid w:val="00F72D6D"/>
    <w:rsid w:val="00F75731"/>
    <w:rsid w:val="00F8284B"/>
    <w:rsid w:val="00F82D4F"/>
    <w:rsid w:val="00F84B25"/>
    <w:rsid w:val="00F865CB"/>
    <w:rsid w:val="00F90678"/>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46AC"/>
  <w15:docId w15:val="{A3B59474-21BF-4EF8-BEA3-05D364C8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39CDCC8B-1425-4B83-8FB8-86104EC03750}">
      <dgm:prSet/>
      <dgm:spPr/>
      <dgm:t>
        <a:bodyPr/>
        <a:lstStyle/>
        <a:p>
          <a:r>
            <a:rPr lang="tr-TR"/>
            <a:t>Öğr. Üyesi Dr. Fırat İlker </a:t>
          </a:r>
          <a:endParaRPr lang="en-US"/>
        </a:p>
      </dgm:t>
    </dgm:pt>
    <dgm:pt modelId="{82754544-3280-4140-A9C4-A744E77E4358}" type="parTrans" cxnId="{F0A2C28C-C182-4429-97DE-37789A70C150}">
      <dgm:prSet/>
      <dgm:spPr/>
      <dgm:t>
        <a:bodyPr/>
        <a:lstStyle/>
        <a:p>
          <a:endParaRPr lang="en-US"/>
        </a:p>
      </dgm:t>
    </dgm:pt>
    <dgm:pt modelId="{AD73F1BF-A394-4AE4-9F37-8F66B18C1BCA}" type="sibTrans" cxnId="{F0A2C28C-C182-4429-97DE-37789A70C150}">
      <dgm:prSet/>
      <dgm:spPr/>
      <dgm:t>
        <a:bodyPr/>
        <a:lstStyle/>
        <a:p>
          <a:endParaRPr lang="en-US"/>
        </a:p>
      </dgm:t>
    </dgm:pt>
    <dgm:pt modelId="{8DC8D2DD-1EE2-4A56-9529-33F39FB40C46}">
      <dgm:prSet/>
      <dgm:spPr/>
      <dgm:t>
        <a:bodyPr/>
        <a:lstStyle/>
        <a:p>
          <a:r>
            <a:rPr lang="tr-TR"/>
            <a:t>Prof. Dr. Selim Küsefoğlu, </a:t>
          </a:r>
          <a:endParaRPr lang="en-US"/>
        </a:p>
      </dgm:t>
    </dgm:pt>
    <dgm:pt modelId="{71A4D6D3-C303-45B4-B1CA-3D71CC6C67A1}" type="parTrans" cxnId="{076A9C45-4F56-430A-97BC-63649FAC7C98}">
      <dgm:prSet/>
      <dgm:spPr/>
      <dgm:t>
        <a:bodyPr/>
        <a:lstStyle/>
        <a:p>
          <a:endParaRPr lang="en-US"/>
        </a:p>
      </dgm:t>
    </dgm:pt>
    <dgm:pt modelId="{F059C135-E11A-427D-8512-0AFACC56CEB2}" type="sibTrans" cxnId="{076A9C45-4F56-430A-97BC-63649FAC7C98}">
      <dgm:prSet/>
      <dgm:spPr/>
      <dgm:t>
        <a:bodyPr/>
        <a:lstStyle/>
        <a:p>
          <a:endParaRPr lang="en-US"/>
        </a:p>
      </dgm:t>
    </dgm:pt>
    <dgm:pt modelId="{F3F73095-88D2-4D77-B9F4-B834A3EB9500}">
      <dgm:prSet/>
      <dgm:spPr/>
      <dgm:t>
        <a:bodyPr/>
        <a:lstStyle/>
        <a:p>
          <a:r>
            <a:rPr lang="tr-TR"/>
            <a:t>Dr. Ayla Turkekul-Bıyık, </a:t>
          </a:r>
          <a:endParaRPr lang="en-US"/>
        </a:p>
      </dgm:t>
    </dgm:pt>
    <dgm:pt modelId="{85A15F98-A4EB-4287-B276-CE0E51621C14}" type="parTrans" cxnId="{0E7ECC48-8DE5-4B5E-8A14-40F70B3175A5}">
      <dgm:prSet/>
      <dgm:spPr/>
      <dgm:t>
        <a:bodyPr/>
        <a:lstStyle/>
        <a:p>
          <a:endParaRPr lang="en-US"/>
        </a:p>
      </dgm:t>
    </dgm:pt>
    <dgm:pt modelId="{00DE3E2C-B14A-40BA-A787-210EBAD7EE43}" type="sibTrans" cxnId="{0E7ECC48-8DE5-4B5E-8A14-40F70B3175A5}">
      <dgm:prSet/>
      <dgm:spPr/>
      <dgm:t>
        <a:bodyPr/>
        <a:lstStyle/>
        <a:p>
          <a:endParaRPr lang="en-US"/>
        </a:p>
      </dgm:t>
    </dgm:pt>
    <dgm:pt modelId="{8D44D1A6-71A4-4388-9217-D43326890CD4}">
      <dgm:prSet/>
      <dgm:spPr/>
      <dgm:t>
        <a:bodyPr/>
        <a:lstStyle/>
        <a:p>
          <a:r>
            <a:rPr lang="tr-TR"/>
            <a:t>Dr. Emre Kuruçayırlı, </a:t>
          </a:r>
          <a:endParaRPr lang="en-US"/>
        </a:p>
      </dgm:t>
    </dgm:pt>
    <dgm:pt modelId="{702B0886-A093-4FDD-9E9F-5B89961D66B6}" type="parTrans" cxnId="{0B9ECCC4-E7B1-4FC5-A692-1522ECCDB171}">
      <dgm:prSet/>
      <dgm:spPr/>
      <dgm:t>
        <a:bodyPr/>
        <a:lstStyle/>
        <a:p>
          <a:endParaRPr lang="en-US"/>
        </a:p>
      </dgm:t>
    </dgm:pt>
    <dgm:pt modelId="{8F6FEDBB-8B5B-4C3D-B78F-705D6E839D82}" type="sibTrans" cxnId="{0B9ECCC4-E7B1-4FC5-A692-1522ECCDB171}">
      <dgm:prSet/>
      <dgm:spPr/>
      <dgm:t>
        <a:bodyPr/>
        <a:lstStyle/>
        <a:p>
          <a:endParaRPr lang="en-US"/>
        </a:p>
      </dgm:t>
    </dgm:pt>
    <dgm:pt modelId="{F55582AE-6AAD-4A19-97DB-D2063EBDA0AE}">
      <dgm:prSet/>
      <dgm:spPr/>
      <dgm:t>
        <a:bodyPr/>
        <a:lstStyle/>
        <a:p>
          <a:r>
            <a:rPr lang="tr-TR"/>
            <a:t>Prof. Dr. Neylan Dirilgen</a:t>
          </a:r>
          <a:endParaRPr lang="en-US"/>
        </a:p>
      </dgm:t>
    </dgm:pt>
    <dgm:pt modelId="{D9F2B95E-6102-45CC-A27A-3AD043344120}" type="parTrans" cxnId="{75479499-A0CF-45CF-B9EF-FFF1D36F1392}">
      <dgm:prSet/>
      <dgm:spPr/>
      <dgm:t>
        <a:bodyPr/>
        <a:lstStyle/>
        <a:p>
          <a:endParaRPr lang="en-US"/>
        </a:p>
      </dgm:t>
    </dgm:pt>
    <dgm:pt modelId="{472D8BC8-394B-4006-AA79-266B640DAE7A}" type="sibTrans" cxnId="{75479499-A0CF-45CF-B9EF-FFF1D36F1392}">
      <dgm:prSet/>
      <dgm:spPr/>
      <dgm:t>
        <a:bodyPr/>
        <a:lstStyle/>
        <a:p>
          <a:endParaRPr lang="en-US"/>
        </a:p>
      </dgm:t>
    </dgm:pt>
    <dgm:pt modelId="{BE2CABEE-EE37-4A05-B357-50A54AE02D00}">
      <dgm:prSet/>
      <dgm:spPr/>
      <dgm:t>
        <a:bodyPr/>
        <a:lstStyle/>
        <a:p>
          <a:r>
            <a:rPr lang="en-US"/>
            <a:t>Prof. Dr. Hadi </a:t>
          </a:r>
          <a:r>
            <a:rPr lang="tr-TR"/>
            <a:t>Ö</a:t>
          </a:r>
          <a:r>
            <a:rPr lang="en-US"/>
            <a:t>zbal</a:t>
          </a:r>
        </a:p>
      </dgm:t>
    </dgm:pt>
    <dgm:pt modelId="{787DB16E-C66D-4473-9112-29BA9667EEA7}" type="parTrans" cxnId="{CA2D013D-113A-42BC-A761-AB801D772F72}">
      <dgm:prSet/>
      <dgm:spPr/>
      <dgm:t>
        <a:bodyPr/>
        <a:lstStyle/>
        <a:p>
          <a:endParaRPr lang="en-US"/>
        </a:p>
      </dgm:t>
    </dgm:pt>
    <dgm:pt modelId="{1E40AC45-9F08-4F1E-9AE8-EAC2B9BC3530}" type="sibTrans" cxnId="{CA2D013D-113A-42BC-A761-AB801D772F72}">
      <dgm:prSet/>
      <dgm:spPr/>
      <dgm:t>
        <a:bodyPr/>
        <a:lstStyle/>
        <a:p>
          <a:endParaRPr lang="en-US"/>
        </a:p>
      </dgm:t>
    </dgm:pt>
    <dgm:pt modelId="{9E91DBF6-8E71-457B-9AB0-92085DB7E6FB}">
      <dgm:prSet/>
      <dgm:spPr/>
      <dgm:t>
        <a:bodyPr/>
        <a:lstStyle/>
        <a:p>
          <a:r>
            <a:rPr lang="en-US"/>
            <a:t>Do</a:t>
          </a:r>
          <a:r>
            <a:rPr lang="tr-TR"/>
            <a:t>ç</a:t>
          </a:r>
          <a:r>
            <a:rPr lang="en-US"/>
            <a:t>. Dr. Rana </a:t>
          </a:r>
          <a:r>
            <a:rPr lang="tr-TR"/>
            <a:t>Özbal</a:t>
          </a:r>
          <a:r>
            <a:rPr lang="en-US"/>
            <a:t> (K</a:t>
          </a:r>
          <a:r>
            <a:rPr lang="tr-TR"/>
            <a:t>oç Üniversitesi)</a:t>
          </a:r>
          <a:endParaRPr lang="en-US"/>
        </a:p>
      </dgm:t>
    </dgm:pt>
    <dgm:pt modelId="{E8E77250-2D97-44EF-B954-C5DA704F0727}" type="parTrans" cxnId="{6AA79E8A-99FD-4E75-A641-B8E6F6371D37}">
      <dgm:prSet/>
      <dgm:spPr/>
      <dgm:t>
        <a:bodyPr/>
        <a:lstStyle/>
        <a:p>
          <a:endParaRPr lang="en-US"/>
        </a:p>
      </dgm:t>
    </dgm:pt>
    <dgm:pt modelId="{A6F00960-39D9-4F85-9470-F43FD0807483}" type="sibTrans" cxnId="{6AA79E8A-99FD-4E75-A641-B8E6F6371D37}">
      <dgm:prSet/>
      <dgm:spPr/>
      <dgm:t>
        <a:bodyPr/>
        <a:lstStyle/>
        <a:p>
          <a:endParaRPr lang="en-US"/>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051E8845-B6E1-4591-B686-0F2A0D59798C}" type="pres">
      <dgm:prSet presAssocID="{39CDCC8B-1425-4B83-8FB8-86104EC03750}" presName="hierRoot1" presStyleCnt="0">
        <dgm:presLayoutVars>
          <dgm:hierBranch val="init"/>
        </dgm:presLayoutVars>
      </dgm:prSet>
      <dgm:spPr/>
    </dgm:pt>
    <dgm:pt modelId="{8BDB8CDB-B7FF-42FC-8BB6-6AA0049A7127}" type="pres">
      <dgm:prSet presAssocID="{39CDCC8B-1425-4B83-8FB8-86104EC03750}" presName="rootComposite1" presStyleCnt="0"/>
      <dgm:spPr/>
    </dgm:pt>
    <dgm:pt modelId="{4D745C65-8B9A-4123-9B37-98B9A53A35FD}" type="pres">
      <dgm:prSet presAssocID="{39CDCC8B-1425-4B83-8FB8-86104EC03750}" presName="rootText1" presStyleLbl="node0" presStyleIdx="0" presStyleCnt="1" custLinFactY="-100000" custLinFactNeighborX="1043" custLinFactNeighborY="-141015">
        <dgm:presLayoutVars>
          <dgm:chPref val="3"/>
        </dgm:presLayoutVars>
      </dgm:prSet>
      <dgm:spPr/>
      <dgm:t>
        <a:bodyPr/>
        <a:lstStyle/>
        <a:p>
          <a:endParaRPr lang="tr-TR"/>
        </a:p>
      </dgm:t>
    </dgm:pt>
    <dgm:pt modelId="{063EB31C-2748-4A31-897C-FAC843BE924F}" type="pres">
      <dgm:prSet presAssocID="{39CDCC8B-1425-4B83-8FB8-86104EC03750}" presName="rootConnector1" presStyleLbl="node1" presStyleIdx="0" presStyleCnt="0"/>
      <dgm:spPr/>
      <dgm:t>
        <a:bodyPr/>
        <a:lstStyle/>
        <a:p>
          <a:endParaRPr lang="tr-TR"/>
        </a:p>
      </dgm:t>
    </dgm:pt>
    <dgm:pt modelId="{72189EE8-E532-466E-B589-20B8E541EAFC}" type="pres">
      <dgm:prSet presAssocID="{39CDCC8B-1425-4B83-8FB8-86104EC03750}" presName="hierChild2" presStyleCnt="0"/>
      <dgm:spPr/>
    </dgm:pt>
    <dgm:pt modelId="{EAA9531F-A10B-4088-BD53-F5EE9B70DA8F}" type="pres">
      <dgm:prSet presAssocID="{71A4D6D3-C303-45B4-B1CA-3D71CC6C67A1}" presName="Name37" presStyleLbl="parChTrans1D2" presStyleIdx="0" presStyleCnt="6"/>
      <dgm:spPr/>
      <dgm:t>
        <a:bodyPr/>
        <a:lstStyle/>
        <a:p>
          <a:endParaRPr lang="tr-TR"/>
        </a:p>
      </dgm:t>
    </dgm:pt>
    <dgm:pt modelId="{26EB06DA-4ED6-45F6-9C08-5B29BE234702}" type="pres">
      <dgm:prSet presAssocID="{8DC8D2DD-1EE2-4A56-9529-33F39FB40C46}" presName="hierRoot2" presStyleCnt="0">
        <dgm:presLayoutVars>
          <dgm:hierBranch val="init"/>
        </dgm:presLayoutVars>
      </dgm:prSet>
      <dgm:spPr/>
    </dgm:pt>
    <dgm:pt modelId="{349E04DB-3AAD-4E01-BD6D-684CCF46EBB6}" type="pres">
      <dgm:prSet presAssocID="{8DC8D2DD-1EE2-4A56-9529-33F39FB40C46}" presName="rootComposite" presStyleCnt="0"/>
      <dgm:spPr/>
    </dgm:pt>
    <dgm:pt modelId="{84B725F3-A2DF-4888-BED9-D01B9226316A}" type="pres">
      <dgm:prSet presAssocID="{8DC8D2DD-1EE2-4A56-9529-33F39FB40C46}" presName="rootText" presStyleLbl="node2" presStyleIdx="0" presStyleCnt="6" custLinFactY="86610" custLinFactNeighborX="76854" custLinFactNeighborY="100000">
        <dgm:presLayoutVars>
          <dgm:chPref val="3"/>
        </dgm:presLayoutVars>
      </dgm:prSet>
      <dgm:spPr/>
      <dgm:t>
        <a:bodyPr/>
        <a:lstStyle/>
        <a:p>
          <a:endParaRPr lang="tr-TR"/>
        </a:p>
      </dgm:t>
    </dgm:pt>
    <dgm:pt modelId="{458D14DE-23A3-4791-BCDC-DA2856CE1BAC}" type="pres">
      <dgm:prSet presAssocID="{8DC8D2DD-1EE2-4A56-9529-33F39FB40C46}" presName="rootConnector" presStyleLbl="node2" presStyleIdx="0" presStyleCnt="6"/>
      <dgm:spPr/>
      <dgm:t>
        <a:bodyPr/>
        <a:lstStyle/>
        <a:p>
          <a:endParaRPr lang="tr-TR"/>
        </a:p>
      </dgm:t>
    </dgm:pt>
    <dgm:pt modelId="{1F7D1AF8-F741-4981-A87D-728A5EF12B5F}" type="pres">
      <dgm:prSet presAssocID="{8DC8D2DD-1EE2-4A56-9529-33F39FB40C46}" presName="hierChild4" presStyleCnt="0"/>
      <dgm:spPr/>
    </dgm:pt>
    <dgm:pt modelId="{4F395B4C-1D24-4751-99AA-D4A82897F7FE}" type="pres">
      <dgm:prSet presAssocID="{8DC8D2DD-1EE2-4A56-9529-33F39FB40C46}" presName="hierChild5" presStyleCnt="0"/>
      <dgm:spPr/>
    </dgm:pt>
    <dgm:pt modelId="{6D950DC4-00D3-43C3-BE7F-89CBE3BFA014}" type="pres">
      <dgm:prSet presAssocID="{85A15F98-A4EB-4287-B276-CE0E51621C14}" presName="Name37" presStyleLbl="parChTrans1D2" presStyleIdx="1" presStyleCnt="6"/>
      <dgm:spPr/>
      <dgm:t>
        <a:bodyPr/>
        <a:lstStyle/>
        <a:p>
          <a:endParaRPr lang="tr-TR"/>
        </a:p>
      </dgm:t>
    </dgm:pt>
    <dgm:pt modelId="{176E9CAB-FD79-4627-8AA4-FC6D1732EBFF}" type="pres">
      <dgm:prSet presAssocID="{F3F73095-88D2-4D77-B9F4-B834A3EB9500}" presName="hierRoot2" presStyleCnt="0">
        <dgm:presLayoutVars>
          <dgm:hierBranch val="init"/>
        </dgm:presLayoutVars>
      </dgm:prSet>
      <dgm:spPr/>
    </dgm:pt>
    <dgm:pt modelId="{555883C5-C57F-417E-8D81-1D769B03B9C6}" type="pres">
      <dgm:prSet presAssocID="{F3F73095-88D2-4D77-B9F4-B834A3EB9500}" presName="rootComposite" presStyleCnt="0"/>
      <dgm:spPr/>
    </dgm:pt>
    <dgm:pt modelId="{6AFF21CC-1CA2-44F2-A355-F9CD373B2200}" type="pres">
      <dgm:prSet presAssocID="{F3F73095-88D2-4D77-B9F4-B834A3EB9500}" presName="rootText" presStyleLbl="node2" presStyleIdx="1" presStyleCnt="6" custLinFactX="81022" custLinFactY="-85717" custLinFactNeighborX="100000" custLinFactNeighborY="-100000">
        <dgm:presLayoutVars>
          <dgm:chPref val="3"/>
        </dgm:presLayoutVars>
      </dgm:prSet>
      <dgm:spPr/>
      <dgm:t>
        <a:bodyPr/>
        <a:lstStyle/>
        <a:p>
          <a:endParaRPr lang="tr-TR"/>
        </a:p>
      </dgm:t>
    </dgm:pt>
    <dgm:pt modelId="{0E2A4829-F851-4FD5-8A81-F1E35F4F4DE0}" type="pres">
      <dgm:prSet presAssocID="{F3F73095-88D2-4D77-B9F4-B834A3EB9500}" presName="rootConnector" presStyleLbl="node2" presStyleIdx="1" presStyleCnt="6"/>
      <dgm:spPr/>
      <dgm:t>
        <a:bodyPr/>
        <a:lstStyle/>
        <a:p>
          <a:endParaRPr lang="tr-TR"/>
        </a:p>
      </dgm:t>
    </dgm:pt>
    <dgm:pt modelId="{3697FC96-24A8-42A3-93E6-8CA8E3923175}" type="pres">
      <dgm:prSet presAssocID="{F3F73095-88D2-4D77-B9F4-B834A3EB9500}" presName="hierChild4" presStyleCnt="0"/>
      <dgm:spPr/>
    </dgm:pt>
    <dgm:pt modelId="{992A49C7-F362-484F-88E2-02EA40B8DF40}" type="pres">
      <dgm:prSet presAssocID="{F3F73095-88D2-4D77-B9F4-B834A3EB9500}" presName="hierChild5" presStyleCnt="0"/>
      <dgm:spPr/>
    </dgm:pt>
    <dgm:pt modelId="{BD1F7010-009D-4265-B018-EE811568704D}" type="pres">
      <dgm:prSet presAssocID="{787DB16E-C66D-4473-9112-29BA9667EEA7}" presName="Name37" presStyleLbl="parChTrans1D2" presStyleIdx="2" presStyleCnt="6"/>
      <dgm:spPr/>
      <dgm:t>
        <a:bodyPr/>
        <a:lstStyle/>
        <a:p>
          <a:endParaRPr lang="tr-TR"/>
        </a:p>
      </dgm:t>
    </dgm:pt>
    <dgm:pt modelId="{182F6509-8FF0-462F-BC1F-AF0250AD9297}" type="pres">
      <dgm:prSet presAssocID="{BE2CABEE-EE37-4A05-B357-50A54AE02D00}" presName="hierRoot2" presStyleCnt="0">
        <dgm:presLayoutVars>
          <dgm:hierBranch val="init"/>
        </dgm:presLayoutVars>
      </dgm:prSet>
      <dgm:spPr/>
    </dgm:pt>
    <dgm:pt modelId="{44928CA2-6BDD-4FC8-AC01-4F6DB5E2B4EB}" type="pres">
      <dgm:prSet presAssocID="{BE2CABEE-EE37-4A05-B357-50A54AE02D00}" presName="rootComposite" presStyleCnt="0"/>
      <dgm:spPr/>
    </dgm:pt>
    <dgm:pt modelId="{D2AED91B-536E-4A2F-AB3D-6BE73DAABD3A}" type="pres">
      <dgm:prSet presAssocID="{BE2CABEE-EE37-4A05-B357-50A54AE02D00}" presName="rootText" presStyleLbl="node2" presStyleIdx="2" presStyleCnt="6" custLinFactY="85717" custLinFactNeighborX="-21388" custLinFactNeighborY="100000">
        <dgm:presLayoutVars>
          <dgm:chPref val="3"/>
        </dgm:presLayoutVars>
      </dgm:prSet>
      <dgm:spPr/>
      <dgm:t>
        <a:bodyPr/>
        <a:lstStyle/>
        <a:p>
          <a:endParaRPr lang="tr-TR"/>
        </a:p>
      </dgm:t>
    </dgm:pt>
    <dgm:pt modelId="{71B1299C-B38D-41AD-ADE3-F9E212296FE5}" type="pres">
      <dgm:prSet presAssocID="{BE2CABEE-EE37-4A05-B357-50A54AE02D00}" presName="rootConnector" presStyleLbl="node2" presStyleIdx="2" presStyleCnt="6"/>
      <dgm:spPr/>
      <dgm:t>
        <a:bodyPr/>
        <a:lstStyle/>
        <a:p>
          <a:endParaRPr lang="tr-TR"/>
        </a:p>
      </dgm:t>
    </dgm:pt>
    <dgm:pt modelId="{48967469-9C04-4DFF-8AF7-8A78118D625F}" type="pres">
      <dgm:prSet presAssocID="{BE2CABEE-EE37-4A05-B357-50A54AE02D00}" presName="hierChild4" presStyleCnt="0"/>
      <dgm:spPr/>
    </dgm:pt>
    <dgm:pt modelId="{E13D1D5E-BDD4-490C-9A39-8BD8F1C14079}" type="pres">
      <dgm:prSet presAssocID="{BE2CABEE-EE37-4A05-B357-50A54AE02D00}" presName="hierChild5" presStyleCnt="0"/>
      <dgm:spPr/>
    </dgm:pt>
    <dgm:pt modelId="{98F7A339-C247-4585-801F-0AA57394EF22}" type="pres">
      <dgm:prSet presAssocID="{702B0886-A093-4FDD-9E9F-5B89961D66B6}" presName="Name37" presStyleLbl="parChTrans1D2" presStyleIdx="3" presStyleCnt="6"/>
      <dgm:spPr/>
      <dgm:t>
        <a:bodyPr/>
        <a:lstStyle/>
        <a:p>
          <a:endParaRPr lang="tr-TR"/>
        </a:p>
      </dgm:t>
    </dgm:pt>
    <dgm:pt modelId="{160E5B0C-0CC5-4CD8-B23C-19E1391A6320}" type="pres">
      <dgm:prSet presAssocID="{8D44D1A6-71A4-4388-9217-D43326890CD4}" presName="hierRoot2" presStyleCnt="0">
        <dgm:presLayoutVars>
          <dgm:hierBranch val="init"/>
        </dgm:presLayoutVars>
      </dgm:prSet>
      <dgm:spPr/>
    </dgm:pt>
    <dgm:pt modelId="{15A68AC1-067E-40A6-B0B2-DB5A0C3367AA}" type="pres">
      <dgm:prSet presAssocID="{8D44D1A6-71A4-4388-9217-D43326890CD4}" presName="rootComposite" presStyleCnt="0"/>
      <dgm:spPr/>
    </dgm:pt>
    <dgm:pt modelId="{52E82333-6AA1-47A5-88CB-DA0BB22B7944}" type="pres">
      <dgm:prSet presAssocID="{8D44D1A6-71A4-4388-9217-D43326890CD4}" presName="rootText" presStyleLbl="node2" presStyleIdx="3" presStyleCnt="6" custLinFactNeighborX="-58429" custLinFactNeighborY="-10434">
        <dgm:presLayoutVars>
          <dgm:chPref val="3"/>
        </dgm:presLayoutVars>
      </dgm:prSet>
      <dgm:spPr/>
      <dgm:t>
        <a:bodyPr/>
        <a:lstStyle/>
        <a:p>
          <a:endParaRPr lang="tr-TR"/>
        </a:p>
      </dgm:t>
    </dgm:pt>
    <dgm:pt modelId="{4BAF4395-0161-403C-B3B9-7B1D38731BC5}" type="pres">
      <dgm:prSet presAssocID="{8D44D1A6-71A4-4388-9217-D43326890CD4}" presName="rootConnector" presStyleLbl="node2" presStyleIdx="3" presStyleCnt="6"/>
      <dgm:spPr/>
      <dgm:t>
        <a:bodyPr/>
        <a:lstStyle/>
        <a:p>
          <a:endParaRPr lang="tr-TR"/>
        </a:p>
      </dgm:t>
    </dgm:pt>
    <dgm:pt modelId="{266EA8D8-874B-44F5-9C87-3F0FEB587738}" type="pres">
      <dgm:prSet presAssocID="{8D44D1A6-71A4-4388-9217-D43326890CD4}" presName="hierChild4" presStyleCnt="0"/>
      <dgm:spPr/>
    </dgm:pt>
    <dgm:pt modelId="{218A63CA-2852-4068-BA27-E1D036F03E3B}" type="pres">
      <dgm:prSet presAssocID="{8D44D1A6-71A4-4388-9217-D43326890CD4}" presName="hierChild5" presStyleCnt="0"/>
      <dgm:spPr/>
    </dgm:pt>
    <dgm:pt modelId="{662E66A4-B348-4E0D-A449-D6C4BD5BDDD3}" type="pres">
      <dgm:prSet presAssocID="{D9F2B95E-6102-45CC-A27A-3AD043344120}" presName="Name37" presStyleLbl="parChTrans1D2" presStyleIdx="4" presStyleCnt="6"/>
      <dgm:spPr/>
      <dgm:t>
        <a:bodyPr/>
        <a:lstStyle/>
        <a:p>
          <a:endParaRPr lang="tr-TR"/>
        </a:p>
      </dgm:t>
    </dgm:pt>
    <dgm:pt modelId="{91D3F10A-FE2F-469E-9F1C-B9D00CB2FA0A}" type="pres">
      <dgm:prSet presAssocID="{F55582AE-6AAD-4A19-97DB-D2063EBDA0AE}" presName="hierRoot2" presStyleCnt="0">
        <dgm:presLayoutVars>
          <dgm:hierBranch val="init"/>
        </dgm:presLayoutVars>
      </dgm:prSet>
      <dgm:spPr/>
    </dgm:pt>
    <dgm:pt modelId="{5CA46B82-5254-4726-BB1D-B66267CB4BA5}" type="pres">
      <dgm:prSet presAssocID="{F55582AE-6AAD-4A19-97DB-D2063EBDA0AE}" presName="rootComposite" presStyleCnt="0"/>
      <dgm:spPr/>
    </dgm:pt>
    <dgm:pt modelId="{4D570196-8C84-437A-B1BE-01637ED4654D}" type="pres">
      <dgm:prSet presAssocID="{F55582AE-6AAD-4A19-97DB-D2063EBDA0AE}" presName="rootText" presStyleLbl="node2" presStyleIdx="4" presStyleCnt="6" custLinFactY="84222" custLinFactNeighborX="-83991" custLinFactNeighborY="100000">
        <dgm:presLayoutVars>
          <dgm:chPref val="3"/>
        </dgm:presLayoutVars>
      </dgm:prSet>
      <dgm:spPr/>
      <dgm:t>
        <a:bodyPr/>
        <a:lstStyle/>
        <a:p>
          <a:endParaRPr lang="tr-TR"/>
        </a:p>
      </dgm:t>
    </dgm:pt>
    <dgm:pt modelId="{DEB87454-F458-45E8-82CD-9D42213244EE}" type="pres">
      <dgm:prSet presAssocID="{F55582AE-6AAD-4A19-97DB-D2063EBDA0AE}" presName="rootConnector" presStyleLbl="node2" presStyleIdx="4" presStyleCnt="6"/>
      <dgm:spPr/>
      <dgm:t>
        <a:bodyPr/>
        <a:lstStyle/>
        <a:p>
          <a:endParaRPr lang="tr-TR"/>
        </a:p>
      </dgm:t>
    </dgm:pt>
    <dgm:pt modelId="{0A4E9FB5-BEDE-401D-A1EB-AD58A3AE5CCF}" type="pres">
      <dgm:prSet presAssocID="{F55582AE-6AAD-4A19-97DB-D2063EBDA0AE}" presName="hierChild4" presStyleCnt="0"/>
      <dgm:spPr/>
    </dgm:pt>
    <dgm:pt modelId="{5FAD29E0-A1A8-4B82-9B2D-80ED63655236}" type="pres">
      <dgm:prSet presAssocID="{F55582AE-6AAD-4A19-97DB-D2063EBDA0AE}" presName="hierChild5" presStyleCnt="0"/>
      <dgm:spPr/>
    </dgm:pt>
    <dgm:pt modelId="{C12BF999-3793-4A61-BD77-27DB7E6348FE}" type="pres">
      <dgm:prSet presAssocID="{E8E77250-2D97-44EF-B954-C5DA704F0727}" presName="Name37" presStyleLbl="parChTrans1D2" presStyleIdx="5" presStyleCnt="6"/>
      <dgm:spPr/>
      <dgm:t>
        <a:bodyPr/>
        <a:lstStyle/>
        <a:p>
          <a:endParaRPr lang="tr-TR"/>
        </a:p>
      </dgm:t>
    </dgm:pt>
    <dgm:pt modelId="{43433055-22C1-4A71-89EB-DA978C353C41}" type="pres">
      <dgm:prSet presAssocID="{9E91DBF6-8E71-457B-9AB0-92085DB7E6FB}" presName="hierRoot2" presStyleCnt="0">
        <dgm:presLayoutVars>
          <dgm:hierBranch val="init"/>
        </dgm:presLayoutVars>
      </dgm:prSet>
      <dgm:spPr/>
    </dgm:pt>
    <dgm:pt modelId="{C02A7B48-4653-4A9C-A738-93E0BC07765C}" type="pres">
      <dgm:prSet presAssocID="{9E91DBF6-8E71-457B-9AB0-92085DB7E6FB}" presName="rootComposite" presStyleCnt="0"/>
      <dgm:spPr/>
    </dgm:pt>
    <dgm:pt modelId="{CF66D29B-F622-49C0-9EE0-8FE735458FE2}" type="pres">
      <dgm:prSet presAssocID="{9E91DBF6-8E71-457B-9AB0-92085DB7E6FB}" presName="rootText" presStyleLbl="node2" presStyleIdx="5" presStyleCnt="6" custLinFactY="83925" custLinFactNeighborX="-48516" custLinFactNeighborY="100000">
        <dgm:presLayoutVars>
          <dgm:chPref val="3"/>
        </dgm:presLayoutVars>
      </dgm:prSet>
      <dgm:spPr/>
      <dgm:t>
        <a:bodyPr/>
        <a:lstStyle/>
        <a:p>
          <a:endParaRPr lang="tr-TR"/>
        </a:p>
      </dgm:t>
    </dgm:pt>
    <dgm:pt modelId="{C0657EF4-E600-4F45-85B5-3396CB76E31D}" type="pres">
      <dgm:prSet presAssocID="{9E91DBF6-8E71-457B-9AB0-92085DB7E6FB}" presName="rootConnector" presStyleLbl="node2" presStyleIdx="5" presStyleCnt="6"/>
      <dgm:spPr/>
      <dgm:t>
        <a:bodyPr/>
        <a:lstStyle/>
        <a:p>
          <a:endParaRPr lang="tr-TR"/>
        </a:p>
      </dgm:t>
    </dgm:pt>
    <dgm:pt modelId="{9DC96B9B-CD59-44B9-9748-2209B55E0003}" type="pres">
      <dgm:prSet presAssocID="{9E91DBF6-8E71-457B-9AB0-92085DB7E6FB}" presName="hierChild4" presStyleCnt="0"/>
      <dgm:spPr/>
    </dgm:pt>
    <dgm:pt modelId="{42E7640A-682D-43E3-9374-D8121F39092B}" type="pres">
      <dgm:prSet presAssocID="{9E91DBF6-8E71-457B-9AB0-92085DB7E6FB}" presName="hierChild5" presStyleCnt="0"/>
      <dgm:spPr/>
    </dgm:pt>
    <dgm:pt modelId="{5D870A02-E616-4BEA-BCF6-87B5B01EEDD5}" type="pres">
      <dgm:prSet presAssocID="{39CDCC8B-1425-4B83-8FB8-86104EC03750}" presName="hierChild3" presStyleCnt="0"/>
      <dgm:spPr/>
    </dgm:pt>
  </dgm:ptLst>
  <dgm:cxnLst>
    <dgm:cxn modelId="{19E222B5-0A49-4B5B-A925-7FAAEEFE4468}" type="presOf" srcId="{9E91DBF6-8E71-457B-9AB0-92085DB7E6FB}" destId="{C0657EF4-E600-4F45-85B5-3396CB76E31D}" srcOrd="1" destOrd="0" presId="urn:microsoft.com/office/officeart/2005/8/layout/orgChart1"/>
    <dgm:cxn modelId="{AF167F71-9655-4E2C-8A0A-232C009DA60C}" type="presOf" srcId="{8DC8D2DD-1EE2-4A56-9529-33F39FB40C46}" destId="{458D14DE-23A3-4791-BCDC-DA2856CE1BAC}" srcOrd="1" destOrd="0" presId="urn:microsoft.com/office/officeart/2005/8/layout/orgChart1"/>
    <dgm:cxn modelId="{2FBC68E9-50F7-420A-B440-029BFBA1AB69}" type="presOf" srcId="{85A15F98-A4EB-4287-B276-CE0E51621C14}" destId="{6D950DC4-00D3-43C3-BE7F-89CBE3BFA014}" srcOrd="0" destOrd="0" presId="urn:microsoft.com/office/officeart/2005/8/layout/orgChart1"/>
    <dgm:cxn modelId="{F0A2C28C-C182-4429-97DE-37789A70C150}" srcId="{8E8E3CAD-A8E8-4705-B08C-DEC68D816EDA}" destId="{39CDCC8B-1425-4B83-8FB8-86104EC03750}" srcOrd="0" destOrd="0" parTransId="{82754544-3280-4140-A9C4-A744E77E4358}" sibTransId="{AD73F1BF-A394-4AE4-9F37-8F66B18C1BCA}"/>
    <dgm:cxn modelId="{AFA0B3FD-72F5-4F69-B310-220ECC57798E}" type="presOf" srcId="{71A4D6D3-C303-45B4-B1CA-3D71CC6C67A1}" destId="{EAA9531F-A10B-4088-BD53-F5EE9B70DA8F}" srcOrd="0" destOrd="0" presId="urn:microsoft.com/office/officeart/2005/8/layout/orgChart1"/>
    <dgm:cxn modelId="{689BF0B3-313B-4521-BE7B-AC55DF3FD24C}" type="presOf" srcId="{F55582AE-6AAD-4A19-97DB-D2063EBDA0AE}" destId="{4D570196-8C84-437A-B1BE-01637ED4654D}" srcOrd="0" destOrd="0" presId="urn:microsoft.com/office/officeart/2005/8/layout/orgChart1"/>
    <dgm:cxn modelId="{3EB626B3-5356-42D8-A8A8-E786FE208E75}" type="presOf" srcId="{8E8E3CAD-A8E8-4705-B08C-DEC68D816EDA}" destId="{C90B6682-CFB1-4EA7-AEB3-BC6CEBCFC965}" srcOrd="0" destOrd="0" presId="urn:microsoft.com/office/officeart/2005/8/layout/orgChart1"/>
    <dgm:cxn modelId="{74280FEA-46E1-423E-A421-B867C94F214D}" type="presOf" srcId="{BE2CABEE-EE37-4A05-B357-50A54AE02D00}" destId="{D2AED91B-536E-4A2F-AB3D-6BE73DAABD3A}" srcOrd="0" destOrd="0" presId="urn:microsoft.com/office/officeart/2005/8/layout/orgChart1"/>
    <dgm:cxn modelId="{1C2D492E-4DB5-429D-8F51-AB2DDDB5B389}" type="presOf" srcId="{F3F73095-88D2-4D77-B9F4-B834A3EB9500}" destId="{6AFF21CC-1CA2-44F2-A355-F9CD373B2200}" srcOrd="0" destOrd="0" presId="urn:microsoft.com/office/officeart/2005/8/layout/orgChart1"/>
    <dgm:cxn modelId="{0E7ECC48-8DE5-4B5E-8A14-40F70B3175A5}" srcId="{39CDCC8B-1425-4B83-8FB8-86104EC03750}" destId="{F3F73095-88D2-4D77-B9F4-B834A3EB9500}" srcOrd="1" destOrd="0" parTransId="{85A15F98-A4EB-4287-B276-CE0E51621C14}" sibTransId="{00DE3E2C-B14A-40BA-A787-210EBAD7EE43}"/>
    <dgm:cxn modelId="{0B9ECCC4-E7B1-4FC5-A692-1522ECCDB171}" srcId="{39CDCC8B-1425-4B83-8FB8-86104EC03750}" destId="{8D44D1A6-71A4-4388-9217-D43326890CD4}" srcOrd="3" destOrd="0" parTransId="{702B0886-A093-4FDD-9E9F-5B89961D66B6}" sibTransId="{8F6FEDBB-8B5B-4C3D-B78F-705D6E839D82}"/>
    <dgm:cxn modelId="{C1CA54A5-0B5F-4850-B672-8B9117239261}" type="presOf" srcId="{39CDCC8B-1425-4B83-8FB8-86104EC03750}" destId="{063EB31C-2748-4A31-897C-FAC843BE924F}" srcOrd="1" destOrd="0" presId="urn:microsoft.com/office/officeart/2005/8/layout/orgChart1"/>
    <dgm:cxn modelId="{9DDDED20-E016-4403-818A-8F9FED649CD9}" type="presOf" srcId="{BE2CABEE-EE37-4A05-B357-50A54AE02D00}" destId="{71B1299C-B38D-41AD-ADE3-F9E212296FE5}" srcOrd="1" destOrd="0" presId="urn:microsoft.com/office/officeart/2005/8/layout/orgChart1"/>
    <dgm:cxn modelId="{E930DC9E-9921-447A-8341-D376C33C69A4}" type="presOf" srcId="{702B0886-A093-4FDD-9E9F-5B89961D66B6}" destId="{98F7A339-C247-4585-801F-0AA57394EF22}" srcOrd="0" destOrd="0" presId="urn:microsoft.com/office/officeart/2005/8/layout/orgChart1"/>
    <dgm:cxn modelId="{6AA79E8A-99FD-4E75-A641-B8E6F6371D37}" srcId="{39CDCC8B-1425-4B83-8FB8-86104EC03750}" destId="{9E91DBF6-8E71-457B-9AB0-92085DB7E6FB}" srcOrd="5" destOrd="0" parTransId="{E8E77250-2D97-44EF-B954-C5DA704F0727}" sibTransId="{A6F00960-39D9-4F85-9470-F43FD0807483}"/>
    <dgm:cxn modelId="{CA2D013D-113A-42BC-A761-AB801D772F72}" srcId="{39CDCC8B-1425-4B83-8FB8-86104EC03750}" destId="{BE2CABEE-EE37-4A05-B357-50A54AE02D00}" srcOrd="2" destOrd="0" parTransId="{787DB16E-C66D-4473-9112-29BA9667EEA7}" sibTransId="{1E40AC45-9F08-4F1E-9AE8-EAC2B9BC3530}"/>
    <dgm:cxn modelId="{BED28382-F19C-46EA-9B0C-64A520460E08}" type="presOf" srcId="{D9F2B95E-6102-45CC-A27A-3AD043344120}" destId="{662E66A4-B348-4E0D-A449-D6C4BD5BDDD3}" srcOrd="0" destOrd="0" presId="urn:microsoft.com/office/officeart/2005/8/layout/orgChart1"/>
    <dgm:cxn modelId="{C92C4D23-40B8-4B2D-91A3-80494D25B78F}" type="presOf" srcId="{8DC8D2DD-1EE2-4A56-9529-33F39FB40C46}" destId="{84B725F3-A2DF-4888-BED9-D01B9226316A}" srcOrd="0" destOrd="0" presId="urn:microsoft.com/office/officeart/2005/8/layout/orgChart1"/>
    <dgm:cxn modelId="{005AF8ED-AB04-44B4-B960-6ED18ADAA663}" type="presOf" srcId="{787DB16E-C66D-4473-9112-29BA9667EEA7}" destId="{BD1F7010-009D-4265-B018-EE811568704D}" srcOrd="0" destOrd="0" presId="urn:microsoft.com/office/officeart/2005/8/layout/orgChart1"/>
    <dgm:cxn modelId="{51414870-A846-4689-BAC9-D65399BD6585}" type="presOf" srcId="{8D44D1A6-71A4-4388-9217-D43326890CD4}" destId="{52E82333-6AA1-47A5-88CB-DA0BB22B7944}" srcOrd="0" destOrd="0" presId="urn:microsoft.com/office/officeart/2005/8/layout/orgChart1"/>
    <dgm:cxn modelId="{69925DC9-DB6F-4B36-B28B-A9C1DEB1AA7A}" type="presOf" srcId="{8D44D1A6-71A4-4388-9217-D43326890CD4}" destId="{4BAF4395-0161-403C-B3B9-7B1D38731BC5}" srcOrd="1" destOrd="0" presId="urn:microsoft.com/office/officeart/2005/8/layout/orgChart1"/>
    <dgm:cxn modelId="{A8D15DDC-2F9C-4523-B2C0-CA7E1F207615}" type="presOf" srcId="{F3F73095-88D2-4D77-B9F4-B834A3EB9500}" destId="{0E2A4829-F851-4FD5-8A81-F1E35F4F4DE0}" srcOrd="1" destOrd="0" presId="urn:microsoft.com/office/officeart/2005/8/layout/orgChart1"/>
    <dgm:cxn modelId="{076A9C45-4F56-430A-97BC-63649FAC7C98}" srcId="{39CDCC8B-1425-4B83-8FB8-86104EC03750}" destId="{8DC8D2DD-1EE2-4A56-9529-33F39FB40C46}" srcOrd="0" destOrd="0" parTransId="{71A4D6D3-C303-45B4-B1CA-3D71CC6C67A1}" sibTransId="{F059C135-E11A-427D-8512-0AFACC56CEB2}"/>
    <dgm:cxn modelId="{E005E032-F4FB-41B5-BDA4-49A18F9DDEF5}" type="presOf" srcId="{39CDCC8B-1425-4B83-8FB8-86104EC03750}" destId="{4D745C65-8B9A-4123-9B37-98B9A53A35FD}" srcOrd="0" destOrd="0" presId="urn:microsoft.com/office/officeart/2005/8/layout/orgChart1"/>
    <dgm:cxn modelId="{75479499-A0CF-45CF-B9EF-FFF1D36F1392}" srcId="{39CDCC8B-1425-4B83-8FB8-86104EC03750}" destId="{F55582AE-6AAD-4A19-97DB-D2063EBDA0AE}" srcOrd="4" destOrd="0" parTransId="{D9F2B95E-6102-45CC-A27A-3AD043344120}" sibTransId="{472D8BC8-394B-4006-AA79-266B640DAE7A}"/>
    <dgm:cxn modelId="{18A3F183-D83C-4DD8-8186-9C4BFCF8FF76}" type="presOf" srcId="{E8E77250-2D97-44EF-B954-C5DA704F0727}" destId="{C12BF999-3793-4A61-BD77-27DB7E6348FE}" srcOrd="0" destOrd="0" presId="urn:microsoft.com/office/officeart/2005/8/layout/orgChart1"/>
    <dgm:cxn modelId="{CA3AE153-6876-4238-953B-BF6B1A0F1539}" type="presOf" srcId="{F55582AE-6AAD-4A19-97DB-D2063EBDA0AE}" destId="{DEB87454-F458-45E8-82CD-9D42213244EE}" srcOrd="1" destOrd="0" presId="urn:microsoft.com/office/officeart/2005/8/layout/orgChart1"/>
    <dgm:cxn modelId="{AFB81788-67B4-46A4-A5E4-798FBA564667}" type="presOf" srcId="{9E91DBF6-8E71-457B-9AB0-92085DB7E6FB}" destId="{CF66D29B-F622-49C0-9EE0-8FE735458FE2}" srcOrd="0" destOrd="0" presId="urn:microsoft.com/office/officeart/2005/8/layout/orgChart1"/>
    <dgm:cxn modelId="{E3811D61-DF3B-4F70-BC7E-8F9A118DAEC2}" type="presParOf" srcId="{C90B6682-CFB1-4EA7-AEB3-BC6CEBCFC965}" destId="{051E8845-B6E1-4591-B686-0F2A0D59798C}" srcOrd="0" destOrd="0" presId="urn:microsoft.com/office/officeart/2005/8/layout/orgChart1"/>
    <dgm:cxn modelId="{BC48F5BE-984B-4F67-B712-D16A6AB5C03A}" type="presParOf" srcId="{051E8845-B6E1-4591-B686-0F2A0D59798C}" destId="{8BDB8CDB-B7FF-42FC-8BB6-6AA0049A7127}" srcOrd="0" destOrd="0" presId="urn:microsoft.com/office/officeart/2005/8/layout/orgChart1"/>
    <dgm:cxn modelId="{BD71257D-4AEC-4962-AB4A-093869EC8A86}" type="presParOf" srcId="{8BDB8CDB-B7FF-42FC-8BB6-6AA0049A7127}" destId="{4D745C65-8B9A-4123-9B37-98B9A53A35FD}" srcOrd="0" destOrd="0" presId="urn:microsoft.com/office/officeart/2005/8/layout/orgChart1"/>
    <dgm:cxn modelId="{814A0B39-70CE-4D59-A8BA-8B3F76B480FC}" type="presParOf" srcId="{8BDB8CDB-B7FF-42FC-8BB6-6AA0049A7127}" destId="{063EB31C-2748-4A31-897C-FAC843BE924F}" srcOrd="1" destOrd="0" presId="urn:microsoft.com/office/officeart/2005/8/layout/orgChart1"/>
    <dgm:cxn modelId="{344E6BAB-6C56-48ED-8DF6-A43A868955A7}" type="presParOf" srcId="{051E8845-B6E1-4591-B686-0F2A0D59798C}" destId="{72189EE8-E532-466E-B589-20B8E541EAFC}" srcOrd="1" destOrd="0" presId="urn:microsoft.com/office/officeart/2005/8/layout/orgChart1"/>
    <dgm:cxn modelId="{33A4B790-D43D-4ED4-B498-792515A24B14}" type="presParOf" srcId="{72189EE8-E532-466E-B589-20B8E541EAFC}" destId="{EAA9531F-A10B-4088-BD53-F5EE9B70DA8F}" srcOrd="0" destOrd="0" presId="urn:microsoft.com/office/officeart/2005/8/layout/orgChart1"/>
    <dgm:cxn modelId="{DD26F1E6-1A2D-400C-90A8-0FB7B2A65EA3}" type="presParOf" srcId="{72189EE8-E532-466E-B589-20B8E541EAFC}" destId="{26EB06DA-4ED6-45F6-9C08-5B29BE234702}" srcOrd="1" destOrd="0" presId="urn:microsoft.com/office/officeart/2005/8/layout/orgChart1"/>
    <dgm:cxn modelId="{E5694904-8F7F-4966-9E2A-0B03233E69DF}" type="presParOf" srcId="{26EB06DA-4ED6-45F6-9C08-5B29BE234702}" destId="{349E04DB-3AAD-4E01-BD6D-684CCF46EBB6}" srcOrd="0" destOrd="0" presId="urn:microsoft.com/office/officeart/2005/8/layout/orgChart1"/>
    <dgm:cxn modelId="{5D9E1BCD-6146-4C29-B2DE-51C187DE841E}" type="presParOf" srcId="{349E04DB-3AAD-4E01-BD6D-684CCF46EBB6}" destId="{84B725F3-A2DF-4888-BED9-D01B9226316A}" srcOrd="0" destOrd="0" presId="urn:microsoft.com/office/officeart/2005/8/layout/orgChart1"/>
    <dgm:cxn modelId="{FD3377A7-F88A-43CA-86A0-169A328297E5}" type="presParOf" srcId="{349E04DB-3AAD-4E01-BD6D-684CCF46EBB6}" destId="{458D14DE-23A3-4791-BCDC-DA2856CE1BAC}" srcOrd="1" destOrd="0" presId="urn:microsoft.com/office/officeart/2005/8/layout/orgChart1"/>
    <dgm:cxn modelId="{B0AE91DE-5F32-45C8-932D-66EECA8BF0DB}" type="presParOf" srcId="{26EB06DA-4ED6-45F6-9C08-5B29BE234702}" destId="{1F7D1AF8-F741-4981-A87D-728A5EF12B5F}" srcOrd="1" destOrd="0" presId="urn:microsoft.com/office/officeart/2005/8/layout/orgChart1"/>
    <dgm:cxn modelId="{DE53FFE0-9D0F-4436-9416-AFD4AD5AC118}" type="presParOf" srcId="{26EB06DA-4ED6-45F6-9C08-5B29BE234702}" destId="{4F395B4C-1D24-4751-99AA-D4A82897F7FE}" srcOrd="2" destOrd="0" presId="urn:microsoft.com/office/officeart/2005/8/layout/orgChart1"/>
    <dgm:cxn modelId="{1472FD9B-7F8E-4215-B285-170467578C71}" type="presParOf" srcId="{72189EE8-E532-466E-B589-20B8E541EAFC}" destId="{6D950DC4-00D3-43C3-BE7F-89CBE3BFA014}" srcOrd="2" destOrd="0" presId="urn:microsoft.com/office/officeart/2005/8/layout/orgChart1"/>
    <dgm:cxn modelId="{A05E154F-8C6C-4315-93F8-39D4C3EC81FC}" type="presParOf" srcId="{72189EE8-E532-466E-B589-20B8E541EAFC}" destId="{176E9CAB-FD79-4627-8AA4-FC6D1732EBFF}" srcOrd="3" destOrd="0" presId="urn:microsoft.com/office/officeart/2005/8/layout/orgChart1"/>
    <dgm:cxn modelId="{15E99CBD-8C8A-48FD-8807-9948CAF43D35}" type="presParOf" srcId="{176E9CAB-FD79-4627-8AA4-FC6D1732EBFF}" destId="{555883C5-C57F-417E-8D81-1D769B03B9C6}" srcOrd="0" destOrd="0" presId="urn:microsoft.com/office/officeart/2005/8/layout/orgChart1"/>
    <dgm:cxn modelId="{94CD90CB-16D9-4BC0-8BF1-1C9CEBC06752}" type="presParOf" srcId="{555883C5-C57F-417E-8D81-1D769B03B9C6}" destId="{6AFF21CC-1CA2-44F2-A355-F9CD373B2200}" srcOrd="0" destOrd="0" presId="urn:microsoft.com/office/officeart/2005/8/layout/orgChart1"/>
    <dgm:cxn modelId="{1410237F-F228-4651-8B81-022D2B999344}" type="presParOf" srcId="{555883C5-C57F-417E-8D81-1D769B03B9C6}" destId="{0E2A4829-F851-4FD5-8A81-F1E35F4F4DE0}" srcOrd="1" destOrd="0" presId="urn:microsoft.com/office/officeart/2005/8/layout/orgChart1"/>
    <dgm:cxn modelId="{0FAFB452-899F-433E-BE2C-B18E5061019E}" type="presParOf" srcId="{176E9CAB-FD79-4627-8AA4-FC6D1732EBFF}" destId="{3697FC96-24A8-42A3-93E6-8CA8E3923175}" srcOrd="1" destOrd="0" presId="urn:microsoft.com/office/officeart/2005/8/layout/orgChart1"/>
    <dgm:cxn modelId="{78193F53-E273-43B7-BD76-EC7A9CBDA125}" type="presParOf" srcId="{176E9CAB-FD79-4627-8AA4-FC6D1732EBFF}" destId="{992A49C7-F362-484F-88E2-02EA40B8DF40}" srcOrd="2" destOrd="0" presId="urn:microsoft.com/office/officeart/2005/8/layout/orgChart1"/>
    <dgm:cxn modelId="{03845A26-ED83-4884-BFAA-12BFEDCF1CEF}" type="presParOf" srcId="{72189EE8-E532-466E-B589-20B8E541EAFC}" destId="{BD1F7010-009D-4265-B018-EE811568704D}" srcOrd="4" destOrd="0" presId="urn:microsoft.com/office/officeart/2005/8/layout/orgChart1"/>
    <dgm:cxn modelId="{EB000773-9D7B-4D2C-85C7-0676C023171F}" type="presParOf" srcId="{72189EE8-E532-466E-B589-20B8E541EAFC}" destId="{182F6509-8FF0-462F-BC1F-AF0250AD9297}" srcOrd="5" destOrd="0" presId="urn:microsoft.com/office/officeart/2005/8/layout/orgChart1"/>
    <dgm:cxn modelId="{2BFCCC37-285E-4D0E-8067-BF29BCA11876}" type="presParOf" srcId="{182F6509-8FF0-462F-BC1F-AF0250AD9297}" destId="{44928CA2-6BDD-4FC8-AC01-4F6DB5E2B4EB}" srcOrd="0" destOrd="0" presId="urn:microsoft.com/office/officeart/2005/8/layout/orgChart1"/>
    <dgm:cxn modelId="{2522C729-5608-422A-ADF5-991954639F6D}" type="presParOf" srcId="{44928CA2-6BDD-4FC8-AC01-4F6DB5E2B4EB}" destId="{D2AED91B-536E-4A2F-AB3D-6BE73DAABD3A}" srcOrd="0" destOrd="0" presId="urn:microsoft.com/office/officeart/2005/8/layout/orgChart1"/>
    <dgm:cxn modelId="{0BDC6408-5841-4CB3-A445-3E9DD449F5BD}" type="presParOf" srcId="{44928CA2-6BDD-4FC8-AC01-4F6DB5E2B4EB}" destId="{71B1299C-B38D-41AD-ADE3-F9E212296FE5}" srcOrd="1" destOrd="0" presId="urn:microsoft.com/office/officeart/2005/8/layout/orgChart1"/>
    <dgm:cxn modelId="{0BDBD160-8C0D-4820-8FFE-BEE9B1605176}" type="presParOf" srcId="{182F6509-8FF0-462F-BC1F-AF0250AD9297}" destId="{48967469-9C04-4DFF-8AF7-8A78118D625F}" srcOrd="1" destOrd="0" presId="urn:microsoft.com/office/officeart/2005/8/layout/orgChart1"/>
    <dgm:cxn modelId="{569AD850-5D6C-450E-AB05-4806FFCAE1C6}" type="presParOf" srcId="{182F6509-8FF0-462F-BC1F-AF0250AD9297}" destId="{E13D1D5E-BDD4-490C-9A39-8BD8F1C14079}" srcOrd="2" destOrd="0" presId="urn:microsoft.com/office/officeart/2005/8/layout/orgChart1"/>
    <dgm:cxn modelId="{1FE22D0C-96B6-4AB6-819C-4A8ED2078D02}" type="presParOf" srcId="{72189EE8-E532-466E-B589-20B8E541EAFC}" destId="{98F7A339-C247-4585-801F-0AA57394EF22}" srcOrd="6" destOrd="0" presId="urn:microsoft.com/office/officeart/2005/8/layout/orgChart1"/>
    <dgm:cxn modelId="{A6B903E3-35C0-493F-8F77-BFED09C8BC4D}" type="presParOf" srcId="{72189EE8-E532-466E-B589-20B8E541EAFC}" destId="{160E5B0C-0CC5-4CD8-B23C-19E1391A6320}" srcOrd="7" destOrd="0" presId="urn:microsoft.com/office/officeart/2005/8/layout/orgChart1"/>
    <dgm:cxn modelId="{CA09E00A-9BFB-4FAE-AC36-580C31B3CAF8}" type="presParOf" srcId="{160E5B0C-0CC5-4CD8-B23C-19E1391A6320}" destId="{15A68AC1-067E-40A6-B0B2-DB5A0C3367AA}" srcOrd="0" destOrd="0" presId="urn:microsoft.com/office/officeart/2005/8/layout/orgChart1"/>
    <dgm:cxn modelId="{A712DA39-4536-49AB-B567-0429093C8E9F}" type="presParOf" srcId="{15A68AC1-067E-40A6-B0B2-DB5A0C3367AA}" destId="{52E82333-6AA1-47A5-88CB-DA0BB22B7944}" srcOrd="0" destOrd="0" presId="urn:microsoft.com/office/officeart/2005/8/layout/orgChart1"/>
    <dgm:cxn modelId="{BEE9F241-3401-464D-A171-0CCD4812220C}" type="presParOf" srcId="{15A68AC1-067E-40A6-B0B2-DB5A0C3367AA}" destId="{4BAF4395-0161-403C-B3B9-7B1D38731BC5}" srcOrd="1" destOrd="0" presId="urn:microsoft.com/office/officeart/2005/8/layout/orgChart1"/>
    <dgm:cxn modelId="{1A512F04-D2A8-4E46-9E90-6D1393CCE513}" type="presParOf" srcId="{160E5B0C-0CC5-4CD8-B23C-19E1391A6320}" destId="{266EA8D8-874B-44F5-9C87-3F0FEB587738}" srcOrd="1" destOrd="0" presId="urn:microsoft.com/office/officeart/2005/8/layout/orgChart1"/>
    <dgm:cxn modelId="{18DD537E-F4BB-4B94-8D8D-B1D534AFF507}" type="presParOf" srcId="{160E5B0C-0CC5-4CD8-B23C-19E1391A6320}" destId="{218A63CA-2852-4068-BA27-E1D036F03E3B}" srcOrd="2" destOrd="0" presId="urn:microsoft.com/office/officeart/2005/8/layout/orgChart1"/>
    <dgm:cxn modelId="{43A1B4D4-E8EB-4DEF-8EDA-8EBC5CB4364D}" type="presParOf" srcId="{72189EE8-E532-466E-B589-20B8E541EAFC}" destId="{662E66A4-B348-4E0D-A449-D6C4BD5BDDD3}" srcOrd="8" destOrd="0" presId="urn:microsoft.com/office/officeart/2005/8/layout/orgChart1"/>
    <dgm:cxn modelId="{3DBD9DCE-8C67-4AAB-9D80-479EBF125E7B}" type="presParOf" srcId="{72189EE8-E532-466E-B589-20B8E541EAFC}" destId="{91D3F10A-FE2F-469E-9F1C-B9D00CB2FA0A}" srcOrd="9" destOrd="0" presId="urn:microsoft.com/office/officeart/2005/8/layout/orgChart1"/>
    <dgm:cxn modelId="{8F7713AB-2A72-45FA-BDA7-022788BCC30F}" type="presParOf" srcId="{91D3F10A-FE2F-469E-9F1C-B9D00CB2FA0A}" destId="{5CA46B82-5254-4726-BB1D-B66267CB4BA5}" srcOrd="0" destOrd="0" presId="urn:microsoft.com/office/officeart/2005/8/layout/orgChart1"/>
    <dgm:cxn modelId="{3A83E746-FA7D-483E-8847-F5616304EF97}" type="presParOf" srcId="{5CA46B82-5254-4726-BB1D-B66267CB4BA5}" destId="{4D570196-8C84-437A-B1BE-01637ED4654D}" srcOrd="0" destOrd="0" presId="urn:microsoft.com/office/officeart/2005/8/layout/orgChart1"/>
    <dgm:cxn modelId="{FC767374-BB34-4DF4-8E38-72F2E1E5D5A1}" type="presParOf" srcId="{5CA46B82-5254-4726-BB1D-B66267CB4BA5}" destId="{DEB87454-F458-45E8-82CD-9D42213244EE}" srcOrd="1" destOrd="0" presId="urn:microsoft.com/office/officeart/2005/8/layout/orgChart1"/>
    <dgm:cxn modelId="{4F2DAC95-5920-4C46-B563-E3A989388F89}" type="presParOf" srcId="{91D3F10A-FE2F-469E-9F1C-B9D00CB2FA0A}" destId="{0A4E9FB5-BEDE-401D-A1EB-AD58A3AE5CCF}" srcOrd="1" destOrd="0" presId="urn:microsoft.com/office/officeart/2005/8/layout/orgChart1"/>
    <dgm:cxn modelId="{E426E87C-C8FB-4471-8155-A8765E85B20B}" type="presParOf" srcId="{91D3F10A-FE2F-469E-9F1C-B9D00CB2FA0A}" destId="{5FAD29E0-A1A8-4B82-9B2D-80ED63655236}" srcOrd="2" destOrd="0" presId="urn:microsoft.com/office/officeart/2005/8/layout/orgChart1"/>
    <dgm:cxn modelId="{4838F5B4-EDB7-4600-9DB6-7F128BB291E5}" type="presParOf" srcId="{72189EE8-E532-466E-B589-20B8E541EAFC}" destId="{C12BF999-3793-4A61-BD77-27DB7E6348FE}" srcOrd="10" destOrd="0" presId="urn:microsoft.com/office/officeart/2005/8/layout/orgChart1"/>
    <dgm:cxn modelId="{7E453920-1758-411A-B021-12732857ACCB}" type="presParOf" srcId="{72189EE8-E532-466E-B589-20B8E541EAFC}" destId="{43433055-22C1-4A71-89EB-DA978C353C41}" srcOrd="11" destOrd="0" presId="urn:microsoft.com/office/officeart/2005/8/layout/orgChart1"/>
    <dgm:cxn modelId="{99E070CA-F657-485A-B3BC-2B83DA686EF3}" type="presParOf" srcId="{43433055-22C1-4A71-89EB-DA978C353C41}" destId="{C02A7B48-4653-4A9C-A738-93E0BC07765C}" srcOrd="0" destOrd="0" presId="urn:microsoft.com/office/officeart/2005/8/layout/orgChart1"/>
    <dgm:cxn modelId="{B2502BBE-5314-4357-8519-D77CF25AFFC5}" type="presParOf" srcId="{C02A7B48-4653-4A9C-A738-93E0BC07765C}" destId="{CF66D29B-F622-49C0-9EE0-8FE735458FE2}" srcOrd="0" destOrd="0" presId="urn:microsoft.com/office/officeart/2005/8/layout/orgChart1"/>
    <dgm:cxn modelId="{C2150DAC-7E14-4147-AFDE-EFA79CE5F89C}" type="presParOf" srcId="{C02A7B48-4653-4A9C-A738-93E0BC07765C}" destId="{C0657EF4-E600-4F45-85B5-3396CB76E31D}" srcOrd="1" destOrd="0" presId="urn:microsoft.com/office/officeart/2005/8/layout/orgChart1"/>
    <dgm:cxn modelId="{65E26DBE-CE40-471C-8AE8-449F792B1C86}" type="presParOf" srcId="{43433055-22C1-4A71-89EB-DA978C353C41}" destId="{9DC96B9B-CD59-44B9-9748-2209B55E0003}" srcOrd="1" destOrd="0" presId="urn:microsoft.com/office/officeart/2005/8/layout/orgChart1"/>
    <dgm:cxn modelId="{0BD9779B-2524-47F2-8F3E-A864CD0C3B87}" type="presParOf" srcId="{43433055-22C1-4A71-89EB-DA978C353C41}" destId="{42E7640A-682D-43E3-9374-D8121F39092B}" srcOrd="2" destOrd="0" presId="urn:microsoft.com/office/officeart/2005/8/layout/orgChart1"/>
    <dgm:cxn modelId="{671F4A01-2D80-4198-8BE3-C2D271EE12ED}" type="presParOf" srcId="{051E8845-B6E1-4591-B686-0F2A0D59798C}" destId="{5D870A02-E616-4BEA-BCF6-87B5B01EEDD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2BF999-3793-4A61-BD77-27DB7E6348FE}">
      <dsp:nvSpPr>
        <dsp:cNvPr id="0" name=""/>
        <dsp:cNvSpPr/>
      </dsp:nvSpPr>
      <dsp:spPr>
        <a:xfrm>
          <a:off x="3007336" y="557319"/>
          <a:ext cx="2150229" cy="1984707"/>
        </a:xfrm>
        <a:custGeom>
          <a:avLst/>
          <a:gdLst/>
          <a:ahLst/>
          <a:cxnLst/>
          <a:rect l="0" t="0" r="0" b="0"/>
          <a:pathLst>
            <a:path>
              <a:moveTo>
                <a:pt x="0" y="0"/>
              </a:moveTo>
              <a:lnTo>
                <a:pt x="0" y="1895448"/>
              </a:lnTo>
              <a:lnTo>
                <a:pt x="2150229" y="1895448"/>
              </a:lnTo>
              <a:lnTo>
                <a:pt x="2150229" y="19847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E66A4-B348-4E0D-A449-D6C4BD5BDDD3}">
      <dsp:nvSpPr>
        <dsp:cNvPr id="0" name=""/>
        <dsp:cNvSpPr/>
      </dsp:nvSpPr>
      <dsp:spPr>
        <a:xfrm>
          <a:off x="3007336" y="557319"/>
          <a:ext cx="820048" cy="1985970"/>
        </a:xfrm>
        <a:custGeom>
          <a:avLst/>
          <a:gdLst/>
          <a:ahLst/>
          <a:cxnLst/>
          <a:rect l="0" t="0" r="0" b="0"/>
          <a:pathLst>
            <a:path>
              <a:moveTo>
                <a:pt x="0" y="0"/>
              </a:moveTo>
              <a:lnTo>
                <a:pt x="0" y="1896710"/>
              </a:lnTo>
              <a:lnTo>
                <a:pt x="820048" y="1896710"/>
              </a:lnTo>
              <a:lnTo>
                <a:pt x="820048" y="19859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7A339-C247-4585-801F-0AA57394EF22}">
      <dsp:nvSpPr>
        <dsp:cNvPr id="0" name=""/>
        <dsp:cNvSpPr/>
      </dsp:nvSpPr>
      <dsp:spPr>
        <a:xfrm>
          <a:off x="2961616" y="557319"/>
          <a:ext cx="91440" cy="1158593"/>
        </a:xfrm>
        <a:custGeom>
          <a:avLst/>
          <a:gdLst/>
          <a:ahLst/>
          <a:cxnLst/>
          <a:rect l="0" t="0" r="0" b="0"/>
          <a:pathLst>
            <a:path>
              <a:moveTo>
                <a:pt x="45720" y="0"/>
              </a:moveTo>
              <a:lnTo>
                <a:pt x="45720" y="1069333"/>
              </a:lnTo>
              <a:lnTo>
                <a:pt x="54458" y="1069333"/>
              </a:lnTo>
              <a:lnTo>
                <a:pt x="54458" y="1158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F7010-009D-4265-B018-EE811568704D}">
      <dsp:nvSpPr>
        <dsp:cNvPr id="0" name=""/>
        <dsp:cNvSpPr/>
      </dsp:nvSpPr>
      <dsp:spPr>
        <a:xfrm>
          <a:off x="2302347" y="557319"/>
          <a:ext cx="704989" cy="1992324"/>
        </a:xfrm>
        <a:custGeom>
          <a:avLst/>
          <a:gdLst/>
          <a:ahLst/>
          <a:cxnLst/>
          <a:rect l="0" t="0" r="0" b="0"/>
          <a:pathLst>
            <a:path>
              <a:moveTo>
                <a:pt x="704989" y="0"/>
              </a:moveTo>
              <a:lnTo>
                <a:pt x="704989" y="1903065"/>
              </a:lnTo>
              <a:lnTo>
                <a:pt x="0" y="1903065"/>
              </a:lnTo>
              <a:lnTo>
                <a:pt x="0" y="1992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950DC4-00D3-43C3-BE7F-89CBE3BFA014}">
      <dsp:nvSpPr>
        <dsp:cNvPr id="0" name=""/>
        <dsp:cNvSpPr/>
      </dsp:nvSpPr>
      <dsp:spPr>
        <a:xfrm>
          <a:off x="2948686" y="557319"/>
          <a:ext cx="91440" cy="413560"/>
        </a:xfrm>
        <a:custGeom>
          <a:avLst/>
          <a:gdLst/>
          <a:ahLst/>
          <a:cxnLst/>
          <a:rect l="0" t="0" r="0" b="0"/>
          <a:pathLst>
            <a:path>
              <a:moveTo>
                <a:pt x="58649" y="0"/>
              </a:moveTo>
              <a:lnTo>
                <a:pt x="58649" y="324301"/>
              </a:lnTo>
              <a:lnTo>
                <a:pt x="45720" y="324301"/>
              </a:lnTo>
              <a:lnTo>
                <a:pt x="45720" y="4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A9531F-A10B-4088-BD53-F5EE9B70DA8F}">
      <dsp:nvSpPr>
        <dsp:cNvPr id="0" name=""/>
        <dsp:cNvSpPr/>
      </dsp:nvSpPr>
      <dsp:spPr>
        <a:xfrm>
          <a:off x="1080273" y="557319"/>
          <a:ext cx="1927063" cy="1996120"/>
        </a:xfrm>
        <a:custGeom>
          <a:avLst/>
          <a:gdLst/>
          <a:ahLst/>
          <a:cxnLst/>
          <a:rect l="0" t="0" r="0" b="0"/>
          <a:pathLst>
            <a:path>
              <a:moveTo>
                <a:pt x="1927063" y="0"/>
              </a:moveTo>
              <a:lnTo>
                <a:pt x="1927063" y="1906860"/>
              </a:lnTo>
              <a:lnTo>
                <a:pt x="0" y="1906860"/>
              </a:lnTo>
              <a:lnTo>
                <a:pt x="0" y="19961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745C65-8B9A-4123-9B37-98B9A53A35FD}">
      <dsp:nvSpPr>
        <dsp:cNvPr id="0" name=""/>
        <dsp:cNvSpPr/>
      </dsp:nvSpPr>
      <dsp:spPr>
        <a:xfrm>
          <a:off x="2582290" y="132273"/>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Öğr. Üyesi Dr. Fırat İlker </a:t>
          </a:r>
          <a:endParaRPr lang="en-US" sz="900" kern="1200"/>
        </a:p>
      </dsp:txBody>
      <dsp:txXfrm>
        <a:off x="2582290" y="132273"/>
        <a:ext cx="850091" cy="425045"/>
      </dsp:txXfrm>
    </dsp:sp>
    <dsp:sp modelId="{84B725F3-A2DF-4888-BED9-D01B9226316A}">
      <dsp:nvSpPr>
        <dsp:cNvPr id="0" name=""/>
        <dsp:cNvSpPr/>
      </dsp:nvSpPr>
      <dsp:spPr>
        <a:xfrm>
          <a:off x="655227" y="2553439"/>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Prof. Dr. Selim Küsefoğlu, </a:t>
          </a:r>
          <a:endParaRPr lang="en-US" sz="900" kern="1200"/>
        </a:p>
      </dsp:txBody>
      <dsp:txXfrm>
        <a:off x="655227" y="2553439"/>
        <a:ext cx="850091" cy="425045"/>
      </dsp:txXfrm>
    </dsp:sp>
    <dsp:sp modelId="{6AFF21CC-1CA2-44F2-A355-F9CD373B2200}">
      <dsp:nvSpPr>
        <dsp:cNvPr id="0" name=""/>
        <dsp:cNvSpPr/>
      </dsp:nvSpPr>
      <dsp:spPr>
        <a:xfrm>
          <a:off x="2569360" y="970880"/>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Dr. Ayla Turkekul-Bıyık, </a:t>
          </a:r>
          <a:endParaRPr lang="en-US" sz="900" kern="1200"/>
        </a:p>
      </dsp:txBody>
      <dsp:txXfrm>
        <a:off x="2569360" y="970880"/>
        <a:ext cx="850091" cy="425045"/>
      </dsp:txXfrm>
    </dsp:sp>
    <dsp:sp modelId="{D2AED91B-536E-4A2F-AB3D-6BE73DAABD3A}">
      <dsp:nvSpPr>
        <dsp:cNvPr id="0" name=""/>
        <dsp:cNvSpPr/>
      </dsp:nvSpPr>
      <dsp:spPr>
        <a:xfrm>
          <a:off x="1877301" y="2549643"/>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Prof. Dr. Hadi </a:t>
          </a:r>
          <a:r>
            <a:rPr lang="tr-TR" sz="900" kern="1200"/>
            <a:t>Ö</a:t>
          </a:r>
          <a:r>
            <a:rPr lang="en-US" sz="900" kern="1200"/>
            <a:t>zbal</a:t>
          </a:r>
        </a:p>
      </dsp:txBody>
      <dsp:txXfrm>
        <a:off x="1877301" y="2549643"/>
        <a:ext cx="850091" cy="425045"/>
      </dsp:txXfrm>
    </dsp:sp>
    <dsp:sp modelId="{52E82333-6AA1-47A5-88CB-DA0BB22B7944}">
      <dsp:nvSpPr>
        <dsp:cNvPr id="0" name=""/>
        <dsp:cNvSpPr/>
      </dsp:nvSpPr>
      <dsp:spPr>
        <a:xfrm>
          <a:off x="2591029" y="1715912"/>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Dr. Emre Kuruçayırlı, </a:t>
          </a:r>
          <a:endParaRPr lang="en-US" sz="900" kern="1200"/>
        </a:p>
      </dsp:txBody>
      <dsp:txXfrm>
        <a:off x="2591029" y="1715912"/>
        <a:ext cx="850091" cy="425045"/>
      </dsp:txXfrm>
    </dsp:sp>
    <dsp:sp modelId="{4D570196-8C84-437A-B1BE-01637ED4654D}">
      <dsp:nvSpPr>
        <dsp:cNvPr id="0" name=""/>
        <dsp:cNvSpPr/>
      </dsp:nvSpPr>
      <dsp:spPr>
        <a:xfrm>
          <a:off x="3402339" y="2543289"/>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Prof. Dr. Neylan Dirilgen</a:t>
          </a:r>
          <a:endParaRPr lang="en-US" sz="900" kern="1200"/>
        </a:p>
      </dsp:txBody>
      <dsp:txXfrm>
        <a:off x="3402339" y="2543289"/>
        <a:ext cx="850091" cy="425045"/>
      </dsp:txXfrm>
    </dsp:sp>
    <dsp:sp modelId="{CF66D29B-F622-49C0-9EE0-8FE735458FE2}">
      <dsp:nvSpPr>
        <dsp:cNvPr id="0" name=""/>
        <dsp:cNvSpPr/>
      </dsp:nvSpPr>
      <dsp:spPr>
        <a:xfrm>
          <a:off x="4732519" y="2542027"/>
          <a:ext cx="850091" cy="425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Do</a:t>
          </a:r>
          <a:r>
            <a:rPr lang="tr-TR" sz="900" kern="1200"/>
            <a:t>ç</a:t>
          </a:r>
          <a:r>
            <a:rPr lang="en-US" sz="900" kern="1200"/>
            <a:t>. Dr. Rana </a:t>
          </a:r>
          <a:r>
            <a:rPr lang="tr-TR" sz="900" kern="1200"/>
            <a:t>Özbal</a:t>
          </a:r>
          <a:r>
            <a:rPr lang="en-US" sz="900" kern="1200"/>
            <a:t> (K</a:t>
          </a:r>
          <a:r>
            <a:rPr lang="tr-TR" sz="900" kern="1200"/>
            <a:t>oç Üniversitesi)</a:t>
          </a:r>
          <a:endParaRPr lang="en-US" sz="900" kern="1200"/>
        </a:p>
      </dsp:txBody>
      <dsp:txXfrm>
        <a:off x="4732519" y="2542027"/>
        <a:ext cx="850091" cy="4250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A8A55F-621B-4D8D-9BEC-1A38AB05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5</Pages>
  <Words>1341</Words>
  <Characters>7645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2021</dc:subject>
  <dc:creator>Gülşen Mutlu</dc:creator>
  <cp:lastModifiedBy>user</cp:lastModifiedBy>
  <cp:revision>294</cp:revision>
  <dcterms:created xsi:type="dcterms:W3CDTF">2017-01-30T06:56:00Z</dcterms:created>
  <dcterms:modified xsi:type="dcterms:W3CDTF">2022-01-06T12:33:00Z</dcterms:modified>
</cp:coreProperties>
</file>