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F150D6" w:rsidP="003B47FF">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B47FF">
                      <w:rPr>
                        <w:color w:val="548DD4" w:themeColor="text2" w:themeTint="99"/>
                        <w:sz w:val="96"/>
                        <w:szCs w:val="96"/>
                      </w:rPr>
                      <w:t>Arkeometri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F150D6" w:rsidP="00BB60C8">
                <w:pPr>
                  <w:pStyle w:val="AltKonuBal"/>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201</w:t>
                    </w:r>
                    <w:r w:rsidR="00BB60C8">
                      <w:rPr>
                        <w:b/>
                        <w:sz w:val="96"/>
                        <w:szCs w:val="96"/>
                      </w:rPr>
                      <w:t>8</w:t>
                    </w:r>
                  </w:sdtContent>
                </w:sdt>
              </w:p>
            </w:tc>
          </w:tr>
          <w:tr w:rsidR="00D9381D" w:rsidRPr="00D6527A">
            <w:trPr>
              <w:trHeight w:val="1152"/>
            </w:trPr>
            <w:tc>
              <w:tcPr>
                <w:tcW w:w="0" w:type="auto"/>
                <w:vAlign w:val="bottom"/>
              </w:tcPr>
              <w:p w:rsidR="00D9381D" w:rsidRPr="00D6527A" w:rsidRDefault="00F150D6"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130A8A4A" wp14:editId="1667F8E0">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2DC3617F" wp14:editId="3B8020D9">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D790B42" wp14:editId="67B1C86D">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AE3061" w:rsidRDefault="00AE3061">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A62FB8E" wp14:editId="32593707">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23A0C31D" wp14:editId="6969F285">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F9403B">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F9403B">
      <w:pPr>
        <w:spacing w:after="0" w:line="300" w:lineRule="exact"/>
        <w:rPr>
          <w:rFonts w:asciiTheme="majorHAnsi" w:eastAsia="Calibri" w:hAnsiTheme="majorHAnsi" w:cs="InterstateLight"/>
          <w:lang w:val="de-DE"/>
        </w:rPr>
      </w:pPr>
    </w:p>
    <w:p w:rsidR="007F5540" w:rsidRPr="007F5540" w:rsidRDefault="00E17ECD" w:rsidP="00F9403B">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7F5540" w:rsidRPr="007F5540">
        <w:rPr>
          <w:rFonts w:asciiTheme="majorHAnsi" w:eastAsia="Calibri" w:hAnsiTheme="majorHAnsi" w:cs="InterstateLight"/>
          <w:lang w:val="de-DE"/>
        </w:rPr>
        <w:t xml:space="preserve">Arkeometri, insanoğlu kültürel tarihini </w:t>
      </w:r>
      <w:proofErr w:type="spellStart"/>
      <w:r w:rsidR="007F5540" w:rsidRPr="007F5540">
        <w:rPr>
          <w:rFonts w:asciiTheme="majorHAnsi" w:eastAsia="Calibri" w:hAnsiTheme="majorHAnsi" w:cs="InterstateLight"/>
          <w:lang w:val="de-DE"/>
        </w:rPr>
        <w:t>interdisipliner</w:t>
      </w:r>
      <w:proofErr w:type="spellEnd"/>
      <w:r w:rsidR="007F5540" w:rsidRPr="007F5540">
        <w:rPr>
          <w:rFonts w:asciiTheme="majorHAnsi" w:eastAsia="Calibri" w:hAnsiTheme="majorHAnsi" w:cs="InterstateLight"/>
          <w:lang w:val="de-DE"/>
        </w:rPr>
        <w:t xml:space="preserve"> alanlarda arkeologlar ile fizik, matematik, jeofizik, kimya, biyoloji ve antropoloji bilim alanları arasında köprü kurarak incelemektedir. Dolayısıyla arkeometri bilimi disiplinler arası bir çalışma sergilemekte ve farklı bilim alanlarının </w:t>
      </w:r>
      <w:proofErr w:type="gramStart"/>
      <w:r w:rsidR="007F5540" w:rsidRPr="007F5540">
        <w:rPr>
          <w:rFonts w:asciiTheme="majorHAnsi" w:eastAsia="Calibri" w:hAnsiTheme="majorHAnsi" w:cs="InterstateLight"/>
          <w:lang w:val="de-DE"/>
        </w:rPr>
        <w:t>sinerjisini</w:t>
      </w:r>
      <w:proofErr w:type="gramEnd"/>
      <w:r w:rsidR="007F5540" w:rsidRPr="007F5540">
        <w:rPr>
          <w:rFonts w:asciiTheme="majorHAnsi" w:eastAsia="Calibri" w:hAnsiTheme="majorHAnsi" w:cs="InterstateLight"/>
          <w:lang w:val="de-DE"/>
        </w:rPr>
        <w:t xml:space="preserve"> ön plana çıkarmaktadır. Bu kapsamda arkeolojik malzemelerin tanımı için kimyasal analizler yaparak gerek tarihlendirmesinde gerekse kaynak bölgelerinin tayininde yapılan çalışmalar arkeometri </w:t>
      </w:r>
      <w:proofErr w:type="spellStart"/>
      <w:r w:rsidR="007F5540" w:rsidRPr="007F5540">
        <w:rPr>
          <w:rFonts w:asciiTheme="majorHAnsi" w:eastAsia="Calibri" w:hAnsiTheme="majorHAnsi" w:cs="InterstateLight"/>
          <w:lang w:val="de-DE"/>
        </w:rPr>
        <w:t>biliminin</w:t>
      </w:r>
      <w:proofErr w:type="spellEnd"/>
      <w:r w:rsidR="007F5540" w:rsidRPr="007F5540">
        <w:rPr>
          <w:rFonts w:asciiTheme="majorHAnsi" w:eastAsia="Calibri" w:hAnsiTheme="majorHAnsi" w:cs="InterstateLight"/>
          <w:lang w:val="de-DE"/>
        </w:rPr>
        <w:t xml:space="preserve"> alt </w:t>
      </w:r>
      <w:proofErr w:type="spellStart"/>
      <w:r w:rsidR="007F5540" w:rsidRPr="007F5540">
        <w:rPr>
          <w:rFonts w:asciiTheme="majorHAnsi" w:eastAsia="Calibri" w:hAnsiTheme="majorHAnsi" w:cs="InterstateLight"/>
          <w:lang w:val="de-DE"/>
        </w:rPr>
        <w:t>branşları</w:t>
      </w:r>
      <w:proofErr w:type="spellEnd"/>
      <w:r w:rsidR="007F5540" w:rsidRPr="007F5540">
        <w:rPr>
          <w:rFonts w:asciiTheme="majorHAnsi" w:eastAsia="Calibri" w:hAnsiTheme="majorHAnsi" w:cs="InterstateLight"/>
          <w:lang w:val="de-DE"/>
        </w:rPr>
        <w:t xml:space="preserve"> </w:t>
      </w:r>
      <w:proofErr w:type="spellStart"/>
      <w:r w:rsidR="007F5540" w:rsidRPr="007F5540">
        <w:rPr>
          <w:rFonts w:asciiTheme="majorHAnsi" w:eastAsia="Calibri" w:hAnsiTheme="majorHAnsi" w:cs="InterstateLight"/>
          <w:lang w:val="de-DE"/>
        </w:rPr>
        <w:t>sayılabilir</w:t>
      </w:r>
      <w:proofErr w:type="spellEnd"/>
      <w:r w:rsidR="007F5540" w:rsidRPr="007F5540">
        <w:rPr>
          <w:rFonts w:asciiTheme="majorHAnsi" w:eastAsia="Calibri" w:hAnsiTheme="majorHAnsi" w:cs="InterstateLight"/>
          <w:lang w:val="de-DE"/>
        </w:rPr>
        <w:t>.</w:t>
      </w:r>
    </w:p>
    <w:p w:rsidR="00E17ECD" w:rsidRDefault="007F5540" w:rsidP="00F9403B">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Arkeometri</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Araştırma</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Merkezi</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kültürel</w:t>
      </w:r>
      <w:proofErr w:type="spellEnd"/>
      <w:r w:rsidRPr="007F5540">
        <w:rPr>
          <w:rFonts w:asciiTheme="majorHAnsi" w:eastAsia="Calibri" w:hAnsiTheme="majorHAnsi" w:cs="InterstateLight"/>
          <w:lang w:val="de-DE"/>
        </w:rPr>
        <w:t xml:space="preserve"> mirasın korunmasını amaç edinmiştir. Araştırma projelerini ve konu ile ilgili eğitim programlarını hazırlayıp, başlatarak, öğrencilerinde katılımları ile birlikte bu projeleri yürütmeyi ve sonuçlandırmayı amaç edinmiştir. Ayrıca, Merkez çalışmalarını </w:t>
      </w:r>
      <w:proofErr w:type="spellStart"/>
      <w:r w:rsidRPr="007F5540">
        <w:rPr>
          <w:rFonts w:asciiTheme="majorHAnsi" w:eastAsia="Calibri" w:hAnsiTheme="majorHAnsi" w:cs="InterstateLight"/>
          <w:lang w:val="de-DE"/>
        </w:rPr>
        <w:t>yayınlıyarak</w:t>
      </w:r>
      <w:proofErr w:type="spellEnd"/>
      <w:r w:rsidRPr="007F5540">
        <w:rPr>
          <w:rFonts w:asciiTheme="majorHAnsi" w:eastAsia="Calibri" w:hAnsiTheme="majorHAnsi" w:cs="InterstateLight"/>
          <w:lang w:val="de-DE"/>
        </w:rPr>
        <w:t xml:space="preserve"> ve seminerler </w:t>
      </w:r>
      <w:proofErr w:type="spellStart"/>
      <w:r w:rsidRPr="007F5540">
        <w:rPr>
          <w:rFonts w:asciiTheme="majorHAnsi" w:eastAsia="Calibri" w:hAnsiTheme="majorHAnsi" w:cs="InterstateLight"/>
          <w:lang w:val="de-DE"/>
        </w:rPr>
        <w:t>düzenliyerek</w:t>
      </w:r>
      <w:proofErr w:type="spellEnd"/>
      <w:r w:rsidRPr="007F5540">
        <w:rPr>
          <w:rFonts w:asciiTheme="majorHAnsi" w:eastAsia="Calibri" w:hAnsiTheme="majorHAnsi" w:cs="InterstateLight"/>
          <w:lang w:val="de-DE"/>
        </w:rPr>
        <w:t xml:space="preserve"> toplumun genel kültür </w:t>
      </w:r>
      <w:proofErr w:type="spellStart"/>
      <w:r w:rsidRPr="007F5540">
        <w:rPr>
          <w:rFonts w:asciiTheme="majorHAnsi" w:eastAsia="Calibri" w:hAnsiTheme="majorHAnsi" w:cs="InterstateLight"/>
          <w:lang w:val="de-DE"/>
        </w:rPr>
        <w:t>yapısına</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katkılar</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sağlamayı</w:t>
      </w:r>
      <w:proofErr w:type="spellEnd"/>
      <w:r w:rsidRPr="007F5540">
        <w:rPr>
          <w:rFonts w:asciiTheme="majorHAnsi" w:eastAsia="Calibri" w:hAnsiTheme="majorHAnsi" w:cs="InterstateLight"/>
          <w:lang w:val="de-DE"/>
        </w:rPr>
        <w:t xml:space="preserve"> </w:t>
      </w:r>
      <w:proofErr w:type="spellStart"/>
      <w:r w:rsidRPr="007F5540">
        <w:rPr>
          <w:rFonts w:asciiTheme="majorHAnsi" w:eastAsia="Calibri" w:hAnsiTheme="majorHAnsi" w:cs="InterstateLight"/>
          <w:lang w:val="de-DE"/>
        </w:rPr>
        <w:t>hedeflemiştir</w:t>
      </w:r>
      <w:proofErr w:type="spellEnd"/>
      <w:r w:rsidRPr="007F5540">
        <w:rPr>
          <w:rFonts w:asciiTheme="majorHAnsi" w:eastAsia="Calibri" w:hAnsiTheme="majorHAnsi" w:cs="InterstateLight"/>
          <w:lang w:val="de-DE"/>
        </w:rPr>
        <w:t>.</w:t>
      </w:r>
    </w:p>
    <w:p w:rsidR="00F9403B" w:rsidRPr="007F5540" w:rsidRDefault="00F9403B" w:rsidP="00F9403B">
      <w:pPr>
        <w:spacing w:after="0" w:line="300" w:lineRule="exact"/>
        <w:rPr>
          <w:rFonts w:asciiTheme="majorHAnsi" w:eastAsia="Calibri" w:hAnsiTheme="majorHAnsi" w:cs="InterstateLight"/>
          <w:lang w:val="de-DE"/>
        </w:rPr>
      </w:pPr>
    </w:p>
    <w:p w:rsidR="00220BAD" w:rsidRDefault="00522364" w:rsidP="00F9403B">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E12E49" w:rsidRPr="00E12E49" w:rsidRDefault="00E12E49" w:rsidP="00F9403B">
      <w:pPr>
        <w:spacing w:after="0" w:line="300" w:lineRule="exact"/>
        <w:rPr>
          <w:rFonts w:ascii="Cambria" w:eastAsia="Calibri" w:hAnsi="Cambria" w:cs="Times New Roman"/>
          <w:b/>
          <w:color w:val="365F91" w:themeColor="accent1" w:themeShade="BF"/>
          <w:sz w:val="28"/>
          <w:szCs w:val="28"/>
          <w:lang w:eastAsia="tr-TR"/>
        </w:rPr>
      </w:pPr>
    </w:p>
    <w:p w:rsidR="00E12E49" w:rsidRPr="00E12E49" w:rsidRDefault="001262F6" w:rsidP="00F9403B">
      <w:pPr>
        <w:shd w:val="clear" w:color="auto" w:fill="FFFFFF"/>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E12E49" w:rsidRPr="00E12E49">
        <w:rPr>
          <w:rFonts w:asciiTheme="majorHAnsi" w:eastAsia="Calibri" w:hAnsiTheme="majorHAnsi" w:cs="InterstateLight"/>
          <w:lang w:val="de-DE"/>
        </w:rPr>
        <w:t xml:space="preserve">1991 yılında Türkiye’deki ilk arkeometri araştırma merkezlerinden biri olarak kurulan Arkeometri Araştırma Merkezi gerek Boğaziçi Üniversitesi’ndeki arkeologlarla gerekse Türkiye’nin ve hatta uluslararası üniversitelerinin arkeoloji bölümleri ile ortak projeler yürütmektedir. Merkez kapsamında ilk yapılan çalışmalar tarih boyunca Anadolu madenciliği ve metalürjisi konusunu ele almıştır. </w:t>
      </w:r>
      <w:proofErr w:type="spellStart"/>
      <w:r w:rsidR="00E12E49" w:rsidRPr="00E12E49">
        <w:rPr>
          <w:rFonts w:asciiTheme="majorHAnsi" w:eastAsia="Calibri" w:hAnsiTheme="majorHAnsi" w:cs="InterstateLight"/>
          <w:lang w:val="de-DE"/>
        </w:rPr>
        <w:t>Arkeometalürjik</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araştırmalar</w:t>
      </w:r>
      <w:proofErr w:type="spellEnd"/>
      <w:r w:rsidR="00E12E49" w:rsidRPr="00E12E49">
        <w:rPr>
          <w:rFonts w:asciiTheme="majorHAnsi" w:eastAsia="Calibri" w:hAnsiTheme="majorHAnsi" w:cs="InterstateLight"/>
          <w:lang w:val="de-DE"/>
        </w:rPr>
        <w:t xml:space="preserve"> Anadolu </w:t>
      </w:r>
      <w:proofErr w:type="spellStart"/>
      <w:r w:rsidR="00E12E49" w:rsidRPr="00E12E49">
        <w:rPr>
          <w:rFonts w:asciiTheme="majorHAnsi" w:eastAsia="Calibri" w:hAnsiTheme="majorHAnsi" w:cs="InterstateLight"/>
          <w:lang w:val="de-DE"/>
        </w:rPr>
        <w:t>kültürlerinin</w:t>
      </w:r>
      <w:proofErr w:type="spellEnd"/>
      <w:r w:rsidR="00E12E49" w:rsidRPr="00E12E49">
        <w:rPr>
          <w:rFonts w:asciiTheme="majorHAnsi" w:eastAsia="Calibri" w:hAnsiTheme="majorHAnsi" w:cs="InterstateLight"/>
          <w:lang w:val="de-DE"/>
        </w:rPr>
        <w:t xml:space="preserve"> insanlık tarihinde metalürji teknolojisinin öncüleri olduğunu göstermiştir. Metalürji tarihinin önemli bir aşaması olan bakırın cevherinden indirgenerek ilk kez elde edilmesi ve M.Ö. 4. ve 3. bin yıllarda ortaya çıkan arsenikli bakır ve tunç teknolojisi araştırmaların odak noktası olmuştur. Bu çalışmaların yanı sıra son yıllarda özellikle Osmanlı Dönemi demir üretimi ile ilgili çalışmalar devam etmektedir.</w:t>
      </w:r>
    </w:p>
    <w:p w:rsidR="00E12E49" w:rsidRPr="00E12E49" w:rsidRDefault="00E12E49" w:rsidP="00F9403B">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Laboratuvarda</w:t>
      </w:r>
      <w:proofErr w:type="spellEnd"/>
      <w:r w:rsidRPr="00E12E49">
        <w:rPr>
          <w:rFonts w:asciiTheme="majorHAnsi" w:eastAsia="Calibri" w:hAnsiTheme="majorHAnsi" w:cs="InterstateLight"/>
          <w:lang w:val="de-DE"/>
        </w:rPr>
        <w:t xml:space="preserve"> 2004 </w:t>
      </w:r>
      <w:proofErr w:type="spellStart"/>
      <w:r w:rsidRPr="00E12E49">
        <w:rPr>
          <w:rFonts w:asciiTheme="majorHAnsi" w:eastAsia="Calibri" w:hAnsiTheme="majorHAnsi" w:cs="InterstateLight"/>
          <w:lang w:val="de-DE"/>
        </w:rPr>
        <w:t>senesinde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arkeolojik</w:t>
      </w:r>
      <w:proofErr w:type="spellEnd"/>
      <w:r w:rsidRPr="00E12E49">
        <w:rPr>
          <w:rFonts w:asciiTheme="majorHAnsi" w:eastAsia="Calibri" w:hAnsiTheme="majorHAnsi" w:cs="InterstateLight"/>
          <w:lang w:val="de-DE"/>
        </w:rPr>
        <w:t xml:space="preserve"> çanak çömleklerde kalıntı analizleri ile ilgili yeni bir çalışma alanı başlamıştır. Bu vesileyle beslenme konusuna yönelmiştir. Arkeometri gelişen teknikler ve teknolojilerle her geçen gün kendini yenileyen bir bilim dalıdır. Son yıllarda Anadolu’da çanak çömleklerin gözenekleri içerisinde kalan lipitlerin analizine yönelik yeni analitik teknikler geliştirilmiştir. </w:t>
      </w:r>
      <w:proofErr w:type="spellStart"/>
      <w:r w:rsidRPr="00E12E49">
        <w:rPr>
          <w:rFonts w:asciiTheme="majorHAnsi" w:eastAsia="Calibri" w:hAnsiTheme="majorHAnsi" w:cs="InterstateLight"/>
          <w:lang w:val="de-DE"/>
        </w:rPr>
        <w:t>Söz</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konusu</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yağlar</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hidrofobik</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yapıları</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sayesinde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yani</w:t>
      </w:r>
      <w:proofErr w:type="spellEnd"/>
      <w:r w:rsidRPr="00E12E49">
        <w:rPr>
          <w:rFonts w:asciiTheme="majorHAnsi" w:eastAsia="Calibri" w:hAnsiTheme="majorHAnsi" w:cs="InterstateLight"/>
          <w:lang w:val="de-DE"/>
        </w:rPr>
        <w:t xml:space="preserve"> su ile temasa girmediklerinden dolayı korunabilmekte ve analiz edildiğinde karbon ve nitrojen izotop değerleri tespit edilebilmektedir. Çalışmalarımız özellikle avcı ve toplayıcı toplumların Güneydoğu Anadolu’da hayvanları evcilleştirip tarımına başlayarak yerleşik düzene geçme aşamalarının Batı Anadolu ve Balkanlar üzerinden Avrupa’ya yayılma sürecinin belirlenmesi amaçlanmaktadır. Bunun için Batı Anadolu ve Marmara Bölgesi Neolitik yerleşimlerinden laboratuvara getirilen çömleklerin hayvansal kökenli lipitler saptanmaktadır. Çalışmalar arkeologlar arasında tartışma konusu olan süt ve süt ürünlerinin ilk nez ne zaman tüketildiği sorununu aydınlığa kavuşturmuştur. Merkezin önemli bir araştırma alanı olan Bursa yakınındaki Barcın Höyük kazısından elde edilen çömleklerde insanlık tarihinde ilk süt tüketiminin günümüzden 8 bin yıl öteye gittiğini kanıtlamıştır. </w:t>
      </w:r>
    </w:p>
    <w:p w:rsidR="002C3D3B" w:rsidRDefault="00E12E49" w:rsidP="00F9403B">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Arkeoloji</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ile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doğa</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bilimlerini</w:t>
      </w:r>
      <w:proofErr w:type="spellEnd"/>
      <w:r w:rsidRPr="00E12E49">
        <w:rPr>
          <w:rFonts w:asciiTheme="majorHAnsi" w:eastAsia="Calibri" w:hAnsiTheme="majorHAnsi" w:cs="InterstateLight"/>
          <w:lang w:val="de-DE"/>
        </w:rPr>
        <w:t xml:space="preserve"> birleştiren alanlarda temel ve uygulamalı araştırmalar yapan bir bilimdir. Kültür ve çevre ilişkilerini zaman boyutu içinde ortaya çıkarmak amacıyla her türlü bilimsel yöntemi geliştirmek; bu yöntemleri ülkemizin kültür ve çevre tarihi sorunlarına uygulamak; bu amaçlara yönelik olarak yurtiçi ve yurtdışı kurumlarla ortak araştırma kavramları geliştirmek; elde edilen sonuçları kolay ulaşılır veri tabanları ve eğitsel ürünler </w:t>
      </w:r>
      <w:r w:rsidRPr="00E12E49">
        <w:rPr>
          <w:rFonts w:asciiTheme="majorHAnsi" w:eastAsia="Calibri" w:hAnsiTheme="majorHAnsi" w:cs="InterstateLight"/>
          <w:lang w:val="de-DE"/>
        </w:rPr>
        <w:lastRenderedPageBreak/>
        <w:t xml:space="preserve">olarak ilgili kurum ve kuruluşların hizmetine sunmak hedeflenmektedir. Merkez, temel ve uygulamalı bilimlerde yürütülen, tarih boyunca insan-çevre-materyaller gelişiminin nasıl olduğu konulu araştırma projelerini desteklemektedir. Mirasımızın ve insan-çevre etkileşiminin önemini vurgulamak amacıyla kültürel ve eğitimsel çeşitli etkinlikler düzenlemektedir. Merkez ayrıca görsel-duysal belgeler üretmekte </w:t>
      </w:r>
      <w:proofErr w:type="spellStart"/>
      <w:r w:rsidRPr="00E12E49">
        <w:rPr>
          <w:rFonts w:asciiTheme="majorHAnsi" w:eastAsia="Calibri" w:hAnsiTheme="majorHAnsi" w:cs="InterstateLight"/>
          <w:lang w:val="de-DE"/>
        </w:rPr>
        <w:t>ve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arkeometri</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ile</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benzeri</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alanlarda</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dersler</w:t>
      </w:r>
      <w:proofErr w:type="spellEnd"/>
      <w:r w:rsidRPr="00E12E49">
        <w:rPr>
          <w:rFonts w:asciiTheme="majorHAnsi" w:eastAsia="Calibri" w:hAnsiTheme="majorHAnsi" w:cs="InterstateLight"/>
          <w:lang w:val="de-DE"/>
        </w:rPr>
        <w:t xml:space="preserve"> </w:t>
      </w:r>
      <w:proofErr w:type="spellStart"/>
      <w:r w:rsidRPr="00E12E49">
        <w:rPr>
          <w:rFonts w:asciiTheme="majorHAnsi" w:eastAsia="Calibri" w:hAnsiTheme="majorHAnsi" w:cs="InterstateLight"/>
          <w:lang w:val="de-DE"/>
        </w:rPr>
        <w:t>vermektedir</w:t>
      </w:r>
      <w:proofErr w:type="spellEnd"/>
    </w:p>
    <w:p w:rsidR="002C3D3B" w:rsidRDefault="002C3D3B" w:rsidP="00F9403B">
      <w:pPr>
        <w:spacing w:after="0" w:line="300" w:lineRule="exact"/>
        <w:rPr>
          <w:rFonts w:asciiTheme="majorHAnsi" w:eastAsia="Calibri" w:hAnsiTheme="majorHAnsi" w:cs="InterstateLight"/>
          <w:lang w:val="de-DE"/>
        </w:rPr>
      </w:pPr>
    </w:p>
    <w:p w:rsidR="002471B2" w:rsidRDefault="002471B2" w:rsidP="00F9403B">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BB60C8" w:rsidRPr="002C3D3B" w:rsidRDefault="00BB60C8" w:rsidP="00F9403B">
      <w:pPr>
        <w:spacing w:after="0" w:line="300" w:lineRule="exact"/>
        <w:rPr>
          <w:rFonts w:asciiTheme="majorHAnsi" w:eastAsia="Calibri" w:hAnsiTheme="majorHAnsi" w:cs="InterstateLight"/>
          <w:lang w:val="de-DE"/>
        </w:rPr>
      </w:pPr>
    </w:p>
    <w:p w:rsidR="007069E9" w:rsidRDefault="00717DB8" w:rsidP="00F9403B">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E12E49" w:rsidRPr="00E12E49">
        <w:rPr>
          <w:rFonts w:asciiTheme="majorHAnsi" w:eastAsia="Calibri" w:hAnsiTheme="majorHAnsi" w:cs="InterstateLight"/>
          <w:lang w:val="de-DE"/>
        </w:rPr>
        <w:t xml:space="preserve">Temel ilkesi kültürel mirasın korunması olan Arkeoloji Araştırma Merkezi, ilgili eğitim kuruluşları ve müzeler ile bu konuda iş birliği yapmaktadır. Materyal analizleri </w:t>
      </w:r>
      <w:proofErr w:type="spellStart"/>
      <w:r w:rsidR="00E12E49" w:rsidRPr="00E12E49">
        <w:rPr>
          <w:rFonts w:asciiTheme="majorHAnsi" w:eastAsia="Calibri" w:hAnsiTheme="majorHAnsi" w:cs="InterstateLight"/>
          <w:lang w:val="de-DE"/>
        </w:rPr>
        <w:t>için</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gerekli</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olan</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arkeometrik</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inceleme</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tekniklerini</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Merkez</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Araştırma</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laboratuvarında</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ilgili</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personele</w:t>
      </w:r>
      <w:proofErr w:type="spellEnd"/>
      <w:r w:rsidR="00E12E49" w:rsidRPr="00E12E49">
        <w:rPr>
          <w:rFonts w:asciiTheme="majorHAnsi" w:eastAsia="Calibri" w:hAnsiTheme="majorHAnsi" w:cs="InterstateLight"/>
          <w:lang w:val="de-DE"/>
        </w:rPr>
        <w:t xml:space="preserve"> </w:t>
      </w:r>
      <w:proofErr w:type="spellStart"/>
      <w:r w:rsidR="00E12E49" w:rsidRPr="00E12E49">
        <w:rPr>
          <w:rFonts w:asciiTheme="majorHAnsi" w:eastAsia="Calibri" w:hAnsiTheme="majorHAnsi" w:cs="InterstateLight"/>
          <w:lang w:val="de-DE"/>
        </w:rPr>
        <w:t>öğretmektedir</w:t>
      </w:r>
      <w:proofErr w:type="spellEnd"/>
      <w:r w:rsidR="00E12E49" w:rsidRPr="00E12E49">
        <w:rPr>
          <w:rFonts w:asciiTheme="majorHAnsi" w:eastAsia="Calibri" w:hAnsiTheme="majorHAnsi" w:cs="InterstateLight"/>
          <w:lang w:val="de-DE"/>
        </w:rPr>
        <w:t>.</w:t>
      </w:r>
    </w:p>
    <w:p w:rsidR="002C3D3B" w:rsidRPr="006E0678" w:rsidRDefault="002C3D3B" w:rsidP="00F9403B">
      <w:pPr>
        <w:spacing w:after="0" w:line="300" w:lineRule="exact"/>
        <w:rPr>
          <w:rFonts w:asciiTheme="majorHAnsi" w:eastAsia="Calibri" w:hAnsiTheme="majorHAnsi" w:cs="InterstateLight"/>
          <w:lang w:val="de-DE"/>
        </w:rPr>
      </w:pPr>
    </w:p>
    <w:p w:rsidR="007069E9" w:rsidRDefault="002C3D3B" w:rsidP="00F9403B">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D06D89">
        <w:rPr>
          <w:rFonts w:ascii="Cambria" w:eastAsia="Calibri" w:hAnsi="Cambria" w:cs="Times New Roman"/>
          <w:b/>
          <w:color w:val="365F91" w:themeColor="accent1" w:themeShade="BF"/>
          <w:sz w:val="28"/>
          <w:szCs w:val="28"/>
          <w:lang w:eastAsia="tr-TR"/>
        </w:rPr>
        <w:t>V</w:t>
      </w:r>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7069E9" w:rsidRDefault="007069E9" w:rsidP="00F9403B">
      <w:pPr>
        <w:pStyle w:val="Default"/>
        <w:spacing w:line="300" w:lineRule="exact"/>
        <w:rPr>
          <w:rFonts w:asciiTheme="majorHAnsi" w:eastAsia="Calibri" w:hAnsiTheme="majorHAnsi" w:cs="InterstateLight"/>
          <w:b/>
          <w:color w:val="6E6F71"/>
          <w:sz w:val="22"/>
          <w:szCs w:val="22"/>
          <w:lang w:val="de-DE" w:eastAsia="en-US"/>
        </w:rPr>
      </w:pPr>
    </w:p>
    <w:p w:rsidR="007069E9" w:rsidRPr="00CD72B9" w:rsidRDefault="007069E9" w:rsidP="00F9403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7F5540" w:rsidRPr="007F5540">
        <w:rPr>
          <w:rFonts w:ascii="Cambria" w:eastAsia="Calibri" w:hAnsi="Cambria"/>
          <w:b/>
          <w:color w:val="365F91" w:themeColor="accent1" w:themeShade="BF"/>
          <w:sz w:val="22"/>
          <w:szCs w:val="22"/>
          <w:lang w:val="tr-TR" w:eastAsia="tr-TR"/>
        </w:rPr>
        <w:t xml:space="preserve">International Symposium on </w:t>
      </w:r>
      <w:proofErr w:type="spellStart"/>
      <w:r w:rsidR="007F5540" w:rsidRPr="007F5540">
        <w:rPr>
          <w:rFonts w:ascii="Cambria" w:eastAsia="Calibri" w:hAnsi="Cambria"/>
          <w:b/>
          <w:color w:val="365F91" w:themeColor="accent1" w:themeShade="BF"/>
          <w:sz w:val="22"/>
          <w:szCs w:val="22"/>
          <w:lang w:val="tr-TR" w:eastAsia="tr-TR"/>
        </w:rPr>
        <w:t>Archaeometry</w:t>
      </w:r>
      <w:proofErr w:type="spellEnd"/>
    </w:p>
    <w:p w:rsidR="007069E9" w:rsidRPr="00F9403B" w:rsidRDefault="007069E9" w:rsidP="00F9403B">
      <w:pPr>
        <w:pStyle w:val="Default"/>
        <w:spacing w:line="300" w:lineRule="exact"/>
        <w:rPr>
          <w:rFonts w:ascii="Cambria" w:eastAsia="Calibri" w:hAnsi="Cambria"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7F5540" w:rsidRPr="00F9403B">
        <w:rPr>
          <w:rFonts w:ascii="Cambria" w:eastAsia="Calibri" w:hAnsi="Cambria" w:cs="InterstateLight"/>
          <w:sz w:val="22"/>
          <w:szCs w:val="22"/>
          <w:lang w:val="de-DE"/>
        </w:rPr>
        <w:t xml:space="preserve">Ayla </w:t>
      </w:r>
      <w:proofErr w:type="spellStart"/>
      <w:r w:rsidR="007F5540" w:rsidRPr="00F9403B">
        <w:rPr>
          <w:rFonts w:ascii="Cambria" w:eastAsia="Calibri" w:hAnsi="Cambria" w:cs="InterstateLight"/>
          <w:sz w:val="22"/>
          <w:szCs w:val="22"/>
          <w:lang w:val="de-DE"/>
        </w:rPr>
        <w:t>Türkekul</w:t>
      </w:r>
      <w:proofErr w:type="spellEnd"/>
      <w:r w:rsidR="007F5540" w:rsidRPr="00F9403B">
        <w:rPr>
          <w:rFonts w:ascii="Cambria" w:eastAsia="Calibri" w:hAnsi="Cambria" w:cs="InterstateLight"/>
          <w:sz w:val="22"/>
          <w:szCs w:val="22"/>
          <w:lang w:val="de-DE"/>
        </w:rPr>
        <w:t xml:space="preserve"> </w:t>
      </w:r>
      <w:proofErr w:type="spellStart"/>
      <w:r w:rsidR="007F5540" w:rsidRPr="00F9403B">
        <w:rPr>
          <w:rFonts w:ascii="Cambria" w:eastAsia="Calibri" w:hAnsi="Cambria" w:cs="InterstateLight"/>
          <w:sz w:val="22"/>
          <w:szCs w:val="22"/>
          <w:lang w:val="de-DE"/>
        </w:rPr>
        <w:t>Bıyık</w:t>
      </w:r>
      <w:proofErr w:type="spellEnd"/>
    </w:p>
    <w:p w:rsidR="007069E9" w:rsidRPr="00F9403B" w:rsidRDefault="007069E9" w:rsidP="00F9403B">
      <w:pPr>
        <w:autoSpaceDE w:val="0"/>
        <w:autoSpaceDN w:val="0"/>
        <w:adjustRightInd w:val="0"/>
        <w:spacing w:after="0" w:line="300" w:lineRule="exact"/>
        <w:ind w:left="2124" w:hanging="2124"/>
        <w:rPr>
          <w:rFonts w:ascii="Cambria" w:eastAsia="Calibri" w:hAnsi="Cambria" w:cs="InterstateLight"/>
          <w:b/>
          <w:color w:val="6E6F71"/>
          <w:lang w:val="en-US"/>
        </w:rPr>
      </w:pPr>
      <w:r w:rsidRPr="00F9403B">
        <w:rPr>
          <w:rFonts w:ascii="Cambria" w:eastAsia="Calibri" w:hAnsi="Cambria" w:cs="Times New Roman"/>
          <w:b/>
          <w:color w:val="365F91" w:themeColor="accent1" w:themeShade="BF"/>
          <w:lang w:eastAsia="tr-TR"/>
        </w:rPr>
        <w:t>Tarih</w:t>
      </w:r>
      <w:r w:rsidRPr="00F9403B">
        <w:rPr>
          <w:rFonts w:ascii="Cambria" w:eastAsia="Calibri" w:hAnsi="Cambria" w:cs="InterstateLight"/>
          <w:b/>
          <w:color w:val="6E6F71"/>
          <w:lang w:val="en-US"/>
        </w:rPr>
        <w:tab/>
      </w:r>
      <w:r w:rsidRPr="00F9403B">
        <w:rPr>
          <w:rFonts w:ascii="Cambria" w:eastAsia="Calibri" w:hAnsi="Cambria" w:cs="InterstateLight"/>
          <w:b/>
          <w:color w:val="6E6F71"/>
          <w:lang w:val="en-US"/>
        </w:rPr>
        <w:tab/>
        <w:t xml:space="preserve">: </w:t>
      </w:r>
      <w:r w:rsidR="007F5540" w:rsidRPr="00F9403B">
        <w:rPr>
          <w:rFonts w:ascii="Cambria" w:eastAsia="Calibri" w:hAnsi="Cambria" w:cs="InterstateLight"/>
          <w:color w:val="000000"/>
          <w:lang w:val="de-DE" w:eastAsia="zh-CN"/>
        </w:rPr>
        <w:t xml:space="preserve">20 </w:t>
      </w:r>
      <w:proofErr w:type="spellStart"/>
      <w:r w:rsidR="007F5540" w:rsidRPr="00F9403B">
        <w:rPr>
          <w:rFonts w:ascii="Cambria" w:eastAsia="Calibri" w:hAnsi="Cambria" w:cs="InterstateLight"/>
          <w:color w:val="000000"/>
          <w:lang w:val="de-DE" w:eastAsia="zh-CN"/>
        </w:rPr>
        <w:t>Mayıs</w:t>
      </w:r>
      <w:proofErr w:type="spellEnd"/>
      <w:r w:rsidR="007F5540" w:rsidRPr="00F9403B">
        <w:rPr>
          <w:rFonts w:ascii="Cambria" w:eastAsia="Calibri" w:hAnsi="Cambria" w:cs="InterstateLight"/>
          <w:color w:val="000000"/>
          <w:lang w:val="de-DE" w:eastAsia="zh-CN"/>
        </w:rPr>
        <w:t xml:space="preserve"> 2018</w:t>
      </w:r>
    </w:p>
    <w:p w:rsidR="007069E9" w:rsidRPr="00F9403B" w:rsidRDefault="007069E9" w:rsidP="00F9403B">
      <w:pPr>
        <w:autoSpaceDE w:val="0"/>
        <w:autoSpaceDN w:val="0"/>
        <w:adjustRightInd w:val="0"/>
        <w:spacing w:after="0" w:line="300" w:lineRule="exact"/>
        <w:rPr>
          <w:rFonts w:ascii="Cambria" w:eastAsia="Calibri" w:hAnsi="Cambria" w:cs="InterstateLight"/>
          <w:lang w:val="de-DE"/>
        </w:rPr>
      </w:pPr>
      <w:r w:rsidRPr="00F9403B">
        <w:rPr>
          <w:rFonts w:ascii="Cambria" w:eastAsia="Calibri" w:hAnsi="Cambria" w:cs="Times New Roman"/>
          <w:b/>
          <w:color w:val="365F91" w:themeColor="accent1" w:themeShade="BF"/>
          <w:lang w:eastAsia="tr-TR"/>
        </w:rPr>
        <w:t>Düzenlendiği Yer</w:t>
      </w:r>
      <w:r w:rsidRPr="00F9403B">
        <w:rPr>
          <w:rFonts w:ascii="Cambria" w:eastAsia="Calibri" w:hAnsi="Cambria" w:cs="InterstateLight"/>
          <w:b/>
          <w:color w:val="6E6F71"/>
          <w:lang w:val="en-US"/>
        </w:rPr>
        <w:t xml:space="preserve"> </w:t>
      </w:r>
      <w:r w:rsidRPr="00F9403B">
        <w:rPr>
          <w:rFonts w:ascii="Cambria" w:eastAsia="Calibri" w:hAnsi="Cambria" w:cs="InterstateLight"/>
          <w:b/>
          <w:color w:val="6E6F71"/>
          <w:lang w:val="en-US"/>
        </w:rPr>
        <w:tab/>
      </w:r>
      <w:r w:rsidRPr="00F9403B">
        <w:rPr>
          <w:rFonts w:ascii="Cambria" w:eastAsia="Calibri" w:hAnsi="Cambria" w:cs="InterstateLight"/>
          <w:b/>
          <w:color w:val="6E6F71"/>
          <w:lang w:val="en-US"/>
        </w:rPr>
        <w:tab/>
        <w:t xml:space="preserve">: </w:t>
      </w:r>
      <w:proofErr w:type="spellStart"/>
      <w:r w:rsidR="007F5540" w:rsidRPr="00F9403B">
        <w:rPr>
          <w:rFonts w:ascii="Cambria" w:eastAsia="Calibri" w:hAnsi="Cambria" w:cs="InterstateLight"/>
          <w:color w:val="000000"/>
          <w:lang w:val="de-DE" w:eastAsia="zh-CN"/>
        </w:rPr>
        <w:t>Meksika</w:t>
      </w:r>
      <w:proofErr w:type="spellEnd"/>
    </w:p>
    <w:p w:rsidR="007F5540" w:rsidRPr="00F9403B" w:rsidRDefault="007069E9" w:rsidP="00F9403B">
      <w:pPr>
        <w:spacing w:after="0" w:line="300" w:lineRule="exact"/>
        <w:rPr>
          <w:rFonts w:ascii="Cambria" w:eastAsia="Calibri" w:hAnsi="Cambria" w:cs="InterstateLight"/>
          <w:color w:val="000000"/>
          <w:lang w:val="de-DE" w:eastAsia="zh-CN"/>
        </w:rPr>
      </w:pPr>
      <w:r w:rsidRPr="00F9403B">
        <w:rPr>
          <w:rFonts w:ascii="Cambria" w:eastAsia="Calibri" w:hAnsi="Cambria" w:cs="Times New Roman"/>
          <w:b/>
          <w:color w:val="365F91" w:themeColor="accent1" w:themeShade="BF"/>
          <w:lang w:eastAsia="tr-TR"/>
        </w:rPr>
        <w:t>Sunulan Bildirinin Adı</w:t>
      </w:r>
      <w:r w:rsidRPr="00F9403B">
        <w:rPr>
          <w:rFonts w:ascii="Cambria" w:eastAsia="Calibri" w:hAnsi="Cambria" w:cs="InterstateLight"/>
          <w:b/>
          <w:color w:val="6E6F71"/>
          <w:lang w:val="en-US"/>
        </w:rPr>
        <w:tab/>
        <w:t xml:space="preserve">: </w:t>
      </w:r>
      <w:r w:rsidRPr="00F9403B">
        <w:rPr>
          <w:rFonts w:ascii="Cambria" w:eastAsia="Calibri" w:hAnsi="Cambria" w:cs="InterstateLight"/>
          <w:lang w:val="de-DE"/>
        </w:rPr>
        <w:t>‘‘</w:t>
      </w:r>
      <w:proofErr w:type="spellStart"/>
      <w:r w:rsidR="007F5540" w:rsidRPr="00F9403B">
        <w:rPr>
          <w:rFonts w:ascii="Cambria" w:eastAsia="Calibri" w:hAnsi="Cambria" w:cs="InterstateLight"/>
          <w:color w:val="000000"/>
          <w:lang w:val="de-DE" w:eastAsia="zh-CN"/>
        </w:rPr>
        <w:t>Archaeometric</w:t>
      </w:r>
      <w:proofErr w:type="spellEnd"/>
      <w:r w:rsidR="007F5540" w:rsidRPr="00F9403B">
        <w:rPr>
          <w:rFonts w:ascii="Cambria" w:eastAsia="Calibri" w:hAnsi="Cambria" w:cs="InterstateLight"/>
          <w:color w:val="000000"/>
          <w:lang w:val="de-DE" w:eastAsia="zh-CN"/>
        </w:rPr>
        <w:t xml:space="preserve"> </w:t>
      </w:r>
      <w:proofErr w:type="spellStart"/>
      <w:r w:rsidR="007F5540" w:rsidRPr="00F9403B">
        <w:rPr>
          <w:rFonts w:ascii="Cambria" w:eastAsia="Calibri" w:hAnsi="Cambria" w:cs="InterstateLight"/>
          <w:color w:val="000000"/>
          <w:lang w:val="de-DE" w:eastAsia="zh-CN"/>
        </w:rPr>
        <w:t>Insights</w:t>
      </w:r>
      <w:proofErr w:type="spellEnd"/>
      <w:r w:rsidR="007F5540" w:rsidRPr="00F9403B">
        <w:rPr>
          <w:rFonts w:ascii="Cambria" w:eastAsia="Calibri" w:hAnsi="Cambria" w:cs="InterstateLight"/>
          <w:color w:val="000000"/>
          <w:lang w:val="de-DE" w:eastAsia="zh-CN"/>
        </w:rPr>
        <w:t xml:space="preserve"> on </w:t>
      </w:r>
      <w:proofErr w:type="spellStart"/>
      <w:r w:rsidR="007F5540" w:rsidRPr="00F9403B">
        <w:rPr>
          <w:rFonts w:ascii="Cambria" w:eastAsia="Calibri" w:hAnsi="Cambria" w:cs="InterstateLight"/>
          <w:color w:val="000000"/>
          <w:lang w:val="de-DE" w:eastAsia="zh-CN"/>
        </w:rPr>
        <w:t>Neolithic</w:t>
      </w:r>
      <w:proofErr w:type="spellEnd"/>
      <w:r w:rsidR="007F5540" w:rsidRPr="00F9403B">
        <w:rPr>
          <w:rFonts w:ascii="Cambria" w:eastAsia="Calibri" w:hAnsi="Cambria" w:cs="InterstateLight"/>
          <w:color w:val="000000"/>
          <w:lang w:val="de-DE" w:eastAsia="zh-CN"/>
        </w:rPr>
        <w:t xml:space="preserve"> </w:t>
      </w:r>
      <w:proofErr w:type="spellStart"/>
      <w:r w:rsidR="007F5540" w:rsidRPr="00F9403B">
        <w:rPr>
          <w:rFonts w:ascii="Cambria" w:eastAsia="Calibri" w:hAnsi="Cambria" w:cs="InterstateLight"/>
          <w:color w:val="000000"/>
          <w:lang w:val="de-DE" w:eastAsia="zh-CN"/>
        </w:rPr>
        <w:t>and</w:t>
      </w:r>
      <w:proofErr w:type="spellEnd"/>
      <w:r w:rsidR="007F5540" w:rsidRPr="00F9403B">
        <w:rPr>
          <w:rFonts w:ascii="Cambria" w:eastAsia="Calibri" w:hAnsi="Cambria" w:cs="InterstateLight"/>
          <w:color w:val="000000"/>
          <w:lang w:val="de-DE" w:eastAsia="zh-CN"/>
        </w:rPr>
        <w:t xml:space="preserve"> </w:t>
      </w:r>
    </w:p>
    <w:p w:rsidR="007069E9" w:rsidRPr="00F9403B" w:rsidRDefault="007F5540" w:rsidP="00F9403B">
      <w:pPr>
        <w:spacing w:after="0" w:line="300" w:lineRule="exact"/>
        <w:rPr>
          <w:rFonts w:ascii="Cambria" w:eastAsia="Calibri" w:hAnsi="Cambria" w:cs="InterstateLight"/>
          <w:lang w:val="de-DE"/>
        </w:rPr>
      </w:pPr>
      <w:r w:rsidRPr="00F9403B">
        <w:rPr>
          <w:rFonts w:ascii="Cambria" w:eastAsia="Calibri" w:hAnsi="Cambria" w:cs="InterstateLight"/>
          <w:color w:val="000000"/>
          <w:lang w:val="de-DE" w:eastAsia="zh-CN"/>
        </w:rPr>
        <w:t xml:space="preserve">                                                       </w:t>
      </w:r>
      <w:r w:rsidR="00F9403B">
        <w:rPr>
          <w:rFonts w:ascii="Cambria" w:eastAsia="Calibri" w:hAnsi="Cambria" w:cs="InterstateLight"/>
          <w:color w:val="000000"/>
          <w:lang w:val="de-DE" w:eastAsia="zh-CN"/>
        </w:rPr>
        <w:t xml:space="preserve">    </w:t>
      </w:r>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Chalcolithic</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Beeswaxes</w:t>
      </w:r>
      <w:proofErr w:type="spellEnd"/>
      <w:r w:rsidRPr="00F9403B">
        <w:rPr>
          <w:rFonts w:ascii="Cambria" w:eastAsia="Calibri" w:hAnsi="Cambria" w:cs="InterstateLight"/>
          <w:color w:val="000000"/>
          <w:lang w:val="de-DE" w:eastAsia="zh-CN"/>
        </w:rPr>
        <w:t xml:space="preserve"> in </w:t>
      </w:r>
      <w:proofErr w:type="spellStart"/>
      <w:r w:rsidRPr="00F9403B">
        <w:rPr>
          <w:rFonts w:ascii="Cambria" w:eastAsia="Calibri" w:hAnsi="Cambria" w:cs="InterstateLight"/>
          <w:color w:val="000000"/>
          <w:lang w:val="de-DE" w:eastAsia="zh-CN"/>
        </w:rPr>
        <w:t>Anatolian</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Potteries</w:t>
      </w:r>
      <w:proofErr w:type="spellEnd"/>
      <w:r w:rsidR="004609B1" w:rsidRPr="00F9403B">
        <w:rPr>
          <w:rFonts w:ascii="Cambria" w:eastAsia="Calibri" w:hAnsi="Cambria" w:cs="InterstateLight"/>
          <w:color w:val="000000"/>
          <w:lang w:val="de-DE" w:eastAsia="zh-CN"/>
        </w:rPr>
        <w:t>“</w:t>
      </w:r>
    </w:p>
    <w:p w:rsidR="009972CD" w:rsidRPr="00F9403B" w:rsidRDefault="009972CD" w:rsidP="00F9403B">
      <w:pPr>
        <w:tabs>
          <w:tab w:val="left" w:pos="2835"/>
        </w:tabs>
        <w:spacing w:after="0" w:line="300" w:lineRule="exact"/>
        <w:contextualSpacing/>
        <w:rPr>
          <w:rFonts w:ascii="Cambria" w:eastAsia="Calibri" w:hAnsi="Cambria" w:cs="Times New Roman"/>
          <w:b/>
          <w:color w:val="365F91" w:themeColor="accent1" w:themeShade="BF"/>
          <w:lang w:eastAsia="tr-TR"/>
        </w:rPr>
      </w:pPr>
    </w:p>
    <w:p w:rsidR="007F5540" w:rsidRPr="00F9403B" w:rsidRDefault="007F5540" w:rsidP="00F9403B">
      <w:pPr>
        <w:pStyle w:val="Default"/>
        <w:spacing w:line="300" w:lineRule="exact"/>
        <w:rPr>
          <w:rFonts w:ascii="Cambria" w:eastAsia="Calibri" w:hAnsi="Cambria"/>
          <w:b/>
          <w:color w:val="365F91" w:themeColor="accent1" w:themeShade="BF"/>
          <w:sz w:val="22"/>
          <w:szCs w:val="22"/>
          <w:lang w:val="tr-TR" w:eastAsia="tr-TR"/>
        </w:rPr>
      </w:pPr>
      <w:r w:rsidRPr="00F9403B">
        <w:rPr>
          <w:rFonts w:ascii="Cambria" w:eastAsia="Calibri" w:hAnsi="Cambria"/>
          <w:b/>
          <w:color w:val="365F91" w:themeColor="accent1" w:themeShade="BF"/>
          <w:sz w:val="22"/>
          <w:szCs w:val="22"/>
          <w:lang w:val="tr-TR" w:eastAsia="tr-TR"/>
        </w:rPr>
        <w:t>Toplantının Adı</w:t>
      </w:r>
      <w:r w:rsidRPr="00F9403B">
        <w:rPr>
          <w:rFonts w:ascii="Cambria" w:eastAsia="Calibri" w:hAnsi="Cambria"/>
          <w:b/>
          <w:color w:val="365F91" w:themeColor="accent1" w:themeShade="BF"/>
          <w:sz w:val="22"/>
          <w:szCs w:val="22"/>
          <w:lang w:val="tr-TR" w:eastAsia="tr-TR"/>
        </w:rPr>
        <w:tab/>
      </w:r>
      <w:r w:rsidRPr="00F9403B">
        <w:rPr>
          <w:rFonts w:ascii="Cambria" w:eastAsia="Calibri" w:hAnsi="Cambria"/>
          <w:b/>
          <w:color w:val="365F91" w:themeColor="accent1" w:themeShade="BF"/>
          <w:sz w:val="22"/>
          <w:szCs w:val="22"/>
          <w:lang w:val="tr-TR" w:eastAsia="tr-TR"/>
        </w:rPr>
        <w:tab/>
        <w:t xml:space="preserve">: </w:t>
      </w:r>
      <w:proofErr w:type="spellStart"/>
      <w:r w:rsidR="00B83109" w:rsidRPr="00F9403B">
        <w:rPr>
          <w:rFonts w:ascii="Cambria" w:eastAsia="Calibri" w:hAnsi="Cambria"/>
          <w:b/>
          <w:color w:val="365F91" w:themeColor="accent1" w:themeShade="BF"/>
          <w:sz w:val="22"/>
          <w:szCs w:val="22"/>
          <w:lang w:val="tr-TR" w:eastAsia="tr-TR"/>
        </w:rPr>
        <w:t>Aktopraklık</w:t>
      </w:r>
      <w:proofErr w:type="spellEnd"/>
      <w:r w:rsidR="00B83109" w:rsidRPr="00F9403B">
        <w:rPr>
          <w:rFonts w:ascii="Cambria" w:eastAsia="Calibri" w:hAnsi="Cambria"/>
          <w:b/>
          <w:color w:val="365F91" w:themeColor="accent1" w:themeShade="BF"/>
          <w:sz w:val="22"/>
          <w:szCs w:val="22"/>
          <w:lang w:val="tr-TR" w:eastAsia="tr-TR"/>
        </w:rPr>
        <w:t xml:space="preserve"> </w:t>
      </w:r>
      <w:proofErr w:type="spellStart"/>
      <w:r w:rsidR="00B83109" w:rsidRPr="00F9403B">
        <w:rPr>
          <w:rFonts w:ascii="Cambria" w:eastAsia="Calibri" w:hAnsi="Cambria"/>
          <w:b/>
          <w:color w:val="365F91" w:themeColor="accent1" w:themeShade="BF"/>
          <w:sz w:val="22"/>
          <w:szCs w:val="22"/>
          <w:lang w:val="tr-TR" w:eastAsia="tr-TR"/>
        </w:rPr>
        <w:t>Arkeoloji</w:t>
      </w:r>
      <w:proofErr w:type="spellEnd"/>
      <w:r w:rsidR="00B83109" w:rsidRPr="00F9403B">
        <w:rPr>
          <w:rFonts w:ascii="Cambria" w:eastAsia="Calibri" w:hAnsi="Cambria"/>
          <w:b/>
          <w:color w:val="365F91" w:themeColor="accent1" w:themeShade="BF"/>
          <w:sz w:val="22"/>
          <w:szCs w:val="22"/>
          <w:lang w:val="tr-TR" w:eastAsia="tr-TR"/>
        </w:rPr>
        <w:t xml:space="preserve"> </w:t>
      </w:r>
      <w:proofErr w:type="spellStart"/>
      <w:r w:rsidR="00B83109" w:rsidRPr="00F9403B">
        <w:rPr>
          <w:rFonts w:ascii="Cambria" w:eastAsia="Calibri" w:hAnsi="Cambria"/>
          <w:b/>
          <w:color w:val="365F91" w:themeColor="accent1" w:themeShade="BF"/>
          <w:sz w:val="22"/>
          <w:szCs w:val="22"/>
          <w:lang w:val="tr-TR" w:eastAsia="tr-TR"/>
        </w:rPr>
        <w:t>Çalıştayı</w:t>
      </w:r>
      <w:proofErr w:type="spellEnd"/>
    </w:p>
    <w:p w:rsidR="007F5540" w:rsidRPr="00F9403B" w:rsidRDefault="007F5540" w:rsidP="00F9403B">
      <w:pPr>
        <w:pStyle w:val="Default"/>
        <w:spacing w:line="300" w:lineRule="exact"/>
        <w:rPr>
          <w:rFonts w:ascii="Cambria" w:eastAsia="Calibri" w:hAnsi="Cambria" w:cs="InterstateLight"/>
          <w:b/>
          <w:color w:val="6E6F71"/>
          <w:sz w:val="22"/>
          <w:szCs w:val="22"/>
          <w:lang w:eastAsia="en-US"/>
        </w:rPr>
      </w:pPr>
      <w:r w:rsidRPr="00F9403B">
        <w:rPr>
          <w:rFonts w:ascii="Cambria" w:eastAsia="Calibri" w:hAnsi="Cambria"/>
          <w:b/>
          <w:color w:val="365F91" w:themeColor="accent1" w:themeShade="BF"/>
          <w:sz w:val="22"/>
          <w:szCs w:val="22"/>
          <w:lang w:val="tr-TR" w:eastAsia="tr-TR"/>
        </w:rPr>
        <w:t>Katılan Merkez Üyesi</w:t>
      </w:r>
      <w:r w:rsidRPr="00F9403B">
        <w:rPr>
          <w:rFonts w:ascii="Cambria" w:eastAsia="Calibri" w:hAnsi="Cambria" w:cs="InterstateLight"/>
          <w:b/>
          <w:color w:val="6E6F71"/>
          <w:sz w:val="22"/>
          <w:szCs w:val="22"/>
          <w:lang w:eastAsia="en-US"/>
        </w:rPr>
        <w:tab/>
      </w:r>
      <w:r w:rsidRPr="00F9403B">
        <w:rPr>
          <w:rFonts w:ascii="Cambria" w:eastAsia="Calibri" w:hAnsi="Cambria" w:cs="InterstateLight"/>
          <w:b/>
          <w:color w:val="6E6F71"/>
          <w:sz w:val="22"/>
          <w:szCs w:val="22"/>
          <w:lang w:val="de-DE" w:eastAsia="en-US"/>
        </w:rPr>
        <w:t>:</w:t>
      </w:r>
      <w:r w:rsidRPr="00F9403B">
        <w:rPr>
          <w:rFonts w:ascii="Cambria" w:eastAsia="Calibri" w:hAnsi="Cambria" w:cs="InterstateLight"/>
          <w:b/>
          <w:color w:val="6E6F71"/>
          <w:sz w:val="22"/>
          <w:szCs w:val="22"/>
          <w:lang w:eastAsia="en-US"/>
        </w:rPr>
        <w:t xml:space="preserve"> </w:t>
      </w:r>
      <w:r w:rsidR="00B83109" w:rsidRPr="00F9403B">
        <w:rPr>
          <w:rFonts w:ascii="Cambria" w:eastAsia="Calibri" w:hAnsi="Cambria" w:cs="InterstateLight"/>
          <w:sz w:val="22"/>
          <w:szCs w:val="22"/>
          <w:lang w:val="de-DE"/>
        </w:rPr>
        <w:t xml:space="preserve">Hadi </w:t>
      </w:r>
      <w:proofErr w:type="spellStart"/>
      <w:r w:rsidR="00B83109" w:rsidRPr="00F9403B">
        <w:rPr>
          <w:rFonts w:ascii="Cambria" w:eastAsia="Calibri" w:hAnsi="Cambria" w:cs="InterstateLight"/>
          <w:sz w:val="22"/>
          <w:szCs w:val="22"/>
          <w:lang w:val="de-DE"/>
        </w:rPr>
        <w:t>Özbal</w:t>
      </w:r>
      <w:proofErr w:type="spellEnd"/>
    </w:p>
    <w:p w:rsidR="007F5540" w:rsidRPr="00F9403B" w:rsidRDefault="007F5540" w:rsidP="00F9403B">
      <w:pPr>
        <w:autoSpaceDE w:val="0"/>
        <w:autoSpaceDN w:val="0"/>
        <w:adjustRightInd w:val="0"/>
        <w:spacing w:after="0" w:line="300" w:lineRule="exact"/>
        <w:ind w:left="2124" w:hanging="2124"/>
        <w:rPr>
          <w:rFonts w:ascii="Cambria" w:eastAsia="Calibri" w:hAnsi="Cambria" w:cs="InterstateLight"/>
          <w:b/>
          <w:color w:val="6E6F71"/>
          <w:lang w:val="en-US"/>
        </w:rPr>
      </w:pPr>
      <w:r w:rsidRPr="00F9403B">
        <w:rPr>
          <w:rFonts w:ascii="Cambria" w:eastAsia="Calibri" w:hAnsi="Cambria" w:cs="Times New Roman"/>
          <w:b/>
          <w:color w:val="365F91" w:themeColor="accent1" w:themeShade="BF"/>
          <w:lang w:eastAsia="tr-TR"/>
        </w:rPr>
        <w:t>Tarih</w:t>
      </w:r>
      <w:r w:rsidRPr="00F9403B">
        <w:rPr>
          <w:rFonts w:ascii="Cambria" w:eastAsia="Calibri" w:hAnsi="Cambria" w:cs="InterstateLight"/>
          <w:b/>
          <w:color w:val="6E6F71"/>
          <w:lang w:val="en-US"/>
        </w:rPr>
        <w:tab/>
      </w:r>
      <w:r w:rsidRPr="00F9403B">
        <w:rPr>
          <w:rFonts w:ascii="Cambria" w:eastAsia="Calibri" w:hAnsi="Cambria" w:cs="InterstateLight"/>
          <w:b/>
          <w:color w:val="6E6F71"/>
          <w:lang w:val="en-US"/>
        </w:rPr>
        <w:tab/>
        <w:t xml:space="preserve">: </w:t>
      </w:r>
      <w:r w:rsidR="00B83109" w:rsidRPr="00F9403B">
        <w:rPr>
          <w:rFonts w:ascii="Cambria" w:eastAsia="Calibri" w:hAnsi="Cambria" w:cs="InterstateLight"/>
          <w:color w:val="000000"/>
          <w:lang w:val="de-DE" w:eastAsia="zh-CN"/>
        </w:rPr>
        <w:t xml:space="preserve">12 </w:t>
      </w:r>
      <w:proofErr w:type="spellStart"/>
      <w:r w:rsidR="00B83109" w:rsidRPr="00F9403B">
        <w:rPr>
          <w:rFonts w:ascii="Cambria" w:eastAsia="Calibri" w:hAnsi="Cambria" w:cs="InterstateLight"/>
          <w:color w:val="000000"/>
          <w:lang w:val="de-DE" w:eastAsia="zh-CN"/>
        </w:rPr>
        <w:t>Haziran</w:t>
      </w:r>
      <w:proofErr w:type="spellEnd"/>
      <w:r w:rsidR="00B83109" w:rsidRPr="00F9403B">
        <w:rPr>
          <w:rFonts w:ascii="Cambria" w:eastAsia="Calibri" w:hAnsi="Cambria" w:cs="InterstateLight"/>
          <w:color w:val="000000"/>
          <w:lang w:val="de-DE" w:eastAsia="zh-CN"/>
        </w:rPr>
        <w:t xml:space="preserve"> 2018</w:t>
      </w:r>
    </w:p>
    <w:p w:rsidR="007F5540" w:rsidRPr="00F9403B" w:rsidRDefault="007F5540" w:rsidP="00F9403B">
      <w:pPr>
        <w:autoSpaceDE w:val="0"/>
        <w:autoSpaceDN w:val="0"/>
        <w:adjustRightInd w:val="0"/>
        <w:spacing w:after="0" w:line="300" w:lineRule="exact"/>
        <w:rPr>
          <w:rFonts w:ascii="Cambria" w:eastAsia="Calibri" w:hAnsi="Cambria" w:cs="InterstateLight"/>
          <w:lang w:val="de-DE"/>
        </w:rPr>
      </w:pPr>
      <w:r w:rsidRPr="00F9403B">
        <w:rPr>
          <w:rFonts w:ascii="Cambria" w:eastAsia="Calibri" w:hAnsi="Cambria" w:cs="Times New Roman"/>
          <w:b/>
          <w:color w:val="365F91" w:themeColor="accent1" w:themeShade="BF"/>
          <w:lang w:eastAsia="tr-TR"/>
        </w:rPr>
        <w:t>Düzenlendiği Yer</w:t>
      </w:r>
      <w:r w:rsidRPr="00F9403B">
        <w:rPr>
          <w:rFonts w:ascii="Cambria" w:eastAsia="Calibri" w:hAnsi="Cambria" w:cs="InterstateLight"/>
          <w:b/>
          <w:color w:val="6E6F71"/>
          <w:lang w:val="en-US"/>
        </w:rPr>
        <w:t xml:space="preserve"> </w:t>
      </w:r>
      <w:r w:rsidRPr="00F9403B">
        <w:rPr>
          <w:rFonts w:ascii="Cambria" w:eastAsia="Calibri" w:hAnsi="Cambria" w:cs="InterstateLight"/>
          <w:b/>
          <w:color w:val="6E6F71"/>
          <w:lang w:val="en-US"/>
        </w:rPr>
        <w:tab/>
      </w:r>
      <w:r w:rsidRPr="00F9403B">
        <w:rPr>
          <w:rFonts w:ascii="Cambria" w:eastAsia="Calibri" w:hAnsi="Cambria" w:cs="InterstateLight"/>
          <w:b/>
          <w:color w:val="6E6F71"/>
          <w:lang w:val="en-US"/>
        </w:rPr>
        <w:tab/>
        <w:t xml:space="preserve">: </w:t>
      </w:r>
      <w:r w:rsidR="00B83109" w:rsidRPr="00F9403B">
        <w:rPr>
          <w:rFonts w:ascii="Cambria" w:eastAsia="Calibri" w:hAnsi="Cambria" w:cs="InterstateLight"/>
          <w:color w:val="000000"/>
          <w:lang w:val="de-DE" w:eastAsia="zh-CN"/>
        </w:rPr>
        <w:t>Bursa</w:t>
      </w:r>
    </w:p>
    <w:p w:rsidR="007F5540" w:rsidRPr="00F9403B" w:rsidRDefault="007F5540" w:rsidP="00F9403B">
      <w:pPr>
        <w:spacing w:after="0" w:line="300" w:lineRule="exact"/>
        <w:rPr>
          <w:rFonts w:ascii="Cambria" w:eastAsia="Calibri" w:hAnsi="Cambria" w:cs="InterstateLight"/>
          <w:lang w:val="de-DE"/>
        </w:rPr>
      </w:pPr>
      <w:r w:rsidRPr="00F9403B">
        <w:rPr>
          <w:rFonts w:ascii="Cambria" w:eastAsia="Calibri" w:hAnsi="Cambria" w:cs="Times New Roman"/>
          <w:b/>
          <w:color w:val="365F91" w:themeColor="accent1" w:themeShade="BF"/>
          <w:lang w:eastAsia="tr-TR"/>
        </w:rPr>
        <w:t>Sunulan Bildirinin Adı</w:t>
      </w:r>
      <w:r w:rsidRPr="00F9403B">
        <w:rPr>
          <w:rFonts w:ascii="Cambria" w:eastAsia="Calibri" w:hAnsi="Cambria" w:cs="InterstateLight"/>
          <w:b/>
          <w:color w:val="6E6F71"/>
          <w:lang w:val="en-US"/>
        </w:rPr>
        <w:tab/>
        <w:t xml:space="preserve">: </w:t>
      </w:r>
      <w:r w:rsidRPr="00F9403B">
        <w:rPr>
          <w:rFonts w:ascii="Cambria" w:eastAsia="Calibri" w:hAnsi="Cambria" w:cs="InterstateLight"/>
          <w:lang w:val="de-DE"/>
        </w:rPr>
        <w:t>‘‘</w:t>
      </w:r>
      <w:proofErr w:type="spellStart"/>
      <w:r w:rsidR="00B83109" w:rsidRPr="00F9403B">
        <w:rPr>
          <w:rFonts w:ascii="Cambria" w:eastAsia="Calibri" w:hAnsi="Cambria" w:cs="InterstateLight"/>
          <w:color w:val="000000"/>
          <w:lang w:val="de-DE" w:eastAsia="zh-CN"/>
        </w:rPr>
        <w:t>Arkeometrik</w:t>
      </w:r>
      <w:proofErr w:type="spellEnd"/>
      <w:r w:rsidR="00B83109" w:rsidRPr="00F9403B">
        <w:rPr>
          <w:rFonts w:ascii="Cambria" w:eastAsia="Calibri" w:hAnsi="Cambria" w:cs="InterstateLight"/>
          <w:color w:val="000000"/>
          <w:lang w:val="de-DE" w:eastAsia="zh-CN"/>
        </w:rPr>
        <w:t xml:space="preserve"> </w:t>
      </w:r>
      <w:proofErr w:type="spellStart"/>
      <w:r w:rsidR="00B83109" w:rsidRPr="00F9403B">
        <w:rPr>
          <w:rFonts w:ascii="Cambria" w:eastAsia="Calibri" w:hAnsi="Cambria" w:cs="InterstateLight"/>
          <w:color w:val="000000"/>
          <w:lang w:val="de-DE" w:eastAsia="zh-CN"/>
        </w:rPr>
        <w:t>Yöntemler</w:t>
      </w:r>
      <w:proofErr w:type="spellEnd"/>
      <w:r w:rsidR="00B83109" w:rsidRPr="00F9403B">
        <w:rPr>
          <w:rFonts w:ascii="Cambria" w:eastAsia="Calibri" w:hAnsi="Cambria" w:cs="InterstateLight"/>
          <w:color w:val="000000"/>
          <w:lang w:val="de-DE" w:eastAsia="zh-CN"/>
        </w:rPr>
        <w:t xml:space="preserve"> </w:t>
      </w:r>
      <w:proofErr w:type="spellStart"/>
      <w:r w:rsidR="00B83109" w:rsidRPr="00F9403B">
        <w:rPr>
          <w:rFonts w:ascii="Cambria" w:eastAsia="Calibri" w:hAnsi="Cambria" w:cs="InterstateLight"/>
          <w:color w:val="000000"/>
          <w:lang w:val="de-DE" w:eastAsia="zh-CN"/>
        </w:rPr>
        <w:t>ve</w:t>
      </w:r>
      <w:proofErr w:type="spellEnd"/>
      <w:r w:rsidR="00B83109" w:rsidRPr="00F9403B">
        <w:rPr>
          <w:rFonts w:ascii="Cambria" w:eastAsia="Calibri" w:hAnsi="Cambria" w:cs="InterstateLight"/>
          <w:color w:val="000000"/>
          <w:lang w:val="de-DE" w:eastAsia="zh-CN"/>
        </w:rPr>
        <w:t xml:space="preserve"> </w:t>
      </w:r>
      <w:proofErr w:type="spellStart"/>
      <w:r w:rsidR="00B83109" w:rsidRPr="00F9403B">
        <w:rPr>
          <w:rFonts w:ascii="Cambria" w:eastAsia="Calibri" w:hAnsi="Cambria" w:cs="InterstateLight"/>
          <w:color w:val="000000"/>
          <w:lang w:val="de-DE" w:eastAsia="zh-CN"/>
        </w:rPr>
        <w:t>Arkeoloji</w:t>
      </w:r>
      <w:proofErr w:type="spellEnd"/>
      <w:r w:rsidRPr="00F9403B">
        <w:rPr>
          <w:rFonts w:ascii="Cambria" w:eastAsia="Calibri" w:hAnsi="Cambria" w:cs="InterstateLight"/>
          <w:color w:val="000000"/>
          <w:lang w:val="de-DE" w:eastAsia="zh-CN"/>
        </w:rPr>
        <w:t>“</w:t>
      </w:r>
    </w:p>
    <w:p w:rsidR="00813D54" w:rsidRPr="00F9403B" w:rsidRDefault="00813D54" w:rsidP="00F9403B">
      <w:pPr>
        <w:pStyle w:val="Default"/>
        <w:spacing w:line="300" w:lineRule="exact"/>
        <w:rPr>
          <w:rFonts w:ascii="Cambria" w:eastAsia="Calibri" w:hAnsi="Cambria" w:cs="InterstateLight"/>
          <w:sz w:val="22"/>
          <w:szCs w:val="22"/>
          <w:lang w:val="de-DE"/>
        </w:rPr>
      </w:pPr>
    </w:p>
    <w:p w:rsidR="00B83109" w:rsidRPr="00F9403B" w:rsidRDefault="00B83109" w:rsidP="00F9403B">
      <w:pPr>
        <w:pStyle w:val="Default"/>
        <w:spacing w:line="300" w:lineRule="exact"/>
        <w:rPr>
          <w:rFonts w:ascii="Cambria" w:eastAsia="Calibri" w:hAnsi="Cambria"/>
          <w:b/>
          <w:color w:val="365F91" w:themeColor="accent1" w:themeShade="BF"/>
          <w:sz w:val="22"/>
          <w:szCs w:val="22"/>
          <w:lang w:val="tr-TR" w:eastAsia="tr-TR"/>
        </w:rPr>
      </w:pPr>
      <w:r w:rsidRPr="00F9403B">
        <w:rPr>
          <w:rFonts w:ascii="Cambria" w:eastAsia="Calibri" w:hAnsi="Cambria"/>
          <w:b/>
          <w:color w:val="365F91" w:themeColor="accent1" w:themeShade="BF"/>
          <w:sz w:val="22"/>
          <w:szCs w:val="22"/>
          <w:lang w:val="tr-TR" w:eastAsia="tr-TR"/>
        </w:rPr>
        <w:t>Toplantının Adı</w:t>
      </w:r>
      <w:r w:rsidRPr="00F9403B">
        <w:rPr>
          <w:rFonts w:ascii="Cambria" w:eastAsia="Calibri" w:hAnsi="Cambria"/>
          <w:b/>
          <w:color w:val="365F91" w:themeColor="accent1" w:themeShade="BF"/>
          <w:sz w:val="22"/>
          <w:szCs w:val="22"/>
          <w:lang w:val="tr-TR" w:eastAsia="tr-TR"/>
        </w:rPr>
        <w:tab/>
      </w:r>
      <w:r w:rsidRPr="00F9403B">
        <w:rPr>
          <w:rFonts w:ascii="Cambria" w:eastAsia="Calibri" w:hAnsi="Cambria"/>
          <w:b/>
          <w:color w:val="365F91" w:themeColor="accent1" w:themeShade="BF"/>
          <w:sz w:val="22"/>
          <w:szCs w:val="22"/>
          <w:lang w:val="tr-TR" w:eastAsia="tr-TR"/>
        </w:rPr>
        <w:tab/>
        <w:t xml:space="preserve">: </w:t>
      </w:r>
      <w:proofErr w:type="spellStart"/>
      <w:r w:rsidRPr="00F9403B">
        <w:rPr>
          <w:rFonts w:ascii="Cambria" w:eastAsia="Calibri" w:hAnsi="Cambria"/>
          <w:b/>
          <w:color w:val="365F91" w:themeColor="accent1" w:themeShade="BF"/>
          <w:sz w:val="22"/>
          <w:szCs w:val="22"/>
          <w:lang w:val="tr-TR" w:eastAsia="tr-TR"/>
        </w:rPr>
        <w:t>Aktopraklık</w:t>
      </w:r>
      <w:proofErr w:type="spellEnd"/>
      <w:r w:rsidRPr="00F9403B">
        <w:rPr>
          <w:rFonts w:ascii="Cambria" w:eastAsia="Calibri" w:hAnsi="Cambria"/>
          <w:b/>
          <w:color w:val="365F91" w:themeColor="accent1" w:themeShade="BF"/>
          <w:sz w:val="22"/>
          <w:szCs w:val="22"/>
          <w:lang w:val="tr-TR" w:eastAsia="tr-TR"/>
        </w:rPr>
        <w:t xml:space="preserve"> Arkeoloji </w:t>
      </w:r>
      <w:proofErr w:type="spellStart"/>
      <w:r w:rsidRPr="00F9403B">
        <w:rPr>
          <w:rFonts w:ascii="Cambria" w:eastAsia="Calibri" w:hAnsi="Cambria"/>
          <w:b/>
          <w:color w:val="365F91" w:themeColor="accent1" w:themeShade="BF"/>
          <w:sz w:val="22"/>
          <w:szCs w:val="22"/>
          <w:lang w:val="tr-TR" w:eastAsia="tr-TR"/>
        </w:rPr>
        <w:t>Çalıştayı</w:t>
      </w:r>
      <w:proofErr w:type="spellEnd"/>
    </w:p>
    <w:p w:rsidR="00B83109" w:rsidRPr="00F9403B" w:rsidRDefault="00B83109" w:rsidP="00F9403B">
      <w:pPr>
        <w:pStyle w:val="Default"/>
        <w:spacing w:line="300" w:lineRule="exact"/>
        <w:rPr>
          <w:rFonts w:ascii="Cambria" w:eastAsia="Calibri" w:hAnsi="Cambria" w:cs="InterstateLight"/>
          <w:b/>
          <w:color w:val="6E6F71"/>
          <w:sz w:val="22"/>
          <w:szCs w:val="22"/>
          <w:lang w:eastAsia="en-US"/>
        </w:rPr>
      </w:pPr>
      <w:r w:rsidRPr="00F9403B">
        <w:rPr>
          <w:rFonts w:ascii="Cambria" w:eastAsia="Calibri" w:hAnsi="Cambria"/>
          <w:b/>
          <w:color w:val="365F91" w:themeColor="accent1" w:themeShade="BF"/>
          <w:sz w:val="22"/>
          <w:szCs w:val="22"/>
          <w:lang w:val="tr-TR" w:eastAsia="tr-TR"/>
        </w:rPr>
        <w:t>Katılan Merkez Üyesi</w:t>
      </w:r>
      <w:r w:rsidRPr="00F9403B">
        <w:rPr>
          <w:rFonts w:ascii="Cambria" w:eastAsia="Calibri" w:hAnsi="Cambria" w:cs="InterstateLight"/>
          <w:b/>
          <w:color w:val="6E6F71"/>
          <w:sz w:val="22"/>
          <w:szCs w:val="22"/>
          <w:lang w:eastAsia="en-US"/>
        </w:rPr>
        <w:tab/>
      </w:r>
      <w:r w:rsidRPr="00F9403B">
        <w:rPr>
          <w:rFonts w:ascii="Cambria" w:eastAsia="Calibri" w:hAnsi="Cambria" w:cs="InterstateLight"/>
          <w:b/>
          <w:color w:val="6E6F71"/>
          <w:sz w:val="22"/>
          <w:szCs w:val="22"/>
          <w:lang w:val="de-DE" w:eastAsia="en-US"/>
        </w:rPr>
        <w:t>:</w:t>
      </w:r>
      <w:r w:rsidRPr="00F9403B">
        <w:rPr>
          <w:rFonts w:ascii="Cambria" w:eastAsia="Calibri" w:hAnsi="Cambria" w:cs="InterstateLight"/>
          <w:b/>
          <w:color w:val="6E6F71"/>
          <w:sz w:val="22"/>
          <w:szCs w:val="22"/>
          <w:lang w:eastAsia="en-US"/>
        </w:rPr>
        <w:t xml:space="preserve"> </w:t>
      </w:r>
      <w:r w:rsidRPr="00F9403B">
        <w:rPr>
          <w:rFonts w:ascii="Cambria" w:eastAsia="Calibri" w:hAnsi="Cambria" w:cs="InterstateLight"/>
          <w:sz w:val="22"/>
          <w:szCs w:val="22"/>
          <w:lang w:val="de-DE"/>
        </w:rPr>
        <w:t>Rana</w:t>
      </w:r>
      <w:r w:rsidRPr="00F9403B">
        <w:rPr>
          <w:rFonts w:ascii="Cambria" w:eastAsia="Calibri" w:hAnsi="Cambria" w:cs="InterstateLight"/>
          <w:sz w:val="22"/>
          <w:szCs w:val="22"/>
          <w:lang w:val="de-DE"/>
        </w:rPr>
        <w:t xml:space="preserve"> </w:t>
      </w:r>
      <w:proofErr w:type="spellStart"/>
      <w:r w:rsidRPr="00F9403B">
        <w:rPr>
          <w:rFonts w:ascii="Cambria" w:eastAsia="Calibri" w:hAnsi="Cambria" w:cs="InterstateLight"/>
          <w:sz w:val="22"/>
          <w:szCs w:val="22"/>
          <w:lang w:val="de-DE"/>
        </w:rPr>
        <w:t>Özbal</w:t>
      </w:r>
      <w:proofErr w:type="spellEnd"/>
    </w:p>
    <w:p w:rsidR="00B83109" w:rsidRPr="00F9403B" w:rsidRDefault="00B83109" w:rsidP="00F9403B">
      <w:pPr>
        <w:autoSpaceDE w:val="0"/>
        <w:autoSpaceDN w:val="0"/>
        <w:adjustRightInd w:val="0"/>
        <w:spacing w:after="0" w:line="300" w:lineRule="exact"/>
        <w:ind w:left="2124" w:hanging="2124"/>
        <w:rPr>
          <w:rFonts w:ascii="Cambria" w:eastAsia="Calibri" w:hAnsi="Cambria" w:cs="InterstateLight"/>
          <w:b/>
          <w:color w:val="6E6F71"/>
          <w:lang w:val="en-US"/>
        </w:rPr>
      </w:pPr>
      <w:r w:rsidRPr="00F9403B">
        <w:rPr>
          <w:rFonts w:ascii="Cambria" w:eastAsia="Calibri" w:hAnsi="Cambria" w:cs="Times New Roman"/>
          <w:b/>
          <w:color w:val="365F91" w:themeColor="accent1" w:themeShade="BF"/>
          <w:lang w:eastAsia="tr-TR"/>
        </w:rPr>
        <w:t>Tarih</w:t>
      </w:r>
      <w:r w:rsidRPr="00F9403B">
        <w:rPr>
          <w:rFonts w:ascii="Cambria" w:eastAsia="Calibri" w:hAnsi="Cambria" w:cs="InterstateLight"/>
          <w:b/>
          <w:color w:val="6E6F71"/>
          <w:lang w:val="en-US"/>
        </w:rPr>
        <w:tab/>
      </w:r>
      <w:r w:rsidRPr="00F9403B">
        <w:rPr>
          <w:rFonts w:ascii="Cambria" w:eastAsia="Calibri" w:hAnsi="Cambria" w:cs="InterstateLight"/>
          <w:b/>
          <w:color w:val="6E6F71"/>
          <w:lang w:val="en-US"/>
        </w:rPr>
        <w:tab/>
        <w:t xml:space="preserve">: </w:t>
      </w:r>
      <w:r w:rsidRPr="00F9403B">
        <w:rPr>
          <w:rFonts w:ascii="Cambria" w:eastAsia="Calibri" w:hAnsi="Cambria" w:cs="InterstateLight"/>
          <w:color w:val="000000"/>
          <w:lang w:val="de-DE" w:eastAsia="zh-CN"/>
        </w:rPr>
        <w:t xml:space="preserve">12 </w:t>
      </w:r>
      <w:proofErr w:type="spellStart"/>
      <w:r w:rsidRPr="00F9403B">
        <w:rPr>
          <w:rFonts w:ascii="Cambria" w:eastAsia="Calibri" w:hAnsi="Cambria" w:cs="InterstateLight"/>
          <w:color w:val="000000"/>
          <w:lang w:val="de-DE" w:eastAsia="zh-CN"/>
        </w:rPr>
        <w:t>Haziran</w:t>
      </w:r>
      <w:proofErr w:type="spellEnd"/>
      <w:r w:rsidRPr="00F9403B">
        <w:rPr>
          <w:rFonts w:ascii="Cambria" w:eastAsia="Calibri" w:hAnsi="Cambria" w:cs="InterstateLight"/>
          <w:color w:val="000000"/>
          <w:lang w:val="de-DE" w:eastAsia="zh-CN"/>
        </w:rPr>
        <w:t xml:space="preserve"> 2018</w:t>
      </w:r>
    </w:p>
    <w:p w:rsidR="00B83109" w:rsidRPr="00F9403B" w:rsidRDefault="00B83109" w:rsidP="00F9403B">
      <w:pPr>
        <w:autoSpaceDE w:val="0"/>
        <w:autoSpaceDN w:val="0"/>
        <w:adjustRightInd w:val="0"/>
        <w:spacing w:after="0" w:line="300" w:lineRule="exact"/>
        <w:rPr>
          <w:rFonts w:ascii="Cambria" w:eastAsia="Calibri" w:hAnsi="Cambria" w:cs="InterstateLight"/>
          <w:lang w:val="de-DE"/>
        </w:rPr>
      </w:pPr>
      <w:r w:rsidRPr="00F9403B">
        <w:rPr>
          <w:rFonts w:ascii="Cambria" w:eastAsia="Calibri" w:hAnsi="Cambria" w:cs="Times New Roman"/>
          <w:b/>
          <w:color w:val="365F91" w:themeColor="accent1" w:themeShade="BF"/>
          <w:lang w:eastAsia="tr-TR"/>
        </w:rPr>
        <w:t>Düzenlendiği Yer</w:t>
      </w:r>
      <w:r w:rsidRPr="00F9403B">
        <w:rPr>
          <w:rFonts w:ascii="Cambria" w:eastAsia="Calibri" w:hAnsi="Cambria" w:cs="InterstateLight"/>
          <w:b/>
          <w:color w:val="6E6F71"/>
          <w:lang w:val="en-US"/>
        </w:rPr>
        <w:t xml:space="preserve"> </w:t>
      </w:r>
      <w:r w:rsidRPr="00F9403B">
        <w:rPr>
          <w:rFonts w:ascii="Cambria" w:eastAsia="Calibri" w:hAnsi="Cambria" w:cs="InterstateLight"/>
          <w:b/>
          <w:color w:val="6E6F71"/>
          <w:lang w:val="en-US"/>
        </w:rPr>
        <w:tab/>
      </w:r>
      <w:r w:rsidRPr="00F9403B">
        <w:rPr>
          <w:rFonts w:ascii="Cambria" w:eastAsia="Calibri" w:hAnsi="Cambria" w:cs="InterstateLight"/>
          <w:b/>
          <w:color w:val="6E6F71"/>
          <w:lang w:val="en-US"/>
        </w:rPr>
        <w:tab/>
        <w:t xml:space="preserve">: </w:t>
      </w:r>
      <w:r w:rsidRPr="00F9403B">
        <w:rPr>
          <w:rFonts w:ascii="Cambria" w:eastAsia="Calibri" w:hAnsi="Cambria" w:cs="InterstateLight"/>
          <w:color w:val="000000"/>
          <w:lang w:val="de-DE" w:eastAsia="zh-CN"/>
        </w:rPr>
        <w:t>Bursa</w:t>
      </w:r>
    </w:p>
    <w:p w:rsidR="00B83109" w:rsidRPr="00F9403B" w:rsidRDefault="00B83109" w:rsidP="00F9403B">
      <w:pPr>
        <w:spacing w:after="0" w:line="300" w:lineRule="exact"/>
        <w:rPr>
          <w:rFonts w:ascii="Cambria" w:eastAsia="Calibri" w:hAnsi="Cambria" w:cs="InterstateLight"/>
          <w:lang w:val="de-DE"/>
        </w:rPr>
      </w:pPr>
      <w:r w:rsidRPr="00F9403B">
        <w:rPr>
          <w:rFonts w:ascii="Cambria" w:eastAsia="Calibri" w:hAnsi="Cambria" w:cs="Times New Roman"/>
          <w:b/>
          <w:color w:val="365F91" w:themeColor="accent1" w:themeShade="BF"/>
          <w:lang w:eastAsia="tr-TR"/>
        </w:rPr>
        <w:t>Sunulan Bildirinin Adı</w:t>
      </w:r>
      <w:r w:rsidRPr="00F9403B">
        <w:rPr>
          <w:rFonts w:ascii="Cambria" w:eastAsia="Calibri" w:hAnsi="Cambria" w:cs="InterstateLight"/>
          <w:b/>
          <w:color w:val="6E6F71"/>
          <w:lang w:val="en-US"/>
        </w:rPr>
        <w:tab/>
        <w:t xml:space="preserve">: </w:t>
      </w:r>
      <w:r w:rsidRPr="00F9403B">
        <w:rPr>
          <w:rFonts w:ascii="Cambria" w:eastAsia="Calibri" w:hAnsi="Cambria" w:cs="InterstateLight"/>
          <w:lang w:val="de-DE"/>
        </w:rPr>
        <w:t>‘‘</w:t>
      </w:r>
      <w:proofErr w:type="spellStart"/>
      <w:proofErr w:type="gramStart"/>
      <w:r w:rsidRPr="00F9403B">
        <w:rPr>
          <w:rFonts w:ascii="Cambria" w:eastAsia="Calibri" w:hAnsi="Cambria" w:cs="InterstateLight"/>
          <w:color w:val="000000"/>
          <w:lang w:val="de-DE" w:eastAsia="zh-CN"/>
        </w:rPr>
        <w:t>Mekan</w:t>
      </w:r>
      <w:proofErr w:type="spellEnd"/>
      <w:proofErr w:type="gram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Analizlerinde</w:t>
      </w:r>
      <w:proofErr w:type="spellEnd"/>
      <w:r w:rsidRPr="00F9403B">
        <w:rPr>
          <w:rFonts w:ascii="Cambria" w:eastAsia="Calibri" w:hAnsi="Cambria" w:cs="InterstateLight"/>
          <w:color w:val="000000"/>
          <w:lang w:val="de-DE" w:eastAsia="zh-CN"/>
        </w:rPr>
        <w:t xml:space="preserve"> Toprak </w:t>
      </w:r>
      <w:proofErr w:type="spellStart"/>
      <w:r w:rsidRPr="00F9403B">
        <w:rPr>
          <w:rFonts w:ascii="Cambria" w:eastAsia="Calibri" w:hAnsi="Cambria" w:cs="InterstateLight"/>
          <w:color w:val="000000"/>
          <w:lang w:val="de-DE" w:eastAsia="zh-CN"/>
        </w:rPr>
        <w:t>Kimyası</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ve</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Mikroarkeoloji</w:t>
      </w:r>
      <w:proofErr w:type="spellEnd"/>
      <w:r w:rsidRPr="00F9403B">
        <w:rPr>
          <w:rFonts w:ascii="Cambria" w:eastAsia="Calibri" w:hAnsi="Cambria" w:cs="InterstateLight"/>
          <w:color w:val="000000"/>
          <w:lang w:val="de-DE" w:eastAsia="zh-CN"/>
        </w:rPr>
        <w:t>“</w:t>
      </w:r>
    </w:p>
    <w:p w:rsidR="007F5540" w:rsidRPr="00F9403B" w:rsidRDefault="007F5540" w:rsidP="00F9403B">
      <w:pPr>
        <w:tabs>
          <w:tab w:val="left" w:pos="2835"/>
        </w:tabs>
        <w:spacing w:after="0" w:line="300" w:lineRule="exact"/>
        <w:contextualSpacing/>
        <w:rPr>
          <w:rFonts w:ascii="Cambria" w:eastAsia="Calibri" w:hAnsi="Cambria" w:cs="InterstateLight"/>
          <w:color w:val="000000"/>
          <w:lang w:val="de-DE" w:eastAsia="zh-CN"/>
        </w:rPr>
      </w:pPr>
    </w:p>
    <w:p w:rsidR="007F0DFF" w:rsidRPr="00F9403B" w:rsidRDefault="007F0DFF" w:rsidP="00F9403B">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sidRPr="00F9403B">
        <w:rPr>
          <w:rFonts w:ascii="Cambria" w:eastAsia="Calibri" w:hAnsi="Cambria" w:cs="Times New Roman"/>
          <w:b/>
          <w:color w:val="365F91" w:themeColor="accent1" w:themeShade="BF"/>
          <w:sz w:val="28"/>
          <w:szCs w:val="28"/>
          <w:lang w:eastAsia="tr-TR"/>
        </w:rPr>
        <w:t>V-MERKEZ AĞIRLIKLI, MERKEZİN KATKISIYLA YAPILAN ÇALIŞMALARA DAYANDIRILARAK YAYINLANAN BİLİMSEL YAYINLAR</w:t>
      </w:r>
    </w:p>
    <w:p w:rsidR="007F0DFF" w:rsidRPr="00F9403B" w:rsidRDefault="007F0DFF" w:rsidP="00F9403B">
      <w:pPr>
        <w:spacing w:after="0" w:line="300" w:lineRule="exact"/>
        <w:contextualSpacing/>
        <w:rPr>
          <w:rFonts w:ascii="Cambria" w:eastAsia="Calibri" w:hAnsi="Cambria" w:cs="Times New Roman"/>
          <w:b/>
          <w:color w:val="365F91" w:themeColor="accent1" w:themeShade="BF"/>
          <w:sz w:val="28"/>
          <w:szCs w:val="28"/>
          <w:lang w:eastAsia="tr-TR"/>
        </w:rPr>
      </w:pPr>
    </w:p>
    <w:p w:rsidR="007F0DFF" w:rsidRPr="00F9403B" w:rsidRDefault="00813D54" w:rsidP="00F9403B">
      <w:pPr>
        <w:spacing w:after="0" w:line="300" w:lineRule="exact"/>
        <w:rPr>
          <w:rFonts w:ascii="Cambria" w:eastAsia="Calibri" w:hAnsi="Cambria" w:cs="Times New Roman"/>
          <w:b/>
          <w:color w:val="365F91" w:themeColor="accent1" w:themeShade="BF"/>
          <w:lang w:eastAsia="tr-TR"/>
        </w:rPr>
      </w:pPr>
      <w:r w:rsidRPr="00F9403B">
        <w:rPr>
          <w:rFonts w:ascii="Cambria" w:eastAsia="Calibri" w:hAnsi="Cambria" w:cs="Times New Roman"/>
          <w:b/>
          <w:color w:val="365F91" w:themeColor="accent1" w:themeShade="BF"/>
          <w:lang w:eastAsia="tr-TR"/>
        </w:rPr>
        <w:t>Makale</w:t>
      </w:r>
    </w:p>
    <w:p w:rsidR="00813D54" w:rsidRPr="00F9403B" w:rsidRDefault="00813D54" w:rsidP="00F9403B">
      <w:pPr>
        <w:spacing w:after="0" w:line="300" w:lineRule="exact"/>
        <w:rPr>
          <w:rFonts w:ascii="Cambria" w:eastAsia="Calibri" w:hAnsi="Cambria" w:cs="InterstateLight"/>
          <w:color w:val="000000"/>
          <w:lang w:val="de-DE" w:eastAsia="zh-CN"/>
        </w:rPr>
      </w:pPr>
    </w:p>
    <w:p w:rsidR="00813D54" w:rsidRPr="00F9403B" w:rsidRDefault="00813D54" w:rsidP="00F9403B">
      <w:pPr>
        <w:spacing w:after="0" w:line="300" w:lineRule="exact"/>
        <w:rPr>
          <w:rFonts w:ascii="Cambria" w:eastAsia="Calibri" w:hAnsi="Cambria" w:cs="InterstateLight"/>
          <w:color w:val="000000"/>
          <w:lang w:val="de-DE" w:eastAsia="zh-CN"/>
        </w:rPr>
      </w:pPr>
      <w:r w:rsidRPr="00F9403B">
        <w:rPr>
          <w:rFonts w:ascii="Cambria" w:eastAsia="Calibri" w:hAnsi="Cambria" w:cs="InterstateLight"/>
          <w:color w:val="000000"/>
          <w:lang w:val="de-DE" w:eastAsia="zh-CN"/>
        </w:rPr>
        <w:t xml:space="preserve">Kalkan, F., </w:t>
      </w:r>
      <w:proofErr w:type="spellStart"/>
      <w:r w:rsidRPr="00F9403B">
        <w:rPr>
          <w:rFonts w:ascii="Cambria" w:eastAsia="Calibri" w:hAnsi="Cambria" w:cs="InterstateLight"/>
          <w:color w:val="000000"/>
          <w:lang w:val="de-DE" w:eastAsia="zh-CN"/>
        </w:rPr>
        <w:t>Özbal</w:t>
      </w:r>
      <w:proofErr w:type="spellEnd"/>
      <w:r w:rsidRPr="00F9403B">
        <w:rPr>
          <w:rFonts w:ascii="Cambria" w:eastAsia="Calibri" w:hAnsi="Cambria" w:cs="InterstateLight"/>
          <w:color w:val="000000"/>
          <w:lang w:val="de-DE" w:eastAsia="zh-CN"/>
        </w:rPr>
        <w:t xml:space="preserve">, </w:t>
      </w:r>
      <w:r w:rsidRPr="00F9403B">
        <w:rPr>
          <w:rFonts w:ascii="Cambria" w:eastAsia="Calibri" w:hAnsi="Cambria" w:cs="InterstateLight"/>
          <w:color w:val="000000"/>
          <w:lang w:val="de-DE" w:eastAsia="zh-CN"/>
        </w:rPr>
        <w:t>R., “</w:t>
      </w:r>
      <w:r w:rsidRPr="00F9403B">
        <w:rPr>
          <w:rFonts w:ascii="Cambria" w:eastAsia="Calibri" w:hAnsi="Cambria" w:cs="InterstateLight"/>
          <w:color w:val="000000"/>
          <w:lang w:val="de-DE" w:eastAsia="zh-CN"/>
        </w:rPr>
        <w:t xml:space="preserve">Multi-element </w:t>
      </w:r>
      <w:proofErr w:type="spellStart"/>
      <w:r w:rsidRPr="00F9403B">
        <w:rPr>
          <w:rFonts w:ascii="Cambria" w:eastAsia="Calibri" w:hAnsi="Cambria" w:cs="InterstateLight"/>
          <w:color w:val="000000"/>
          <w:lang w:val="de-DE" w:eastAsia="zh-CN"/>
        </w:rPr>
        <w:t>Characterization</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of</w:t>
      </w:r>
      <w:proofErr w:type="spellEnd"/>
      <w:r w:rsidRPr="00F9403B">
        <w:rPr>
          <w:rFonts w:ascii="Cambria" w:eastAsia="Calibri" w:hAnsi="Cambria" w:cs="InterstateLight"/>
          <w:color w:val="000000"/>
          <w:lang w:val="de-DE" w:eastAsia="zh-CN"/>
        </w:rPr>
        <w:t xml:space="preserve"> Floors at Aşıklı Höyük: </w:t>
      </w:r>
      <w:r w:rsidRPr="00F9403B">
        <w:rPr>
          <w:rFonts w:ascii="Cambria" w:eastAsia="Calibri" w:hAnsi="Cambria" w:cs="InterstateLight"/>
          <w:color w:val="000000"/>
          <w:lang w:val="de-DE" w:eastAsia="zh-CN"/>
        </w:rPr>
        <w:t xml:space="preserve"> </w:t>
      </w:r>
    </w:p>
    <w:p w:rsidR="00813D54" w:rsidRPr="00F9403B" w:rsidRDefault="00813D54" w:rsidP="00F9403B">
      <w:pPr>
        <w:spacing w:after="0" w:line="300" w:lineRule="exact"/>
        <w:rPr>
          <w:rFonts w:ascii="Cambria" w:eastAsia="Calibri" w:hAnsi="Cambria" w:cs="InterstateLight"/>
          <w:color w:val="000000"/>
          <w:lang w:val="de-DE" w:eastAsia="zh-CN"/>
        </w:rPr>
      </w:pPr>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Contributing</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to</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the</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Identification</w:t>
      </w:r>
      <w:proofErr w:type="spellEnd"/>
      <w:r w:rsidRPr="00F9403B">
        <w:rPr>
          <w:rFonts w:ascii="Cambria" w:eastAsia="Calibri" w:hAnsi="Cambria" w:cs="InterstateLight"/>
          <w:color w:val="000000"/>
          <w:lang w:val="de-DE" w:eastAsia="zh-CN"/>
        </w:rPr>
        <w:t xml:space="preserve"> of </w:t>
      </w:r>
      <w:proofErr w:type="spellStart"/>
      <w:r w:rsidRPr="00F9403B">
        <w:rPr>
          <w:rFonts w:ascii="Cambria" w:eastAsia="Calibri" w:hAnsi="Cambria" w:cs="InterstateLight"/>
          <w:color w:val="000000"/>
          <w:lang w:val="de-DE" w:eastAsia="zh-CN"/>
        </w:rPr>
        <w:t>Activities</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and</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Activity</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areas</w:t>
      </w:r>
      <w:proofErr w:type="spellEnd"/>
      <w:r w:rsidRPr="00F9403B">
        <w:rPr>
          <w:rFonts w:ascii="Cambria" w:eastAsia="Calibri" w:hAnsi="Cambria" w:cs="InterstateLight"/>
          <w:color w:val="000000"/>
          <w:lang w:val="de-DE" w:eastAsia="zh-CN"/>
        </w:rPr>
        <w:t>“,</w:t>
      </w:r>
      <w:r w:rsidRPr="00F9403B">
        <w:rPr>
          <w:rFonts w:ascii="Cambria" w:eastAsia="Calibri" w:hAnsi="Cambria" w:cs="InterstateLight"/>
          <w:color w:val="000000"/>
          <w:lang w:val="de-DE" w:eastAsia="zh-CN"/>
        </w:rPr>
        <w:t xml:space="preserve"> In </w:t>
      </w:r>
      <w:proofErr w:type="spellStart"/>
      <w:r w:rsidRPr="00F9403B">
        <w:rPr>
          <w:rFonts w:ascii="Cambria" w:eastAsia="Calibri" w:hAnsi="Cambria" w:cs="InterstateLight"/>
          <w:color w:val="000000"/>
          <w:lang w:val="de-DE" w:eastAsia="zh-CN"/>
        </w:rPr>
        <w:t>Stratigraphy</w:t>
      </w:r>
      <w:proofErr w:type="spellEnd"/>
      <w:r w:rsidRPr="00F9403B">
        <w:rPr>
          <w:rFonts w:ascii="Cambria" w:eastAsia="Calibri" w:hAnsi="Cambria" w:cs="InterstateLight"/>
          <w:color w:val="000000"/>
          <w:lang w:val="de-DE" w:eastAsia="zh-CN"/>
        </w:rPr>
        <w:t xml:space="preserve"> </w:t>
      </w:r>
    </w:p>
    <w:p w:rsidR="00813D54" w:rsidRPr="00F9403B" w:rsidRDefault="00813D54" w:rsidP="00F9403B">
      <w:pPr>
        <w:spacing w:after="0" w:line="300" w:lineRule="exact"/>
        <w:rPr>
          <w:rFonts w:ascii="Cambria" w:eastAsia="Calibri" w:hAnsi="Cambria" w:cs="InterstateLight"/>
          <w:color w:val="000000"/>
          <w:lang w:val="de-DE" w:eastAsia="zh-CN"/>
        </w:rPr>
      </w:pPr>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and</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Architectural</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Characteristics</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Aşıklı</w:t>
      </w:r>
      <w:proofErr w:type="spellEnd"/>
      <w:r w:rsidRPr="00F9403B">
        <w:rPr>
          <w:rFonts w:ascii="Cambria" w:eastAsia="Calibri" w:hAnsi="Cambria" w:cs="InterstateLight"/>
          <w:color w:val="000000"/>
          <w:lang w:val="de-DE" w:eastAsia="zh-CN"/>
        </w:rPr>
        <w:t xml:space="preserve"> Höyük: </w:t>
      </w:r>
      <w:proofErr w:type="spellStart"/>
      <w:r w:rsidRPr="00F9403B">
        <w:rPr>
          <w:rFonts w:ascii="Cambria" w:eastAsia="Calibri" w:hAnsi="Cambria" w:cs="InterstateLight"/>
          <w:color w:val="000000"/>
          <w:lang w:val="de-DE" w:eastAsia="zh-CN"/>
        </w:rPr>
        <w:t>Essays</w:t>
      </w:r>
      <w:proofErr w:type="spellEnd"/>
      <w:r w:rsidRPr="00F9403B">
        <w:rPr>
          <w:rFonts w:ascii="Cambria" w:eastAsia="Calibri" w:hAnsi="Cambria" w:cs="InterstateLight"/>
          <w:color w:val="000000"/>
          <w:lang w:val="de-DE" w:eastAsia="zh-CN"/>
        </w:rPr>
        <w:t xml:space="preserve"> in </w:t>
      </w:r>
      <w:proofErr w:type="spellStart"/>
      <w:r w:rsidRPr="00F9403B">
        <w:rPr>
          <w:rFonts w:ascii="Cambria" w:eastAsia="Calibri" w:hAnsi="Cambria" w:cs="InterstateLight"/>
          <w:color w:val="000000"/>
          <w:lang w:val="de-DE" w:eastAsia="zh-CN"/>
        </w:rPr>
        <w:t>Honour</w:t>
      </w:r>
      <w:proofErr w:type="spellEnd"/>
      <w:r w:rsidRPr="00F9403B">
        <w:rPr>
          <w:rFonts w:ascii="Cambria" w:eastAsia="Calibri" w:hAnsi="Cambria" w:cs="InterstateLight"/>
          <w:color w:val="000000"/>
          <w:lang w:val="de-DE" w:eastAsia="zh-CN"/>
        </w:rPr>
        <w:t xml:space="preserve"> of Ufuk Esin, M. </w:t>
      </w:r>
    </w:p>
    <w:p w:rsidR="00813D54" w:rsidRPr="00F9403B" w:rsidRDefault="00813D54" w:rsidP="00F9403B">
      <w:pPr>
        <w:spacing w:after="0" w:line="300" w:lineRule="exact"/>
        <w:rPr>
          <w:rFonts w:ascii="Cambria" w:eastAsia="Calibri" w:hAnsi="Cambria" w:cs="InterstateLight"/>
          <w:color w:val="000000"/>
          <w:lang w:val="de-DE" w:eastAsia="zh-CN"/>
        </w:rPr>
      </w:pPr>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Özbaşaran</w:t>
      </w:r>
      <w:proofErr w:type="spellEnd"/>
      <w:r w:rsidRPr="00F9403B">
        <w:rPr>
          <w:rFonts w:ascii="Cambria" w:eastAsia="Calibri" w:hAnsi="Cambria" w:cs="InterstateLight"/>
          <w:color w:val="000000"/>
          <w:lang w:val="de-DE" w:eastAsia="zh-CN"/>
        </w:rPr>
        <w:t xml:space="preserve">, G. Duru, M. C. </w:t>
      </w:r>
      <w:proofErr w:type="spellStart"/>
      <w:r w:rsidRPr="00F9403B">
        <w:rPr>
          <w:rFonts w:ascii="Cambria" w:eastAsia="Calibri" w:hAnsi="Cambria" w:cs="InterstateLight"/>
          <w:color w:val="000000"/>
          <w:lang w:val="de-DE" w:eastAsia="zh-CN"/>
        </w:rPr>
        <w:t>Stiner</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eds</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Ege</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Yayınları</w:t>
      </w:r>
      <w:proofErr w:type="spellEnd"/>
      <w:r w:rsidRPr="00F9403B">
        <w:rPr>
          <w:rFonts w:ascii="Cambria" w:eastAsia="Calibri" w:hAnsi="Cambria" w:cs="InterstateLight"/>
          <w:color w:val="000000"/>
          <w:lang w:val="de-DE" w:eastAsia="zh-CN"/>
        </w:rPr>
        <w:t>, Istanbul</w:t>
      </w:r>
      <w:r w:rsidRPr="00F9403B">
        <w:rPr>
          <w:rFonts w:ascii="Cambria" w:eastAsia="Calibri" w:hAnsi="Cambria" w:cs="InterstateLight"/>
          <w:color w:val="000000"/>
          <w:lang w:val="de-DE" w:eastAsia="zh-CN"/>
        </w:rPr>
        <w:t>, 129-144, 2018.</w:t>
      </w:r>
    </w:p>
    <w:p w:rsidR="00813D54" w:rsidRPr="00F9403B" w:rsidRDefault="00813D54" w:rsidP="00F9403B">
      <w:pPr>
        <w:spacing w:after="0" w:line="300" w:lineRule="exact"/>
        <w:ind w:left="720" w:hanging="720"/>
        <w:rPr>
          <w:rFonts w:ascii="Cambria" w:eastAsia="Calibri" w:hAnsi="Cambria" w:cs="InterstateLight"/>
          <w:color w:val="000000"/>
          <w:lang w:val="de-DE" w:eastAsia="zh-CN"/>
        </w:rPr>
      </w:pPr>
    </w:p>
    <w:p w:rsidR="00813D54" w:rsidRPr="00F9403B" w:rsidRDefault="00813D54" w:rsidP="00F9403B">
      <w:pPr>
        <w:spacing w:after="0" w:line="300" w:lineRule="exact"/>
        <w:ind w:left="720" w:hanging="720"/>
        <w:rPr>
          <w:rFonts w:ascii="Cambria" w:eastAsia="Calibri" w:hAnsi="Cambria" w:cs="InterstateLight"/>
          <w:color w:val="000000"/>
          <w:lang w:val="de-DE" w:eastAsia="zh-CN"/>
        </w:rPr>
      </w:pPr>
      <w:proofErr w:type="spellStart"/>
      <w:r w:rsidRPr="00F9403B">
        <w:rPr>
          <w:rFonts w:ascii="Cambria" w:eastAsia="Calibri" w:hAnsi="Cambria" w:cs="InterstateLight"/>
          <w:color w:val="000000"/>
          <w:lang w:val="de-DE" w:eastAsia="zh-CN"/>
        </w:rPr>
        <w:lastRenderedPageBreak/>
        <w:t>Všianský</w:t>
      </w:r>
      <w:proofErr w:type="spellEnd"/>
      <w:r w:rsidRPr="00F9403B">
        <w:rPr>
          <w:rFonts w:ascii="Cambria" w:eastAsia="Calibri" w:hAnsi="Cambria" w:cs="InterstateLight"/>
          <w:color w:val="000000"/>
          <w:lang w:val="de-DE" w:eastAsia="zh-CN"/>
        </w:rPr>
        <w:t xml:space="preserve">, </w:t>
      </w:r>
      <w:proofErr w:type="gramStart"/>
      <w:r w:rsidRPr="00F9403B">
        <w:rPr>
          <w:rFonts w:ascii="Cambria" w:eastAsia="Calibri" w:hAnsi="Cambria" w:cs="InterstateLight"/>
          <w:color w:val="000000"/>
          <w:lang w:val="de-DE" w:eastAsia="zh-CN"/>
        </w:rPr>
        <w:t>D.,</w:t>
      </w:r>
      <w:proofErr w:type="gram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Özbal</w:t>
      </w:r>
      <w:proofErr w:type="spellEnd"/>
      <w:r w:rsidRPr="00F9403B">
        <w:rPr>
          <w:rFonts w:ascii="Cambria" w:eastAsia="Calibri" w:hAnsi="Cambria" w:cs="InterstateLight"/>
          <w:color w:val="000000"/>
          <w:lang w:val="de-DE" w:eastAsia="zh-CN"/>
        </w:rPr>
        <w:t xml:space="preserve">, </w:t>
      </w:r>
      <w:r w:rsidRPr="00F9403B">
        <w:rPr>
          <w:rFonts w:ascii="Cambria" w:eastAsia="Calibri" w:hAnsi="Cambria" w:cs="InterstateLight"/>
          <w:color w:val="000000"/>
          <w:lang w:val="de-DE" w:eastAsia="zh-CN"/>
        </w:rPr>
        <w:t xml:space="preserve">R., </w:t>
      </w:r>
      <w:proofErr w:type="spellStart"/>
      <w:r w:rsidRPr="00F9403B">
        <w:rPr>
          <w:rFonts w:ascii="Cambria" w:eastAsia="Calibri" w:hAnsi="Cambria" w:cs="InterstateLight"/>
          <w:color w:val="000000"/>
          <w:lang w:val="de-DE" w:eastAsia="zh-CN"/>
        </w:rPr>
        <w:t>Gregerová</w:t>
      </w:r>
      <w:proofErr w:type="spellEnd"/>
      <w:r w:rsidRPr="00F9403B">
        <w:rPr>
          <w:rFonts w:ascii="Cambria" w:eastAsia="Calibri" w:hAnsi="Cambria" w:cs="InterstateLight"/>
          <w:color w:val="000000"/>
          <w:lang w:val="de-DE" w:eastAsia="zh-CN"/>
        </w:rPr>
        <w:t>, M., “</w:t>
      </w:r>
      <w:r w:rsidRPr="00F9403B">
        <w:rPr>
          <w:rFonts w:ascii="Cambria" w:eastAsia="Calibri" w:hAnsi="Cambria" w:cs="InterstateLight"/>
          <w:color w:val="000000"/>
          <w:lang w:val="de-DE" w:eastAsia="zh-CN"/>
        </w:rPr>
        <w:t xml:space="preserve">Interregional </w:t>
      </w:r>
      <w:proofErr w:type="spellStart"/>
      <w:r w:rsidRPr="00F9403B">
        <w:rPr>
          <w:rFonts w:ascii="Cambria" w:eastAsia="Calibri" w:hAnsi="Cambria" w:cs="InterstateLight"/>
          <w:color w:val="000000"/>
          <w:lang w:val="de-DE" w:eastAsia="zh-CN"/>
        </w:rPr>
        <w:t>Contacts</w:t>
      </w:r>
      <w:proofErr w:type="spellEnd"/>
      <w:r w:rsidRPr="00F9403B">
        <w:rPr>
          <w:rFonts w:ascii="Cambria" w:eastAsia="Calibri" w:hAnsi="Cambria" w:cs="InterstateLight"/>
          <w:color w:val="000000"/>
          <w:lang w:val="de-DE" w:eastAsia="zh-CN"/>
        </w:rPr>
        <w:t xml:space="preserve"> in </w:t>
      </w:r>
      <w:proofErr w:type="spellStart"/>
      <w:r w:rsidRPr="00F9403B">
        <w:rPr>
          <w:rFonts w:ascii="Cambria" w:eastAsia="Calibri" w:hAnsi="Cambria" w:cs="InterstateLight"/>
          <w:color w:val="000000"/>
          <w:lang w:val="de-DE" w:eastAsia="zh-CN"/>
        </w:rPr>
        <w:t>the</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Halaf</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Period</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Archaeometric</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Analyses</w:t>
      </w:r>
      <w:proofErr w:type="spellEnd"/>
      <w:r w:rsidRPr="00F9403B">
        <w:rPr>
          <w:rFonts w:ascii="Cambria" w:eastAsia="Calibri" w:hAnsi="Cambria" w:cs="InterstateLight"/>
          <w:color w:val="000000"/>
          <w:lang w:val="de-DE" w:eastAsia="zh-CN"/>
        </w:rPr>
        <w:t xml:space="preserve"> of </w:t>
      </w:r>
      <w:proofErr w:type="spellStart"/>
      <w:r w:rsidRPr="00F9403B">
        <w:rPr>
          <w:rFonts w:ascii="Cambria" w:eastAsia="Calibri" w:hAnsi="Cambria" w:cs="InterstateLight"/>
          <w:color w:val="000000"/>
          <w:lang w:val="de-DE" w:eastAsia="zh-CN"/>
        </w:rPr>
        <w:t>Pottery</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from</w:t>
      </w:r>
      <w:proofErr w:type="spellEnd"/>
      <w:r w:rsidRPr="00F9403B">
        <w:rPr>
          <w:rFonts w:ascii="Cambria" w:eastAsia="Calibri" w:hAnsi="Cambria" w:cs="InterstateLight"/>
          <w:color w:val="000000"/>
          <w:lang w:val="de-DE" w:eastAsia="zh-CN"/>
        </w:rPr>
        <w:t xml:space="preserve"> Tell </w:t>
      </w:r>
      <w:proofErr w:type="spellStart"/>
      <w:r w:rsidRPr="00F9403B">
        <w:rPr>
          <w:rFonts w:ascii="Cambria" w:eastAsia="Calibri" w:hAnsi="Cambria" w:cs="InterstateLight"/>
          <w:color w:val="000000"/>
          <w:lang w:val="de-DE" w:eastAsia="zh-CN"/>
        </w:rPr>
        <w:t>Kurdu</w:t>
      </w:r>
      <w:proofErr w:type="spellEnd"/>
      <w:r w:rsidRPr="00F9403B">
        <w:rPr>
          <w:rFonts w:ascii="Cambria" w:eastAsia="Calibri" w:hAnsi="Cambria" w:cs="InterstateLight"/>
          <w:color w:val="000000"/>
          <w:lang w:val="de-DE" w:eastAsia="zh-CN"/>
        </w:rPr>
        <w:t>, Turkey</w:t>
      </w:r>
      <w:r w:rsidRPr="00F9403B">
        <w:rPr>
          <w:rFonts w:ascii="Cambria" w:eastAsia="Calibri" w:hAnsi="Cambria" w:cs="InterstateLight"/>
          <w:color w:val="000000"/>
          <w:lang w:val="de-DE" w:eastAsia="zh-CN"/>
        </w:rPr>
        <w:t xml:space="preserve">“, </w:t>
      </w:r>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Archaeological</w:t>
      </w:r>
      <w:proofErr w:type="spellEnd"/>
      <w:r w:rsidRPr="00F9403B">
        <w:rPr>
          <w:rFonts w:ascii="Cambria" w:eastAsia="Calibri" w:hAnsi="Cambria" w:cs="InterstateLight"/>
          <w:color w:val="000000"/>
          <w:lang w:val="de-DE" w:eastAsia="zh-CN"/>
        </w:rPr>
        <w:t xml:space="preserve"> </w:t>
      </w:r>
      <w:proofErr w:type="spellStart"/>
      <w:r w:rsidRPr="00F9403B">
        <w:rPr>
          <w:rFonts w:ascii="Cambria" w:eastAsia="Calibri" w:hAnsi="Cambria" w:cs="InterstateLight"/>
          <w:color w:val="000000"/>
          <w:lang w:val="de-DE" w:eastAsia="zh-CN"/>
        </w:rPr>
        <w:t>and</w:t>
      </w:r>
      <w:proofErr w:type="spellEnd"/>
      <w:r w:rsidRPr="00F9403B">
        <w:rPr>
          <w:rFonts w:ascii="Cambria" w:eastAsia="Calibri" w:hAnsi="Cambria" w:cs="InterstateLight"/>
          <w:color w:val="000000"/>
          <w:lang w:val="de-DE" w:eastAsia="zh-CN"/>
        </w:rPr>
        <w:t xml:space="preserve"> Anthropological </w:t>
      </w:r>
      <w:proofErr w:type="spellStart"/>
      <w:r w:rsidRPr="00F9403B">
        <w:rPr>
          <w:rFonts w:ascii="Cambria" w:eastAsia="Calibri" w:hAnsi="Cambria" w:cs="InterstateLight"/>
          <w:color w:val="000000"/>
          <w:lang w:val="de-DE" w:eastAsia="zh-CN"/>
        </w:rPr>
        <w:t>Sciences</w:t>
      </w:r>
      <w:proofErr w:type="spellEnd"/>
      <w:r w:rsidRPr="00F9403B">
        <w:rPr>
          <w:rFonts w:ascii="Cambria" w:eastAsia="Calibri" w:hAnsi="Cambria" w:cs="InterstateLight"/>
          <w:color w:val="000000"/>
          <w:lang w:val="de-DE" w:eastAsia="zh-CN"/>
        </w:rPr>
        <w:t xml:space="preserve"> –</w:t>
      </w:r>
      <w:r w:rsidRPr="00F9403B">
        <w:rPr>
          <w:rFonts w:ascii="Cambria" w:eastAsia="Calibri" w:hAnsi="Cambria" w:cs="InterstateLight"/>
          <w:color w:val="000000"/>
          <w:lang w:val="de-DE" w:eastAsia="zh-CN"/>
        </w:rPr>
        <w:t>10.1007/s12520-018-0597-7., 2018.</w:t>
      </w:r>
    </w:p>
    <w:p w:rsidR="008C692C" w:rsidRPr="00F9403B" w:rsidRDefault="008C692C" w:rsidP="00F9403B">
      <w:pPr>
        <w:spacing w:after="0" w:line="300" w:lineRule="exact"/>
        <w:rPr>
          <w:rFonts w:ascii="Cambria" w:eastAsia="Calibri" w:hAnsi="Cambria" w:cs="InterstateLight"/>
          <w:color w:val="000000"/>
          <w:lang w:val="de-DE" w:eastAsia="zh-CN"/>
        </w:rPr>
      </w:pPr>
    </w:p>
    <w:p w:rsidR="00434236" w:rsidRPr="00F9403B" w:rsidRDefault="007545DF" w:rsidP="00F9403B">
      <w:pPr>
        <w:spacing w:after="0" w:line="300" w:lineRule="exact"/>
        <w:rPr>
          <w:rFonts w:ascii="Cambria" w:eastAsia="Calibri" w:hAnsi="Cambria" w:cs="Times New Roman"/>
          <w:b/>
          <w:color w:val="365F91" w:themeColor="accent1" w:themeShade="BF"/>
          <w:sz w:val="28"/>
          <w:szCs w:val="28"/>
          <w:lang w:eastAsia="tr-TR"/>
        </w:rPr>
      </w:pPr>
      <w:r w:rsidRPr="00F9403B">
        <w:rPr>
          <w:rFonts w:ascii="Cambria" w:eastAsia="Calibri" w:hAnsi="Cambria" w:cs="Times New Roman"/>
          <w:b/>
          <w:color w:val="365F91" w:themeColor="accent1" w:themeShade="BF"/>
          <w:sz w:val="28"/>
          <w:szCs w:val="28"/>
          <w:lang w:eastAsia="tr-TR"/>
        </w:rPr>
        <w:t>VI</w:t>
      </w:r>
      <w:r w:rsidR="00434236" w:rsidRPr="00F9403B">
        <w:rPr>
          <w:rFonts w:ascii="Cambria" w:eastAsia="Calibri" w:hAnsi="Cambria" w:cs="Times New Roman"/>
          <w:b/>
          <w:color w:val="365F91" w:themeColor="accent1" w:themeShade="BF"/>
          <w:sz w:val="28"/>
          <w:szCs w:val="28"/>
          <w:lang w:eastAsia="tr-TR"/>
        </w:rPr>
        <w:t>-MERKEZİN 201</w:t>
      </w:r>
      <w:r w:rsidR="00813D54" w:rsidRPr="00F9403B">
        <w:rPr>
          <w:rFonts w:ascii="Cambria" w:eastAsia="Calibri" w:hAnsi="Cambria" w:cs="Times New Roman"/>
          <w:b/>
          <w:color w:val="365F91" w:themeColor="accent1" w:themeShade="BF"/>
          <w:sz w:val="28"/>
          <w:szCs w:val="28"/>
          <w:lang w:eastAsia="tr-TR"/>
        </w:rPr>
        <w:t>9</w:t>
      </w:r>
      <w:r w:rsidR="00434236" w:rsidRPr="00F9403B">
        <w:rPr>
          <w:rFonts w:ascii="Cambria" w:eastAsia="Calibri" w:hAnsi="Cambria" w:cs="Times New Roman"/>
          <w:b/>
          <w:color w:val="365F91" w:themeColor="accent1" w:themeShade="BF"/>
          <w:sz w:val="28"/>
          <w:szCs w:val="28"/>
          <w:lang w:eastAsia="tr-TR"/>
        </w:rPr>
        <w:t xml:space="preserve"> YILI İÇİN YILLIK ÇALIŞMA PROGRAMI</w:t>
      </w:r>
    </w:p>
    <w:p w:rsidR="007B1AAA" w:rsidRPr="00F9403B" w:rsidRDefault="00F50C5B" w:rsidP="00F9403B">
      <w:pPr>
        <w:spacing w:after="0" w:line="300" w:lineRule="exact"/>
        <w:rPr>
          <w:rFonts w:ascii="Cambria" w:eastAsia="Calibri" w:hAnsi="Cambria" w:cs="InterstateLight"/>
          <w:b/>
          <w:lang w:val="de-DE"/>
        </w:rPr>
      </w:pPr>
      <w:proofErr w:type="spellStart"/>
      <w:r w:rsidRPr="00F9403B">
        <w:rPr>
          <w:rFonts w:ascii="Cambria" w:eastAsia="Calibri" w:hAnsi="Cambria" w:cs="InterstateLight"/>
          <w:b/>
          <w:lang w:val="de-DE"/>
        </w:rPr>
        <w:t>Performans</w:t>
      </w:r>
      <w:proofErr w:type="spellEnd"/>
      <w:r w:rsidRPr="00F9403B">
        <w:rPr>
          <w:rFonts w:ascii="Cambria" w:eastAsia="Calibri" w:hAnsi="Cambria" w:cs="InterstateLight"/>
          <w:b/>
          <w:lang w:val="de-DE"/>
        </w:rPr>
        <w:t xml:space="preserve"> </w:t>
      </w:r>
      <w:proofErr w:type="spellStart"/>
      <w:r w:rsidRPr="00F9403B">
        <w:rPr>
          <w:rFonts w:ascii="Cambria" w:eastAsia="Calibri" w:hAnsi="Cambria" w:cs="InterstateLight"/>
          <w:b/>
          <w:lang w:val="de-DE"/>
        </w:rPr>
        <w:t>Değerlendirme</w:t>
      </w:r>
      <w:proofErr w:type="spellEnd"/>
      <w:r w:rsidRPr="00F9403B">
        <w:rPr>
          <w:rFonts w:ascii="Cambria" w:eastAsia="Calibri" w:hAnsi="Cambria" w:cs="InterstateLight"/>
          <w:b/>
          <w:lang w:val="de-DE"/>
        </w:rPr>
        <w:t xml:space="preserve"> </w:t>
      </w:r>
      <w:proofErr w:type="spellStart"/>
      <w:r w:rsidRPr="00F9403B">
        <w:rPr>
          <w:rFonts w:ascii="Cambria" w:eastAsia="Calibri" w:hAnsi="Cambria" w:cs="InterstateLight"/>
          <w:b/>
          <w:lang w:val="de-DE"/>
        </w:rPr>
        <w:t>Kriterleri</w:t>
      </w:r>
      <w:proofErr w:type="spellEnd"/>
    </w:p>
    <w:tbl>
      <w:tblPr>
        <w:tblW w:w="7245" w:type="dxa"/>
        <w:tblInd w:w="93" w:type="dxa"/>
        <w:tblLook w:val="04A0" w:firstRow="1" w:lastRow="0" w:firstColumn="1" w:lastColumn="0" w:noHBand="0" w:noVBand="1"/>
      </w:tblPr>
      <w:tblGrid>
        <w:gridCol w:w="3701"/>
        <w:gridCol w:w="3544"/>
      </w:tblGrid>
      <w:tr w:rsidR="00F37220" w:rsidRPr="00F9403B" w:rsidTr="00813D54">
        <w:trPr>
          <w:trHeight w:val="600"/>
        </w:trPr>
        <w:tc>
          <w:tcPr>
            <w:tcW w:w="3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220" w:rsidRPr="00F9403B" w:rsidRDefault="00F37220" w:rsidP="00F9403B">
            <w:pPr>
              <w:spacing w:after="0" w:line="300" w:lineRule="exact"/>
              <w:rPr>
                <w:rFonts w:ascii="Cambria" w:hAnsi="Cambria"/>
                <w:b/>
                <w:lang w:eastAsia="ko-KR"/>
              </w:rPr>
            </w:pPr>
            <w:r w:rsidRPr="00F9403B">
              <w:rPr>
                <w:rFonts w:ascii="Cambria" w:hAnsi="Cambria"/>
                <w:b/>
                <w:lang w:eastAsia="ko-KR"/>
              </w:rPr>
              <w:t>Kriterler</w:t>
            </w:r>
          </w:p>
        </w:tc>
        <w:tc>
          <w:tcPr>
            <w:tcW w:w="3544" w:type="dxa"/>
            <w:tcBorders>
              <w:top w:val="single" w:sz="4" w:space="0" w:color="auto"/>
              <w:left w:val="nil"/>
              <w:bottom w:val="single" w:sz="4" w:space="0" w:color="auto"/>
              <w:right w:val="single" w:sz="4" w:space="0" w:color="auto"/>
            </w:tcBorders>
            <w:shd w:val="clear" w:color="auto" w:fill="auto"/>
            <w:vAlign w:val="bottom"/>
            <w:hideMark/>
          </w:tcPr>
          <w:p w:rsidR="00F37220" w:rsidRPr="00F9403B" w:rsidRDefault="00F37220" w:rsidP="00F9403B">
            <w:pPr>
              <w:spacing w:after="0" w:line="300" w:lineRule="exact"/>
              <w:rPr>
                <w:rFonts w:ascii="Cambria" w:hAnsi="Cambria"/>
                <w:b/>
                <w:lang w:eastAsia="ko-KR"/>
              </w:rPr>
            </w:pPr>
            <w:r w:rsidRPr="00F9403B">
              <w:rPr>
                <w:rFonts w:ascii="Cambria" w:hAnsi="Cambria"/>
                <w:b/>
                <w:lang w:eastAsia="ko-KR"/>
              </w:rPr>
              <w:t>Sayısal Hedef</w:t>
            </w:r>
          </w:p>
        </w:tc>
      </w:tr>
      <w:tr w:rsidR="00555278" w:rsidRPr="00F9403B" w:rsidTr="00813D54">
        <w:trPr>
          <w:trHeight w:val="720"/>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555278" w:rsidRPr="00F9403B" w:rsidRDefault="00555278" w:rsidP="00F9403B">
            <w:pPr>
              <w:tabs>
                <w:tab w:val="left" w:pos="2520"/>
                <w:tab w:val="left" w:pos="5400"/>
              </w:tabs>
              <w:spacing w:after="0" w:line="300" w:lineRule="exact"/>
              <w:rPr>
                <w:rFonts w:ascii="Cambria" w:hAnsi="Cambria"/>
                <w:lang w:eastAsia="ko-KR"/>
              </w:rPr>
            </w:pPr>
            <w:r w:rsidRPr="00F9403B">
              <w:rPr>
                <w:rFonts w:ascii="Cambria" w:hAnsi="Cambria"/>
                <w:lang w:eastAsia="ko-KR"/>
              </w:rPr>
              <w:t>Yayın çalışmaları</w:t>
            </w:r>
          </w:p>
        </w:tc>
        <w:tc>
          <w:tcPr>
            <w:tcW w:w="3544" w:type="dxa"/>
            <w:tcBorders>
              <w:top w:val="nil"/>
              <w:left w:val="nil"/>
              <w:bottom w:val="single" w:sz="4" w:space="0" w:color="auto"/>
              <w:right w:val="single" w:sz="4" w:space="0" w:color="auto"/>
            </w:tcBorders>
            <w:shd w:val="clear" w:color="auto" w:fill="auto"/>
            <w:noWrap/>
            <w:vAlign w:val="center"/>
            <w:hideMark/>
          </w:tcPr>
          <w:p w:rsidR="00555278" w:rsidRPr="00F9403B" w:rsidRDefault="00555278" w:rsidP="00F9403B">
            <w:pPr>
              <w:tabs>
                <w:tab w:val="left" w:pos="2520"/>
                <w:tab w:val="left" w:pos="5400"/>
              </w:tabs>
              <w:spacing w:after="0" w:line="300" w:lineRule="exact"/>
              <w:rPr>
                <w:rFonts w:ascii="Cambria" w:hAnsi="Cambria"/>
                <w:lang w:eastAsia="ko-KR"/>
              </w:rPr>
            </w:pPr>
            <w:r w:rsidRPr="00F9403B">
              <w:rPr>
                <w:rFonts w:ascii="Cambria" w:hAnsi="Cambria"/>
                <w:lang w:eastAsia="ko-KR"/>
              </w:rPr>
              <w:t>3 Adet, Hazırlanmakta</w:t>
            </w:r>
          </w:p>
        </w:tc>
      </w:tr>
      <w:tr w:rsidR="00555278" w:rsidRPr="00F9403B" w:rsidTr="00F9403B">
        <w:trPr>
          <w:trHeight w:val="300"/>
        </w:trPr>
        <w:tc>
          <w:tcPr>
            <w:tcW w:w="3701" w:type="dxa"/>
            <w:tcBorders>
              <w:top w:val="nil"/>
              <w:left w:val="single" w:sz="4" w:space="0" w:color="auto"/>
              <w:bottom w:val="single" w:sz="4" w:space="0" w:color="auto"/>
              <w:right w:val="single" w:sz="4" w:space="0" w:color="auto"/>
            </w:tcBorders>
            <w:shd w:val="clear" w:color="auto" w:fill="auto"/>
            <w:vAlign w:val="bottom"/>
            <w:hideMark/>
          </w:tcPr>
          <w:p w:rsidR="00555278" w:rsidRDefault="00555278" w:rsidP="00F9403B">
            <w:pPr>
              <w:tabs>
                <w:tab w:val="left" w:pos="2520"/>
                <w:tab w:val="left" w:pos="5400"/>
              </w:tabs>
              <w:spacing w:after="0" w:line="300" w:lineRule="exact"/>
              <w:rPr>
                <w:rFonts w:ascii="Cambria" w:hAnsi="Cambria"/>
                <w:lang w:eastAsia="ko-KR"/>
              </w:rPr>
            </w:pPr>
            <w:r w:rsidRPr="00F9403B">
              <w:rPr>
                <w:rFonts w:ascii="Cambria" w:hAnsi="Cambria"/>
                <w:lang w:eastAsia="ko-KR"/>
              </w:rPr>
              <w:t>Kitap Bölümü</w:t>
            </w:r>
          </w:p>
          <w:p w:rsidR="00F9403B" w:rsidRPr="00F9403B" w:rsidRDefault="00F9403B" w:rsidP="00F9403B">
            <w:pPr>
              <w:tabs>
                <w:tab w:val="left" w:pos="2520"/>
                <w:tab w:val="left" w:pos="5400"/>
              </w:tabs>
              <w:spacing w:after="0" w:line="300" w:lineRule="exact"/>
              <w:rPr>
                <w:rFonts w:ascii="Cambria" w:hAnsi="Cambria"/>
                <w:lang w:eastAsia="ko-KR"/>
              </w:rPr>
            </w:pPr>
          </w:p>
        </w:tc>
        <w:tc>
          <w:tcPr>
            <w:tcW w:w="3544" w:type="dxa"/>
            <w:tcBorders>
              <w:top w:val="nil"/>
              <w:left w:val="nil"/>
              <w:bottom w:val="single" w:sz="4" w:space="0" w:color="auto"/>
              <w:right w:val="single" w:sz="4" w:space="0" w:color="auto"/>
            </w:tcBorders>
            <w:shd w:val="clear" w:color="auto" w:fill="auto"/>
            <w:noWrap/>
            <w:vAlign w:val="center"/>
            <w:hideMark/>
          </w:tcPr>
          <w:p w:rsidR="00555278" w:rsidRPr="00F9403B" w:rsidRDefault="00555278" w:rsidP="00F9403B">
            <w:pPr>
              <w:tabs>
                <w:tab w:val="left" w:pos="2520"/>
                <w:tab w:val="left" w:pos="5400"/>
              </w:tabs>
              <w:spacing w:after="0" w:line="300" w:lineRule="exact"/>
              <w:rPr>
                <w:rFonts w:ascii="Cambria" w:hAnsi="Cambria"/>
                <w:lang w:eastAsia="ko-KR"/>
              </w:rPr>
            </w:pPr>
            <w:r w:rsidRPr="00F9403B">
              <w:rPr>
                <w:rFonts w:ascii="Cambria" w:hAnsi="Cambria"/>
                <w:lang w:eastAsia="ko-KR"/>
              </w:rPr>
              <w:t>1 Adet, Baskıda</w:t>
            </w:r>
          </w:p>
        </w:tc>
      </w:tr>
    </w:tbl>
    <w:p w:rsidR="00F37220" w:rsidRPr="00F9403B" w:rsidRDefault="00F37220" w:rsidP="00F9403B">
      <w:pPr>
        <w:spacing w:after="0" w:line="300" w:lineRule="exact"/>
        <w:rPr>
          <w:rFonts w:ascii="Cambria" w:hAnsi="Cambria"/>
          <w:lang w:eastAsia="ko-KR"/>
        </w:rPr>
      </w:pPr>
    </w:p>
    <w:p w:rsidR="00813D54" w:rsidRDefault="00CD460E" w:rsidP="00F9403B">
      <w:pPr>
        <w:spacing w:after="0" w:line="300" w:lineRule="exact"/>
        <w:rPr>
          <w:rFonts w:ascii="Cambria" w:hAnsi="Cambria" w:cstheme="minorHAnsi"/>
          <w:b/>
        </w:rPr>
      </w:pPr>
      <w:r w:rsidRPr="00F9403B">
        <w:rPr>
          <w:rFonts w:ascii="Cambria" w:hAnsi="Cambria"/>
          <w:b/>
          <w:lang w:eastAsia="ko-KR"/>
        </w:rPr>
        <w:t>2018 SENESİNDE PLANLANAN ÇALIŞMALAR</w:t>
      </w:r>
      <w:r w:rsidR="00813D54" w:rsidRPr="00F9403B">
        <w:rPr>
          <w:rFonts w:ascii="Cambria" w:hAnsi="Cambria" w:cstheme="minorHAnsi"/>
          <w:b/>
        </w:rPr>
        <w:t xml:space="preserve"> </w:t>
      </w:r>
    </w:p>
    <w:p w:rsidR="00F9403B" w:rsidRPr="00F9403B" w:rsidRDefault="00F9403B" w:rsidP="00F9403B">
      <w:pPr>
        <w:spacing w:after="0" w:line="300" w:lineRule="exact"/>
        <w:rPr>
          <w:rFonts w:ascii="Cambria" w:hAnsi="Cambria" w:cstheme="minorHAnsi"/>
          <w:b/>
        </w:rPr>
      </w:pPr>
    </w:p>
    <w:p w:rsidR="00813D54" w:rsidRPr="00F9403B" w:rsidRDefault="00813D54" w:rsidP="00F9403B">
      <w:pPr>
        <w:spacing w:after="0" w:line="300" w:lineRule="exact"/>
        <w:rPr>
          <w:rFonts w:ascii="Cambria" w:hAnsi="Cambria"/>
          <w:lang w:eastAsia="ko-KR"/>
        </w:rPr>
      </w:pPr>
      <w:r w:rsidRPr="00F9403B">
        <w:rPr>
          <w:rFonts w:ascii="Cambria" w:hAnsi="Cambria"/>
          <w:lang w:eastAsia="ko-KR"/>
        </w:rPr>
        <w:t xml:space="preserve">          </w:t>
      </w:r>
      <w:r w:rsidRPr="00F9403B">
        <w:rPr>
          <w:rFonts w:ascii="Cambria" w:hAnsi="Cambria"/>
          <w:lang w:eastAsia="ko-KR"/>
        </w:rPr>
        <w:t>2018 senesi kapsamında yapılan çalışmalar arkeolojik malzemelerin analize yönelik iki kategori kapsamında devam etmiştir.</w:t>
      </w:r>
    </w:p>
    <w:p w:rsidR="00813D54" w:rsidRPr="00F9403B" w:rsidRDefault="00813D54" w:rsidP="00F9403B">
      <w:pPr>
        <w:pStyle w:val="ListeParagraf"/>
        <w:spacing w:after="0" w:line="300" w:lineRule="exact"/>
        <w:ind w:left="426"/>
        <w:rPr>
          <w:rFonts w:ascii="Cambria" w:hAnsi="Cambria"/>
          <w:lang w:eastAsia="ko-KR"/>
        </w:rPr>
      </w:pPr>
    </w:p>
    <w:p w:rsidR="00813D54" w:rsidRDefault="00813D54" w:rsidP="00F9403B">
      <w:pPr>
        <w:pStyle w:val="ListeParagraf"/>
        <w:numPr>
          <w:ilvl w:val="0"/>
          <w:numId w:val="17"/>
        </w:numPr>
        <w:spacing w:after="0" w:line="300" w:lineRule="exact"/>
        <w:ind w:left="786"/>
        <w:rPr>
          <w:rFonts w:ascii="Cambria" w:hAnsi="Cambria"/>
          <w:lang w:eastAsia="ko-KR"/>
        </w:rPr>
      </w:pPr>
      <w:r w:rsidRPr="00F9403B">
        <w:rPr>
          <w:rFonts w:ascii="Cambria" w:hAnsi="Cambria"/>
          <w:lang w:eastAsia="ko-KR"/>
        </w:rPr>
        <w:t xml:space="preserve">Çanak Çömlek Organik Kalıntı Analizleri: Bu kapsamda Gaz </w:t>
      </w:r>
      <w:proofErr w:type="spellStart"/>
      <w:r w:rsidRPr="00F9403B">
        <w:rPr>
          <w:rFonts w:ascii="Cambria" w:hAnsi="Cambria"/>
          <w:lang w:eastAsia="ko-KR"/>
        </w:rPr>
        <w:t>Kromotografisi</w:t>
      </w:r>
      <w:proofErr w:type="spellEnd"/>
      <w:r w:rsidRPr="00F9403B">
        <w:rPr>
          <w:rFonts w:ascii="Cambria" w:hAnsi="Cambria"/>
          <w:lang w:eastAsia="ko-KR"/>
        </w:rPr>
        <w:t xml:space="preserve"> Cihazının tamiri gerçekleşmiş yeni yazılım yüklenmiştir. Ayrıca, </w:t>
      </w:r>
      <w:proofErr w:type="spellStart"/>
      <w:r w:rsidRPr="00F9403B">
        <w:rPr>
          <w:rFonts w:ascii="Cambria" w:hAnsi="Cambria"/>
          <w:lang w:eastAsia="ko-KR"/>
        </w:rPr>
        <w:t>Keçiçayırı</w:t>
      </w:r>
      <w:proofErr w:type="spellEnd"/>
      <w:r w:rsidRPr="00F9403B">
        <w:rPr>
          <w:rFonts w:ascii="Cambria" w:hAnsi="Cambria"/>
          <w:lang w:eastAsia="ko-KR"/>
        </w:rPr>
        <w:t xml:space="preserve"> (Eskişehir), Tepecik-Çiftlik (Niğde), Pendik Höyük (İstanbul), Barcın Höyük (Bursa) yerleşimlerinden alınan çanak çömlek örnekleri gerekli Müze ve Müdürlüklerden izinler temin edilerek analiz edilmiştir. 2018 senesinde ayrıca Ekşi Höyük (Denizli) malzemesi gelmiştir. Bu malzemenin analizine başlanmıştır. </w:t>
      </w:r>
    </w:p>
    <w:p w:rsidR="00F9403B" w:rsidRPr="00F9403B" w:rsidRDefault="00F9403B" w:rsidP="00F9403B">
      <w:pPr>
        <w:pStyle w:val="ListeParagraf"/>
        <w:spacing w:after="0" w:line="300" w:lineRule="exact"/>
        <w:ind w:left="786"/>
        <w:rPr>
          <w:rFonts w:ascii="Cambria" w:hAnsi="Cambria"/>
          <w:lang w:eastAsia="ko-KR"/>
        </w:rPr>
      </w:pPr>
    </w:p>
    <w:p w:rsidR="00813D54" w:rsidRDefault="00813D54" w:rsidP="00F9403B">
      <w:pPr>
        <w:spacing w:after="0" w:line="300" w:lineRule="exact"/>
        <w:rPr>
          <w:rFonts w:ascii="Cambria" w:hAnsi="Cambria"/>
          <w:lang w:eastAsia="ko-KR"/>
        </w:rPr>
      </w:pPr>
      <w:r w:rsidRPr="00F9403B">
        <w:rPr>
          <w:rFonts w:ascii="Cambria" w:hAnsi="Cambria"/>
          <w:lang w:eastAsia="ko-KR"/>
        </w:rPr>
        <w:t xml:space="preserve">Bu analizler </w:t>
      </w:r>
      <w:proofErr w:type="gramStart"/>
      <w:r w:rsidRPr="00F9403B">
        <w:rPr>
          <w:rFonts w:ascii="Cambria" w:hAnsi="Cambria"/>
          <w:lang w:eastAsia="ko-KR"/>
        </w:rPr>
        <w:t>dahilinde</w:t>
      </w:r>
      <w:proofErr w:type="gramEnd"/>
      <w:r w:rsidRPr="00F9403B">
        <w:rPr>
          <w:rFonts w:ascii="Cambria" w:hAnsi="Cambria"/>
          <w:lang w:eastAsia="ko-KR"/>
        </w:rPr>
        <w:t xml:space="preserve"> iki öğrenci yetiştirilmiştir. Bunlardan birisi staj niteliğinde çalışmıştır ve analiz tekniğini uygulayacak şekilde eğitim almıştır. Diğeri de 2019 senesinde çalışmalarına devam etmektedir. </w:t>
      </w:r>
    </w:p>
    <w:p w:rsidR="00F9403B" w:rsidRPr="00F9403B" w:rsidRDefault="00F9403B" w:rsidP="00F9403B">
      <w:pPr>
        <w:spacing w:after="0" w:line="300" w:lineRule="exact"/>
        <w:rPr>
          <w:rFonts w:ascii="Cambria" w:hAnsi="Cambria"/>
          <w:lang w:eastAsia="ko-KR"/>
        </w:rPr>
      </w:pPr>
    </w:p>
    <w:p w:rsidR="00813D54" w:rsidRPr="00F9403B" w:rsidRDefault="00813D54" w:rsidP="00F9403B">
      <w:pPr>
        <w:pStyle w:val="ListeParagraf"/>
        <w:numPr>
          <w:ilvl w:val="0"/>
          <w:numId w:val="17"/>
        </w:numPr>
        <w:spacing w:after="0" w:line="300" w:lineRule="exact"/>
        <w:ind w:left="708" w:hanging="348"/>
        <w:rPr>
          <w:rFonts w:ascii="Cambria" w:hAnsi="Cambria"/>
          <w:lang w:eastAsia="ko-KR"/>
        </w:rPr>
      </w:pPr>
      <w:r w:rsidRPr="00F9403B">
        <w:rPr>
          <w:rFonts w:ascii="Cambria" w:hAnsi="Cambria"/>
          <w:lang w:eastAsia="ko-KR"/>
        </w:rPr>
        <w:t xml:space="preserve">Toprak Kimyası Projesi ve </w:t>
      </w:r>
      <w:proofErr w:type="spellStart"/>
      <w:r w:rsidRPr="00F9403B">
        <w:rPr>
          <w:rFonts w:ascii="Cambria" w:hAnsi="Cambria"/>
          <w:lang w:eastAsia="ko-KR"/>
        </w:rPr>
        <w:t>Mikromorfoloji</w:t>
      </w:r>
      <w:proofErr w:type="spellEnd"/>
      <w:r w:rsidRPr="00F9403B">
        <w:rPr>
          <w:rFonts w:ascii="Cambria" w:hAnsi="Cambria"/>
          <w:lang w:eastAsia="ko-KR"/>
        </w:rPr>
        <w:t xml:space="preserve">: Toprak kimyası için element analizinin örnek hazırlık aşaması ve </w:t>
      </w:r>
      <w:proofErr w:type="spellStart"/>
      <w:r w:rsidRPr="00F9403B">
        <w:rPr>
          <w:rFonts w:ascii="Cambria" w:hAnsi="Cambria"/>
          <w:lang w:eastAsia="ko-KR"/>
        </w:rPr>
        <w:t>mikromorfolojik</w:t>
      </w:r>
      <w:proofErr w:type="spellEnd"/>
      <w:r w:rsidRPr="00F9403B">
        <w:rPr>
          <w:rFonts w:ascii="Cambria" w:hAnsi="Cambria"/>
          <w:lang w:eastAsia="ko-KR"/>
        </w:rPr>
        <w:t xml:space="preserve"> kesit örneklerinin </w:t>
      </w:r>
      <w:proofErr w:type="spellStart"/>
      <w:r w:rsidRPr="00F9403B">
        <w:rPr>
          <w:rFonts w:ascii="Cambria" w:hAnsi="Cambria"/>
          <w:lang w:eastAsia="ko-KR"/>
        </w:rPr>
        <w:t>epoksi</w:t>
      </w:r>
      <w:proofErr w:type="spellEnd"/>
      <w:r w:rsidRPr="00F9403B">
        <w:rPr>
          <w:rFonts w:ascii="Cambria" w:hAnsi="Cambria"/>
          <w:lang w:eastAsia="ko-KR"/>
        </w:rPr>
        <w:t xml:space="preserve"> ile </w:t>
      </w:r>
      <w:proofErr w:type="gramStart"/>
      <w:r w:rsidRPr="00F9403B">
        <w:rPr>
          <w:rFonts w:ascii="Cambria" w:hAnsi="Cambria"/>
          <w:lang w:eastAsia="ko-KR"/>
        </w:rPr>
        <w:t>konsolide</w:t>
      </w:r>
      <w:proofErr w:type="gramEnd"/>
      <w:r w:rsidRPr="00F9403B">
        <w:rPr>
          <w:rFonts w:ascii="Cambria" w:hAnsi="Cambria"/>
          <w:lang w:eastAsia="ko-KR"/>
        </w:rPr>
        <w:t xml:space="preserve"> edilme çalışmaları laboratuvarımızda yapılmıştır. </w:t>
      </w:r>
      <w:proofErr w:type="spellStart"/>
      <w:r w:rsidRPr="00F9403B">
        <w:rPr>
          <w:rFonts w:ascii="Cambria" w:hAnsi="Cambria"/>
          <w:lang w:eastAsia="ko-KR"/>
        </w:rPr>
        <w:t>Mikromorfolojik</w:t>
      </w:r>
      <w:proofErr w:type="spellEnd"/>
      <w:r w:rsidRPr="00F9403B">
        <w:rPr>
          <w:rFonts w:ascii="Cambria" w:hAnsi="Cambria"/>
          <w:lang w:eastAsia="ko-KR"/>
        </w:rPr>
        <w:t xml:space="preserve"> örnekler için bir düzenek kurulmuştur. Toprak kimyası analizlerini ele alan bir makale yayınlanmıştır. </w:t>
      </w:r>
    </w:p>
    <w:p w:rsidR="00813D54" w:rsidRPr="00F9403B" w:rsidRDefault="00813D54" w:rsidP="00F9403B">
      <w:pPr>
        <w:pStyle w:val="ListeParagraf"/>
        <w:spacing w:after="0" w:line="300" w:lineRule="exact"/>
        <w:ind w:left="708"/>
        <w:rPr>
          <w:rFonts w:ascii="Cambria" w:hAnsi="Cambria"/>
          <w:lang w:eastAsia="ko-KR"/>
        </w:rPr>
      </w:pPr>
    </w:p>
    <w:p w:rsidR="00813D54" w:rsidRPr="00F9403B" w:rsidRDefault="00813D54" w:rsidP="00F9403B">
      <w:pPr>
        <w:pStyle w:val="ListeParagraf"/>
        <w:numPr>
          <w:ilvl w:val="0"/>
          <w:numId w:val="17"/>
        </w:numPr>
        <w:spacing w:after="0" w:line="300" w:lineRule="exact"/>
        <w:rPr>
          <w:rFonts w:ascii="Cambria" w:hAnsi="Cambria"/>
          <w:lang w:eastAsia="ko-KR"/>
        </w:rPr>
      </w:pPr>
      <w:r w:rsidRPr="00F9403B">
        <w:rPr>
          <w:rFonts w:ascii="Cambria" w:hAnsi="Cambria"/>
          <w:lang w:eastAsia="ko-KR"/>
        </w:rPr>
        <w:t xml:space="preserve">TÜBİTAK MAM İşbirliği: 2018 senesinde ayrıca TÜBİTAK MAM ile işbirliği devam etmiştir. Bu kapsamda oraya bir ziyaret yapılmıştır ve ortak projelerin devamı için planlama gerçekleşmiştir. </w:t>
      </w:r>
    </w:p>
    <w:p w:rsidR="00813D54" w:rsidRPr="00F9403B" w:rsidRDefault="00813D54" w:rsidP="00F9403B">
      <w:pPr>
        <w:spacing w:after="0" w:line="300" w:lineRule="exact"/>
        <w:rPr>
          <w:rFonts w:ascii="Cambria" w:hAnsi="Cambria"/>
          <w:lang w:eastAsia="ko-KR"/>
        </w:rPr>
      </w:pPr>
    </w:p>
    <w:p w:rsidR="00813D54" w:rsidRDefault="00813D54" w:rsidP="00F9403B">
      <w:pPr>
        <w:spacing w:after="0" w:line="300" w:lineRule="exact"/>
        <w:rPr>
          <w:rFonts w:ascii="Cambria" w:hAnsi="Cambria"/>
          <w:b/>
          <w:lang w:eastAsia="ko-KR"/>
        </w:rPr>
      </w:pPr>
      <w:r w:rsidRPr="00F9403B">
        <w:rPr>
          <w:rFonts w:ascii="Cambria" w:hAnsi="Cambria"/>
          <w:b/>
          <w:lang w:eastAsia="ko-KR"/>
        </w:rPr>
        <w:t xml:space="preserve">2019 SENESİNDE PLANLANAN ÇALIŞMALAR: </w:t>
      </w:r>
    </w:p>
    <w:p w:rsidR="00F9403B" w:rsidRPr="00F9403B" w:rsidRDefault="00F9403B" w:rsidP="00F9403B">
      <w:pPr>
        <w:spacing w:after="0" w:line="300" w:lineRule="exact"/>
        <w:rPr>
          <w:rFonts w:ascii="Cambria" w:hAnsi="Cambria"/>
          <w:b/>
          <w:lang w:eastAsia="ko-KR"/>
        </w:rPr>
      </w:pPr>
    </w:p>
    <w:p w:rsidR="00813D54" w:rsidRDefault="00813D54" w:rsidP="00F9403B">
      <w:pPr>
        <w:pStyle w:val="ListeParagraf"/>
        <w:numPr>
          <w:ilvl w:val="0"/>
          <w:numId w:val="16"/>
        </w:numPr>
        <w:spacing w:after="0" w:line="300" w:lineRule="exact"/>
        <w:rPr>
          <w:rFonts w:ascii="Cambria" w:hAnsi="Cambria"/>
          <w:lang w:eastAsia="ko-KR"/>
        </w:rPr>
      </w:pPr>
      <w:r w:rsidRPr="00F9403B">
        <w:rPr>
          <w:rFonts w:ascii="Cambria" w:hAnsi="Cambria"/>
          <w:lang w:eastAsia="ko-KR"/>
        </w:rPr>
        <w:t xml:space="preserve">2019 senesinde Tepecik Çiftlik Örneklerinin analizi tamamlanacak ve yayınlanacak hale getirilecektir. </w:t>
      </w:r>
    </w:p>
    <w:p w:rsidR="00F9403B" w:rsidRPr="00F9403B" w:rsidRDefault="00F9403B" w:rsidP="00F9403B">
      <w:pPr>
        <w:pStyle w:val="ListeParagraf"/>
        <w:spacing w:after="0" w:line="300" w:lineRule="exact"/>
        <w:ind w:left="786"/>
        <w:rPr>
          <w:rFonts w:ascii="Cambria" w:hAnsi="Cambria"/>
          <w:lang w:eastAsia="ko-KR"/>
        </w:rPr>
      </w:pPr>
    </w:p>
    <w:p w:rsidR="00813D54" w:rsidRPr="00F9403B" w:rsidRDefault="00813D54" w:rsidP="00F9403B">
      <w:pPr>
        <w:pStyle w:val="ListeParagraf"/>
        <w:numPr>
          <w:ilvl w:val="0"/>
          <w:numId w:val="16"/>
        </w:numPr>
        <w:spacing w:after="0" w:line="300" w:lineRule="exact"/>
        <w:rPr>
          <w:rFonts w:ascii="Cambria" w:hAnsi="Cambria"/>
          <w:lang w:eastAsia="ko-KR"/>
        </w:rPr>
      </w:pPr>
      <w:r w:rsidRPr="00F9403B">
        <w:rPr>
          <w:rFonts w:ascii="Cambria" w:hAnsi="Cambria"/>
          <w:lang w:eastAsia="ko-KR"/>
        </w:rPr>
        <w:t xml:space="preserve">Yapılan lipit analiz yöntemi (Asit Hidroliz Yöntemi) yerine başka bir metodun (Süper Kritik Sıvı metodu) </w:t>
      </w:r>
      <w:proofErr w:type="spellStart"/>
      <w:r w:rsidRPr="00F9403B">
        <w:rPr>
          <w:rFonts w:ascii="Cambria" w:hAnsi="Cambria"/>
          <w:lang w:eastAsia="ko-KR"/>
        </w:rPr>
        <w:t>uygulanırlılığına</w:t>
      </w:r>
      <w:proofErr w:type="spellEnd"/>
      <w:r w:rsidRPr="00F9403B">
        <w:rPr>
          <w:rFonts w:ascii="Cambria" w:hAnsi="Cambria"/>
          <w:lang w:eastAsia="ko-KR"/>
        </w:rPr>
        <w:t xml:space="preserve"> yönelik bir çalışma yapılacaktır. </w:t>
      </w:r>
    </w:p>
    <w:p w:rsidR="00813D54" w:rsidRDefault="00813D54" w:rsidP="00F9403B">
      <w:pPr>
        <w:pStyle w:val="ListeParagraf"/>
        <w:numPr>
          <w:ilvl w:val="0"/>
          <w:numId w:val="16"/>
        </w:numPr>
        <w:spacing w:after="0" w:line="300" w:lineRule="exact"/>
        <w:rPr>
          <w:rFonts w:ascii="Cambria" w:hAnsi="Cambria"/>
          <w:lang w:eastAsia="ko-KR"/>
        </w:rPr>
      </w:pPr>
      <w:r w:rsidRPr="00F9403B">
        <w:rPr>
          <w:rFonts w:ascii="Cambria" w:hAnsi="Cambria"/>
          <w:lang w:eastAsia="ko-KR"/>
        </w:rPr>
        <w:lastRenderedPageBreak/>
        <w:t xml:space="preserve">Toprak analizleri devam edecektir ve </w:t>
      </w:r>
      <w:proofErr w:type="gramStart"/>
      <w:r w:rsidRPr="00F9403B">
        <w:rPr>
          <w:rFonts w:ascii="Cambria" w:hAnsi="Cambria"/>
          <w:lang w:eastAsia="ko-KR"/>
        </w:rPr>
        <w:t>mekan</w:t>
      </w:r>
      <w:proofErr w:type="gramEnd"/>
      <w:r w:rsidRPr="00F9403B">
        <w:rPr>
          <w:rFonts w:ascii="Cambria" w:hAnsi="Cambria"/>
          <w:lang w:eastAsia="ko-KR"/>
        </w:rPr>
        <w:t xml:space="preserve"> analizleri için Bursa </w:t>
      </w:r>
      <w:proofErr w:type="spellStart"/>
      <w:r w:rsidRPr="00F9403B">
        <w:rPr>
          <w:rFonts w:ascii="Cambria" w:hAnsi="Cambria"/>
          <w:lang w:eastAsia="ko-KR"/>
        </w:rPr>
        <w:t>Aktopraklık</w:t>
      </w:r>
      <w:proofErr w:type="spellEnd"/>
      <w:r w:rsidRPr="00F9403B">
        <w:rPr>
          <w:rFonts w:ascii="Cambria" w:hAnsi="Cambria"/>
          <w:lang w:eastAsia="ko-KR"/>
        </w:rPr>
        <w:t xml:space="preserve"> Höyük ve Kırklareli </w:t>
      </w:r>
      <w:proofErr w:type="spellStart"/>
      <w:r w:rsidRPr="00F9403B">
        <w:rPr>
          <w:rFonts w:ascii="Cambria" w:hAnsi="Cambria"/>
          <w:lang w:eastAsia="ko-KR"/>
        </w:rPr>
        <w:t>Aşağıpınar</w:t>
      </w:r>
      <w:proofErr w:type="spellEnd"/>
      <w:r w:rsidRPr="00F9403B">
        <w:rPr>
          <w:rFonts w:ascii="Cambria" w:hAnsi="Cambria"/>
          <w:lang w:eastAsia="ko-KR"/>
        </w:rPr>
        <w:t xml:space="preserve"> Höyük olmak üzere iki höyük üzerinde </w:t>
      </w:r>
      <w:proofErr w:type="spellStart"/>
      <w:r w:rsidRPr="00F9403B">
        <w:rPr>
          <w:rFonts w:ascii="Cambria" w:hAnsi="Cambria"/>
          <w:lang w:eastAsia="ko-KR"/>
        </w:rPr>
        <w:t>yoğunlaşılacaktır</w:t>
      </w:r>
      <w:proofErr w:type="spellEnd"/>
      <w:r w:rsidRPr="00F9403B">
        <w:rPr>
          <w:rFonts w:ascii="Cambria" w:hAnsi="Cambria"/>
          <w:lang w:eastAsia="ko-KR"/>
        </w:rPr>
        <w:t xml:space="preserve">. </w:t>
      </w:r>
    </w:p>
    <w:p w:rsidR="00F9403B" w:rsidRPr="00F9403B" w:rsidRDefault="00F9403B" w:rsidP="00F9403B">
      <w:pPr>
        <w:pStyle w:val="ListeParagraf"/>
        <w:spacing w:after="0" w:line="300" w:lineRule="exact"/>
        <w:ind w:left="786"/>
        <w:rPr>
          <w:rFonts w:ascii="Cambria" w:hAnsi="Cambria"/>
          <w:lang w:eastAsia="ko-KR"/>
        </w:rPr>
      </w:pPr>
    </w:p>
    <w:p w:rsidR="00813D54" w:rsidRDefault="00813D54" w:rsidP="00F9403B">
      <w:pPr>
        <w:pStyle w:val="ListeParagraf"/>
        <w:numPr>
          <w:ilvl w:val="0"/>
          <w:numId w:val="16"/>
        </w:numPr>
        <w:spacing w:after="0" w:line="300" w:lineRule="exact"/>
        <w:rPr>
          <w:rFonts w:ascii="Cambria" w:hAnsi="Cambria"/>
          <w:lang w:eastAsia="ko-KR"/>
        </w:rPr>
      </w:pPr>
      <w:r w:rsidRPr="00F9403B">
        <w:rPr>
          <w:rFonts w:ascii="Cambria" w:hAnsi="Cambria"/>
          <w:lang w:eastAsia="ko-KR"/>
        </w:rPr>
        <w:t xml:space="preserve">Ağır ve hafif izotopların arkeolojik analizlerde kullanımlarını öğrenmek üzere Haziran ve Eylül 2019 aylarında ikişer haftalığına Ayla </w:t>
      </w:r>
      <w:proofErr w:type="spellStart"/>
      <w:r w:rsidRPr="00F9403B">
        <w:rPr>
          <w:rFonts w:ascii="Cambria" w:hAnsi="Cambria"/>
          <w:lang w:eastAsia="ko-KR"/>
        </w:rPr>
        <w:t>Türkekul</w:t>
      </w:r>
      <w:proofErr w:type="spellEnd"/>
      <w:r w:rsidRPr="00F9403B">
        <w:rPr>
          <w:rFonts w:ascii="Cambria" w:hAnsi="Cambria"/>
          <w:lang w:eastAsia="ko-KR"/>
        </w:rPr>
        <w:t xml:space="preserve"> Bıyık ve Rana </w:t>
      </w:r>
      <w:proofErr w:type="spellStart"/>
      <w:r w:rsidRPr="00F9403B">
        <w:rPr>
          <w:rFonts w:ascii="Cambria" w:hAnsi="Cambria"/>
          <w:lang w:eastAsia="ko-KR"/>
        </w:rPr>
        <w:t>Özbal</w:t>
      </w:r>
      <w:proofErr w:type="spellEnd"/>
      <w:r w:rsidRPr="00F9403B">
        <w:rPr>
          <w:rFonts w:ascii="Cambria" w:hAnsi="Cambria"/>
          <w:lang w:eastAsia="ko-KR"/>
        </w:rPr>
        <w:t xml:space="preserve"> Nottingham Üniversitesi ve British </w:t>
      </w:r>
      <w:proofErr w:type="spellStart"/>
      <w:r w:rsidRPr="00F9403B">
        <w:rPr>
          <w:rFonts w:ascii="Cambria" w:hAnsi="Cambria"/>
          <w:lang w:eastAsia="ko-KR"/>
        </w:rPr>
        <w:t>Geological</w:t>
      </w:r>
      <w:proofErr w:type="spellEnd"/>
      <w:r w:rsidRPr="00F9403B">
        <w:rPr>
          <w:rFonts w:ascii="Cambria" w:hAnsi="Cambria"/>
          <w:lang w:eastAsia="ko-KR"/>
        </w:rPr>
        <w:t xml:space="preserve"> </w:t>
      </w:r>
      <w:proofErr w:type="spellStart"/>
      <w:r w:rsidRPr="00F9403B">
        <w:rPr>
          <w:rFonts w:ascii="Cambria" w:hAnsi="Cambria"/>
          <w:lang w:eastAsia="ko-KR"/>
        </w:rPr>
        <w:t>Society’in</w:t>
      </w:r>
      <w:proofErr w:type="spellEnd"/>
      <w:r w:rsidRPr="00F9403B">
        <w:rPr>
          <w:rFonts w:ascii="Cambria" w:hAnsi="Cambria"/>
          <w:lang w:eastAsia="ko-KR"/>
        </w:rPr>
        <w:t xml:space="preserve"> vermiş olduğu eğitime katılacaklardır. </w:t>
      </w:r>
    </w:p>
    <w:p w:rsidR="00F9403B" w:rsidRPr="00F9403B" w:rsidRDefault="00F9403B" w:rsidP="00F9403B">
      <w:pPr>
        <w:spacing w:after="0" w:line="300" w:lineRule="exact"/>
        <w:rPr>
          <w:rFonts w:ascii="Cambria" w:hAnsi="Cambria"/>
          <w:lang w:eastAsia="ko-KR"/>
        </w:rPr>
      </w:pPr>
    </w:p>
    <w:p w:rsidR="00813D54" w:rsidRDefault="00813D54" w:rsidP="00F9403B">
      <w:pPr>
        <w:pStyle w:val="ListeParagraf"/>
        <w:numPr>
          <w:ilvl w:val="0"/>
          <w:numId w:val="16"/>
        </w:numPr>
        <w:spacing w:after="0" w:line="300" w:lineRule="exact"/>
        <w:rPr>
          <w:rFonts w:ascii="Cambria" w:hAnsi="Cambria"/>
          <w:lang w:eastAsia="ko-KR"/>
        </w:rPr>
      </w:pPr>
      <w:r w:rsidRPr="00F9403B">
        <w:rPr>
          <w:rFonts w:ascii="Cambria" w:hAnsi="Cambria"/>
          <w:lang w:eastAsia="ko-KR"/>
        </w:rPr>
        <w:t xml:space="preserve">2019 senesinde ayrıca Merkezimize arkeometri dalında bir konuşmacı davet etmek ve bu nitelikte bir sunuma ev sahipliği yapmayı amaçlıyoruz. </w:t>
      </w:r>
    </w:p>
    <w:p w:rsidR="00F9403B" w:rsidRPr="001D5177" w:rsidRDefault="00F9403B" w:rsidP="001D5177">
      <w:pPr>
        <w:spacing w:after="0" w:line="300" w:lineRule="exact"/>
        <w:rPr>
          <w:rFonts w:ascii="Cambria" w:hAnsi="Cambria"/>
          <w:lang w:eastAsia="ko-KR"/>
        </w:rPr>
      </w:pPr>
      <w:bookmarkStart w:id="0" w:name="_GoBack"/>
      <w:bookmarkEnd w:id="0"/>
    </w:p>
    <w:p w:rsidR="00813D54" w:rsidRPr="00F9403B" w:rsidRDefault="00813D54" w:rsidP="00F9403B">
      <w:pPr>
        <w:pStyle w:val="ListeParagraf"/>
        <w:numPr>
          <w:ilvl w:val="0"/>
          <w:numId w:val="16"/>
        </w:numPr>
        <w:spacing w:after="0" w:line="300" w:lineRule="exact"/>
        <w:rPr>
          <w:rFonts w:ascii="Cambria" w:hAnsi="Cambria"/>
          <w:lang w:eastAsia="ko-KR"/>
        </w:rPr>
      </w:pPr>
      <w:r w:rsidRPr="00F9403B">
        <w:rPr>
          <w:rFonts w:ascii="Cambria" w:hAnsi="Cambria"/>
          <w:lang w:eastAsia="ko-KR"/>
        </w:rPr>
        <w:t xml:space="preserve">TÜBİTAK MAM ile devam eden işbirliğimizi güçlendirmek ve beraber yeni makaleler çıkarmayı umuyoruz. </w:t>
      </w:r>
    </w:p>
    <w:p w:rsidR="00E84285" w:rsidRPr="00F9403B" w:rsidRDefault="00E84285" w:rsidP="00813D54">
      <w:pPr>
        <w:spacing w:after="0" w:line="300" w:lineRule="exact"/>
        <w:rPr>
          <w:rFonts w:ascii="Cambria" w:hAnsi="Cambria"/>
          <w:lang w:eastAsia="ko-KR"/>
        </w:rPr>
      </w:pPr>
    </w:p>
    <w:sectPr w:rsidR="00E84285" w:rsidRPr="00F9403B"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0D6" w:rsidRDefault="00F150D6" w:rsidP="00D9381D">
      <w:pPr>
        <w:spacing w:after="0" w:line="240" w:lineRule="auto"/>
      </w:pPr>
      <w:r>
        <w:separator/>
      </w:r>
    </w:p>
  </w:endnote>
  <w:endnote w:type="continuationSeparator" w:id="0">
    <w:p w:rsidR="00F150D6" w:rsidRDefault="00F150D6"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0D6" w:rsidRDefault="00F150D6" w:rsidP="00D9381D">
      <w:pPr>
        <w:spacing w:after="0" w:line="240" w:lineRule="auto"/>
      </w:pPr>
      <w:r>
        <w:separator/>
      </w:r>
    </w:p>
  </w:footnote>
  <w:footnote w:type="continuationSeparator" w:id="0">
    <w:p w:rsidR="00F150D6" w:rsidRDefault="00F150D6"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E306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E3061" w:rsidRDefault="003B47F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Arkeometri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8-01-01T00:00:00Z">
            <w:dateFormat w:val="yyyy"/>
            <w:lid w:val="tr-TR"/>
            <w:storeMappedDataAs w:val="dateTime"/>
            <w:calendar w:val="gregorian"/>
          </w:date>
        </w:sdtPr>
        <w:sdtEndPr/>
        <w:sdtContent>
          <w:tc>
            <w:tcPr>
              <w:tcW w:w="1105" w:type="dxa"/>
            </w:tcPr>
            <w:p w:rsidR="00AE3061" w:rsidRDefault="00AE3061" w:rsidP="00BB60C8">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BB60C8">
                <w:rPr>
                  <w:b/>
                  <w:color w:val="808080" w:themeColor="background1" w:themeShade="80"/>
                  <w:sz w:val="24"/>
                  <w:szCs w:val="24"/>
                </w:rPr>
                <w:t>8</w:t>
              </w:r>
            </w:p>
          </w:tc>
        </w:sdtContent>
      </w:sdt>
    </w:tr>
  </w:tbl>
  <w:p w:rsidR="00AE3061" w:rsidRDefault="00AE306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106195"/>
    <w:multiLevelType w:val="hybridMultilevel"/>
    <w:tmpl w:val="19AE7B30"/>
    <w:lvl w:ilvl="0" w:tplc="01184D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nsid w:val="34236C99"/>
    <w:multiLevelType w:val="hybridMultilevel"/>
    <w:tmpl w:val="EFDC7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8">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1">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2">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5">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3"/>
  </w:num>
  <w:num w:numId="4">
    <w:abstractNumId w:val="2"/>
  </w:num>
  <w:num w:numId="5">
    <w:abstractNumId w:val="15"/>
  </w:num>
  <w:num w:numId="6">
    <w:abstractNumId w:val="11"/>
  </w:num>
  <w:num w:numId="7">
    <w:abstractNumId w:val="8"/>
  </w:num>
  <w:num w:numId="8">
    <w:abstractNumId w:val="4"/>
  </w:num>
  <w:num w:numId="9">
    <w:abstractNumId w:val="14"/>
  </w:num>
  <w:num w:numId="10">
    <w:abstractNumId w:val="0"/>
  </w:num>
  <w:num w:numId="11">
    <w:abstractNumId w:val="12"/>
  </w:num>
  <w:num w:numId="12">
    <w:abstractNumId w:val="9"/>
  </w:num>
  <w:num w:numId="13">
    <w:abstractNumId w:val="7"/>
  </w:num>
  <w:num w:numId="14">
    <w:abstractNumId w:val="10"/>
  </w:num>
  <w:num w:numId="15">
    <w:abstractNumId w:val="6"/>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21071"/>
    <w:rsid w:val="001221D1"/>
    <w:rsid w:val="00122FFC"/>
    <w:rsid w:val="00124E27"/>
    <w:rsid w:val="00125B29"/>
    <w:rsid w:val="001262F6"/>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177"/>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3B"/>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A33C4"/>
    <w:rsid w:val="003A36D3"/>
    <w:rsid w:val="003A636B"/>
    <w:rsid w:val="003B27BE"/>
    <w:rsid w:val="003B3E46"/>
    <w:rsid w:val="003B435F"/>
    <w:rsid w:val="003B47F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356"/>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278"/>
    <w:rsid w:val="005559C4"/>
    <w:rsid w:val="00556994"/>
    <w:rsid w:val="00561B73"/>
    <w:rsid w:val="005631C0"/>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FF6"/>
    <w:rsid w:val="006375F6"/>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45DF"/>
    <w:rsid w:val="007552EF"/>
    <w:rsid w:val="0075656F"/>
    <w:rsid w:val="0076005F"/>
    <w:rsid w:val="00762119"/>
    <w:rsid w:val="007623CA"/>
    <w:rsid w:val="007646E5"/>
    <w:rsid w:val="00774E8C"/>
    <w:rsid w:val="007759A2"/>
    <w:rsid w:val="00781E1E"/>
    <w:rsid w:val="0078224D"/>
    <w:rsid w:val="00782DF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F0207"/>
    <w:rsid w:val="007F09D1"/>
    <w:rsid w:val="007F0DFF"/>
    <w:rsid w:val="007F13CB"/>
    <w:rsid w:val="007F5540"/>
    <w:rsid w:val="00802ECA"/>
    <w:rsid w:val="008047A2"/>
    <w:rsid w:val="00805635"/>
    <w:rsid w:val="00810FF4"/>
    <w:rsid w:val="00812474"/>
    <w:rsid w:val="0081370A"/>
    <w:rsid w:val="008139BE"/>
    <w:rsid w:val="00813D54"/>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B3CBA"/>
    <w:rsid w:val="008B4627"/>
    <w:rsid w:val="008B4792"/>
    <w:rsid w:val="008B6926"/>
    <w:rsid w:val="008C692C"/>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C7670"/>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E764B"/>
    <w:rsid w:val="00AF2655"/>
    <w:rsid w:val="00AF27E8"/>
    <w:rsid w:val="00AF2DC3"/>
    <w:rsid w:val="00AF3DEB"/>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109"/>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B60C8"/>
    <w:rsid w:val="00BC301B"/>
    <w:rsid w:val="00BC538D"/>
    <w:rsid w:val="00BC688E"/>
    <w:rsid w:val="00BD0C78"/>
    <w:rsid w:val="00BD1F94"/>
    <w:rsid w:val="00BD2428"/>
    <w:rsid w:val="00BD48B0"/>
    <w:rsid w:val="00BE0D58"/>
    <w:rsid w:val="00BE1179"/>
    <w:rsid w:val="00BE1343"/>
    <w:rsid w:val="00BF08B9"/>
    <w:rsid w:val="00BF5A17"/>
    <w:rsid w:val="00BF5AE2"/>
    <w:rsid w:val="00BF6896"/>
    <w:rsid w:val="00BF78E4"/>
    <w:rsid w:val="00BF7A64"/>
    <w:rsid w:val="00BF7DC0"/>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4F93"/>
    <w:rsid w:val="00CB572A"/>
    <w:rsid w:val="00CC044E"/>
    <w:rsid w:val="00CC53C8"/>
    <w:rsid w:val="00CD460E"/>
    <w:rsid w:val="00CD64A4"/>
    <w:rsid w:val="00CE229A"/>
    <w:rsid w:val="00CE3F1D"/>
    <w:rsid w:val="00CE3F6F"/>
    <w:rsid w:val="00CE6890"/>
    <w:rsid w:val="00CE68EE"/>
    <w:rsid w:val="00CF35BF"/>
    <w:rsid w:val="00CF77C3"/>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B0A"/>
    <w:rsid w:val="00D8587F"/>
    <w:rsid w:val="00D9067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38BC"/>
    <w:rsid w:val="00E04F8D"/>
    <w:rsid w:val="00E12E49"/>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903"/>
    <w:rsid w:val="00F10BB0"/>
    <w:rsid w:val="00F12452"/>
    <w:rsid w:val="00F1294D"/>
    <w:rsid w:val="00F13FB9"/>
    <w:rsid w:val="00F14516"/>
    <w:rsid w:val="00F150D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72D6D"/>
    <w:rsid w:val="00F75731"/>
    <w:rsid w:val="00F8284B"/>
    <w:rsid w:val="00F82D4F"/>
    <w:rsid w:val="00F84B25"/>
    <w:rsid w:val="00F865CB"/>
    <w:rsid w:val="00F90678"/>
    <w:rsid w:val="00F92AA9"/>
    <w:rsid w:val="00F92F51"/>
    <w:rsid w:val="00F9403B"/>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F90A09-246A-489A-A6A6-2684B5ED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5</Pages>
  <Words>1286</Words>
  <Characters>7334</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Arkeometri Uygulama ve Araştırma Merkezi</vt:lpstr>
    </vt:vector>
  </TitlesOfParts>
  <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Arkeometri Uygulama ve Araştırma Merkezi</dc:title>
  <dc:subject>2018</dc:subject>
  <dc:creator>Gülşen Mutlu</dc:creator>
  <cp:lastModifiedBy>pc1</cp:lastModifiedBy>
  <cp:revision>255</cp:revision>
  <dcterms:created xsi:type="dcterms:W3CDTF">2017-01-30T06:56:00Z</dcterms:created>
  <dcterms:modified xsi:type="dcterms:W3CDTF">2019-01-14T11:32:00Z</dcterms:modified>
</cp:coreProperties>
</file>